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4252"/>
      </w:tblGrid>
      <w:tr w:rsidR="007D1422" w:rsidTr="007D1422">
        <w:tc>
          <w:tcPr>
            <w:tcW w:w="3823" w:type="dxa"/>
          </w:tcPr>
          <w:p w:rsidR="007D1422" w:rsidRPr="00754D4B" w:rsidRDefault="007D1422" w:rsidP="007D1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D4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Наименование, краткое описание экскурсии</w:t>
            </w:r>
          </w:p>
        </w:tc>
        <w:tc>
          <w:tcPr>
            <w:tcW w:w="4252" w:type="dxa"/>
          </w:tcPr>
          <w:p w:rsidR="007D1422" w:rsidRPr="00754D4B" w:rsidRDefault="007D1422" w:rsidP="007D1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D4B">
              <w:rPr>
                <w:rFonts w:ascii="Times New Roman" w:hAnsi="Times New Roman" w:cs="Times New Roman"/>
                <w:b/>
                <w:sz w:val="28"/>
                <w:szCs w:val="28"/>
              </w:rPr>
              <w:t>Период проведения</w:t>
            </w:r>
          </w:p>
        </w:tc>
      </w:tr>
      <w:tr w:rsidR="007D1422" w:rsidTr="007D1422">
        <w:tc>
          <w:tcPr>
            <w:tcW w:w="3823" w:type="dxa"/>
          </w:tcPr>
          <w:p w:rsidR="007D1422" w:rsidRPr="007D1422" w:rsidRDefault="007D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22">
              <w:rPr>
                <w:rFonts w:ascii="Times New Roman" w:hAnsi="Times New Roman" w:cs="Times New Roman"/>
                <w:sz w:val="24"/>
                <w:szCs w:val="24"/>
              </w:rPr>
              <w:t>Усадьба Озерки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D1422">
              <w:rPr>
                <w:rFonts w:ascii="Times New Roman" w:hAnsi="Times New Roman" w:cs="Times New Roman"/>
                <w:sz w:val="24"/>
                <w:szCs w:val="24"/>
              </w:rPr>
              <w:t>Дом – музей И.А Бунина)</w:t>
            </w:r>
          </w:p>
        </w:tc>
        <w:tc>
          <w:tcPr>
            <w:tcW w:w="4252" w:type="dxa"/>
          </w:tcPr>
          <w:p w:rsidR="007D1422" w:rsidRPr="007D1422" w:rsidRDefault="007D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22"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</w:tr>
      <w:tr w:rsidR="007D1422" w:rsidTr="007D1422">
        <w:tc>
          <w:tcPr>
            <w:tcW w:w="3823" w:type="dxa"/>
          </w:tcPr>
          <w:p w:rsidR="007D1422" w:rsidRPr="007D1422" w:rsidRDefault="007D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22">
              <w:rPr>
                <w:rFonts w:ascii="Times New Roman" w:hAnsi="Times New Roman" w:cs="Times New Roman"/>
                <w:sz w:val="24"/>
                <w:szCs w:val="24"/>
              </w:rPr>
              <w:t xml:space="preserve">Задонский Рождество – Богородицкий монастырь </w:t>
            </w:r>
          </w:p>
        </w:tc>
        <w:tc>
          <w:tcPr>
            <w:tcW w:w="4252" w:type="dxa"/>
          </w:tcPr>
          <w:p w:rsidR="007D1422" w:rsidRPr="00BF0047" w:rsidRDefault="007D1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047">
              <w:rPr>
                <w:rFonts w:ascii="Times New Roman" w:hAnsi="Times New Roman" w:cs="Times New Roman"/>
                <w:sz w:val="28"/>
                <w:szCs w:val="28"/>
              </w:rPr>
              <w:t>Январь 2025</w:t>
            </w:r>
          </w:p>
        </w:tc>
      </w:tr>
      <w:tr w:rsidR="007D1422" w:rsidTr="007D1422">
        <w:tc>
          <w:tcPr>
            <w:tcW w:w="3823" w:type="dxa"/>
          </w:tcPr>
          <w:p w:rsidR="007D1422" w:rsidRPr="007D1422" w:rsidRDefault="007D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22">
              <w:rPr>
                <w:rFonts w:ascii="Times New Roman" w:hAnsi="Times New Roman" w:cs="Times New Roman"/>
                <w:sz w:val="24"/>
                <w:szCs w:val="24"/>
              </w:rPr>
              <w:t xml:space="preserve">Усадьба </w:t>
            </w:r>
            <w:proofErr w:type="spellStart"/>
            <w:r w:rsidRPr="007D1422">
              <w:rPr>
                <w:rFonts w:ascii="Times New Roman" w:hAnsi="Times New Roman" w:cs="Times New Roman"/>
                <w:sz w:val="24"/>
                <w:szCs w:val="24"/>
              </w:rPr>
              <w:t>Скорняково</w:t>
            </w:r>
            <w:proofErr w:type="spellEnd"/>
            <w:r w:rsidRPr="007D1422">
              <w:rPr>
                <w:rFonts w:ascii="Times New Roman" w:hAnsi="Times New Roman" w:cs="Times New Roman"/>
                <w:sz w:val="24"/>
                <w:szCs w:val="24"/>
              </w:rPr>
              <w:t xml:space="preserve"> - Архангельское</w:t>
            </w:r>
          </w:p>
        </w:tc>
        <w:tc>
          <w:tcPr>
            <w:tcW w:w="4252" w:type="dxa"/>
          </w:tcPr>
          <w:p w:rsidR="007D1422" w:rsidRPr="007D1422" w:rsidRDefault="007D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22"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</w:tr>
      <w:tr w:rsidR="007D1422" w:rsidTr="007D1422">
        <w:tc>
          <w:tcPr>
            <w:tcW w:w="3823" w:type="dxa"/>
          </w:tcPr>
          <w:p w:rsidR="007D1422" w:rsidRPr="007D1422" w:rsidRDefault="007D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22">
              <w:rPr>
                <w:rFonts w:ascii="Times New Roman" w:hAnsi="Times New Roman" w:cs="Times New Roman"/>
                <w:sz w:val="24"/>
                <w:szCs w:val="24"/>
              </w:rPr>
              <w:t>Задонский Рождество – Богородицкий монастырь</w:t>
            </w:r>
          </w:p>
        </w:tc>
        <w:tc>
          <w:tcPr>
            <w:tcW w:w="4252" w:type="dxa"/>
          </w:tcPr>
          <w:p w:rsidR="007D1422" w:rsidRPr="00BF0047" w:rsidRDefault="007D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047"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</w:tr>
      <w:tr w:rsidR="007D1422" w:rsidTr="007D1422">
        <w:tc>
          <w:tcPr>
            <w:tcW w:w="3823" w:type="dxa"/>
          </w:tcPr>
          <w:p w:rsidR="007D1422" w:rsidRPr="00BF0047" w:rsidRDefault="00BF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047">
              <w:rPr>
                <w:rFonts w:ascii="Times New Roman" w:hAnsi="Times New Roman" w:cs="Times New Roman"/>
                <w:sz w:val="24"/>
                <w:szCs w:val="24"/>
              </w:rPr>
              <w:t>Знаменский Елецкий женский монастырь</w:t>
            </w:r>
            <w:r w:rsidR="00754D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754D4B">
              <w:rPr>
                <w:rFonts w:ascii="Times New Roman" w:hAnsi="Times New Roman" w:cs="Times New Roman"/>
                <w:sz w:val="24"/>
                <w:szCs w:val="24"/>
              </w:rPr>
              <w:t>Тербунский</w:t>
            </w:r>
            <w:proofErr w:type="spellEnd"/>
            <w:r w:rsidR="00754D4B">
              <w:rPr>
                <w:rFonts w:ascii="Times New Roman" w:hAnsi="Times New Roman" w:cs="Times New Roman"/>
                <w:sz w:val="24"/>
                <w:szCs w:val="24"/>
              </w:rPr>
              <w:t xml:space="preserve"> рубеж.</w:t>
            </w:r>
          </w:p>
        </w:tc>
        <w:tc>
          <w:tcPr>
            <w:tcW w:w="4252" w:type="dxa"/>
          </w:tcPr>
          <w:p w:rsidR="007D1422" w:rsidRPr="00BF0047" w:rsidRDefault="00BF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047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</w:tr>
      <w:tr w:rsidR="007D1422" w:rsidTr="007D1422">
        <w:tc>
          <w:tcPr>
            <w:tcW w:w="3823" w:type="dxa"/>
          </w:tcPr>
          <w:p w:rsidR="007D1422" w:rsidRPr="00BF0047" w:rsidRDefault="00BF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047">
              <w:rPr>
                <w:rFonts w:ascii="Times New Roman" w:hAnsi="Times New Roman" w:cs="Times New Roman"/>
                <w:sz w:val="24"/>
                <w:szCs w:val="24"/>
              </w:rPr>
              <w:t>Природный парк «Олений»</w:t>
            </w:r>
          </w:p>
        </w:tc>
        <w:tc>
          <w:tcPr>
            <w:tcW w:w="4252" w:type="dxa"/>
          </w:tcPr>
          <w:p w:rsidR="007D1422" w:rsidRPr="00BF0047" w:rsidRDefault="00BF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047">
              <w:rPr>
                <w:rFonts w:ascii="Times New Roman" w:hAnsi="Times New Roman" w:cs="Times New Roman"/>
                <w:sz w:val="24"/>
                <w:szCs w:val="24"/>
              </w:rPr>
              <w:t>Июнь 2025</w:t>
            </w:r>
          </w:p>
        </w:tc>
      </w:tr>
      <w:tr w:rsidR="007D1422" w:rsidTr="007D1422">
        <w:tc>
          <w:tcPr>
            <w:tcW w:w="3823" w:type="dxa"/>
          </w:tcPr>
          <w:p w:rsidR="007D1422" w:rsidRPr="00BF0047" w:rsidRDefault="00BF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047">
              <w:rPr>
                <w:rFonts w:ascii="Times New Roman" w:hAnsi="Times New Roman" w:cs="Times New Roman"/>
                <w:sz w:val="24"/>
                <w:szCs w:val="24"/>
              </w:rPr>
              <w:t>Раненбургская</w:t>
            </w:r>
            <w:proofErr w:type="spellEnd"/>
            <w:r w:rsidRPr="00BF0047">
              <w:rPr>
                <w:rFonts w:ascii="Times New Roman" w:hAnsi="Times New Roman" w:cs="Times New Roman"/>
                <w:sz w:val="24"/>
                <w:szCs w:val="24"/>
              </w:rPr>
              <w:t xml:space="preserve"> Петропавловская пустынь Липецкой области</w:t>
            </w:r>
          </w:p>
        </w:tc>
        <w:tc>
          <w:tcPr>
            <w:tcW w:w="4252" w:type="dxa"/>
          </w:tcPr>
          <w:p w:rsidR="007D1422" w:rsidRPr="00BF0047" w:rsidRDefault="00BF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047">
              <w:rPr>
                <w:rFonts w:ascii="Times New Roman" w:hAnsi="Times New Roman" w:cs="Times New Roman"/>
                <w:sz w:val="24"/>
                <w:szCs w:val="24"/>
              </w:rPr>
              <w:t>Июль 2025</w:t>
            </w:r>
          </w:p>
        </w:tc>
      </w:tr>
      <w:tr w:rsidR="007D1422" w:rsidTr="007D1422">
        <w:tc>
          <w:tcPr>
            <w:tcW w:w="3823" w:type="dxa"/>
          </w:tcPr>
          <w:p w:rsidR="007D1422" w:rsidRPr="00754D4B" w:rsidRDefault="00E8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Древний Елец и</w:t>
            </w:r>
            <w:r w:rsidR="00754D4B" w:rsidRPr="00754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4D4B" w:rsidRPr="00754D4B">
              <w:rPr>
                <w:rFonts w:ascii="Times New Roman" w:hAnsi="Times New Roman" w:cs="Times New Roman"/>
                <w:sz w:val="24"/>
                <w:szCs w:val="24"/>
              </w:rPr>
              <w:t>Воргольские</w:t>
            </w:r>
            <w:proofErr w:type="spellEnd"/>
            <w:r w:rsidR="00754D4B" w:rsidRPr="00754D4B">
              <w:rPr>
                <w:rFonts w:ascii="Times New Roman" w:hAnsi="Times New Roman" w:cs="Times New Roman"/>
                <w:sz w:val="24"/>
                <w:szCs w:val="24"/>
              </w:rPr>
              <w:t xml:space="preserve"> скалы</w:t>
            </w:r>
          </w:p>
        </w:tc>
        <w:tc>
          <w:tcPr>
            <w:tcW w:w="4252" w:type="dxa"/>
          </w:tcPr>
          <w:p w:rsidR="007D1422" w:rsidRPr="00754D4B" w:rsidRDefault="00754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4B">
              <w:rPr>
                <w:rFonts w:ascii="Times New Roman" w:hAnsi="Times New Roman" w:cs="Times New Roman"/>
                <w:sz w:val="24"/>
                <w:szCs w:val="24"/>
              </w:rPr>
              <w:t>Июль 2025</w:t>
            </w:r>
          </w:p>
        </w:tc>
      </w:tr>
      <w:tr w:rsidR="007D1422" w:rsidTr="007D1422">
        <w:tc>
          <w:tcPr>
            <w:tcW w:w="3823" w:type="dxa"/>
          </w:tcPr>
          <w:p w:rsidR="007D1422" w:rsidRPr="00754D4B" w:rsidRDefault="00754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4B">
              <w:rPr>
                <w:rFonts w:ascii="Times New Roman" w:hAnsi="Times New Roman" w:cs="Times New Roman"/>
                <w:sz w:val="24"/>
                <w:szCs w:val="24"/>
              </w:rPr>
              <w:t>Казанский луг и дегустация сыров по итальянским технологиям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7D1422" w:rsidRPr="00754D4B" w:rsidRDefault="00754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4B">
              <w:rPr>
                <w:rFonts w:ascii="Times New Roman" w:hAnsi="Times New Roman" w:cs="Times New Roman"/>
                <w:sz w:val="24"/>
                <w:szCs w:val="24"/>
              </w:rPr>
              <w:t>Август 2025</w:t>
            </w:r>
          </w:p>
        </w:tc>
      </w:tr>
      <w:tr w:rsidR="007D1422" w:rsidTr="007D1422">
        <w:tc>
          <w:tcPr>
            <w:tcW w:w="3823" w:type="dxa"/>
          </w:tcPr>
          <w:p w:rsidR="007D1422" w:rsidRPr="00754D4B" w:rsidRDefault="00754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4B">
              <w:rPr>
                <w:rFonts w:ascii="Times New Roman" w:hAnsi="Times New Roman" w:cs="Times New Roman"/>
                <w:sz w:val="24"/>
                <w:szCs w:val="24"/>
              </w:rPr>
              <w:t>Усадьба Стаховичей (прогулка по парку, посещения музея)</w:t>
            </w:r>
          </w:p>
        </w:tc>
        <w:tc>
          <w:tcPr>
            <w:tcW w:w="4252" w:type="dxa"/>
          </w:tcPr>
          <w:p w:rsidR="007D1422" w:rsidRPr="00754D4B" w:rsidRDefault="00754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4B">
              <w:rPr>
                <w:rFonts w:ascii="Times New Roman" w:hAnsi="Times New Roman" w:cs="Times New Roman"/>
                <w:sz w:val="24"/>
                <w:szCs w:val="24"/>
              </w:rPr>
              <w:t>Сентябрь 2025</w:t>
            </w:r>
          </w:p>
        </w:tc>
      </w:tr>
      <w:tr w:rsidR="007D1422" w:rsidTr="007D1422">
        <w:tc>
          <w:tcPr>
            <w:tcW w:w="3823" w:type="dxa"/>
          </w:tcPr>
          <w:p w:rsidR="007D1422" w:rsidRPr="00754D4B" w:rsidRDefault="00754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4B">
              <w:rPr>
                <w:rFonts w:ascii="Times New Roman" w:hAnsi="Times New Roman" w:cs="Times New Roman"/>
                <w:sz w:val="24"/>
                <w:szCs w:val="24"/>
              </w:rPr>
              <w:t>Природный парк Олений</w:t>
            </w:r>
          </w:p>
        </w:tc>
        <w:tc>
          <w:tcPr>
            <w:tcW w:w="4252" w:type="dxa"/>
          </w:tcPr>
          <w:p w:rsidR="007D1422" w:rsidRPr="00E81FD9" w:rsidRDefault="00754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FD9">
              <w:rPr>
                <w:rFonts w:ascii="Times New Roman" w:hAnsi="Times New Roman" w:cs="Times New Roman"/>
                <w:sz w:val="24"/>
                <w:szCs w:val="24"/>
              </w:rPr>
              <w:t>Октябрь 2025</w:t>
            </w:r>
          </w:p>
        </w:tc>
      </w:tr>
      <w:tr w:rsidR="007D1422" w:rsidTr="007D1422">
        <w:trPr>
          <w:trHeight w:val="70"/>
        </w:trPr>
        <w:tc>
          <w:tcPr>
            <w:tcW w:w="3823" w:type="dxa"/>
          </w:tcPr>
          <w:p w:rsidR="007D1422" w:rsidRPr="00754D4B" w:rsidRDefault="00754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D4B">
              <w:rPr>
                <w:rFonts w:ascii="Times New Roman" w:hAnsi="Times New Roman" w:cs="Times New Roman"/>
                <w:sz w:val="24"/>
                <w:szCs w:val="24"/>
              </w:rPr>
              <w:t>Хлевное</w:t>
            </w:r>
            <w:proofErr w:type="spellEnd"/>
            <w:r w:rsidRPr="00754D4B">
              <w:rPr>
                <w:rFonts w:ascii="Times New Roman" w:hAnsi="Times New Roman" w:cs="Times New Roman"/>
                <w:sz w:val="24"/>
                <w:szCs w:val="24"/>
              </w:rPr>
              <w:t xml:space="preserve"> – Конь – Колодезь – Борки, «История замка князя Романова»</w:t>
            </w:r>
          </w:p>
        </w:tc>
        <w:tc>
          <w:tcPr>
            <w:tcW w:w="4252" w:type="dxa"/>
          </w:tcPr>
          <w:p w:rsidR="007D1422" w:rsidRPr="00754D4B" w:rsidRDefault="00754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4B"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</w:tr>
      <w:tr w:rsidR="00754D4B" w:rsidTr="007D1422">
        <w:trPr>
          <w:trHeight w:val="70"/>
        </w:trPr>
        <w:tc>
          <w:tcPr>
            <w:tcW w:w="3823" w:type="dxa"/>
          </w:tcPr>
          <w:p w:rsidR="00754D4B" w:rsidRPr="00754D4B" w:rsidRDefault="00754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Задонский Богородице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Тихоновский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женский монастырь</w:t>
            </w:r>
          </w:p>
        </w:tc>
        <w:tc>
          <w:tcPr>
            <w:tcW w:w="4252" w:type="dxa"/>
          </w:tcPr>
          <w:p w:rsidR="00754D4B" w:rsidRPr="00754D4B" w:rsidRDefault="00754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2025</w:t>
            </w:r>
          </w:p>
        </w:tc>
      </w:tr>
    </w:tbl>
    <w:p w:rsidR="00754D4B" w:rsidRDefault="007D1422">
      <w:r>
        <w:t xml:space="preserve">  </w:t>
      </w:r>
      <w:r w:rsidR="00E81FD9">
        <w:t xml:space="preserve"> </w:t>
      </w:r>
      <w:bookmarkStart w:id="0" w:name="_GoBack"/>
      <w:bookmarkEnd w:id="0"/>
    </w:p>
    <w:p w:rsidR="00754D4B" w:rsidRPr="00E81FD9" w:rsidRDefault="00754D4B">
      <w:pPr>
        <w:rPr>
          <w:rFonts w:ascii="Times New Roman" w:hAnsi="Times New Roman" w:cs="Times New Roman"/>
          <w:sz w:val="24"/>
          <w:szCs w:val="24"/>
        </w:rPr>
      </w:pPr>
      <w:r w:rsidRPr="00E81FD9">
        <w:rPr>
          <w:rFonts w:ascii="Times New Roman" w:hAnsi="Times New Roman" w:cs="Times New Roman"/>
          <w:sz w:val="24"/>
          <w:szCs w:val="24"/>
        </w:rPr>
        <w:t xml:space="preserve">Этапы и сроки реализации проекта – </w:t>
      </w:r>
    </w:p>
    <w:p w:rsidR="00754D4B" w:rsidRPr="00E81FD9" w:rsidRDefault="00754D4B">
      <w:pPr>
        <w:rPr>
          <w:rFonts w:ascii="Times New Roman" w:hAnsi="Times New Roman" w:cs="Times New Roman"/>
          <w:sz w:val="24"/>
          <w:szCs w:val="24"/>
        </w:rPr>
      </w:pPr>
      <w:r w:rsidRPr="00E81FD9">
        <w:rPr>
          <w:rFonts w:ascii="Times New Roman" w:hAnsi="Times New Roman" w:cs="Times New Roman"/>
          <w:sz w:val="24"/>
          <w:szCs w:val="24"/>
        </w:rPr>
        <w:t xml:space="preserve">Организационный </w:t>
      </w:r>
      <w:proofErr w:type="gramStart"/>
      <w:r w:rsidR="00E81FD9" w:rsidRPr="00E81FD9">
        <w:rPr>
          <w:rFonts w:ascii="Times New Roman" w:hAnsi="Times New Roman" w:cs="Times New Roman"/>
          <w:sz w:val="24"/>
          <w:szCs w:val="24"/>
        </w:rPr>
        <w:t>этап  -</w:t>
      </w:r>
      <w:proofErr w:type="gramEnd"/>
      <w:r w:rsidR="00E81FD9" w:rsidRPr="00E81FD9">
        <w:rPr>
          <w:rFonts w:ascii="Times New Roman" w:hAnsi="Times New Roman" w:cs="Times New Roman"/>
          <w:sz w:val="24"/>
          <w:szCs w:val="24"/>
        </w:rPr>
        <w:t xml:space="preserve"> </w:t>
      </w:r>
      <w:r w:rsidRPr="00E81FD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81FD9">
        <w:rPr>
          <w:rFonts w:ascii="Times New Roman" w:hAnsi="Times New Roman" w:cs="Times New Roman"/>
          <w:sz w:val="24"/>
          <w:szCs w:val="24"/>
        </w:rPr>
        <w:t xml:space="preserve"> квартал 2025</w:t>
      </w:r>
    </w:p>
    <w:p w:rsidR="00E81FD9" w:rsidRPr="00E81FD9" w:rsidRDefault="00E81FD9">
      <w:pPr>
        <w:rPr>
          <w:rFonts w:ascii="Times New Roman" w:hAnsi="Times New Roman" w:cs="Times New Roman"/>
          <w:sz w:val="24"/>
          <w:szCs w:val="24"/>
        </w:rPr>
      </w:pPr>
      <w:r w:rsidRPr="00E81FD9">
        <w:rPr>
          <w:rFonts w:ascii="Times New Roman" w:hAnsi="Times New Roman" w:cs="Times New Roman"/>
          <w:sz w:val="24"/>
          <w:szCs w:val="24"/>
        </w:rPr>
        <w:t xml:space="preserve">Практический этап – </w:t>
      </w:r>
      <w:r w:rsidRPr="00E81FD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81FD9">
        <w:rPr>
          <w:rFonts w:ascii="Times New Roman" w:hAnsi="Times New Roman" w:cs="Times New Roman"/>
          <w:sz w:val="24"/>
          <w:szCs w:val="24"/>
        </w:rPr>
        <w:t xml:space="preserve"> квартал 2025</w:t>
      </w:r>
    </w:p>
    <w:p w:rsidR="00E81FD9" w:rsidRPr="00E81FD9" w:rsidRDefault="00E81FD9">
      <w:pPr>
        <w:rPr>
          <w:rFonts w:ascii="Times New Roman" w:hAnsi="Times New Roman" w:cs="Times New Roman"/>
          <w:sz w:val="24"/>
          <w:szCs w:val="24"/>
        </w:rPr>
      </w:pPr>
      <w:r w:rsidRPr="00E81FD9">
        <w:rPr>
          <w:rFonts w:ascii="Times New Roman" w:hAnsi="Times New Roman" w:cs="Times New Roman"/>
          <w:sz w:val="24"/>
          <w:szCs w:val="24"/>
        </w:rPr>
        <w:t xml:space="preserve">Аналитический этап – </w:t>
      </w:r>
      <w:r w:rsidRPr="00E81FD9">
        <w:rPr>
          <w:rFonts w:ascii="Times New Roman" w:hAnsi="Times New Roman" w:cs="Times New Roman"/>
          <w:sz w:val="24"/>
          <w:szCs w:val="24"/>
          <w:lang w:val="en-US"/>
        </w:rPr>
        <w:t xml:space="preserve">IV </w:t>
      </w:r>
      <w:r w:rsidRPr="00E81FD9">
        <w:rPr>
          <w:rFonts w:ascii="Times New Roman" w:hAnsi="Times New Roman" w:cs="Times New Roman"/>
          <w:sz w:val="24"/>
          <w:szCs w:val="24"/>
        </w:rPr>
        <w:t>квартал 2025</w:t>
      </w:r>
    </w:p>
    <w:p w:rsidR="007D1422" w:rsidRPr="00E81FD9" w:rsidRDefault="007D1422">
      <w:pPr>
        <w:rPr>
          <w:rFonts w:ascii="Times New Roman" w:hAnsi="Times New Roman" w:cs="Times New Roman"/>
          <w:sz w:val="24"/>
          <w:szCs w:val="24"/>
        </w:rPr>
      </w:pPr>
    </w:p>
    <w:p w:rsidR="007D1422" w:rsidRDefault="007D1422"/>
    <w:p w:rsidR="007D1422" w:rsidRDefault="007D1422"/>
    <w:sectPr w:rsidR="007D1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C26"/>
    <w:rsid w:val="00754D4B"/>
    <w:rsid w:val="007D1422"/>
    <w:rsid w:val="00BF0047"/>
    <w:rsid w:val="00E81FD9"/>
    <w:rsid w:val="00E84C26"/>
    <w:rsid w:val="00FA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393F8-7011-4865-96B9-E6EC7881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4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2024-11-07T13:19:00Z</dcterms:created>
  <dcterms:modified xsi:type="dcterms:W3CDTF">2024-11-07T13:19:00Z</dcterms:modified>
</cp:coreProperties>
</file>