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A32" w:rsidRDefault="00430A32" w:rsidP="00430A32">
      <w:r>
        <w:t>План работы Клуба по интересам для пожилых «</w:t>
      </w:r>
      <w:proofErr w:type="spellStart"/>
      <w:r>
        <w:t>КладезЪ</w:t>
      </w:r>
      <w:proofErr w:type="spellEnd"/>
      <w:r>
        <w:t>»</w:t>
      </w:r>
    </w:p>
    <w:tbl>
      <w:tblPr>
        <w:tblStyle w:val="a4"/>
        <w:tblW w:w="0" w:type="auto"/>
        <w:tblLook w:val="04A0"/>
      </w:tblPr>
      <w:tblGrid>
        <w:gridCol w:w="440"/>
        <w:gridCol w:w="3240"/>
        <w:gridCol w:w="3506"/>
        <w:gridCol w:w="2385"/>
      </w:tblGrid>
      <w:tr w:rsidR="00430A32" w:rsidTr="00430A32">
        <w:tc>
          <w:tcPr>
            <w:tcW w:w="392" w:type="dxa"/>
          </w:tcPr>
          <w:p w:rsidR="00430A32" w:rsidRPr="00430A32" w:rsidRDefault="00430A32" w:rsidP="00430A32">
            <w:r>
              <w:rPr>
                <w:lang w:val="en-US"/>
              </w:rPr>
              <w:t>N</w:t>
            </w:r>
          </w:p>
        </w:tc>
        <w:tc>
          <w:tcPr>
            <w:tcW w:w="3260" w:type="dxa"/>
          </w:tcPr>
          <w:p w:rsidR="00430A32" w:rsidRDefault="00430A32" w:rsidP="00430A32">
            <w:r>
              <w:t>Цель</w:t>
            </w:r>
          </w:p>
        </w:tc>
        <w:tc>
          <w:tcPr>
            <w:tcW w:w="3526" w:type="dxa"/>
          </w:tcPr>
          <w:p w:rsidR="00430A32" w:rsidRDefault="00430A32" w:rsidP="00430A32">
            <w:r>
              <w:t xml:space="preserve">Решение </w:t>
            </w:r>
          </w:p>
        </w:tc>
        <w:tc>
          <w:tcPr>
            <w:tcW w:w="2393" w:type="dxa"/>
          </w:tcPr>
          <w:p w:rsidR="00430A32" w:rsidRDefault="00430A32" w:rsidP="00430A32">
            <w:r>
              <w:t xml:space="preserve">Результат </w:t>
            </w:r>
          </w:p>
        </w:tc>
      </w:tr>
      <w:tr w:rsidR="00430A32" w:rsidTr="00430A32">
        <w:tc>
          <w:tcPr>
            <w:tcW w:w="392" w:type="dxa"/>
          </w:tcPr>
          <w:p w:rsidR="00430A32" w:rsidRDefault="00430A32" w:rsidP="00430A32">
            <w:r>
              <w:t>1</w:t>
            </w:r>
          </w:p>
        </w:tc>
        <w:tc>
          <w:tcPr>
            <w:tcW w:w="3260" w:type="dxa"/>
          </w:tcPr>
          <w:p w:rsidR="00430A32" w:rsidRDefault="00430A32" w:rsidP="00430A32">
            <w:r>
              <w:t>Привлечение в Клуб пожилых граждан</w:t>
            </w:r>
          </w:p>
        </w:tc>
        <w:tc>
          <w:tcPr>
            <w:tcW w:w="3526" w:type="dxa"/>
          </w:tcPr>
          <w:p w:rsidR="00430A32" w:rsidRDefault="00430A32" w:rsidP="00430A32">
            <w:r>
              <w:t>- рекламная кампания в СМИ и социальных сетях</w:t>
            </w:r>
          </w:p>
          <w:p w:rsidR="00430A32" w:rsidRDefault="00430A32" w:rsidP="00430A32">
            <w:r>
              <w:t>- проведение Дней открытых дверей</w:t>
            </w:r>
          </w:p>
          <w:p w:rsidR="00430A32" w:rsidRDefault="00430A32" w:rsidP="00430A32">
            <w:r>
              <w:t>- участие в общегородских мероприятиях с презентацией работы Клуба</w:t>
            </w:r>
          </w:p>
        </w:tc>
        <w:tc>
          <w:tcPr>
            <w:tcW w:w="2393" w:type="dxa"/>
          </w:tcPr>
          <w:p w:rsidR="00430A32" w:rsidRDefault="00430A32" w:rsidP="00430A32">
            <w:r>
              <w:t>Количество участников увеличилось с 10 до 30 человек</w:t>
            </w:r>
          </w:p>
        </w:tc>
      </w:tr>
      <w:tr w:rsidR="00430A32" w:rsidTr="00430A32">
        <w:tc>
          <w:tcPr>
            <w:tcW w:w="392" w:type="dxa"/>
          </w:tcPr>
          <w:p w:rsidR="00430A32" w:rsidRDefault="00430A32" w:rsidP="00430A32">
            <w:r>
              <w:t>2</w:t>
            </w:r>
          </w:p>
        </w:tc>
        <w:tc>
          <w:tcPr>
            <w:tcW w:w="3260" w:type="dxa"/>
          </w:tcPr>
          <w:p w:rsidR="00430A32" w:rsidRDefault="00430A32" w:rsidP="00430A32">
            <w:r>
              <w:t>Анализ запросов пожилых граждан</w:t>
            </w:r>
          </w:p>
        </w:tc>
        <w:tc>
          <w:tcPr>
            <w:tcW w:w="3526" w:type="dxa"/>
          </w:tcPr>
          <w:p w:rsidR="00430A32" w:rsidRDefault="00430A32" w:rsidP="00430A32">
            <w:r>
              <w:t>- проведение анкетирования</w:t>
            </w:r>
          </w:p>
          <w:p w:rsidR="00430A32" w:rsidRDefault="00430A32" w:rsidP="00430A32">
            <w:r>
              <w:t>- анализ анкет</w:t>
            </w:r>
          </w:p>
        </w:tc>
        <w:tc>
          <w:tcPr>
            <w:tcW w:w="2393" w:type="dxa"/>
          </w:tcPr>
          <w:p w:rsidR="00430A32" w:rsidRDefault="00430A32" w:rsidP="00430A32">
            <w:r>
              <w:t>Формирование плана занятий, согласно запросам участников</w:t>
            </w:r>
          </w:p>
        </w:tc>
      </w:tr>
      <w:tr w:rsidR="00430A32" w:rsidTr="00430A32">
        <w:tc>
          <w:tcPr>
            <w:tcW w:w="392" w:type="dxa"/>
          </w:tcPr>
          <w:p w:rsidR="00430A32" w:rsidRDefault="00430A32" w:rsidP="00430A32">
            <w:r>
              <w:t>3</w:t>
            </w:r>
          </w:p>
        </w:tc>
        <w:tc>
          <w:tcPr>
            <w:tcW w:w="3260" w:type="dxa"/>
          </w:tcPr>
          <w:p w:rsidR="00430A32" w:rsidRDefault="00430A32" w:rsidP="00430A32">
            <w:r>
              <w:t>Расписание</w:t>
            </w:r>
          </w:p>
        </w:tc>
        <w:tc>
          <w:tcPr>
            <w:tcW w:w="3526" w:type="dxa"/>
          </w:tcPr>
          <w:p w:rsidR="00430A32" w:rsidRDefault="00430A32" w:rsidP="00430A32">
            <w:r>
              <w:t>Формирование расписания занятий с учетом пожеланий участников</w:t>
            </w:r>
          </w:p>
        </w:tc>
        <w:tc>
          <w:tcPr>
            <w:tcW w:w="2393" w:type="dxa"/>
          </w:tcPr>
          <w:p w:rsidR="00430A32" w:rsidRDefault="00430A32" w:rsidP="00430A32">
            <w:r>
              <w:t xml:space="preserve">Размещение расписания в группах Клуба в социальных сетях. </w:t>
            </w:r>
          </w:p>
        </w:tc>
      </w:tr>
      <w:tr w:rsidR="00430A32" w:rsidTr="00430A32">
        <w:tc>
          <w:tcPr>
            <w:tcW w:w="392" w:type="dxa"/>
          </w:tcPr>
          <w:p w:rsidR="00430A32" w:rsidRDefault="00430A32" w:rsidP="00430A32">
            <w:r>
              <w:t>4</w:t>
            </w:r>
          </w:p>
        </w:tc>
        <w:tc>
          <w:tcPr>
            <w:tcW w:w="3260" w:type="dxa"/>
          </w:tcPr>
          <w:p w:rsidR="00430A32" w:rsidRDefault="00430A32" w:rsidP="00430A32">
            <w:r>
              <w:t>Создание группы участников, желающих заниматься ментальной арифметикой и логикой</w:t>
            </w:r>
          </w:p>
        </w:tc>
        <w:tc>
          <w:tcPr>
            <w:tcW w:w="3526" w:type="dxa"/>
          </w:tcPr>
          <w:p w:rsidR="00430A32" w:rsidRDefault="00430A32" w:rsidP="00430A32">
            <w:r>
              <w:t>- формирование списка группы</w:t>
            </w:r>
          </w:p>
          <w:p w:rsidR="00430A32" w:rsidRDefault="00430A32" w:rsidP="00430A32">
            <w:r>
              <w:t>- подбор методических материалов</w:t>
            </w:r>
          </w:p>
          <w:p w:rsidR="00430A32" w:rsidRDefault="00430A32" w:rsidP="00430A32">
            <w:r>
              <w:t>- приобретение необходимого оборудования</w:t>
            </w:r>
          </w:p>
          <w:p w:rsidR="00430A32" w:rsidRDefault="00430A32" w:rsidP="00430A32">
            <w:r>
              <w:t>- формирование плана занятий</w:t>
            </w:r>
          </w:p>
        </w:tc>
        <w:tc>
          <w:tcPr>
            <w:tcW w:w="2393" w:type="dxa"/>
          </w:tcPr>
          <w:p w:rsidR="00430A32" w:rsidRDefault="00430A32" w:rsidP="00430A32">
            <w:r>
              <w:t>Создана группа из 7 человек</w:t>
            </w:r>
          </w:p>
          <w:p w:rsidR="00430A32" w:rsidRDefault="00430A32" w:rsidP="00430A32">
            <w:r>
              <w:t xml:space="preserve">Приобретена специальная литература </w:t>
            </w:r>
          </w:p>
          <w:p w:rsidR="00430A32" w:rsidRDefault="00430A32" w:rsidP="00430A32">
            <w:r>
              <w:t xml:space="preserve">Закуплены </w:t>
            </w:r>
            <w:proofErr w:type="spellStart"/>
            <w:r>
              <w:t>абакусы</w:t>
            </w:r>
            <w:proofErr w:type="spellEnd"/>
          </w:p>
          <w:p w:rsidR="00430A32" w:rsidRDefault="00430A32" w:rsidP="00430A32">
            <w:r>
              <w:t xml:space="preserve">Один раз в неделю проводятся занятия </w:t>
            </w:r>
          </w:p>
        </w:tc>
      </w:tr>
      <w:tr w:rsidR="00430A32" w:rsidTr="00430A32">
        <w:tc>
          <w:tcPr>
            <w:tcW w:w="392" w:type="dxa"/>
          </w:tcPr>
          <w:p w:rsidR="00430A32" w:rsidRDefault="00430A32" w:rsidP="00430A32">
            <w:r>
              <w:t>5</w:t>
            </w:r>
          </w:p>
        </w:tc>
        <w:tc>
          <w:tcPr>
            <w:tcW w:w="3260" w:type="dxa"/>
          </w:tcPr>
          <w:p w:rsidR="00430A32" w:rsidRDefault="00430A32" w:rsidP="00430A32">
            <w:r>
              <w:t>Создание группы участников, желающих заниматься художественным творчеством</w:t>
            </w:r>
          </w:p>
        </w:tc>
        <w:tc>
          <w:tcPr>
            <w:tcW w:w="3526" w:type="dxa"/>
          </w:tcPr>
          <w:p w:rsidR="00BA0A69" w:rsidRDefault="00BA0A69" w:rsidP="00BA0A69">
            <w:r>
              <w:t>- формирование списка группы</w:t>
            </w:r>
          </w:p>
          <w:p w:rsidR="00BA0A69" w:rsidRDefault="00BA0A69" w:rsidP="00BA0A69">
            <w:r>
              <w:t>- подбор методических материалов</w:t>
            </w:r>
          </w:p>
          <w:p w:rsidR="00BA0A69" w:rsidRDefault="00BA0A69" w:rsidP="00BA0A69">
            <w:r>
              <w:t>- приобретение необходимого оборудования</w:t>
            </w:r>
          </w:p>
          <w:p w:rsidR="00430A32" w:rsidRDefault="00BA0A69" w:rsidP="00BA0A69">
            <w:r>
              <w:t>- формирование плана занятий</w:t>
            </w:r>
          </w:p>
        </w:tc>
        <w:tc>
          <w:tcPr>
            <w:tcW w:w="2393" w:type="dxa"/>
          </w:tcPr>
          <w:p w:rsidR="00430A32" w:rsidRDefault="00BA0A69" w:rsidP="00430A32">
            <w:r>
              <w:t>Создана группа из 10 человек</w:t>
            </w:r>
          </w:p>
          <w:p w:rsidR="00BA0A69" w:rsidRDefault="00BA0A69" w:rsidP="00430A32">
            <w:r>
              <w:t>Приобретены краски, холсты, кисти</w:t>
            </w:r>
          </w:p>
          <w:p w:rsidR="00BA0A69" w:rsidRDefault="00BA0A69" w:rsidP="00430A32">
            <w:r>
              <w:t>Один раз в неделю проводятся занятия</w:t>
            </w:r>
          </w:p>
        </w:tc>
      </w:tr>
      <w:tr w:rsidR="00430A32" w:rsidTr="00430A32">
        <w:tc>
          <w:tcPr>
            <w:tcW w:w="392" w:type="dxa"/>
          </w:tcPr>
          <w:p w:rsidR="00430A32" w:rsidRDefault="00BA0A69" w:rsidP="00430A32">
            <w:r>
              <w:t>6</w:t>
            </w:r>
          </w:p>
        </w:tc>
        <w:tc>
          <w:tcPr>
            <w:tcW w:w="3260" w:type="dxa"/>
          </w:tcPr>
          <w:p w:rsidR="00430A32" w:rsidRDefault="00BA0A69" w:rsidP="00430A32">
            <w:r>
              <w:t>Создание группы участников, желающих заниматься декоративно-прикладным творчеством</w:t>
            </w:r>
          </w:p>
        </w:tc>
        <w:tc>
          <w:tcPr>
            <w:tcW w:w="3526" w:type="dxa"/>
          </w:tcPr>
          <w:p w:rsidR="00BA0A69" w:rsidRDefault="00BA0A69" w:rsidP="00BA0A69">
            <w:r>
              <w:t>- формирование списка группы</w:t>
            </w:r>
          </w:p>
          <w:p w:rsidR="00BA0A69" w:rsidRDefault="00BA0A69" w:rsidP="00BA0A69">
            <w:r>
              <w:t>- подбор методических материалов</w:t>
            </w:r>
          </w:p>
          <w:p w:rsidR="00BA0A69" w:rsidRDefault="00BA0A69" w:rsidP="00BA0A69">
            <w:r>
              <w:t>- приобретение необходимого оборудования</w:t>
            </w:r>
          </w:p>
          <w:p w:rsidR="00430A32" w:rsidRDefault="00BA0A69" w:rsidP="00BA0A69">
            <w:r>
              <w:t>- формирование плана занятий</w:t>
            </w:r>
          </w:p>
        </w:tc>
        <w:tc>
          <w:tcPr>
            <w:tcW w:w="2393" w:type="dxa"/>
          </w:tcPr>
          <w:p w:rsidR="00430A32" w:rsidRDefault="00BA0A69" w:rsidP="00430A32">
            <w:r>
              <w:t>Создана группа из 10 человек</w:t>
            </w:r>
          </w:p>
          <w:p w:rsidR="00BA0A69" w:rsidRDefault="00BA0A69" w:rsidP="00430A32">
            <w:r>
              <w:t>Приобретены необходимые материалы (ткани, нитки, иглы, клеевые пистолеты и т.д.)</w:t>
            </w:r>
          </w:p>
        </w:tc>
      </w:tr>
      <w:tr w:rsidR="00430A32" w:rsidTr="00430A32">
        <w:tc>
          <w:tcPr>
            <w:tcW w:w="392" w:type="dxa"/>
          </w:tcPr>
          <w:p w:rsidR="00430A32" w:rsidRDefault="00BA0A69" w:rsidP="00430A32">
            <w:r>
              <w:t>7</w:t>
            </w:r>
          </w:p>
        </w:tc>
        <w:tc>
          <w:tcPr>
            <w:tcW w:w="3260" w:type="dxa"/>
          </w:tcPr>
          <w:p w:rsidR="00430A32" w:rsidRDefault="00BA0A69" w:rsidP="00430A32">
            <w:r>
              <w:t>Мастер классы по работе с эпоксидной смолой</w:t>
            </w:r>
          </w:p>
        </w:tc>
        <w:tc>
          <w:tcPr>
            <w:tcW w:w="3526" w:type="dxa"/>
          </w:tcPr>
          <w:p w:rsidR="00430A32" w:rsidRDefault="00BA0A69" w:rsidP="00430A32">
            <w:r>
              <w:t>- план мастер классов</w:t>
            </w:r>
          </w:p>
          <w:p w:rsidR="00BA0A69" w:rsidRDefault="00BA0A69" w:rsidP="00430A32">
            <w:r>
              <w:t>- приглашение участников</w:t>
            </w:r>
          </w:p>
          <w:p w:rsidR="00BA0A69" w:rsidRDefault="00BA0A69" w:rsidP="00430A32">
            <w:r>
              <w:t>- правила техники безопасности при работе со смолой</w:t>
            </w:r>
          </w:p>
          <w:p w:rsidR="00BA0A69" w:rsidRDefault="00BA0A69" w:rsidP="00430A32">
            <w:r>
              <w:t>- изготовление сувениров</w:t>
            </w:r>
          </w:p>
        </w:tc>
        <w:tc>
          <w:tcPr>
            <w:tcW w:w="2393" w:type="dxa"/>
          </w:tcPr>
          <w:p w:rsidR="00430A32" w:rsidRDefault="00BA0A69" w:rsidP="00430A32">
            <w:r>
              <w:t xml:space="preserve">Участие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мастер</w:t>
            </w:r>
            <w:proofErr w:type="gramEnd"/>
            <w:r>
              <w:t xml:space="preserve"> классах по желанию. Количество участников от 5 до 10. </w:t>
            </w:r>
          </w:p>
          <w:p w:rsidR="00BA0A69" w:rsidRDefault="00BA0A69" w:rsidP="00430A32">
            <w:r>
              <w:t>Участие в городских ярмарках с изделиями из эпоксидной смолы.</w:t>
            </w:r>
          </w:p>
        </w:tc>
      </w:tr>
      <w:tr w:rsidR="00BA0A69" w:rsidTr="00430A32">
        <w:tc>
          <w:tcPr>
            <w:tcW w:w="392" w:type="dxa"/>
          </w:tcPr>
          <w:p w:rsidR="00BA0A69" w:rsidRDefault="00BA0A69" w:rsidP="00430A32">
            <w:r>
              <w:t>8</w:t>
            </w:r>
          </w:p>
        </w:tc>
        <w:tc>
          <w:tcPr>
            <w:tcW w:w="3260" w:type="dxa"/>
          </w:tcPr>
          <w:p w:rsidR="00BA0A69" w:rsidRDefault="00BA0A69" w:rsidP="00430A32">
            <w:r>
              <w:t>Привлечение участников Клуба к волонтерской деятельности</w:t>
            </w:r>
          </w:p>
        </w:tc>
        <w:tc>
          <w:tcPr>
            <w:tcW w:w="3526" w:type="dxa"/>
          </w:tcPr>
          <w:p w:rsidR="00BA0A69" w:rsidRDefault="00BA0A69" w:rsidP="00430A32">
            <w:proofErr w:type="gramStart"/>
            <w:r>
              <w:t xml:space="preserve">- сотрудничество с местными сообществами (Приют для животных, «Банда </w:t>
            </w:r>
            <w:proofErr w:type="spellStart"/>
            <w:r>
              <w:t>Сетевиков</w:t>
            </w:r>
            <w:proofErr w:type="spellEnd"/>
            <w:r>
              <w:t>» (помощь бойцам СВО),</w:t>
            </w:r>
            <w:proofErr w:type="gramEnd"/>
          </w:p>
          <w:p w:rsidR="00BA0A69" w:rsidRDefault="00BA0A69" w:rsidP="00430A32">
            <w:r>
              <w:t>- взаимодействие с городским Советом ветеранов</w:t>
            </w:r>
          </w:p>
        </w:tc>
        <w:tc>
          <w:tcPr>
            <w:tcW w:w="2393" w:type="dxa"/>
          </w:tcPr>
          <w:p w:rsidR="00BA0A69" w:rsidRDefault="00BA0A69" w:rsidP="00430A32">
            <w:r>
              <w:t>К волонтерской деятельности привлечено 15 участников Клуба</w:t>
            </w:r>
          </w:p>
        </w:tc>
      </w:tr>
      <w:tr w:rsidR="00BA0A69" w:rsidTr="00430A32">
        <w:tc>
          <w:tcPr>
            <w:tcW w:w="392" w:type="dxa"/>
          </w:tcPr>
          <w:p w:rsidR="00BA0A69" w:rsidRDefault="00BA0A69" w:rsidP="00430A32">
            <w:r>
              <w:t>9</w:t>
            </w:r>
          </w:p>
        </w:tc>
        <w:tc>
          <w:tcPr>
            <w:tcW w:w="3260" w:type="dxa"/>
          </w:tcPr>
          <w:p w:rsidR="00BA0A69" w:rsidRDefault="00BA0A69" w:rsidP="00430A32">
            <w:r>
              <w:t xml:space="preserve">Привлечение участников Клуба к активной общественной </w:t>
            </w:r>
            <w:r>
              <w:lastRenderedPageBreak/>
              <w:t>деятельности</w:t>
            </w:r>
          </w:p>
        </w:tc>
        <w:tc>
          <w:tcPr>
            <w:tcW w:w="3526" w:type="dxa"/>
          </w:tcPr>
          <w:p w:rsidR="00BA0A69" w:rsidRDefault="00BA0A69" w:rsidP="00430A32">
            <w:r>
              <w:lastRenderedPageBreak/>
              <w:t xml:space="preserve">- участие в городских мероприятиях (фестивалях, </w:t>
            </w:r>
            <w:r>
              <w:lastRenderedPageBreak/>
              <w:t>праздничных мероприятиях)</w:t>
            </w:r>
          </w:p>
          <w:p w:rsidR="00BA0A69" w:rsidRDefault="00BA0A69" w:rsidP="00430A32">
            <w:r>
              <w:t>- организация собственных мероприятий</w:t>
            </w:r>
          </w:p>
        </w:tc>
        <w:tc>
          <w:tcPr>
            <w:tcW w:w="2393" w:type="dxa"/>
          </w:tcPr>
          <w:p w:rsidR="00BA0A69" w:rsidRDefault="00BA0A69" w:rsidP="00430A32">
            <w:r>
              <w:lastRenderedPageBreak/>
              <w:t xml:space="preserve">В 2023 году в Фестивале плова и </w:t>
            </w:r>
            <w:r>
              <w:lastRenderedPageBreak/>
              <w:t>Фестивале пирогов приняло участие 10 человек</w:t>
            </w:r>
          </w:p>
          <w:p w:rsidR="00BA0A69" w:rsidRDefault="00BA0A69" w:rsidP="00430A32">
            <w:r>
              <w:t>В 2014 году 15 человек приняли участие в празднике Масленицы, Фестивалях плова и пирогов.</w:t>
            </w:r>
          </w:p>
          <w:p w:rsidR="00BA0A69" w:rsidRDefault="00BA0A69" w:rsidP="00430A32">
            <w:r>
              <w:t>10 человек приняли участие во Всероссийской  акции 10000 шагов к жизни</w:t>
            </w:r>
          </w:p>
          <w:p w:rsidR="0084313B" w:rsidRDefault="0084313B" w:rsidP="00430A32">
            <w:r>
              <w:t xml:space="preserve">15 человек стали участниками проекта-победителя </w:t>
            </w:r>
            <w:proofErr w:type="spellStart"/>
            <w:r>
              <w:t>грантового</w:t>
            </w:r>
            <w:proofErr w:type="spellEnd"/>
            <w:r>
              <w:t xml:space="preserve"> конкурса «Фестиваль красоты. Серебряный возраст»</w:t>
            </w:r>
          </w:p>
        </w:tc>
      </w:tr>
      <w:tr w:rsidR="0084313B" w:rsidTr="00430A32">
        <w:tc>
          <w:tcPr>
            <w:tcW w:w="392" w:type="dxa"/>
          </w:tcPr>
          <w:p w:rsidR="0084313B" w:rsidRDefault="0084313B" w:rsidP="00430A32">
            <w:r>
              <w:lastRenderedPageBreak/>
              <w:t>10</w:t>
            </w:r>
          </w:p>
        </w:tc>
        <w:tc>
          <w:tcPr>
            <w:tcW w:w="3260" w:type="dxa"/>
          </w:tcPr>
          <w:p w:rsidR="0084313B" w:rsidRDefault="0084313B" w:rsidP="00430A32">
            <w:r>
              <w:t>Демонстрация возможностей участников Клуба</w:t>
            </w:r>
          </w:p>
        </w:tc>
        <w:tc>
          <w:tcPr>
            <w:tcW w:w="3526" w:type="dxa"/>
          </w:tcPr>
          <w:p w:rsidR="0084313B" w:rsidRDefault="0084313B" w:rsidP="00430A32">
            <w:r>
              <w:t>- проведение выставок декоративно-прикладного и художественного творчества</w:t>
            </w:r>
          </w:p>
          <w:p w:rsidR="0084313B" w:rsidRDefault="0084313B" w:rsidP="00430A32">
            <w:r>
              <w:t>- передача работ в благотворительные фонды</w:t>
            </w:r>
          </w:p>
        </w:tc>
        <w:tc>
          <w:tcPr>
            <w:tcW w:w="2393" w:type="dxa"/>
          </w:tcPr>
          <w:p w:rsidR="0084313B" w:rsidRDefault="0084313B" w:rsidP="00430A32">
            <w:r>
              <w:t>В 2023 году было организовано три выставки работ, в том числе одна индивидуальная, в которых было выставлено порядка 50 работ участников Клуба.</w:t>
            </w:r>
          </w:p>
          <w:p w:rsidR="0084313B" w:rsidRDefault="0084313B" w:rsidP="00430A32">
            <w:r>
              <w:t>В 2024 году было организовано две выставки работ (порядка 50 работ)</w:t>
            </w:r>
          </w:p>
          <w:p w:rsidR="0084313B" w:rsidRDefault="0084313B" w:rsidP="00430A32">
            <w:r>
              <w:t>Приняли участие в трех ярмарках (более 70 работ выставлено, 20 продано)</w:t>
            </w:r>
          </w:p>
          <w:p w:rsidR="0084313B" w:rsidRDefault="0084313B" w:rsidP="00430A32">
            <w:r>
              <w:t xml:space="preserve">Часть картин (15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 были переданы для размещения в домах престарелых г. Тюмени и Тюменской области.</w:t>
            </w:r>
          </w:p>
          <w:p w:rsidR="0084313B" w:rsidRDefault="0084313B" w:rsidP="00430A32">
            <w:r>
              <w:t xml:space="preserve">Отправлены подарки, изготовленные собственными руками в </w:t>
            </w:r>
            <w:proofErr w:type="spellStart"/>
            <w:r>
              <w:t>Суровикинский</w:t>
            </w:r>
            <w:proofErr w:type="spellEnd"/>
            <w:r>
              <w:t xml:space="preserve"> ПНИ (Волгоградская область)</w:t>
            </w:r>
          </w:p>
        </w:tc>
      </w:tr>
    </w:tbl>
    <w:p w:rsidR="00430A32" w:rsidRDefault="00430A32" w:rsidP="00430A32"/>
    <w:sectPr w:rsidR="00430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C2C53"/>
    <w:multiLevelType w:val="hybridMultilevel"/>
    <w:tmpl w:val="7400C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0A32"/>
    <w:rsid w:val="00430A32"/>
    <w:rsid w:val="0084313B"/>
    <w:rsid w:val="00BA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0A32"/>
    <w:pPr>
      <w:ind w:left="720"/>
      <w:contextualSpacing/>
    </w:pPr>
  </w:style>
  <w:style w:type="table" w:styleId="a4">
    <w:name w:val="Table Grid"/>
    <w:basedOn w:val="a1"/>
    <w:uiPriority w:val="59"/>
    <w:rsid w:val="00430A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2024-10-05T01:41:00Z</dcterms:created>
  <dcterms:modified xsi:type="dcterms:W3CDTF">2024-10-05T02:09:00Z</dcterms:modified>
</cp:coreProperties>
</file>