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68C" w:rsidRDefault="00A8368C" w:rsidP="00A8368C">
      <w:pPr>
        <w:spacing w:after="24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4</w:t>
      </w:r>
    </w:p>
    <w:p w:rsidR="00A8368C" w:rsidRDefault="00A8368C" w:rsidP="00A8368C">
      <w:pPr>
        <w:spacing w:after="0" w:line="240" w:lineRule="auto"/>
        <w:ind w:left="4536"/>
        <w:jc w:val="center"/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A8368C" w:rsidRDefault="00A8368C" w:rsidP="00A8368C">
      <w:pPr>
        <w:widowControl w:val="0"/>
        <w:spacing w:after="0" w:line="240" w:lineRule="auto"/>
        <w:ind w:left="4536"/>
        <w:jc w:val="center"/>
      </w:pPr>
      <w:r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t>предоставления в 2023 году из краевого бюджета грантов в форме субсидий юридическим лицам (за исключением государственных (муниципальных) учреждений), индивидуальным предпринимателям, осуществляющим деятельность в области информационных технологий, на разработку и (или) внедрение</w:t>
      </w:r>
    </w:p>
    <w:p w:rsidR="00A8368C" w:rsidRDefault="00A8368C" w:rsidP="00A8368C">
      <w:pPr>
        <w:widowControl w:val="0"/>
        <w:spacing w:after="0" w:line="240" w:lineRule="auto"/>
        <w:ind w:left="4536"/>
        <w:jc w:val="center"/>
      </w:pPr>
      <w:r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t xml:space="preserve">отечественного программного </w:t>
      </w:r>
    </w:p>
    <w:p w:rsidR="00A8368C" w:rsidRDefault="00A8368C" w:rsidP="00A8368C">
      <w:pPr>
        <w:widowControl w:val="0"/>
        <w:spacing w:after="0" w:line="240" w:lineRule="auto"/>
        <w:ind w:left="4536"/>
        <w:jc w:val="center"/>
      </w:pPr>
      <w:r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t>продукта (решения)</w:t>
      </w:r>
    </w:p>
    <w:p w:rsidR="00A8368C" w:rsidRDefault="00A8368C" w:rsidP="00A8368C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</w:pPr>
    </w:p>
    <w:p w:rsidR="00A8368C" w:rsidRDefault="00A8368C" w:rsidP="00A8368C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</w:pPr>
    </w:p>
    <w:p w:rsidR="00A8368C" w:rsidRDefault="00A8368C" w:rsidP="00A8368C">
      <w:pPr>
        <w:widowControl w:val="0"/>
        <w:spacing w:after="0" w:line="240" w:lineRule="auto"/>
        <w:ind w:firstLine="720"/>
        <w:jc w:val="center"/>
      </w:pPr>
      <w:r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>ПЕРЕЧЕНЬ</w:t>
      </w:r>
    </w:p>
    <w:p w:rsidR="00A8368C" w:rsidRDefault="00A8368C" w:rsidP="00A8368C">
      <w:pPr>
        <w:widowControl w:val="0"/>
        <w:spacing w:after="0" w:line="240" w:lineRule="auto"/>
        <w:ind w:firstLine="720"/>
        <w:jc w:val="center"/>
      </w:pPr>
      <w:r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>информации (сведений) о заявителе</w:t>
      </w:r>
    </w:p>
    <w:p w:rsidR="00A8368C" w:rsidRDefault="00A8368C" w:rsidP="00A8368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</w:p>
    <w:p w:rsidR="00A8368C" w:rsidRDefault="00A8368C" w:rsidP="00F16362">
      <w:pPr>
        <w:widowControl w:val="0"/>
        <w:spacing w:after="0" w:line="36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Заявитель прикладывает к заявке документы (сведения), содержащие (подтверждающие):</w:t>
      </w:r>
    </w:p>
    <w:p w:rsidR="00A8368C" w:rsidRDefault="00A0766C" w:rsidP="00F16362">
      <w:pPr>
        <w:widowControl w:val="0"/>
        <w:spacing w:after="0" w:line="36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1. </w:t>
      </w:r>
      <w:r w:rsidR="00A8368C">
        <w:rPr>
          <w:rFonts w:ascii="Times New Roman" w:eastAsia="Times New Roman" w:hAnsi="Times New Roman" w:cs="Times New Roman"/>
          <w:sz w:val="28"/>
          <w:szCs w:val="16"/>
          <w:lang w:eastAsia="ru-RU"/>
        </w:rPr>
        <w:t>Актуальность и значимость проекта (описание актуальности, целей, задач, значимости проекта, эффект от реализации проекта) для Приморского края;</w:t>
      </w:r>
    </w:p>
    <w:p w:rsidR="00A8368C" w:rsidRDefault="00A0766C" w:rsidP="00F16362">
      <w:pPr>
        <w:widowControl w:val="0"/>
        <w:spacing w:after="0" w:line="36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2. </w:t>
      </w:r>
      <w:r w:rsidR="00A8368C">
        <w:rPr>
          <w:rFonts w:ascii="Times New Roman" w:eastAsia="Times New Roman" w:hAnsi="Times New Roman" w:cs="Times New Roman"/>
          <w:sz w:val="28"/>
          <w:szCs w:val="16"/>
          <w:lang w:eastAsia="ru-RU"/>
        </w:rPr>
        <w:t>Охват целевой аудитории проекта (описание целевой аудитории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,</w:t>
      </w:r>
      <w:r w:rsidR="00A8368C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группы проекта (социальное положение, возраст, территория проживания)</w:t>
      </w:r>
      <w:bookmarkStart w:id="0" w:name="_GoBack"/>
      <w:bookmarkEnd w:id="0"/>
      <w:r w:rsidR="00A8368C">
        <w:rPr>
          <w:rFonts w:ascii="Times New Roman" w:eastAsia="Times New Roman" w:hAnsi="Times New Roman" w:cs="Times New Roman"/>
          <w:sz w:val="28"/>
          <w:szCs w:val="16"/>
          <w:lang w:eastAsia="ru-RU"/>
        </w:rPr>
        <w:t>;</w:t>
      </w:r>
    </w:p>
    <w:p w:rsidR="00A8368C" w:rsidRDefault="00A8368C" w:rsidP="00F16362">
      <w:pPr>
        <w:widowControl w:val="0"/>
        <w:spacing w:after="0" w:line="36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3</w:t>
      </w:r>
      <w:r w:rsidR="00A0766C">
        <w:rPr>
          <w:rFonts w:ascii="Times New Roman" w:eastAsia="Times New Roman" w:hAnsi="Times New Roman" w:cs="Times New Roman"/>
          <w:sz w:val="28"/>
          <w:szCs w:val="16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Информационную открытость (наличие сайта и (или) аккаунта в социальных сетях);</w:t>
      </w:r>
    </w:p>
    <w:p w:rsidR="00A8368C" w:rsidRDefault="00A8368C" w:rsidP="00F16362">
      <w:pPr>
        <w:widowControl w:val="0"/>
        <w:spacing w:after="0" w:line="36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4</w:t>
      </w:r>
      <w:r w:rsidR="00A0766C">
        <w:rPr>
          <w:rFonts w:ascii="Times New Roman" w:eastAsia="Times New Roman" w:hAnsi="Times New Roman" w:cs="Times New Roman"/>
          <w:sz w:val="28"/>
          <w:szCs w:val="16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Наличие разработанных и (или) реализованных ИТ-продуктов в сфере информационных технологий за последние три года;</w:t>
      </w:r>
    </w:p>
    <w:p w:rsidR="00A8368C" w:rsidRDefault="00A0766C" w:rsidP="00F16362">
      <w:pPr>
        <w:widowControl w:val="0"/>
        <w:spacing w:after="0" w:line="36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5. </w:t>
      </w:r>
      <w:r w:rsidR="00A8368C">
        <w:rPr>
          <w:rFonts w:ascii="Times New Roman" w:eastAsia="Times New Roman" w:hAnsi="Times New Roman" w:cs="Times New Roman"/>
          <w:sz w:val="28"/>
          <w:szCs w:val="16"/>
          <w:lang w:eastAsia="ru-RU"/>
        </w:rPr>
        <w:t>Долю выручки от реализации собственных ИТ-продуктов в общем объеме выручки заявителя;</w:t>
      </w:r>
    </w:p>
    <w:p w:rsidR="00A8368C" w:rsidRDefault="00A0766C" w:rsidP="00F16362">
      <w:pPr>
        <w:widowControl w:val="0"/>
        <w:spacing w:after="0" w:line="36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6. </w:t>
      </w:r>
      <w:r w:rsidR="00A8368C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Количество реализуемых на территории Приморского края </w:t>
      </w:r>
      <w:r w:rsidR="00A8368C">
        <w:rPr>
          <w:rFonts w:ascii="Times New Roman" w:eastAsia="Times New Roman" w:hAnsi="Times New Roman" w:cs="Times New Roman"/>
          <w:sz w:val="28"/>
          <w:szCs w:val="16"/>
          <w:lang w:eastAsia="ru-RU"/>
        </w:rPr>
        <w:br/>
        <w:t>ИТ-продуктов в сфере информационных технологий за последние три года;</w:t>
      </w:r>
    </w:p>
    <w:p w:rsidR="00A8368C" w:rsidRDefault="00A0766C" w:rsidP="00F16362">
      <w:pPr>
        <w:widowControl w:val="0"/>
        <w:spacing w:after="0" w:line="36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7. </w:t>
      </w:r>
      <w:r w:rsidR="00A8368C">
        <w:rPr>
          <w:rFonts w:ascii="Times New Roman" w:eastAsia="Times New Roman" w:hAnsi="Times New Roman" w:cs="Times New Roman"/>
          <w:sz w:val="28"/>
          <w:szCs w:val="16"/>
          <w:lang w:eastAsia="ru-RU"/>
        </w:rPr>
        <w:t>Долговременность реализации плана развития проекта (описание плана развития проекта с указанием срок реализации);</w:t>
      </w:r>
    </w:p>
    <w:p w:rsidR="00E50F80" w:rsidRDefault="00A0766C" w:rsidP="00F16362">
      <w:pPr>
        <w:spacing w:after="0" w:line="360" w:lineRule="auto"/>
        <w:ind w:firstLine="709"/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8. </w:t>
      </w:r>
      <w:r w:rsidR="00A8368C">
        <w:rPr>
          <w:rFonts w:ascii="Times New Roman" w:eastAsia="Times New Roman" w:hAnsi="Times New Roman" w:cs="Times New Roman"/>
          <w:sz w:val="28"/>
          <w:szCs w:val="16"/>
          <w:lang w:eastAsia="ru-RU"/>
        </w:rPr>
        <w:t>Уровень софинансирования гранта со стороны заявителя.</w:t>
      </w:r>
    </w:p>
    <w:sectPr w:rsidR="00E50F80" w:rsidSect="00F1636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9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9B"/>
    <w:rsid w:val="00033BA9"/>
    <w:rsid w:val="00064C32"/>
    <w:rsid w:val="001548E3"/>
    <w:rsid w:val="00263DC6"/>
    <w:rsid w:val="00314FCB"/>
    <w:rsid w:val="00412652"/>
    <w:rsid w:val="00435135"/>
    <w:rsid w:val="00513728"/>
    <w:rsid w:val="005E4E9B"/>
    <w:rsid w:val="0064270C"/>
    <w:rsid w:val="007D730D"/>
    <w:rsid w:val="00807BC6"/>
    <w:rsid w:val="008E270C"/>
    <w:rsid w:val="009C7266"/>
    <w:rsid w:val="009F3A03"/>
    <w:rsid w:val="00A0766C"/>
    <w:rsid w:val="00A8368C"/>
    <w:rsid w:val="00AE48B4"/>
    <w:rsid w:val="00B1210F"/>
    <w:rsid w:val="00E50F80"/>
    <w:rsid w:val="00F16362"/>
    <w:rsid w:val="00F93B42"/>
    <w:rsid w:val="00FC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05D1C-0C7C-4439-A37C-7843070A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68C"/>
    <w:pPr>
      <w:suppressAutoHyphens/>
      <w:spacing w:line="254" w:lineRule="auto"/>
    </w:pPr>
    <w:rPr>
      <w:rFonts w:ascii="Calibri" w:eastAsia="Calibri" w:hAnsi="Calibri" w:cs="font2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Редлих Ольга Александровна</dc:creator>
  <cp:keywords/>
  <dc:description/>
  <cp:lastModifiedBy>Редлих Ольга Александровна</cp:lastModifiedBy>
  <cp:revision>6</cp:revision>
  <cp:lastPrinted>2022-11-16T06:30:00Z</cp:lastPrinted>
  <dcterms:created xsi:type="dcterms:W3CDTF">2022-11-16T01:09:00Z</dcterms:created>
  <dcterms:modified xsi:type="dcterms:W3CDTF">2022-11-16T06:30:00Z</dcterms:modified>
</cp:coreProperties>
</file>