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33" w:rsidRPr="004F4D33" w:rsidRDefault="004F4D33" w:rsidP="004F4D33">
      <w:pPr>
        <w:spacing w:before="120" w:after="120" w:line="240" w:lineRule="auto"/>
        <w:contextualSpacing/>
        <w:jc w:val="center"/>
        <w:rPr>
          <w:b/>
          <w:szCs w:val="28"/>
        </w:rPr>
      </w:pPr>
      <w:r w:rsidRPr="004F4D33">
        <w:rPr>
          <w:b/>
          <w:szCs w:val="28"/>
        </w:rPr>
        <w:t>ОТЧЕТ</w:t>
      </w:r>
    </w:p>
    <w:p w:rsidR="004F4D33" w:rsidRPr="004F4D33" w:rsidRDefault="004F4D33" w:rsidP="004F4D33">
      <w:pPr>
        <w:spacing w:before="120" w:after="120" w:line="240" w:lineRule="auto"/>
        <w:contextualSpacing/>
        <w:jc w:val="center"/>
        <w:rPr>
          <w:b/>
          <w:szCs w:val="28"/>
        </w:rPr>
      </w:pPr>
      <w:r w:rsidRPr="004F4D33">
        <w:rPr>
          <w:b/>
          <w:szCs w:val="28"/>
        </w:rPr>
        <w:t xml:space="preserve">инклюзивной творческой лаборатории, </w:t>
      </w:r>
    </w:p>
    <w:p w:rsidR="004F4D33" w:rsidRPr="004F4D33" w:rsidRDefault="004F4D33" w:rsidP="004F4D33">
      <w:pPr>
        <w:spacing w:before="120" w:after="120" w:line="240" w:lineRule="auto"/>
        <w:contextualSpacing/>
        <w:jc w:val="center"/>
        <w:rPr>
          <w:b/>
          <w:szCs w:val="28"/>
        </w:rPr>
      </w:pPr>
      <w:r w:rsidRPr="004F4D33">
        <w:rPr>
          <w:b/>
          <w:szCs w:val="28"/>
        </w:rPr>
        <w:t xml:space="preserve">созданной на базе Национальной библиотеки имени М.В. Чевалкова </w:t>
      </w:r>
    </w:p>
    <w:p w:rsidR="004F4D33" w:rsidRPr="004F4D33" w:rsidRDefault="004F4D33" w:rsidP="004F4D33">
      <w:pPr>
        <w:spacing w:before="120" w:after="120" w:line="240" w:lineRule="auto"/>
        <w:contextualSpacing/>
        <w:jc w:val="center"/>
        <w:rPr>
          <w:b/>
          <w:szCs w:val="28"/>
        </w:rPr>
      </w:pPr>
      <w:r w:rsidRPr="004F4D33">
        <w:rPr>
          <w:b/>
          <w:szCs w:val="28"/>
        </w:rPr>
        <w:t>за 2023 год</w:t>
      </w:r>
    </w:p>
    <w:p w:rsidR="004F4D33" w:rsidRPr="004F4D33" w:rsidRDefault="004F4D33" w:rsidP="004F4D33">
      <w:pPr>
        <w:spacing w:before="120" w:after="120" w:line="240" w:lineRule="auto"/>
        <w:jc w:val="both"/>
        <w:rPr>
          <w:szCs w:val="28"/>
        </w:rPr>
      </w:pPr>
    </w:p>
    <w:p w:rsidR="004F4D33" w:rsidRPr="00727E52" w:rsidRDefault="004F4D33" w:rsidP="004F4D33">
      <w:p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В 2023 году в инклюзивной творческой лаборатории прошло 103 мероприятия (включая внестационарное обслуживание население), на которых присутствовало 1473 человек</w:t>
      </w:r>
      <w:r w:rsidR="00727E52" w:rsidRPr="00727E52">
        <w:rPr>
          <w:sz w:val="27"/>
          <w:szCs w:val="27"/>
        </w:rPr>
        <w:t>.</w:t>
      </w:r>
    </w:p>
    <w:p w:rsidR="004F4D33" w:rsidRPr="00727E52" w:rsidRDefault="004F4D33" w:rsidP="004F4D33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Внестационарное обслуживание людей с ОВЗ – 14 раз (19 человек)</w:t>
      </w:r>
    </w:p>
    <w:p w:rsidR="004F4D33" w:rsidRPr="00727E52" w:rsidRDefault="004F4D33" w:rsidP="004F4D33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sz w:val="27"/>
          <w:szCs w:val="27"/>
        </w:rPr>
      </w:pPr>
      <w:proofErr w:type="spellStart"/>
      <w:r w:rsidRPr="00727E52">
        <w:rPr>
          <w:sz w:val="27"/>
          <w:szCs w:val="27"/>
        </w:rPr>
        <w:t>Культурно-досуговые</w:t>
      </w:r>
      <w:proofErr w:type="spellEnd"/>
      <w:r w:rsidRPr="00727E52">
        <w:rPr>
          <w:sz w:val="27"/>
          <w:szCs w:val="27"/>
        </w:rPr>
        <w:t xml:space="preserve"> мероприятия – 87 (1454 человека)</w:t>
      </w:r>
    </w:p>
    <w:p w:rsidR="004F4D33" w:rsidRPr="00727E52" w:rsidRDefault="004F4D33" w:rsidP="004F4D33">
      <w:p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 xml:space="preserve">Сотрудниками библиотеки были проведены </w:t>
      </w:r>
      <w:proofErr w:type="spellStart"/>
      <w:r w:rsidRPr="00727E52">
        <w:rPr>
          <w:sz w:val="27"/>
          <w:szCs w:val="27"/>
        </w:rPr>
        <w:t>культурно-досуговые</w:t>
      </w:r>
      <w:proofErr w:type="spellEnd"/>
      <w:r w:rsidRPr="00727E52">
        <w:rPr>
          <w:sz w:val="27"/>
          <w:szCs w:val="27"/>
        </w:rPr>
        <w:t xml:space="preserve"> мероприятия, направленные на социальную адаптацию людей с инвалидностью и людей с ОВЗ различных форм:</w:t>
      </w:r>
    </w:p>
    <w:p w:rsidR="004F4D33" w:rsidRPr="00727E52" w:rsidRDefault="004F4D33" w:rsidP="004F4D3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Акция – 1;</w:t>
      </w:r>
    </w:p>
    <w:p w:rsidR="004F4D33" w:rsidRPr="00727E52" w:rsidRDefault="004F4D33" w:rsidP="004F4D3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Игровые формы – 20;</w:t>
      </w:r>
    </w:p>
    <w:p w:rsidR="004F4D33" w:rsidRPr="00727E52" w:rsidRDefault="004F4D33" w:rsidP="004F4D3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Литературно-музыкальные вечера, гостиные – 3;</w:t>
      </w:r>
    </w:p>
    <w:p w:rsidR="004F4D33" w:rsidRPr="00727E52" w:rsidRDefault="004F4D33" w:rsidP="004F4D3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Беседы – 14;</w:t>
      </w:r>
    </w:p>
    <w:p w:rsidR="004F4D33" w:rsidRPr="00727E52" w:rsidRDefault="004F4D33" w:rsidP="004F4D3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Мастер-классы – 15;</w:t>
      </w:r>
    </w:p>
    <w:p w:rsidR="004F4D33" w:rsidRPr="00727E52" w:rsidRDefault="004F4D33" w:rsidP="004F4D3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sz w:val="27"/>
          <w:szCs w:val="27"/>
        </w:rPr>
      </w:pPr>
      <w:proofErr w:type="spellStart"/>
      <w:r w:rsidRPr="00727E52">
        <w:rPr>
          <w:sz w:val="27"/>
          <w:szCs w:val="27"/>
        </w:rPr>
        <w:t>Игротерапевтические</w:t>
      </w:r>
      <w:proofErr w:type="spellEnd"/>
      <w:r w:rsidRPr="00727E52">
        <w:rPr>
          <w:sz w:val="27"/>
          <w:szCs w:val="27"/>
        </w:rPr>
        <w:t xml:space="preserve"> занятия – 10;</w:t>
      </w:r>
    </w:p>
    <w:p w:rsidR="004F4D33" w:rsidRPr="00727E52" w:rsidRDefault="004F4D33" w:rsidP="004F4D3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sz w:val="27"/>
          <w:szCs w:val="27"/>
        </w:rPr>
      </w:pPr>
      <w:proofErr w:type="spellStart"/>
      <w:r w:rsidRPr="00727E52">
        <w:rPr>
          <w:sz w:val="27"/>
          <w:szCs w:val="27"/>
        </w:rPr>
        <w:t>Библиотерапевтические</w:t>
      </w:r>
      <w:proofErr w:type="spellEnd"/>
      <w:r w:rsidRPr="00727E52">
        <w:rPr>
          <w:sz w:val="27"/>
          <w:szCs w:val="27"/>
        </w:rPr>
        <w:t xml:space="preserve"> занятия – 6;</w:t>
      </w:r>
    </w:p>
    <w:p w:rsidR="004F4D33" w:rsidRPr="00727E52" w:rsidRDefault="004F4D33" w:rsidP="004F4D3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Викторины – 14;</w:t>
      </w:r>
    </w:p>
    <w:p w:rsidR="004F4D33" w:rsidRPr="00727E52" w:rsidRDefault="004F4D33" w:rsidP="004F4D3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Экскурсии по библиотеке – 2;</w:t>
      </w:r>
    </w:p>
    <w:p w:rsidR="004F4D33" w:rsidRPr="00727E52" w:rsidRDefault="004F4D33" w:rsidP="004F4D3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Выставка – 1;</w:t>
      </w:r>
    </w:p>
    <w:p w:rsidR="004F4D33" w:rsidRPr="00727E52" w:rsidRDefault="004F4D33" w:rsidP="004F4D3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Конкурс – 1.</w:t>
      </w:r>
    </w:p>
    <w:p w:rsidR="004F4D33" w:rsidRPr="00727E52" w:rsidRDefault="004F4D33" w:rsidP="004F4D33">
      <w:p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В 2023 году инклюзивная творческая лаборатория работала с различными организациями:</w:t>
      </w:r>
    </w:p>
    <w:p w:rsidR="004F4D33" w:rsidRPr="00727E52" w:rsidRDefault="004F4D33" w:rsidP="004F4D33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Горно-Алтайское отделение ВОС – 10 мероприятий;</w:t>
      </w:r>
    </w:p>
    <w:p w:rsidR="004F4D33" w:rsidRPr="00727E52" w:rsidRDefault="004F4D33" w:rsidP="004F4D33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Коррекционная школа-интернат – 41 мероприятие;</w:t>
      </w:r>
    </w:p>
    <w:p w:rsidR="004F4D33" w:rsidRPr="00727E52" w:rsidRDefault="004F4D33" w:rsidP="004F4D33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Специальная общеобразовательная школа-интернат для детей с нарушением слуха – 13 мероприятий;</w:t>
      </w:r>
    </w:p>
    <w:p w:rsidR="004F4D33" w:rsidRPr="00727E52" w:rsidRDefault="004F4D33" w:rsidP="004F4D33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Социально-реабилитационное отделение граждан пожилого возраста и инвалидов  АУ РА «Комплексный центр социального обслуживания населения» - 9 мероприятий (в т.ч. 1 – для участников СВО);</w:t>
      </w:r>
    </w:p>
    <w:p w:rsidR="004F4D33" w:rsidRPr="00727E52" w:rsidRDefault="004F4D33" w:rsidP="004F4D33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Республиканский дом-интернат «Алтай» - 7 мероприятий;</w:t>
      </w:r>
    </w:p>
    <w:p w:rsidR="004F4D33" w:rsidRPr="00727E52" w:rsidRDefault="004F4D33" w:rsidP="004F4D33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 xml:space="preserve">Лицей № 1 им. М.В. </w:t>
      </w:r>
      <w:proofErr w:type="spellStart"/>
      <w:r w:rsidRPr="00727E52">
        <w:rPr>
          <w:sz w:val="27"/>
          <w:szCs w:val="27"/>
        </w:rPr>
        <w:t>Карамаева</w:t>
      </w:r>
      <w:proofErr w:type="spellEnd"/>
      <w:r w:rsidRPr="00727E52">
        <w:rPr>
          <w:sz w:val="27"/>
          <w:szCs w:val="27"/>
        </w:rPr>
        <w:t xml:space="preserve"> (дети с ОВЗ) 4 мероприятия;</w:t>
      </w:r>
    </w:p>
    <w:p w:rsidR="004F4D33" w:rsidRPr="00727E52" w:rsidRDefault="004F4D33" w:rsidP="004F4D33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Школа № 10 – 3 мероприятия.</w:t>
      </w:r>
    </w:p>
    <w:p w:rsidR="004F4D33" w:rsidRPr="00727E52" w:rsidRDefault="004F4D33" w:rsidP="004F4D33">
      <w:p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Большее количество мероприятий было проведено сотрудниками отдела информационных ресурсов, т.к. заявка на участие в Конкурсе на предоставление грантов Главы Республики Алтай некоммерческим организациям Республики Алтай в форме субсидий в 2023 году стала победителем. Были получены денежные средства на реализацию проекта «Инклюзивная творческая лаборатория “</w:t>
      </w:r>
      <w:proofErr w:type="spellStart"/>
      <w:r w:rsidRPr="00727E52">
        <w:rPr>
          <w:sz w:val="27"/>
          <w:szCs w:val="27"/>
        </w:rPr>
        <w:t>СоДействие</w:t>
      </w:r>
      <w:proofErr w:type="spellEnd"/>
      <w:r w:rsidRPr="00727E52">
        <w:rPr>
          <w:sz w:val="27"/>
          <w:szCs w:val="27"/>
        </w:rPr>
        <w:t>”».</w:t>
      </w:r>
    </w:p>
    <w:p w:rsidR="004F4D33" w:rsidRPr="00727E52" w:rsidRDefault="004F4D33" w:rsidP="004F4D33">
      <w:pPr>
        <w:spacing w:before="120" w:after="120" w:line="240" w:lineRule="auto"/>
        <w:jc w:val="both"/>
        <w:rPr>
          <w:sz w:val="27"/>
          <w:szCs w:val="27"/>
        </w:rPr>
      </w:pPr>
      <w:r w:rsidRPr="00727E52">
        <w:rPr>
          <w:sz w:val="27"/>
          <w:szCs w:val="27"/>
        </w:rPr>
        <w:t>Закуплено оборудование для детской комнаты, книги, настольные игры. Заключены договора о сотрудничестве с коррекционной школой-интернатом, Ремесленной палатой Республики Алтай.</w:t>
      </w:r>
    </w:p>
    <w:p w:rsidR="004F4D33" w:rsidRPr="004F4D33" w:rsidRDefault="004F4D33">
      <w:pPr>
        <w:rPr>
          <w:rFonts w:cs="Times New Roman"/>
          <w:b/>
          <w:szCs w:val="28"/>
        </w:rPr>
      </w:pPr>
      <w:r w:rsidRPr="004F4D33">
        <w:rPr>
          <w:rFonts w:cs="Times New Roman"/>
          <w:b/>
          <w:szCs w:val="28"/>
        </w:rPr>
        <w:br w:type="page"/>
      </w:r>
    </w:p>
    <w:p w:rsidR="004F4D33" w:rsidRPr="004F4D33" w:rsidRDefault="004F4D33" w:rsidP="004F4D33">
      <w:pPr>
        <w:spacing w:before="120" w:after="120" w:line="240" w:lineRule="auto"/>
        <w:jc w:val="both"/>
        <w:rPr>
          <w:rFonts w:cs="Times New Roman"/>
          <w:b/>
          <w:szCs w:val="28"/>
        </w:rPr>
      </w:pPr>
      <w:r w:rsidRPr="004F4D33">
        <w:rPr>
          <w:rFonts w:cs="Times New Roman"/>
          <w:b/>
          <w:szCs w:val="28"/>
        </w:rPr>
        <w:lastRenderedPageBreak/>
        <w:t>Всего для детей в рамках инклюзивной творческой лаборатории было проведено 61 мероприятие, в которых приняло участие 1000 чел.</w:t>
      </w:r>
    </w:p>
    <w:p w:rsidR="004F4D33" w:rsidRPr="004F4D33" w:rsidRDefault="004F4D33" w:rsidP="004F4D33">
      <w:pPr>
        <w:spacing w:before="120" w:after="120" w:line="240" w:lineRule="auto"/>
        <w:jc w:val="both"/>
        <w:rPr>
          <w:rFonts w:cs="Times New Roman"/>
          <w:b/>
          <w:i/>
          <w:szCs w:val="28"/>
        </w:rPr>
      </w:pPr>
    </w:p>
    <w:p w:rsidR="004F4D33" w:rsidRPr="004F4D33" w:rsidRDefault="004F4D33" w:rsidP="004F4D33">
      <w:pPr>
        <w:spacing w:before="120" w:after="120" w:line="240" w:lineRule="auto"/>
        <w:jc w:val="both"/>
        <w:rPr>
          <w:rFonts w:cs="Times New Roman"/>
          <w:b/>
          <w:i/>
          <w:szCs w:val="28"/>
        </w:rPr>
      </w:pPr>
      <w:r w:rsidRPr="004F4D33">
        <w:rPr>
          <w:rFonts w:cs="Times New Roman"/>
          <w:b/>
          <w:i/>
          <w:szCs w:val="28"/>
        </w:rPr>
        <w:t xml:space="preserve">Для </w:t>
      </w:r>
      <w:proofErr w:type="gramStart"/>
      <w:r w:rsidRPr="004F4D33">
        <w:rPr>
          <w:rFonts w:cs="Times New Roman"/>
          <w:b/>
          <w:i/>
          <w:szCs w:val="28"/>
        </w:rPr>
        <w:t>обучающихся</w:t>
      </w:r>
      <w:proofErr w:type="gramEnd"/>
      <w:r w:rsidRPr="004F4D33">
        <w:rPr>
          <w:rFonts w:cs="Times New Roman"/>
          <w:b/>
          <w:i/>
          <w:szCs w:val="28"/>
        </w:rPr>
        <w:t xml:space="preserve"> коррекционной школы-интерната: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Акция «Международный день дарения книг»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Беседа «Героический эпос алтайского народа»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Беседа с элементами игры «И это все собаки!»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Беседа с элементами игры по книге В. Бианки «Лесная газета»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 xml:space="preserve">Беседа с элементами игры «Мы твои друзья: Кошки» 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Беседа «Азбука права»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Беседа «Жесты в разных культурах»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Беседа-игра «От ковра-самолета до реактивного двигателя»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 xml:space="preserve">Библиотерапевтическое занятие «Притчи об эмоциях» 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Библиотерапевтическое занятие  «Юмористические рассказы»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Библиотерапевтическое занятие «Чтение сказок»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Библиотерапевтическое занятие «Неоконченные сказки»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Библиотерапевтическое занятие «Чтение поучительных рассказов, историй»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Библиотерапевтическое занятие «Чтение фантастических рассказов»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Игротерапевтическое занятие «Забытые игры»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Игротерапевтическое занятие «Соревнования с лабиринтами»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Игротерапевтическое занятие «Игра в бирюльки» (2 раза)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Игротерапевтическое занятие «Театрализованная сказка «Репка»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Игротерапевтическое занятие «</w:t>
      </w:r>
      <w:proofErr w:type="spellStart"/>
      <w:r w:rsidRPr="004F4D33">
        <w:rPr>
          <w:rFonts w:cs="Times New Roman"/>
          <w:szCs w:val="28"/>
        </w:rPr>
        <w:t>Танграм</w:t>
      </w:r>
      <w:proofErr w:type="spellEnd"/>
      <w:r w:rsidRPr="004F4D33">
        <w:rPr>
          <w:rFonts w:cs="Times New Roman"/>
          <w:szCs w:val="28"/>
        </w:rPr>
        <w:t>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 xml:space="preserve">Игротерапевтическое занятие «Собирание </w:t>
      </w:r>
      <w:proofErr w:type="spellStart"/>
      <w:r w:rsidRPr="004F4D33">
        <w:rPr>
          <w:rFonts w:cs="Times New Roman"/>
          <w:szCs w:val="28"/>
        </w:rPr>
        <w:t>спилс-карт</w:t>
      </w:r>
      <w:proofErr w:type="spellEnd"/>
      <w:r w:rsidRPr="004F4D33">
        <w:rPr>
          <w:rFonts w:cs="Times New Roman"/>
          <w:szCs w:val="28"/>
        </w:rPr>
        <w:t xml:space="preserve"> РФ и РА» (2 раза)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Игротерапевтическое занятие «Пойми меня»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Игротерапевтическое занятие «Игры с мозаикой»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Игра «Писатели – детям»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Игра «Экскурсия по литературным сказкам»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 xml:space="preserve">Игра «Путешествие с Маэстро </w:t>
      </w:r>
      <w:proofErr w:type="spellStart"/>
      <w:r w:rsidRPr="004F4D33">
        <w:rPr>
          <w:rFonts w:cs="Times New Roman"/>
          <w:szCs w:val="28"/>
        </w:rPr>
        <w:t>Мышем</w:t>
      </w:r>
      <w:proofErr w:type="spellEnd"/>
      <w:r w:rsidRPr="004F4D33">
        <w:rPr>
          <w:rFonts w:cs="Times New Roman"/>
          <w:szCs w:val="28"/>
        </w:rPr>
        <w:t>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Игра «Следы вокруг планеты»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Игра «Знатоки Республики Алтай»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Игра-викторина «По страницам Красной книги РА»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Правовая игра-викторина «Защити себя»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Мастер-класс «Подвеска с бусинами»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Мастер-класс «Украшение своими руками в этническом стиле»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 xml:space="preserve">Мастер-класс «Плетение пояска, </w:t>
      </w:r>
      <w:proofErr w:type="spellStart"/>
      <w:proofErr w:type="gramStart"/>
      <w:r w:rsidRPr="004F4D33">
        <w:rPr>
          <w:rFonts w:cs="Times New Roman"/>
          <w:szCs w:val="28"/>
        </w:rPr>
        <w:t>фенечки</w:t>
      </w:r>
      <w:proofErr w:type="spellEnd"/>
      <w:proofErr w:type="gramEnd"/>
      <w:r w:rsidRPr="004F4D33">
        <w:rPr>
          <w:rFonts w:cs="Times New Roman"/>
          <w:szCs w:val="28"/>
        </w:rPr>
        <w:t>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 xml:space="preserve">Мастер-класс «Кукла-оберег: </w:t>
      </w:r>
      <w:proofErr w:type="spellStart"/>
      <w:r w:rsidRPr="004F4D33">
        <w:rPr>
          <w:rFonts w:cs="Times New Roman"/>
          <w:szCs w:val="28"/>
        </w:rPr>
        <w:t>Подорожница</w:t>
      </w:r>
      <w:proofErr w:type="spellEnd"/>
      <w:r w:rsidRPr="004F4D33">
        <w:rPr>
          <w:rFonts w:cs="Times New Roman"/>
          <w:szCs w:val="28"/>
        </w:rPr>
        <w:t>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 xml:space="preserve">Мастер-класс «Оригами-закладка» 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Мастер-класс «Оригами»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Мастер-класс «</w:t>
      </w:r>
      <w:proofErr w:type="gramStart"/>
      <w:r w:rsidRPr="004F4D33">
        <w:rPr>
          <w:rFonts w:cs="Times New Roman"/>
          <w:szCs w:val="28"/>
        </w:rPr>
        <w:t>Северная</w:t>
      </w:r>
      <w:proofErr w:type="gramEnd"/>
      <w:r w:rsidRPr="004F4D33">
        <w:rPr>
          <w:rFonts w:cs="Times New Roman"/>
          <w:szCs w:val="28"/>
        </w:rPr>
        <w:t xml:space="preserve"> </w:t>
      </w:r>
      <w:proofErr w:type="spellStart"/>
      <w:r w:rsidRPr="004F4D33">
        <w:rPr>
          <w:rFonts w:cs="Times New Roman"/>
          <w:szCs w:val="28"/>
        </w:rPr>
        <w:t>Берегиня</w:t>
      </w:r>
      <w:proofErr w:type="spellEnd"/>
      <w:r w:rsidRPr="004F4D33">
        <w:rPr>
          <w:rFonts w:cs="Times New Roman"/>
          <w:szCs w:val="28"/>
        </w:rPr>
        <w:t>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Мастер-класс «Снеговик»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 xml:space="preserve">Познавательно-игровая программа «Алтайские народные игры» «Играем в </w:t>
      </w:r>
      <w:proofErr w:type="spellStart"/>
      <w:r w:rsidRPr="004F4D33">
        <w:rPr>
          <w:rFonts w:cs="Times New Roman"/>
          <w:szCs w:val="28"/>
        </w:rPr>
        <w:t>альчики</w:t>
      </w:r>
      <w:proofErr w:type="spellEnd"/>
      <w:r w:rsidRPr="004F4D33">
        <w:rPr>
          <w:rFonts w:cs="Times New Roman"/>
          <w:szCs w:val="28"/>
        </w:rPr>
        <w:t xml:space="preserve">» </w:t>
      </w:r>
    </w:p>
    <w:p w:rsidR="004F4D33" w:rsidRPr="004F4D33" w:rsidRDefault="004F4D33" w:rsidP="004F4D33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 xml:space="preserve">Экскурсия по библиотеке </w:t>
      </w:r>
    </w:p>
    <w:p w:rsidR="00727E52" w:rsidRDefault="00727E52" w:rsidP="004F4D33">
      <w:pPr>
        <w:spacing w:before="120" w:after="120" w:line="240" w:lineRule="auto"/>
        <w:jc w:val="both"/>
        <w:rPr>
          <w:rFonts w:cs="Times New Roman"/>
          <w:b/>
          <w:i/>
          <w:szCs w:val="28"/>
        </w:rPr>
      </w:pPr>
    </w:p>
    <w:p w:rsidR="004F4D33" w:rsidRPr="004F4D33" w:rsidRDefault="004F4D33" w:rsidP="004F4D33">
      <w:pPr>
        <w:spacing w:before="120" w:after="120" w:line="240" w:lineRule="auto"/>
        <w:jc w:val="both"/>
        <w:rPr>
          <w:rFonts w:cs="Times New Roman"/>
          <w:b/>
          <w:i/>
          <w:szCs w:val="28"/>
        </w:rPr>
      </w:pPr>
      <w:proofErr w:type="gramStart"/>
      <w:r w:rsidRPr="004F4D33">
        <w:rPr>
          <w:rFonts w:cs="Times New Roman"/>
          <w:b/>
          <w:i/>
          <w:szCs w:val="28"/>
        </w:rPr>
        <w:lastRenderedPageBreak/>
        <w:t>Для обучающихся Специальной общеобразовательной школы-интерната для детей с нарушением слуха:</w:t>
      </w:r>
      <w:proofErr w:type="gramEnd"/>
    </w:p>
    <w:p w:rsidR="004F4D33" w:rsidRPr="004F4D33" w:rsidRDefault="004F4D33" w:rsidP="004F4D33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Беседа «Самые необычные профессии»</w:t>
      </w:r>
    </w:p>
    <w:p w:rsidR="004F4D33" w:rsidRPr="004F4D33" w:rsidRDefault="004F4D33" w:rsidP="004F4D33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Беседа «Год дракона у алтайцев» (с проведением мастер-класса)</w:t>
      </w:r>
    </w:p>
    <w:p w:rsidR="004F4D33" w:rsidRPr="004F4D33" w:rsidRDefault="004F4D33" w:rsidP="004F4D33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Викторина «Знаешь ли ты свой город?»</w:t>
      </w:r>
    </w:p>
    <w:p w:rsidR="004F4D33" w:rsidRPr="004F4D33" w:rsidRDefault="004F4D33" w:rsidP="004F4D33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Игра-викторина «По страницам Красной книги Республики Алтай»</w:t>
      </w:r>
    </w:p>
    <w:p w:rsidR="004F4D33" w:rsidRPr="004F4D33" w:rsidRDefault="004F4D33" w:rsidP="004F4D33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Мастер-класс «Браслет из бусин»</w:t>
      </w:r>
    </w:p>
    <w:p w:rsidR="004F4D33" w:rsidRPr="004F4D33" w:rsidRDefault="004F4D33" w:rsidP="004F4D33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Мастер-класс «Свечи из вощины»</w:t>
      </w:r>
    </w:p>
    <w:p w:rsidR="004F4D33" w:rsidRPr="004F4D33" w:rsidRDefault="004F4D33" w:rsidP="004F4D33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Мастер-класс «Кукла-оберег: Невеста»</w:t>
      </w:r>
    </w:p>
    <w:p w:rsidR="004F4D33" w:rsidRPr="004F4D33" w:rsidRDefault="004F4D33" w:rsidP="004F4D33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Экскурсия по НБРА</w:t>
      </w:r>
    </w:p>
    <w:p w:rsidR="004F4D33" w:rsidRPr="004F4D33" w:rsidRDefault="00727E52" w:rsidP="004F4D33">
      <w:pPr>
        <w:spacing w:before="120" w:after="120" w:line="240" w:lineRule="auto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Для детей, посещающих</w:t>
      </w:r>
      <w:proofErr w:type="gramStart"/>
      <w:r>
        <w:rPr>
          <w:rFonts w:cs="Times New Roman"/>
          <w:b/>
          <w:i/>
          <w:szCs w:val="28"/>
        </w:rPr>
        <w:t xml:space="preserve"> Д</w:t>
      </w:r>
      <w:proofErr w:type="gramEnd"/>
      <w:r>
        <w:rPr>
          <w:rFonts w:cs="Times New Roman"/>
          <w:b/>
          <w:i/>
          <w:szCs w:val="28"/>
        </w:rPr>
        <w:t>/</w:t>
      </w:r>
      <w:r w:rsidR="004F4D33" w:rsidRPr="004F4D33">
        <w:rPr>
          <w:rFonts w:cs="Times New Roman"/>
          <w:b/>
          <w:i/>
          <w:szCs w:val="28"/>
        </w:rPr>
        <w:t>с № 5 (с нарушением слуха):</w:t>
      </w:r>
    </w:p>
    <w:p w:rsidR="004F4D33" w:rsidRPr="004F4D33" w:rsidRDefault="004F4D33" w:rsidP="004F4D33">
      <w:pPr>
        <w:pStyle w:val="a3"/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Беседа с элементами игры «Книга – лучший друг!» (2 раза)</w:t>
      </w:r>
    </w:p>
    <w:p w:rsidR="004F4D33" w:rsidRPr="004F4D33" w:rsidRDefault="004F4D33" w:rsidP="004F4D33">
      <w:pPr>
        <w:pStyle w:val="a3"/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Интерактивная викторина «В гостях у сказки»</w:t>
      </w:r>
    </w:p>
    <w:p w:rsidR="004F4D33" w:rsidRPr="004F4D33" w:rsidRDefault="004F4D33" w:rsidP="004F4D33">
      <w:pPr>
        <w:pStyle w:val="a3"/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Спортивно-познавательная игра «Книга, спорт, игра – Ура!»</w:t>
      </w:r>
    </w:p>
    <w:p w:rsidR="004F4D33" w:rsidRPr="004F4D33" w:rsidRDefault="004F4D33" w:rsidP="004F4D33">
      <w:pPr>
        <w:pStyle w:val="a3"/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Спортивно-познавательная игра «Хочу стать чемпионом»</w:t>
      </w:r>
    </w:p>
    <w:p w:rsidR="004F4D33" w:rsidRPr="004F4D33" w:rsidRDefault="004F4D33" w:rsidP="004F4D33">
      <w:pPr>
        <w:spacing w:before="120" w:after="120" w:line="240" w:lineRule="auto"/>
        <w:jc w:val="both"/>
        <w:rPr>
          <w:rFonts w:cs="Times New Roman"/>
          <w:b/>
          <w:i/>
          <w:szCs w:val="28"/>
        </w:rPr>
      </w:pPr>
      <w:r w:rsidRPr="004F4D33">
        <w:rPr>
          <w:rFonts w:cs="Times New Roman"/>
          <w:b/>
          <w:i/>
          <w:szCs w:val="28"/>
        </w:rPr>
        <w:t xml:space="preserve">Для </w:t>
      </w:r>
      <w:proofErr w:type="gramStart"/>
      <w:r w:rsidRPr="004F4D33">
        <w:rPr>
          <w:rFonts w:cs="Times New Roman"/>
          <w:b/>
          <w:i/>
          <w:szCs w:val="28"/>
        </w:rPr>
        <w:t>обучающихся</w:t>
      </w:r>
      <w:proofErr w:type="gramEnd"/>
      <w:r w:rsidRPr="004F4D33">
        <w:rPr>
          <w:rFonts w:cs="Times New Roman"/>
          <w:b/>
          <w:i/>
          <w:szCs w:val="28"/>
        </w:rPr>
        <w:t xml:space="preserve"> с ОВЗ в Лицее № 1 им. М.В. </w:t>
      </w:r>
      <w:proofErr w:type="spellStart"/>
      <w:r w:rsidRPr="004F4D33">
        <w:rPr>
          <w:rFonts w:cs="Times New Roman"/>
          <w:b/>
          <w:i/>
          <w:szCs w:val="28"/>
        </w:rPr>
        <w:t>Карамаева</w:t>
      </w:r>
      <w:proofErr w:type="spellEnd"/>
      <w:r w:rsidRPr="004F4D33">
        <w:rPr>
          <w:rFonts w:cs="Times New Roman"/>
          <w:b/>
          <w:i/>
          <w:szCs w:val="28"/>
        </w:rPr>
        <w:t>:</w:t>
      </w:r>
    </w:p>
    <w:p w:rsidR="004F4D33" w:rsidRPr="004F4D33" w:rsidRDefault="004F4D33" w:rsidP="004F4D33">
      <w:pPr>
        <w:pStyle w:val="a3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Беседа-игра «Все о вредных привычках»</w:t>
      </w:r>
    </w:p>
    <w:p w:rsidR="004F4D33" w:rsidRPr="004F4D33" w:rsidRDefault="004F4D33" w:rsidP="004F4D33">
      <w:pPr>
        <w:pStyle w:val="a3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Конкурс-игра «Посмотри на нас»</w:t>
      </w:r>
    </w:p>
    <w:p w:rsidR="004F4D33" w:rsidRPr="004F4D33" w:rsidRDefault="004F4D33" w:rsidP="004F4D33">
      <w:pPr>
        <w:pStyle w:val="a3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Спортивно-познавательная игра «</w:t>
      </w:r>
      <w:proofErr w:type="spellStart"/>
      <w:r w:rsidRPr="004F4D33">
        <w:rPr>
          <w:rFonts w:cs="Times New Roman"/>
          <w:szCs w:val="28"/>
        </w:rPr>
        <w:t>ВО</w:t>
      </w:r>
      <w:proofErr w:type="gramStart"/>
      <w:r w:rsidRPr="004F4D33">
        <w:rPr>
          <w:rFonts w:cs="Times New Roman"/>
          <w:szCs w:val="28"/>
        </w:rPr>
        <w:t>!к</w:t>
      </w:r>
      <w:proofErr w:type="gramEnd"/>
      <w:r w:rsidRPr="004F4D33">
        <w:rPr>
          <w:rFonts w:cs="Times New Roman"/>
          <w:szCs w:val="28"/>
        </w:rPr>
        <w:t>руг</w:t>
      </w:r>
      <w:proofErr w:type="spellEnd"/>
      <w:r w:rsidRPr="004F4D33">
        <w:rPr>
          <w:rFonts w:cs="Times New Roman"/>
          <w:szCs w:val="28"/>
        </w:rPr>
        <w:t xml:space="preserve"> спорта» (2 раза)</w:t>
      </w:r>
    </w:p>
    <w:p w:rsidR="004F4D33" w:rsidRPr="004F4D33" w:rsidRDefault="004F4D33" w:rsidP="004F4D33">
      <w:pPr>
        <w:spacing w:before="120" w:after="120" w:line="240" w:lineRule="auto"/>
        <w:jc w:val="both"/>
        <w:rPr>
          <w:rFonts w:cs="Times New Roman"/>
          <w:b/>
          <w:i/>
          <w:szCs w:val="28"/>
        </w:rPr>
      </w:pPr>
      <w:r w:rsidRPr="004F4D33">
        <w:rPr>
          <w:rFonts w:cs="Times New Roman"/>
          <w:b/>
          <w:i/>
          <w:szCs w:val="28"/>
        </w:rPr>
        <w:t>Для обучающихся «СОШ №10 г. Горно-Алтайска»:</w:t>
      </w:r>
    </w:p>
    <w:p w:rsidR="004F4D33" w:rsidRPr="004F4D33" w:rsidRDefault="004F4D33" w:rsidP="004F4D33">
      <w:pPr>
        <w:pStyle w:val="a3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Конкурс поздравительных открыток «С днем учителя!», посвященного Году педагога и наставника</w:t>
      </w:r>
    </w:p>
    <w:p w:rsidR="004F4D33" w:rsidRPr="004F4D33" w:rsidRDefault="004F4D33" w:rsidP="004F4D33">
      <w:pPr>
        <w:pStyle w:val="a3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Игра-викторина по сказкам А.С. Пушкина</w:t>
      </w:r>
    </w:p>
    <w:p w:rsidR="004F4D33" w:rsidRPr="004F4D33" w:rsidRDefault="004F4D33" w:rsidP="004F4D33">
      <w:pPr>
        <w:pStyle w:val="a3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cs="Times New Roman"/>
          <w:szCs w:val="28"/>
        </w:rPr>
      </w:pPr>
      <w:r w:rsidRPr="004F4D33">
        <w:rPr>
          <w:rFonts w:cs="Times New Roman"/>
          <w:szCs w:val="28"/>
        </w:rPr>
        <w:t>Игра-викторина «По страницам Красной книги Республики Алтай»</w:t>
      </w:r>
    </w:p>
    <w:p w:rsidR="004F4D33" w:rsidRDefault="004F4D33" w:rsidP="004F4D33">
      <w:pPr>
        <w:spacing w:before="120" w:after="120" w:line="240" w:lineRule="auto"/>
        <w:jc w:val="both"/>
        <w:rPr>
          <w:rFonts w:cs="Times New Roman"/>
          <w:szCs w:val="28"/>
        </w:rPr>
      </w:pPr>
    </w:p>
    <w:p w:rsidR="00727E52" w:rsidRPr="004F4D33" w:rsidRDefault="00727E52" w:rsidP="004F4D33">
      <w:pPr>
        <w:spacing w:before="120" w:after="120" w:line="240" w:lineRule="auto"/>
        <w:jc w:val="both"/>
        <w:rPr>
          <w:rFonts w:cs="Times New Roman"/>
          <w:szCs w:val="28"/>
        </w:rPr>
      </w:pPr>
    </w:p>
    <w:p w:rsidR="004F4D33" w:rsidRPr="004F4D33" w:rsidRDefault="004F4D33" w:rsidP="004F4D33">
      <w:pPr>
        <w:spacing w:before="120" w:after="120" w:line="240" w:lineRule="auto"/>
        <w:jc w:val="both"/>
        <w:rPr>
          <w:rFonts w:cs="Times New Roman"/>
          <w:b/>
          <w:szCs w:val="28"/>
        </w:rPr>
      </w:pPr>
      <w:r w:rsidRPr="004F4D33">
        <w:rPr>
          <w:rFonts w:cs="Times New Roman"/>
          <w:b/>
          <w:szCs w:val="28"/>
        </w:rPr>
        <w:t>Всего для взрослых людей с ОВЗ в рамках инклюзивной творческой лаборатории было проведено 26 мероприятий, в которых приняло участие 473 чел.</w:t>
      </w:r>
    </w:p>
    <w:p w:rsidR="004F4D33" w:rsidRPr="004F4D33" w:rsidRDefault="004F4D33" w:rsidP="004F4D33">
      <w:pPr>
        <w:spacing w:before="120" w:after="120" w:line="240" w:lineRule="auto"/>
        <w:jc w:val="both"/>
        <w:rPr>
          <w:b/>
          <w:i/>
          <w:szCs w:val="28"/>
        </w:rPr>
      </w:pPr>
      <w:r w:rsidRPr="004F4D33">
        <w:rPr>
          <w:b/>
          <w:i/>
          <w:szCs w:val="28"/>
        </w:rPr>
        <w:t>Для слабовидящих и незрячих пользователей, участников клуба «Мы – вместе!»:</w:t>
      </w:r>
    </w:p>
    <w:p w:rsidR="004F4D33" w:rsidRPr="004F4D33" w:rsidRDefault="004F4D33" w:rsidP="004F4D33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Игровая программа «Старый Новый год»</w:t>
      </w:r>
    </w:p>
    <w:p w:rsidR="004F4D33" w:rsidRPr="004F4D33" w:rsidRDefault="004F4D33" w:rsidP="004F4D33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Литературно-музыкальный вечер «Я, конечно, вернусь…», посвященный В. Высоцкому</w:t>
      </w:r>
    </w:p>
    <w:p w:rsidR="004F4D33" w:rsidRPr="004F4D33" w:rsidRDefault="004F4D33" w:rsidP="004F4D33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 xml:space="preserve">Музыкальный час «Путешествие в мир Шаляпина» </w:t>
      </w:r>
    </w:p>
    <w:p w:rsidR="004F4D33" w:rsidRPr="004F4D33" w:rsidRDefault="004F4D33" w:rsidP="004F4D33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Литературная игра «Свидание с Мастером» (по книге М. Булгакова «Мастер и Маргарита»)</w:t>
      </w:r>
    </w:p>
    <w:p w:rsidR="004F4D33" w:rsidRPr="004F4D33" w:rsidRDefault="004F4D33" w:rsidP="004F4D33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Беседа «В здоровом теле – здоровый дух»</w:t>
      </w:r>
    </w:p>
    <w:p w:rsidR="004F4D33" w:rsidRPr="004F4D33" w:rsidRDefault="004F4D33" w:rsidP="004F4D33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Мастер-класс «Узелок завяжется…»</w:t>
      </w:r>
    </w:p>
    <w:p w:rsidR="004F4D33" w:rsidRPr="004F4D33" w:rsidRDefault="004F4D33" w:rsidP="004F4D33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Мастер-класс «Сборка русской избы 3D»</w:t>
      </w:r>
    </w:p>
    <w:p w:rsidR="004F4D33" w:rsidRPr="004F4D33" w:rsidRDefault="004F4D33" w:rsidP="004F4D33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Мастер-класс «Свечи из вощины»</w:t>
      </w:r>
    </w:p>
    <w:p w:rsidR="004F4D33" w:rsidRPr="004F4D33" w:rsidRDefault="004F4D33" w:rsidP="004F4D33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Литературный вечер «Я буду видеть сердцем…»</w:t>
      </w:r>
    </w:p>
    <w:p w:rsidR="004F4D33" w:rsidRPr="004F4D33" w:rsidRDefault="004F4D33" w:rsidP="004F4D33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Мастер-класс «Лепные свечи с травами и эфирными маслами»</w:t>
      </w:r>
    </w:p>
    <w:p w:rsidR="004F4D33" w:rsidRPr="004F4D33" w:rsidRDefault="004F4D33" w:rsidP="004F4D33">
      <w:pPr>
        <w:spacing w:before="120" w:after="120" w:line="240" w:lineRule="auto"/>
        <w:jc w:val="both"/>
        <w:rPr>
          <w:b/>
          <w:i/>
          <w:szCs w:val="28"/>
        </w:rPr>
      </w:pPr>
      <w:r w:rsidRPr="004F4D33">
        <w:rPr>
          <w:b/>
          <w:i/>
          <w:szCs w:val="28"/>
        </w:rPr>
        <w:lastRenderedPageBreak/>
        <w:t>Для Социально-реабилитационного отделения граждан пожилого возраста и инвалидов АУ РА «Комплексный центр социального обслуживания населения» (с. Майма):</w:t>
      </w:r>
    </w:p>
    <w:p w:rsidR="004F4D33" w:rsidRPr="004F4D33" w:rsidRDefault="004F4D33" w:rsidP="004F4D33">
      <w:pPr>
        <w:pStyle w:val="a3"/>
        <w:numPr>
          <w:ilvl w:val="0"/>
          <w:numId w:val="10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Викторина «Для вас, любители советского кино» (5 раз)</w:t>
      </w:r>
    </w:p>
    <w:p w:rsidR="004F4D33" w:rsidRPr="004F4D33" w:rsidRDefault="004F4D33" w:rsidP="004F4D33">
      <w:pPr>
        <w:pStyle w:val="a3"/>
        <w:numPr>
          <w:ilvl w:val="0"/>
          <w:numId w:val="10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Игра «Что? Где? Когда?» «Ленфильм представляет»</w:t>
      </w:r>
    </w:p>
    <w:p w:rsidR="004F4D33" w:rsidRPr="004F4D33" w:rsidRDefault="004F4D33" w:rsidP="004F4D33">
      <w:pPr>
        <w:pStyle w:val="a3"/>
        <w:numPr>
          <w:ilvl w:val="0"/>
          <w:numId w:val="10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Квест «Мы помним! Мы гордимся!»</w:t>
      </w:r>
    </w:p>
    <w:p w:rsidR="004F4D33" w:rsidRPr="004F4D33" w:rsidRDefault="004F4D33" w:rsidP="004F4D33">
      <w:pPr>
        <w:pStyle w:val="a3"/>
        <w:numPr>
          <w:ilvl w:val="0"/>
          <w:numId w:val="10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Квиз «Родина моя – Республика Алтай»</w:t>
      </w:r>
    </w:p>
    <w:p w:rsidR="004F4D33" w:rsidRPr="004F4D33" w:rsidRDefault="004F4D33" w:rsidP="004F4D33">
      <w:pPr>
        <w:pStyle w:val="a3"/>
        <w:numPr>
          <w:ilvl w:val="0"/>
          <w:numId w:val="10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Игра по праву для пожилых людей «Правовой калейдоскоп»</w:t>
      </w:r>
    </w:p>
    <w:p w:rsidR="004F4D33" w:rsidRPr="004F4D33" w:rsidRDefault="004F4D33" w:rsidP="004F4D33">
      <w:pPr>
        <w:spacing w:before="120" w:after="120" w:line="240" w:lineRule="auto"/>
        <w:jc w:val="both"/>
        <w:rPr>
          <w:b/>
          <w:i/>
          <w:szCs w:val="28"/>
        </w:rPr>
      </w:pPr>
      <w:r w:rsidRPr="004F4D33">
        <w:rPr>
          <w:b/>
          <w:i/>
          <w:szCs w:val="28"/>
        </w:rPr>
        <w:t>Для БУРА «Республиканский дом-интернат «Алтай»</w:t>
      </w:r>
    </w:p>
    <w:p w:rsidR="004F4D33" w:rsidRPr="004F4D33" w:rsidRDefault="004F4D33" w:rsidP="004F4D33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Игра-викторина «Кулинарный круиз»</w:t>
      </w:r>
    </w:p>
    <w:p w:rsidR="004F4D33" w:rsidRPr="004F4D33" w:rsidRDefault="004F4D33" w:rsidP="004F4D33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 xml:space="preserve">Беседа-игра «Выдающиеся собаки! Героические истории о верных псах» </w:t>
      </w:r>
    </w:p>
    <w:p w:rsidR="004F4D33" w:rsidRPr="004F4D33" w:rsidRDefault="004F4D33" w:rsidP="004F4D33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Интеллектуально-познавательная игра «Маршруты истории»</w:t>
      </w:r>
    </w:p>
    <w:p w:rsidR="004F4D33" w:rsidRPr="004F4D33" w:rsidRDefault="004F4D33" w:rsidP="004F4D33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Игра «Советские фильмы от</w:t>
      </w:r>
      <w:proofErr w:type="gramStart"/>
      <w:r w:rsidRPr="004F4D33">
        <w:rPr>
          <w:szCs w:val="28"/>
        </w:rPr>
        <w:t xml:space="preserve"> А</w:t>
      </w:r>
      <w:proofErr w:type="gramEnd"/>
      <w:r w:rsidRPr="004F4D33">
        <w:rPr>
          <w:szCs w:val="28"/>
        </w:rPr>
        <w:t xml:space="preserve"> до Я»</w:t>
      </w:r>
    </w:p>
    <w:p w:rsidR="004F4D33" w:rsidRPr="004F4D33" w:rsidRDefault="004F4D33" w:rsidP="004F4D33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Выставка-информация «</w:t>
      </w:r>
      <w:proofErr w:type="gramStart"/>
      <w:r w:rsidRPr="004F4D33">
        <w:rPr>
          <w:szCs w:val="28"/>
        </w:rPr>
        <w:t>Умные</w:t>
      </w:r>
      <w:proofErr w:type="gramEnd"/>
      <w:r w:rsidRPr="004F4D33">
        <w:rPr>
          <w:szCs w:val="28"/>
        </w:rPr>
        <w:t xml:space="preserve"> </w:t>
      </w:r>
      <w:proofErr w:type="spellStart"/>
      <w:r w:rsidRPr="004F4D33">
        <w:rPr>
          <w:szCs w:val="28"/>
        </w:rPr>
        <w:t>гаджеты</w:t>
      </w:r>
      <w:proofErr w:type="spellEnd"/>
      <w:r w:rsidRPr="004F4D33">
        <w:rPr>
          <w:szCs w:val="28"/>
        </w:rPr>
        <w:t xml:space="preserve"> для людей с инвалидностью»</w:t>
      </w:r>
    </w:p>
    <w:p w:rsidR="004F4D33" w:rsidRPr="004F4D33" w:rsidRDefault="004F4D33" w:rsidP="004F4D33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Беседа «Возможности – ограничены, способности безграничны»</w:t>
      </w:r>
    </w:p>
    <w:p w:rsidR="004F4D33" w:rsidRPr="004F4D33" w:rsidRDefault="004F4D33" w:rsidP="004F4D33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szCs w:val="28"/>
        </w:rPr>
      </w:pPr>
      <w:r w:rsidRPr="004F4D33">
        <w:rPr>
          <w:szCs w:val="28"/>
        </w:rPr>
        <w:t>Викторина «Предновогодний переполох»</w:t>
      </w:r>
    </w:p>
    <w:p w:rsidR="004F4D33" w:rsidRPr="004F4D33" w:rsidRDefault="004F4D33" w:rsidP="004F4D33">
      <w:pPr>
        <w:spacing w:before="120" w:after="120" w:line="240" w:lineRule="auto"/>
        <w:jc w:val="both"/>
        <w:rPr>
          <w:rFonts w:cs="Times New Roman"/>
          <w:szCs w:val="28"/>
        </w:rPr>
      </w:pPr>
    </w:p>
    <w:p w:rsidR="004F4D33" w:rsidRPr="004F4D33" w:rsidRDefault="004F4D33" w:rsidP="004F4D33">
      <w:pPr>
        <w:rPr>
          <w:szCs w:val="28"/>
        </w:rPr>
      </w:pPr>
    </w:p>
    <w:sectPr w:rsidR="004F4D33" w:rsidRPr="004F4D33" w:rsidSect="004F4D3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CD7"/>
    <w:multiLevelType w:val="hybridMultilevel"/>
    <w:tmpl w:val="1772D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1EF6"/>
    <w:multiLevelType w:val="hybridMultilevel"/>
    <w:tmpl w:val="D770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F40BE"/>
    <w:multiLevelType w:val="hybridMultilevel"/>
    <w:tmpl w:val="0C56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14D65"/>
    <w:multiLevelType w:val="hybridMultilevel"/>
    <w:tmpl w:val="DE0C2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B66BE"/>
    <w:multiLevelType w:val="hybridMultilevel"/>
    <w:tmpl w:val="3E0EFAE6"/>
    <w:lvl w:ilvl="0" w:tplc="6A84A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72DF3"/>
    <w:multiLevelType w:val="hybridMultilevel"/>
    <w:tmpl w:val="158A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12A94"/>
    <w:multiLevelType w:val="hybridMultilevel"/>
    <w:tmpl w:val="5AD0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C12A7"/>
    <w:multiLevelType w:val="hybridMultilevel"/>
    <w:tmpl w:val="A64C225C"/>
    <w:lvl w:ilvl="0" w:tplc="6A84A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738FC"/>
    <w:multiLevelType w:val="hybridMultilevel"/>
    <w:tmpl w:val="AB6822E8"/>
    <w:lvl w:ilvl="0" w:tplc="6A84A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56B0A"/>
    <w:multiLevelType w:val="hybridMultilevel"/>
    <w:tmpl w:val="4654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4018C"/>
    <w:multiLevelType w:val="hybridMultilevel"/>
    <w:tmpl w:val="35B6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B76A4"/>
    <w:multiLevelType w:val="hybridMultilevel"/>
    <w:tmpl w:val="8040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F4D33"/>
    <w:rsid w:val="004F4D33"/>
    <w:rsid w:val="00727E52"/>
    <w:rsid w:val="00C31F87"/>
    <w:rsid w:val="00F4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2024-02-14T04:18:00Z</dcterms:created>
  <dcterms:modified xsi:type="dcterms:W3CDTF">2024-02-14T04:30:00Z</dcterms:modified>
</cp:coreProperties>
</file>