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B" w:rsidRPr="00186A47" w:rsidRDefault="00F66ABB" w:rsidP="00BF2F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6A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Доклад «Территория равных возможностей»</w:t>
      </w:r>
    </w:p>
    <w:p w:rsidR="00F66ABB" w:rsidRDefault="00F66ABB" w:rsidP="00BF2F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0B49" w:rsidRPr="00186A47" w:rsidRDefault="00FD1124" w:rsidP="00BF2F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коллеги!</w:t>
      </w:r>
    </w:p>
    <w:p w:rsidR="00BF2F9C" w:rsidRPr="00186A47" w:rsidRDefault="00BF2F9C" w:rsidP="00BF2F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2F9C" w:rsidRPr="00186A47" w:rsidRDefault="00BF2F9C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хочу вас ознакомить с возможностями модельных библиотек г. Касимова, модернизированных в рамках национального проекта «Культура» федерального проекта «Культурная среда». </w:t>
      </w:r>
      <w:r w:rsidRPr="00186A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Центральная библиотека им. Л.А. Малюгина и Центральная детская библиотека им. А.В. Ганзен. </w:t>
      </w:r>
    </w:p>
    <w:p w:rsidR="0080731E" w:rsidRPr="00186A47" w:rsidRDefault="0080731E" w:rsidP="00F66ABB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4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модельных библиотек открыло большие перспективы в работе, позволило решить основные задачи, сделать библиотеку современным, комфортным, культурным и интеллектуальным пространством для всех групп читателей. </w:t>
      </w:r>
    </w:p>
    <w:p w:rsidR="00DB55BF" w:rsidRPr="00186A47" w:rsidRDefault="00DB55BF" w:rsidP="00F66ABB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>Одно из приоритетных направлений в работе Центральной библиотеки имени Л.А. Малюгина – содействие социальной адаптации уязвимых групп населения, в частности людей с ограниченными возможностями здоровья, граждан преклонного возраста и несовершеннолетних.</w:t>
      </w:r>
      <w:r w:rsidRPr="00186A4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пристального внимания в наших учреждениях являются дети с ограниченными возможностями здоровья.</w:t>
      </w:r>
    </w:p>
    <w:p w:rsidR="008A648C" w:rsidRPr="00186A47" w:rsidRDefault="008A648C" w:rsidP="00F66ABB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47">
        <w:rPr>
          <w:rFonts w:ascii="Times New Roman" w:hAnsi="Times New Roman" w:cs="Times New Roman"/>
          <w:color w:val="000000"/>
          <w:sz w:val="28"/>
          <w:szCs w:val="28"/>
        </w:rPr>
        <w:t>Центральной библиотекой им Л.А. Малюгина накопл</w:t>
      </w:r>
      <w:r w:rsidR="00DB55BF" w:rsidRPr="00186A47">
        <w:rPr>
          <w:rFonts w:ascii="Times New Roman" w:hAnsi="Times New Roman" w:cs="Times New Roman"/>
          <w:color w:val="000000"/>
          <w:sz w:val="28"/>
          <w:szCs w:val="28"/>
        </w:rPr>
        <w:t>ен значительный опыт работы с этими</w:t>
      </w:r>
      <w:r w:rsidRPr="00186A4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</w:t>
      </w:r>
      <w:r w:rsidR="00DB55BF" w:rsidRPr="00186A47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86A47">
        <w:rPr>
          <w:rFonts w:ascii="Times New Roman" w:hAnsi="Times New Roman" w:cs="Times New Roman"/>
          <w:color w:val="000000"/>
          <w:sz w:val="28"/>
          <w:szCs w:val="28"/>
        </w:rPr>
        <w:t xml:space="preserve"> граждан. </w:t>
      </w:r>
    </w:p>
    <w:p w:rsidR="00422C5D" w:rsidRPr="00186A47" w:rsidRDefault="00DB55BF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>Надо отметить, что в</w:t>
      </w:r>
      <w:r w:rsidR="00422C5D" w:rsidRPr="00186A47">
        <w:rPr>
          <w:rFonts w:ascii="Times New Roman" w:hAnsi="Times New Roman" w:cs="Times New Roman"/>
          <w:sz w:val="28"/>
          <w:szCs w:val="28"/>
        </w:rPr>
        <w:t xml:space="preserve"> рамках модернизации учреждения для </w:t>
      </w:r>
      <w:r w:rsidRPr="00186A47">
        <w:rPr>
          <w:rFonts w:ascii="Times New Roman" w:hAnsi="Times New Roman" w:cs="Times New Roman"/>
          <w:sz w:val="28"/>
          <w:szCs w:val="28"/>
        </w:rPr>
        <w:t>людей с ОВЗ</w:t>
      </w:r>
      <w:r w:rsidR="00422C5D" w:rsidRPr="00186A47">
        <w:rPr>
          <w:rFonts w:ascii="Times New Roman" w:hAnsi="Times New Roman" w:cs="Times New Roman"/>
          <w:sz w:val="28"/>
          <w:szCs w:val="28"/>
        </w:rPr>
        <w:t xml:space="preserve"> оборудованы рабочие места и приобретена специальная техника. </w:t>
      </w:r>
    </w:p>
    <w:p w:rsidR="00422C5D" w:rsidRPr="00186A47" w:rsidRDefault="00422C5D" w:rsidP="00F66A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47">
        <w:rPr>
          <w:rFonts w:ascii="Times New Roman" w:hAnsi="Times New Roman" w:cs="Times New Roman"/>
          <w:sz w:val="28"/>
          <w:szCs w:val="28"/>
        </w:rPr>
        <w:t xml:space="preserve">Читателям с нарушениями зрения мы предлагаем воспользоваться </w:t>
      </w:r>
      <w:proofErr w:type="spellStart"/>
      <w:r w:rsidRPr="00186A47">
        <w:rPr>
          <w:rFonts w:ascii="Times New Roman" w:hAnsi="Times New Roman" w:cs="Times New Roman"/>
          <w:sz w:val="28"/>
          <w:szCs w:val="28"/>
        </w:rPr>
        <w:t>тифлофлешплеерами</w:t>
      </w:r>
      <w:proofErr w:type="spellEnd"/>
      <w:r w:rsidRPr="00186A47">
        <w:rPr>
          <w:rFonts w:ascii="Times New Roman" w:hAnsi="Times New Roman" w:cs="Times New Roman"/>
          <w:sz w:val="28"/>
          <w:szCs w:val="28"/>
        </w:rPr>
        <w:t xml:space="preserve"> –</w:t>
      </w:r>
      <w:r w:rsidRPr="0018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для чтения «говорящих книг». У плеера удобные кнопки навигации, регулятор громкости, есть функция диктофона. Синтезатор речи позволяет легко ориентироваться в меню и выбирать книги. С помощью </w:t>
      </w:r>
      <w:proofErr w:type="spellStart"/>
      <w:r w:rsidRPr="00186A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тифлофлешплеера</w:t>
      </w:r>
      <w:proofErr w:type="spellEnd"/>
      <w:r w:rsidRPr="0018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</w:t>
      </w:r>
      <w:r w:rsidRPr="00186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рослушивать аудиокниги, музыку и радиопередачи. 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</w:rPr>
        <w:t xml:space="preserve">Ещё одно полезное устройство – это </w:t>
      </w:r>
      <w:proofErr w:type="spellStart"/>
      <w:r w:rsidRPr="00186A47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  <w:r w:rsidRPr="00186A47">
        <w:rPr>
          <w:rFonts w:ascii="Times New Roman" w:hAnsi="Times New Roman" w:cs="Times New Roman"/>
          <w:sz w:val="28"/>
          <w:szCs w:val="28"/>
        </w:rPr>
        <w:t>, который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прочитать текст, рассмотреть картинки, заняться работой с мелкими деталями. 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стационарный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видеоувеличитель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единый блок из монитора, видеокамеры, панели управления и подвижного столика. Он способен увеличить рассматриваемый объект в 16 раз. Режим отображения может быть черно-белым позитивным и негативным, а также с цветовым сочетанием текста и фона. 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имеется портативный электронный увеличитель. Он обладает компактными размерами, но коэффициент увеличения у него значительно больше, чем у обычной лупы. Увеличитель используется для рассматривания объектов как вблизи, так и на расстоянии. Он оснащён кнопками управления с рельефным рисунком для лучшей тактильной ориентации. Для удобства использования можно включить звуковые уведомления. 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 xml:space="preserve">Ну и, конечно же, для этой категории граждан оборудовано рабочее место, оснащённое компьютером со специальной гарнитурой: беспроводными джойстиком и клавиатурой с большими кнопками. Группы клавиш на ней различаются по цвету и </w:t>
      </w:r>
      <w:r w:rsidRPr="00186A47">
        <w:rPr>
          <w:rFonts w:ascii="Times New Roman" w:hAnsi="Times New Roman" w:cs="Times New Roman"/>
          <w:sz w:val="28"/>
          <w:szCs w:val="28"/>
        </w:rPr>
        <w:lastRenderedPageBreak/>
        <w:t>назначению: навигации и управления, цифровые и буквенные. Надписи на клавиатуре контрастные.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>Джойстик совмещает в себе функции мыши и джойстика. С его помощью можно управлять курсором, выделять текст и т. д.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</w:rPr>
        <w:t>Люди с нарушениями слуха могут воспользоваться п</w:t>
      </w:r>
      <w:r w:rsidRPr="00186A47">
        <w:rPr>
          <w:rStyle w:val="bold"/>
          <w:rFonts w:ascii="Times New Roman" w:hAnsi="Times New Roman" w:cs="Times New Roman"/>
          <w:bCs/>
          <w:sz w:val="28"/>
          <w:szCs w:val="28"/>
          <w:shd w:val="clear" w:color="auto" w:fill="FFFFFF"/>
        </w:rPr>
        <w:t>ортативной информационной индукционной системой.</w:t>
      </w:r>
      <w:r w:rsidRPr="00186A47">
        <w:rPr>
          <w:rStyle w:val="bold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86A47">
        <w:rPr>
          <w:rStyle w:val="bold"/>
          <w:rFonts w:ascii="Times New Roman" w:hAnsi="Times New Roman" w:cs="Times New Roman"/>
          <w:bCs/>
          <w:sz w:val="28"/>
          <w:szCs w:val="28"/>
          <w:shd w:val="clear" w:color="auto" w:fill="FFFFFF"/>
        </w:rPr>
        <w:t>Она о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беспечивает передачу звукового сигнала с различных передающих устройств на слуховой аппарат слабослышащего в радиусе двух метров. Благодаря индукционной системе, которая усиливает звук, слабослышащие могут слушать музыку, смотреть телевизор, общаться, участвовать в различных конференциях, семинарах, других массовых мероприятиях.</w:t>
      </w:r>
    </w:p>
    <w:p w:rsidR="00DE116A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 xml:space="preserve">Стоит отметить, что для маломобильных граждан вход в библиотеку оборудован </w:t>
      </w:r>
      <w:r w:rsidRPr="00186A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перекатным, а запасный выход двумя откидными пандусами. </w:t>
      </w:r>
      <w:r w:rsidRPr="00186A47">
        <w:rPr>
          <w:rFonts w:ascii="Times New Roman" w:hAnsi="Times New Roman" w:cs="Times New Roman"/>
          <w:sz w:val="28"/>
          <w:szCs w:val="28"/>
        </w:rPr>
        <w:t xml:space="preserve">Для ориентирования в библиотечном пространстве на здании и в помещении установлены средства тактильно-визуальной разметки: мнемосхема, таблички с режимом работы, названиями кабинетов, пиктограммы, на улице перед входом – тактильная плитка, для вызова персонала – тактильно-сенсорная кнопка и приемник сигналов. </w:t>
      </w:r>
    </w:p>
    <w:p w:rsidR="008A648C" w:rsidRPr="00186A47" w:rsidRDefault="008A648C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</w:rPr>
        <w:t xml:space="preserve">МБУК «ЦБ им. Л.А. Малюгина» </w:t>
      </w:r>
      <w:r w:rsidR="00B95F53" w:rsidRPr="00186A47">
        <w:rPr>
          <w:rFonts w:ascii="Times New Roman" w:hAnsi="Times New Roman" w:cs="Times New Roman"/>
          <w:sz w:val="28"/>
          <w:szCs w:val="28"/>
        </w:rPr>
        <w:t xml:space="preserve">тесно сотрудничает с отделом социальной защиты населения, Касимовским советом ветеранов войны и труда, Касимовским отделением всероссийского общества слепых, Касимовским специальным домом-интернатом для престарелых и инвалидов. Это позволяет сделать работу по обслуживанию людей с ограниченными возможностями здоровьями, детей-инвалидов более качественной. </w:t>
      </w:r>
    </w:p>
    <w:p w:rsidR="008E11C8" w:rsidRPr="00186A47" w:rsidRDefault="008A648C" w:rsidP="00F66ABB">
      <w:pPr>
        <w:tabs>
          <w:tab w:val="num" w:pos="0"/>
          <w:tab w:val="left" w:pos="142"/>
          <w:tab w:val="left" w:pos="6300"/>
          <w:tab w:val="left" w:pos="82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2021 года</w:t>
      </w:r>
      <w:r w:rsidR="008E11C8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МБУК «ЦБ им. Л.А. Малюгина»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по проекту «Перспектива», направленн</w:t>
      </w:r>
      <w:r w:rsidR="008E11C8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6A47">
        <w:rPr>
          <w:rFonts w:ascii="Times New Roman" w:hAnsi="Times New Roman" w:cs="Times New Roman"/>
          <w:sz w:val="28"/>
          <w:szCs w:val="28"/>
        </w:rPr>
        <w:t>на организацию работы с людьми с ограниченными возможностями здоровья.</w:t>
      </w:r>
      <w:r w:rsidR="008E11C8" w:rsidRPr="00186A47">
        <w:rPr>
          <w:rFonts w:ascii="Times New Roman" w:hAnsi="Times New Roman" w:cs="Times New Roman"/>
          <w:sz w:val="28"/>
          <w:szCs w:val="28"/>
        </w:rPr>
        <w:t xml:space="preserve"> В его рамках в</w:t>
      </w:r>
      <w:r w:rsidR="008E11C8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касимовском доме-интернате для престарелых и инвалидов про</w:t>
      </w:r>
      <w:r w:rsidR="0080731E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ходят различные мероприятия: </w:t>
      </w:r>
      <w:r w:rsidR="00F66ABB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патриотический час «Есть память, которой не будет конца»,</w:t>
      </w:r>
      <w:bookmarkStart w:id="0" w:name="_GoBack"/>
      <w:bookmarkEnd w:id="0"/>
      <w:r w:rsidR="00F66ABB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литературный вечер «На закат ты розовый похожа…» литературно-музыкальный вечер по творчеству Владимира Высоцкого «Я, конечно, вернусь…» и другие</w:t>
      </w:r>
    </w:p>
    <w:p w:rsidR="00DE116A" w:rsidRPr="00186A47" w:rsidRDefault="008E11C8" w:rsidP="00F66ABB">
      <w:pPr>
        <w:tabs>
          <w:tab w:val="num" w:pos="0"/>
          <w:tab w:val="left" w:pos="142"/>
          <w:tab w:val="left" w:pos="6300"/>
          <w:tab w:val="left" w:pos="82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</w:rPr>
        <w:t>В 2022 году продолжилась реализация совместного с ГБУ РО «Касимовский КЦСОН» проекта «Университет третьего возраста». В его рамках проходит обучение основам компьютерной грамотности.</w:t>
      </w:r>
      <w:r w:rsidR="00B95F53" w:rsidRPr="00186A4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22C5D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ЦБ им. Л.А. Малюгина присоединилась к инклюзивному мероприятию «Увидеть ценность каждого. Право быть собой», инициатором которого выступал Касимовский комплексный центр социального обслуживания населения и представила участника библиотечного литературного объединения «Серебряная строка»</w:t>
      </w:r>
      <w:r w:rsidR="00DE116A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2C5D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5F53" w:rsidRPr="00186A47" w:rsidRDefault="00B95F53" w:rsidP="00F66ABB">
      <w:pPr>
        <w:tabs>
          <w:tab w:val="num" w:pos="0"/>
          <w:tab w:val="left" w:pos="142"/>
          <w:tab w:val="left" w:pos="6300"/>
          <w:tab w:val="left" w:pos="82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31 марта Центральная библиотека им. Л.А. Малюгина стала одной из площадок VI межрегионального фестиваля-форума в поддержку людей с ограниченными возможностями здоровья и инвалидностью «Подснежник». Председатель Касимовского отделения Всероссийского общества слепых Андрей Куликов и консультант администрации города Касимова Ольга Трушина приняли онлайн-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участие в семинаре, организованном детским отделом Рязанской областной специальной библиотеки для слепых. В его рамках рассматривались вопросы обучения и социализации слепых и слабовидящих детей. </w:t>
      </w:r>
    </w:p>
    <w:p w:rsidR="00B95F53" w:rsidRPr="00186A47" w:rsidRDefault="008A648C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библиотеки </w:t>
      </w:r>
      <w:r w:rsidR="008E11C8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повышают свою квалификацию, в рамках которой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обучение по работе с лицами с инвалидностью.</w:t>
      </w:r>
      <w:r w:rsidR="00B95F53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участвуют в конференциях, семинарах. Так библиотекарь ЦДБ им. А.В. Ганзен Ульянова С.Н. выступила на областном онлайн-семинаре «Трансформация деятельности библиотеки по обслуживанию детей с ограниченными возможностями здоровья» с докладом «Модельная библиотека – мир новых возможностей». </w:t>
      </w:r>
    </w:p>
    <w:p w:rsidR="00422C5D" w:rsidRPr="00186A47" w:rsidRDefault="00422C5D" w:rsidP="00F66ABB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186A47">
        <w:rPr>
          <w:rFonts w:ascii="Times New Roman" w:hAnsi="Times New Roman" w:cs="Times New Roman"/>
          <w:sz w:val="28"/>
          <w:szCs w:val="28"/>
        </w:rPr>
        <w:t>1</w:t>
      </w:r>
      <w:r w:rsidR="00B95F53" w:rsidRPr="00186A47">
        <w:rPr>
          <w:rFonts w:ascii="Times New Roman" w:hAnsi="Times New Roman" w:cs="Times New Roman"/>
          <w:sz w:val="28"/>
          <w:szCs w:val="28"/>
        </w:rPr>
        <w:t>0</w:t>
      </w:r>
      <w:r w:rsidRPr="00186A47">
        <w:rPr>
          <w:rFonts w:ascii="Times New Roman" w:hAnsi="Times New Roman" w:cs="Times New Roman"/>
          <w:sz w:val="28"/>
          <w:szCs w:val="28"/>
        </w:rPr>
        <w:t xml:space="preserve"> </w:t>
      </w:r>
      <w:r w:rsidR="00B95F53" w:rsidRPr="00186A47">
        <w:rPr>
          <w:rFonts w:ascii="Times New Roman" w:hAnsi="Times New Roman" w:cs="Times New Roman"/>
          <w:sz w:val="28"/>
          <w:szCs w:val="28"/>
        </w:rPr>
        <w:t>но</w:t>
      </w:r>
      <w:r w:rsidRPr="00186A47">
        <w:rPr>
          <w:rFonts w:ascii="Times New Roman" w:hAnsi="Times New Roman" w:cs="Times New Roman"/>
          <w:sz w:val="28"/>
          <w:szCs w:val="28"/>
        </w:rPr>
        <w:t xml:space="preserve">ября 2021 года в рамках национального проекта «Культура» на базе Центральной детской библиотеки им. А.В. Ганзен открылась модельная библиотека. В библиотеке обустроено современное многофункциональное пространство, большое внимание уделено организации информационно-библиографического обслуживания людей с инвалидностью на качественно новом уровне. 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В модельной библиотеке созданы условия для библиотечно-информационного обслуживания лиц с ограниченными возможностями здоровья: </w:t>
      </w:r>
      <w:r w:rsidRPr="00186A47">
        <w:rPr>
          <w:rFonts w:ascii="Times New Roman" w:eastAsia="Arial" w:hAnsi="Times New Roman" w:cs="Times New Roman"/>
          <w:sz w:val="28"/>
          <w:szCs w:val="28"/>
        </w:rPr>
        <w:t>имеются телескопические пандусы, в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санузел</w:t>
      </w:r>
      <w:r w:rsidRPr="00186A47">
        <w:rPr>
          <w:rFonts w:ascii="Times New Roman" w:eastAsia="Arial" w:hAnsi="Times New Roman" w:cs="Times New Roman"/>
          <w:sz w:val="28"/>
          <w:szCs w:val="28"/>
        </w:rPr>
        <w:t>е оборудованы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поручни</w:t>
      </w:r>
      <w:r w:rsidRPr="00186A47">
        <w:rPr>
          <w:rFonts w:ascii="Times New Roman" w:eastAsia="Arial" w:hAnsi="Times New Roman" w:cs="Times New Roman"/>
          <w:sz w:val="28"/>
          <w:szCs w:val="28"/>
        </w:rPr>
        <w:t xml:space="preserve"> для раковины и унитаза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. </w:t>
      </w:r>
    </w:p>
    <w:p w:rsidR="00422C5D" w:rsidRPr="00186A47" w:rsidRDefault="00422C5D" w:rsidP="00F66ABB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</w:pP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Приобретена специальная техника: </w:t>
      </w:r>
      <w:r w:rsidRPr="00186A47">
        <w:rPr>
          <w:rFonts w:ascii="Times New Roman" w:eastAsia="Arial" w:hAnsi="Times New Roman" w:cs="Times New Roman"/>
          <w:sz w:val="28"/>
          <w:szCs w:val="28"/>
        </w:rPr>
        <w:t xml:space="preserve">электронной </w:t>
      </w:r>
      <w:proofErr w:type="spellStart"/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>видеоувеличител</w:t>
      </w:r>
      <w:proofErr w:type="spellEnd"/>
      <w:r w:rsidRPr="00186A47">
        <w:rPr>
          <w:rFonts w:ascii="Times New Roman" w:eastAsia="Arial" w:hAnsi="Times New Roman" w:cs="Times New Roman"/>
          <w:sz w:val="28"/>
          <w:szCs w:val="28"/>
        </w:rPr>
        <w:t>ь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текста</w:t>
      </w:r>
      <w:r w:rsidRPr="00186A47">
        <w:rPr>
          <w:rFonts w:ascii="Times New Roman" w:eastAsia="Arial" w:hAnsi="Times New Roman" w:cs="Times New Roman"/>
          <w:sz w:val="28"/>
          <w:szCs w:val="28"/>
        </w:rPr>
        <w:t xml:space="preserve">; интерактивная панель со встроенной </w:t>
      </w:r>
      <w:proofErr w:type="spellStart"/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>индукционн</w:t>
      </w:r>
      <w:proofErr w:type="spellEnd"/>
      <w:r w:rsidRPr="00186A47">
        <w:rPr>
          <w:rFonts w:ascii="Times New Roman" w:eastAsia="Arial" w:hAnsi="Times New Roman" w:cs="Times New Roman"/>
          <w:sz w:val="28"/>
          <w:szCs w:val="28"/>
        </w:rPr>
        <w:t>ой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систем</w:t>
      </w:r>
      <w:r w:rsidRPr="00186A47">
        <w:rPr>
          <w:rFonts w:ascii="Times New Roman" w:eastAsia="Arial" w:hAnsi="Times New Roman" w:cs="Times New Roman"/>
          <w:sz w:val="28"/>
          <w:szCs w:val="28"/>
        </w:rPr>
        <w:t>ой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для людей с нарушением слуха, </w:t>
      </w:r>
      <w:r w:rsidRPr="00186A47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с помощью 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которой обеспечивается </w:t>
      </w:r>
      <w:r w:rsidRPr="00186A47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доступность звуковой информации, слабослышащие могут общаться, слушать лекции и музыку, смотреть телевизор.</w:t>
      </w:r>
    </w:p>
    <w:p w:rsidR="00422C5D" w:rsidRPr="00186A47" w:rsidRDefault="00422C5D" w:rsidP="00F66ABB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>Для ориентирования в библиотечном пространстве для них на здании и в помещении установлены средства тактильно-визуальной разметки: мнемосхема, таблички с режимом работы, названиями кабинетов, пиктограммы</w:t>
      </w:r>
      <w:r w:rsidRPr="00186A47">
        <w:rPr>
          <w:rFonts w:ascii="Times New Roman" w:eastAsia="Arial" w:hAnsi="Times New Roman" w:cs="Times New Roman"/>
          <w:sz w:val="28"/>
          <w:szCs w:val="28"/>
        </w:rPr>
        <w:t xml:space="preserve"> направления движения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, </w:t>
      </w:r>
      <w:r w:rsidR="00186A47" w:rsidRPr="00186A47">
        <w:rPr>
          <w:rFonts w:ascii="Times New Roman" w:eastAsia="Arial" w:hAnsi="Times New Roman" w:cs="Times New Roman"/>
          <w:sz w:val="28"/>
          <w:szCs w:val="28"/>
          <w:lang w:val="ru"/>
        </w:rPr>
        <w:t>тактильная</w:t>
      </w:r>
      <w:r w:rsidRPr="00186A47">
        <w:rPr>
          <w:rFonts w:ascii="Times New Roman" w:eastAsia="Arial" w:hAnsi="Times New Roman" w:cs="Times New Roman"/>
          <w:sz w:val="28"/>
          <w:szCs w:val="28"/>
          <w:lang w:val="ru"/>
        </w:rPr>
        <w:t xml:space="preserve"> плитка, </w:t>
      </w:r>
      <w:r w:rsidRPr="00186A47">
        <w:rPr>
          <w:rFonts w:ascii="Times New Roman" w:eastAsia="Arial" w:hAnsi="Times New Roman" w:cs="Times New Roman"/>
          <w:sz w:val="28"/>
          <w:szCs w:val="28"/>
        </w:rPr>
        <w:t xml:space="preserve">комплект беспроводной системы вызова персонала с дополнительной кнопкой в санузле. 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47">
        <w:rPr>
          <w:rFonts w:ascii="Times New Roman" w:eastAsia="Arial" w:hAnsi="Times New Roman" w:cs="Times New Roman"/>
          <w:sz w:val="28"/>
          <w:szCs w:val="28"/>
        </w:rPr>
        <w:t xml:space="preserve">С января 2022 года </w:t>
      </w:r>
      <w:r w:rsidRPr="00186A47">
        <w:rPr>
          <w:rFonts w:ascii="Times New Roman" w:hAnsi="Times New Roman" w:cs="Times New Roman"/>
          <w:sz w:val="28"/>
          <w:szCs w:val="28"/>
        </w:rPr>
        <w:t xml:space="preserve">сотрудники ЦДБ им. А.В. Ганзен инициировали реализацию проекта «Мир безграничных возможностей». Он направлен на развитие у детей с ОВЗ творческих способностей, полноценной речевой деятельности, а именно – формирование правильного звукопроизношения, обогащение словаря, овладение навыками словоизменения и словообразования, развитие связной грамматически правильной речи. В рамках проекта дети 5 – 6 лет учатся пересказывать и сочинять сказки. Итогом проекта станет изготовление книг со сказками, которые сочинят ребята. Особые малыши занимаются вместе с обычными сверстниками, так как именно в инклюзивных группах лучше развиваются навыки межличностного общения, творческий потенциал, повышается самооценка. В реализации проекта задействованы сотрудники библиотеки, детского сада, студенты филиала Рязанского педагогического колледжа. </w:t>
      </w:r>
    </w:p>
    <w:p w:rsidR="00422C5D" w:rsidRPr="00186A47" w:rsidRDefault="00422C5D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новых проектов модельной библиотеки – постоянно действующая выставка «Яблочная полка», на которой представлены книги для детей с особыми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потребностями, их родителей и педагогов. Название и сам проект, спонсором которого в 1993 году выступила компьютерная фирма «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Apple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пришли к нам из Швеции, и в настоящее время получили распространение в российских библиотеках. Идея проекта заключается в следующем: все дети имеют право читать книги и чувствовать радость от чтения, но не все книги подходят всем детям. Поэтому на «Яблочной полке» – специально подобранные книги для детей с особенностями развития. Все издания помечены специальным символом – красным яблочком, которое помогают посетителям быстро сориентироваться и найти нужную литературу. Полка постоянно обновля</w:t>
      </w:r>
      <w:r w:rsidR="00DB55BF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Недостаток специальной литературы мы восполним красочными книгами с чёткими иллюстрациями, игровым материалом. Сейчас на ней представлены издания: Фан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Ицюнь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«Сказка о настоящей дружбе»,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Фрэнсис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Бернетт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«Таинственный сад»,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Элионор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Портер «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Поллиана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Луис </w:t>
      </w:r>
      <w:proofErr w:type="spellStart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>Сепульведа</w:t>
      </w:r>
      <w:proofErr w:type="spellEnd"/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«История пса по имени Верный» и другие. «Яблочная полка» будет пополнятся в соответствии с потребностями наших читателей.</w:t>
      </w:r>
    </w:p>
    <w:p w:rsidR="00DB55BF" w:rsidRPr="00186A47" w:rsidRDefault="00DB55BF" w:rsidP="00F66A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дальнейшей работе с детьми ОВЗ на базе </w:t>
      </w:r>
      <w:r w:rsidR="00BF2F9C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Центральной детской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</w:t>
      </w:r>
      <w:r w:rsidR="00BF2F9C"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им. А.В. Ганзен </w:t>
      </w:r>
      <w:r w:rsidRPr="0018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использовать методы песочной терапии, которая даёт хорошие результаты в логопедической работе, способствует развитию мелкой моторики. С этой целью был приобретен световой стол для рисования песком. </w:t>
      </w:r>
    </w:p>
    <w:p w:rsidR="00FA1DB7" w:rsidRPr="00186A47" w:rsidRDefault="00FA1DB7" w:rsidP="00F66ABB">
      <w:pPr>
        <w:pStyle w:val="21"/>
        <w:tabs>
          <w:tab w:val="left" w:pos="851"/>
        </w:tabs>
        <w:spacing w:after="0" w:line="276" w:lineRule="auto"/>
        <w:ind w:firstLine="567"/>
        <w:rPr>
          <w:rFonts w:cs="Times New Roman"/>
        </w:rPr>
      </w:pPr>
      <w:r w:rsidRPr="00186A47">
        <w:rPr>
          <w:rFonts w:cs="Times New Roman"/>
        </w:rPr>
        <w:t>В настоящее время библиотеки города Касимова для многих наших пользователей, будь то инвалиды, пенсионеры, или подростки из семей «группы риска» – это центры информации, образования и досуга. Они являются практически единственным бесплатным учреждением культуры, где люди, относящиеся к социально</w:t>
      </w:r>
      <w:r w:rsidRPr="00186A47">
        <w:rPr>
          <w:rFonts w:cs="Times New Roman"/>
          <w:b/>
        </w:rPr>
        <w:t xml:space="preserve"> </w:t>
      </w:r>
      <w:r w:rsidRPr="00186A47">
        <w:rPr>
          <w:rFonts w:cs="Times New Roman"/>
        </w:rPr>
        <w:t xml:space="preserve">уязвимым группам населения, могут получить информацию, знания и эмоциональную разрядку. </w:t>
      </w:r>
    </w:p>
    <w:p w:rsidR="00422C5D" w:rsidRPr="00186A47" w:rsidRDefault="00F66ABB" w:rsidP="00186A47">
      <w:pPr>
        <w:pStyle w:val="21"/>
        <w:tabs>
          <w:tab w:val="left" w:pos="851"/>
        </w:tabs>
        <w:spacing w:after="0" w:line="276" w:lineRule="auto"/>
        <w:ind w:firstLine="567"/>
        <w:rPr>
          <w:rFonts w:cs="Times New Roman"/>
          <w:shd w:val="clear" w:color="auto" w:fill="FFFFFF"/>
        </w:rPr>
      </w:pPr>
      <w:r w:rsidRPr="00186A47">
        <w:rPr>
          <w:rFonts w:cs="Times New Roman"/>
        </w:rPr>
        <w:t>Таким образом, работа библиотек в данном направлении – это необходимость сегодняшнего времени, дарующая радость общения и человеческого участия нуждающимся в нем.</w:t>
      </w:r>
    </w:p>
    <w:p w:rsidR="00BF2F9C" w:rsidRPr="00186A47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Pr="00186A47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C" w:rsidRDefault="00BF2F9C" w:rsidP="008A648C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F2F9C" w:rsidSect="00186A47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AB"/>
    <w:rsid w:val="00186A47"/>
    <w:rsid w:val="003A1AAB"/>
    <w:rsid w:val="00422C5D"/>
    <w:rsid w:val="00545DB8"/>
    <w:rsid w:val="00604A6A"/>
    <w:rsid w:val="007322DE"/>
    <w:rsid w:val="0080731E"/>
    <w:rsid w:val="008A648C"/>
    <w:rsid w:val="008E11C8"/>
    <w:rsid w:val="00955CA3"/>
    <w:rsid w:val="00A20770"/>
    <w:rsid w:val="00A84781"/>
    <w:rsid w:val="00B95F53"/>
    <w:rsid w:val="00BF2F9C"/>
    <w:rsid w:val="00C47DF6"/>
    <w:rsid w:val="00D80B49"/>
    <w:rsid w:val="00DB55BF"/>
    <w:rsid w:val="00DE116A"/>
    <w:rsid w:val="00F66ABB"/>
    <w:rsid w:val="00FA1DB7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646D-71E4-417B-9716-F9B65FCC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A6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a0"/>
    <w:rsid w:val="00422C5D"/>
  </w:style>
  <w:style w:type="paragraph" w:customStyle="1" w:styleId="21">
    <w:name w:val="Основной текст с отступом 21"/>
    <w:basedOn w:val="a"/>
    <w:rsid w:val="00FA1DB7"/>
    <w:pPr>
      <w:tabs>
        <w:tab w:val="left" w:pos="720"/>
      </w:tabs>
      <w:suppressAutoHyphens/>
      <w:spacing w:after="200" w:line="360" w:lineRule="auto"/>
      <w:ind w:firstLine="53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Малюгин</dc:creator>
  <cp:keywords/>
  <dc:description/>
  <cp:lastModifiedBy>Леонид Малюгин</cp:lastModifiedBy>
  <cp:revision>7</cp:revision>
  <dcterms:created xsi:type="dcterms:W3CDTF">2022-04-18T09:57:00Z</dcterms:created>
  <dcterms:modified xsi:type="dcterms:W3CDTF">2022-04-19T13:55:00Z</dcterms:modified>
</cp:coreProperties>
</file>