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2404"/>
        <w:gridCol w:w="2405"/>
        <w:gridCol w:w="2405"/>
        <w:gridCol w:w="2405"/>
      </w:tblGrid>
      <w:tr w:rsidR="002354A7">
        <w:trPr>
          <w:trHeight w:val="159"/>
        </w:trPr>
        <w:tc>
          <w:tcPr>
            <w:tcW w:w="2404" w:type="dxa"/>
            <w:vMerge w:val="restart"/>
          </w:tcPr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ЛПУ</w:t>
            </w:r>
          </w:p>
          <w:p w:rsidR="00B9368B" w:rsidRDefault="00B936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ГБУЗ Московской области «</w:t>
            </w:r>
            <w:proofErr w:type="spellStart"/>
            <w:r>
              <w:rPr>
                <w:rFonts w:ascii="Times New Roman" w:hAnsi="Times New Roman"/>
              </w:rPr>
              <w:t>Видновская</w:t>
            </w:r>
            <w:proofErr w:type="spellEnd"/>
            <w:r>
              <w:rPr>
                <w:rFonts w:ascii="Times New Roman" w:hAnsi="Times New Roman"/>
              </w:rPr>
              <w:t xml:space="preserve"> КБ»</w:t>
            </w:r>
          </w:p>
        </w:tc>
        <w:tc>
          <w:tcPr>
            <w:tcW w:w="4810" w:type="dxa"/>
            <w:gridSpan w:val="2"/>
            <w:vMerge w:val="restart"/>
          </w:tcPr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СТАНДАРТНАЯ </w:t>
            </w:r>
          </w:p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ОПЕРАЦИОННАЯ </w:t>
            </w:r>
          </w:p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ПРОЦЕДУРА</w:t>
            </w:r>
          </w:p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Номер:</w:t>
            </w:r>
          </w:p>
        </w:tc>
      </w:tr>
      <w:tr w:rsidR="002354A7">
        <w:trPr>
          <w:trHeight w:val="159"/>
        </w:trPr>
        <w:tc>
          <w:tcPr>
            <w:tcW w:w="2404" w:type="dxa"/>
            <w:vMerge/>
          </w:tcPr>
          <w:p w:rsidR="002354A7" w:rsidRDefault="002354A7"/>
        </w:tc>
        <w:tc>
          <w:tcPr>
            <w:tcW w:w="4810" w:type="dxa"/>
            <w:gridSpan w:val="2"/>
            <w:vMerge/>
          </w:tcPr>
          <w:p w:rsidR="002354A7" w:rsidRDefault="002354A7"/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</w:tr>
      <w:tr w:rsidR="002354A7">
        <w:trPr>
          <w:trHeight w:val="159"/>
        </w:trPr>
        <w:tc>
          <w:tcPr>
            <w:tcW w:w="7214" w:type="dxa"/>
            <w:gridSpan w:val="3"/>
          </w:tcPr>
          <w:p w:rsidR="002354A7" w:rsidRDefault="00906329" w:rsidP="00B9368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НАЗВАНИЕ: Единый диспетчерский центр по распределению вызовов на дом в ГБУЗ </w:t>
            </w:r>
            <w:r w:rsidR="00B9368B">
              <w:rPr>
                <w:rFonts w:ascii="Times New Roman" w:hAnsi="Times New Roman"/>
                <w:b/>
                <w:sz w:val="24"/>
              </w:rPr>
              <w:t>Московской области «</w:t>
            </w:r>
            <w:proofErr w:type="spellStart"/>
            <w:r w:rsidR="00B9368B">
              <w:rPr>
                <w:rFonts w:ascii="Times New Roman" w:hAnsi="Times New Roman"/>
                <w:b/>
                <w:sz w:val="24"/>
              </w:rPr>
              <w:t>Видновская</w:t>
            </w:r>
            <w:proofErr w:type="spellEnd"/>
            <w:r w:rsidR="00B9368B">
              <w:rPr>
                <w:rFonts w:ascii="Times New Roman" w:hAnsi="Times New Roman"/>
                <w:b/>
                <w:sz w:val="24"/>
              </w:rPr>
              <w:t xml:space="preserve"> КБ»</w:t>
            </w:r>
          </w:p>
        </w:tc>
        <w:tc>
          <w:tcPr>
            <w:tcW w:w="2405" w:type="dxa"/>
          </w:tcPr>
          <w:p w:rsidR="002354A7" w:rsidRDefault="00B9368B" w:rsidP="00B9368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Подразделение: Отделение </w:t>
            </w:r>
            <w:r w:rsidR="00906329">
              <w:rPr>
                <w:rFonts w:ascii="Times New Roman" w:hAnsi="Times New Roman"/>
                <w:sz w:val="24"/>
              </w:rPr>
              <w:t xml:space="preserve">вызовов на дом </w:t>
            </w:r>
          </w:p>
        </w:tc>
      </w:tr>
      <w:tr w:rsidR="002354A7">
        <w:trPr>
          <w:trHeight w:val="159"/>
        </w:trPr>
        <w:tc>
          <w:tcPr>
            <w:tcW w:w="2404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Действует с: </w:t>
            </w:r>
          </w:p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«09_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02___2022 год</w:t>
            </w:r>
          </w:p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ЗАМЕНЯЕТ:</w:t>
            </w:r>
          </w:p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Вводится впервые</w:t>
            </w:r>
          </w:p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ПРИЧИНА ПЕРЕСМОТРА:</w:t>
            </w:r>
          </w:p>
        </w:tc>
        <w:tc>
          <w:tcPr>
            <w:tcW w:w="2405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следующего пересмотра</w:t>
            </w:r>
          </w:p>
        </w:tc>
      </w:tr>
      <w:tr w:rsidR="002354A7">
        <w:trPr>
          <w:trHeight w:val="159"/>
        </w:trPr>
        <w:tc>
          <w:tcPr>
            <w:tcW w:w="4809" w:type="dxa"/>
            <w:gridSpan w:val="2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СОСТАВИЛ:</w:t>
            </w:r>
          </w:p>
          <w:p w:rsidR="002354A7" w:rsidRDefault="00B9368B" w:rsidP="00B9368B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заведующего ОВНД</w:t>
            </w:r>
            <w:r w:rsidR="0090632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Михайлова Е.О</w:t>
            </w:r>
          </w:p>
        </w:tc>
        <w:tc>
          <w:tcPr>
            <w:tcW w:w="4810" w:type="dxa"/>
            <w:gridSpan w:val="2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Утвердил:</w:t>
            </w:r>
          </w:p>
          <w:p w:rsidR="002354A7" w:rsidRDefault="00906329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Руководитель_Бутаев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Б.Г_____________</w:t>
            </w:r>
          </w:p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</w:t>
            </w:r>
            <w:proofErr w:type="gramStart"/>
            <w:r>
              <w:rPr>
                <w:rFonts w:ascii="Times New Roman" w:hAnsi="Times New Roman"/>
                <w:sz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</w:rPr>
              <w:t>____________________2023 года</w:t>
            </w:r>
          </w:p>
        </w:tc>
      </w:tr>
      <w:tr w:rsidR="002354A7">
        <w:trPr>
          <w:trHeight w:val="159"/>
        </w:trPr>
        <w:tc>
          <w:tcPr>
            <w:tcW w:w="9619" w:type="dxa"/>
            <w:gridSpan w:val="4"/>
          </w:tcPr>
          <w:p w:rsidR="002354A7" w:rsidRDefault="0090632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  <w:p w:rsidR="002354A7" w:rsidRDefault="00906329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Фильтрация вызовов на дом на этапе поступления </w:t>
            </w:r>
          </w:p>
          <w:p w:rsidR="002354A7" w:rsidRDefault="00906329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Установка приоритетности вызова </w:t>
            </w:r>
          </w:p>
          <w:p w:rsidR="002354A7" w:rsidRDefault="00906329">
            <w:pPr>
              <w:pStyle w:val="aa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Своевременная передача вызова врачу\фельдшеру </w:t>
            </w:r>
          </w:p>
        </w:tc>
      </w:tr>
      <w:tr w:rsidR="002354A7">
        <w:trPr>
          <w:trHeight w:val="159"/>
        </w:trPr>
        <w:tc>
          <w:tcPr>
            <w:tcW w:w="9619" w:type="dxa"/>
            <w:gridSpan w:val="4"/>
          </w:tcPr>
          <w:p w:rsidR="002354A7" w:rsidRDefault="0090632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Область применения</w:t>
            </w:r>
          </w:p>
          <w:p w:rsidR="002354A7" w:rsidRDefault="009063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Где: </w:t>
            </w:r>
            <w:r w:rsidR="00D066A8">
              <w:rPr>
                <w:rFonts w:ascii="Times New Roman" w:hAnsi="Times New Roman"/>
                <w:sz w:val="24"/>
              </w:rPr>
              <w:t>ГБУЗ Московской 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066A8">
              <w:rPr>
                <w:rFonts w:ascii="Times New Roman" w:hAnsi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</w:rPr>
              <w:t>Видновская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 w:rsidR="00D066A8">
              <w:rPr>
                <w:rFonts w:ascii="Times New Roman" w:hAnsi="Times New Roman"/>
                <w:sz w:val="24"/>
              </w:rPr>
              <w:t>КБ»</w:t>
            </w:r>
          </w:p>
          <w:p w:rsidR="002354A7" w:rsidRDefault="009063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Когда: </w:t>
            </w:r>
            <w:r>
              <w:rPr>
                <w:rFonts w:ascii="Times New Roman" w:hAnsi="Times New Roman"/>
                <w:sz w:val="24"/>
              </w:rPr>
              <w:t xml:space="preserve">при получении и обработке вызова оператором единого диспетчерского центра </w:t>
            </w:r>
          </w:p>
          <w:p w:rsidR="002354A7" w:rsidRDefault="00906329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Ответственность: </w:t>
            </w:r>
            <w:r>
              <w:rPr>
                <w:rFonts w:ascii="Times New Roman" w:hAnsi="Times New Roman"/>
                <w:sz w:val="24"/>
              </w:rPr>
              <w:t>операторы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единого диспетчерского центра, заведующий отделением </w:t>
            </w:r>
          </w:p>
        </w:tc>
      </w:tr>
      <w:tr w:rsidR="002354A7">
        <w:trPr>
          <w:trHeight w:val="159"/>
        </w:trPr>
        <w:tc>
          <w:tcPr>
            <w:tcW w:w="9619" w:type="dxa"/>
            <w:gridSpan w:val="4"/>
          </w:tcPr>
          <w:p w:rsidR="002354A7" w:rsidRDefault="00906329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Основная часть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СОПа</w:t>
            </w:r>
            <w:proofErr w:type="spellEnd"/>
          </w:p>
          <w:p w:rsidR="002354A7" w:rsidRDefault="00906329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 График работы</w:t>
            </w:r>
          </w:p>
          <w:p w:rsidR="002354A7" w:rsidRDefault="00906329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</w:t>
            </w:r>
            <w:r w:rsidR="00D066A8">
              <w:rPr>
                <w:rFonts w:ascii="Times New Roman" w:hAnsi="Times New Roman"/>
              </w:rPr>
              <w:t xml:space="preserve"> 2/2 07:30- 21:00 диспетчер ОВНД</w:t>
            </w:r>
          </w:p>
          <w:p w:rsidR="002354A7" w:rsidRDefault="00906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Закрепленное количество врачей/ фельдшеров на смену</w:t>
            </w:r>
          </w:p>
          <w:p w:rsidR="002354A7" w:rsidRDefault="0090632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2 -4 врача/фельдшера, преимущественно работающих в одной зоне обслуживания, на одного диспетчера </w:t>
            </w:r>
          </w:p>
          <w:p w:rsidR="002354A7" w:rsidRDefault="00906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Зоны обслуживания</w:t>
            </w:r>
          </w:p>
          <w:p w:rsidR="002354A7" w:rsidRDefault="0090632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№1 </w:t>
            </w:r>
            <w:r w:rsidR="00D066A8">
              <w:rPr>
                <w:rFonts w:ascii="Times New Roman" w:hAnsi="Times New Roman"/>
              </w:rPr>
              <w:t xml:space="preserve">Дрожжино+ Бутово+ Измайлово+ Боброво </w:t>
            </w:r>
          </w:p>
          <w:p w:rsidR="002354A7" w:rsidRDefault="0090632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№2 </w:t>
            </w:r>
            <w:r w:rsidR="00D066A8">
              <w:rPr>
                <w:rFonts w:ascii="Times New Roman" w:hAnsi="Times New Roman"/>
              </w:rPr>
              <w:t xml:space="preserve">Видное + Горки Ленинские </w:t>
            </w:r>
          </w:p>
          <w:p w:rsidR="002354A7" w:rsidRDefault="0090632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№3 </w:t>
            </w:r>
            <w:r w:rsidR="00D066A8">
              <w:rPr>
                <w:rFonts w:ascii="Times New Roman" w:hAnsi="Times New Roman"/>
              </w:rPr>
              <w:t xml:space="preserve">Совхоз им. Ленина +Развилка </w:t>
            </w:r>
          </w:p>
          <w:p w:rsidR="002354A7" w:rsidRDefault="00906329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Зона №4 </w:t>
            </w:r>
            <w:r w:rsidR="00D066A8">
              <w:rPr>
                <w:rFonts w:ascii="Times New Roman" w:hAnsi="Times New Roman"/>
              </w:rPr>
              <w:t xml:space="preserve">Молоково + Володарского </w:t>
            </w:r>
          </w:p>
          <w:p w:rsidR="002354A7" w:rsidRDefault="00906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Нагрузка диспетчера в 1 рабочую смену</w:t>
            </w:r>
          </w:p>
          <w:p w:rsidR="002354A7" w:rsidRDefault="0090632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70 -140 вызовов с полной обработкой</w:t>
            </w:r>
          </w:p>
          <w:p w:rsidR="002354A7" w:rsidRDefault="00906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Порядок обработки вызова</w:t>
            </w:r>
          </w:p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b/>
              </w:rPr>
              <w:t>5.1.</w:t>
            </w:r>
            <w:r>
              <w:t xml:space="preserve"> </w:t>
            </w:r>
            <w:r>
              <w:rPr>
                <w:rFonts w:ascii="Times New Roman" w:hAnsi="Times New Roman"/>
              </w:rPr>
              <w:t>Работа с картой вызова</w:t>
            </w:r>
          </w:p>
          <w:p w:rsidR="002354A7" w:rsidRDefault="0090632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открытие карты вызова в диспетчере ЕМИАС </w:t>
            </w:r>
          </w:p>
          <w:p w:rsidR="002354A7" w:rsidRDefault="0090632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карты вызова в диспетчере ЕМИАС (проверка персональных данных, корректного адреса, телефона и повода к вызову)</w:t>
            </w:r>
          </w:p>
          <w:p w:rsidR="002354A7" w:rsidRDefault="0090632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связаться с пациентом по указанному номеру телефона для коррекции персональных данных и внесения изменений в карту вызова</w:t>
            </w:r>
          </w:p>
          <w:p w:rsidR="002354A7" w:rsidRDefault="00906329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связаться с пациентом для проведения медицинской сортировки вызова (актуальности, приоритетности обслуживания, записи в кабинет НП)</w:t>
            </w:r>
          </w:p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5.2</w:t>
            </w:r>
            <w:r>
              <w:rPr>
                <w:rFonts w:ascii="Times New Roman" w:hAnsi="Times New Roman"/>
              </w:rPr>
              <w:t>. Назначение или отмена вызова</w:t>
            </w:r>
          </w:p>
          <w:p w:rsidR="002354A7" w:rsidRDefault="0090632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Назначить вызов на врача/фельдшера закрепленного по территории обслуживания с автоматическим получением вызова врачом/фельдшером на планшетный компьютер с мобильным приложением ЕМИАС МО </w:t>
            </w:r>
          </w:p>
          <w:p w:rsidR="002354A7" w:rsidRDefault="00906329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Отменить вызов в случае, если</w:t>
            </w:r>
            <w:r>
              <w:rPr>
                <w:rFonts w:ascii="Times New Roman" w:hAnsi="Times New Roman"/>
              </w:rPr>
              <w:t xml:space="preserve">:  </w:t>
            </w:r>
          </w:p>
          <w:p w:rsidR="002354A7" w:rsidRDefault="009063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пациент отказался от медицинской помощи при общении с диспетчером (оставить примечание в карте вызова «отказ в оказании медицинской помощи через диспетчера»)</w:t>
            </w:r>
          </w:p>
          <w:p w:rsidR="002354A7" w:rsidRDefault="009063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пациент уже получил медицинскую помощь (оставить примечание в карте вызова «пациент получил медицинскую помощь иным способом ……, получен отказ через диспетчера»)</w:t>
            </w:r>
          </w:p>
          <w:p w:rsidR="002354A7" w:rsidRDefault="009063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пациент не находится по месту вызова (оставить примечание в карте вызова «отказ в оказании медицинской помощи через диспетчера»)</w:t>
            </w:r>
          </w:p>
          <w:p w:rsidR="002354A7" w:rsidRDefault="009063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пациент записан в кабинет НП (оставить примечание в карте вызова «пациент записан в кабинет НП через диспетчера на </w:t>
            </w:r>
            <w:proofErr w:type="spellStart"/>
            <w:r>
              <w:rPr>
                <w:rFonts w:ascii="Times New Roman" w:hAnsi="Times New Roman"/>
              </w:rPr>
              <w:t>чч.чч.чч</w:t>
            </w:r>
            <w:proofErr w:type="spellEnd"/>
            <w:r>
              <w:rPr>
                <w:rFonts w:ascii="Times New Roman" w:hAnsi="Times New Roman"/>
              </w:rPr>
              <w:t>.»)</w:t>
            </w:r>
          </w:p>
          <w:p w:rsidR="002354A7" w:rsidRDefault="00906329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пациент не был обслужен в день поступления вызова (оставить примечание в карте вызова «вызов перенесен по смене после предварительного звонка на </w:t>
            </w:r>
            <w:proofErr w:type="spellStart"/>
            <w:r>
              <w:rPr>
                <w:rFonts w:ascii="Times New Roman" w:hAnsi="Times New Roman"/>
              </w:rPr>
              <w:t>чч.чч.чч</w:t>
            </w:r>
            <w:proofErr w:type="spellEnd"/>
            <w:r>
              <w:rPr>
                <w:rFonts w:ascii="Times New Roman" w:hAnsi="Times New Roman"/>
              </w:rPr>
              <w:t xml:space="preserve">.»). </w:t>
            </w:r>
            <w:r>
              <w:rPr>
                <w:rFonts w:ascii="Times New Roman" w:hAnsi="Times New Roman"/>
                <w:b/>
              </w:rPr>
              <w:t xml:space="preserve">ВАЖНО: </w:t>
            </w:r>
            <w:r>
              <w:rPr>
                <w:rFonts w:ascii="Times New Roman" w:hAnsi="Times New Roman"/>
              </w:rPr>
              <w:t xml:space="preserve">при переносе вызова по смене необходимо сформировать вызов на следующий день и передать его на обслуживание врачу/фельдшеру на позднее 09:00 с отметкой о приоритетности. </w:t>
            </w:r>
          </w:p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5.3</w:t>
            </w:r>
            <w:r>
              <w:rPr>
                <w:rFonts w:ascii="Times New Roman" w:hAnsi="Times New Roman"/>
              </w:rPr>
              <w:t>. Завершение работы с картой вызова</w:t>
            </w:r>
          </w:p>
          <w:p w:rsidR="002354A7" w:rsidRDefault="0090632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Получить информацию от врача/фельдшера после завершения обслуживания вызова. Проверить корректность оформления электронной медицинской карты в ЕМИАС МО. </w:t>
            </w:r>
          </w:p>
          <w:p w:rsidR="002354A7" w:rsidRDefault="0090632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 необходимости перевести вызов в статус «обслуженный». </w:t>
            </w:r>
          </w:p>
          <w:p w:rsidR="002354A7" w:rsidRDefault="00906329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ВАЖНО!</w:t>
            </w:r>
            <w:r>
              <w:rPr>
                <w:rFonts w:ascii="Times New Roman" w:hAnsi="Times New Roman"/>
              </w:rPr>
              <w:t xml:space="preserve"> При получении информации от врача/фельдшера, что вызов </w:t>
            </w:r>
            <w:r>
              <w:rPr>
                <w:rFonts w:ascii="Times New Roman" w:hAnsi="Times New Roman"/>
                <w:b/>
              </w:rPr>
              <w:t>не был обслужен</w:t>
            </w:r>
            <w:r>
              <w:rPr>
                <w:rFonts w:ascii="Times New Roman" w:hAnsi="Times New Roman"/>
              </w:rPr>
              <w:t xml:space="preserve"> по причине отсутствия доступа в помещение вызова, необходимо отменить вызов (оставить примечание в карте вызова «дверь не открыли, на указанный номер телефона не ответили»), прикрепить фото не открытой двери с запиской и скриншот звонка в МКАБ пациента.</w:t>
            </w:r>
          </w:p>
          <w:p w:rsidR="002354A7" w:rsidRDefault="009063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5.4.</w:t>
            </w:r>
            <w:r>
              <w:rPr>
                <w:rFonts w:ascii="Times New Roman" w:hAnsi="Times New Roman"/>
              </w:rPr>
              <w:t xml:space="preserve"> Завершить работу с пациентом</w:t>
            </w:r>
          </w:p>
          <w:p w:rsidR="002354A7" w:rsidRDefault="00906329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Записать прикрепленного пациента на повторный осмотр в поликлинику по месту проживание в кабинет НП. Созвониться с пациентом и проинформировать о дате времени повторной явки на осмотр. Номера кабинетов НП по территориям: </w:t>
            </w:r>
          </w:p>
          <w:p w:rsidR="002354A7" w:rsidRDefault="002354A7">
            <w:pPr>
              <w:ind w:left="780"/>
              <w:contextualSpacing/>
              <w:rPr>
                <w:rFonts w:ascii="Times New Roman" w:hAnsi="Times New Roman"/>
              </w:rPr>
            </w:pP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Амбулатория пос. Развилка: кабинет №10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 xml:space="preserve"> с 8:00-15:00 </w:t>
            </w: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Амбулатория Совхоза им. Ленина: кабинет №104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 xml:space="preserve"> с 8:00-15:00</w:t>
            </w: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Южная поликлиника: кабинет №124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 xml:space="preserve"> с 8:00-20:00, </w:t>
            </w:r>
            <w:proofErr w:type="spellStart"/>
            <w:r>
              <w:rPr>
                <w:rFonts w:ascii="Times New Roman" w:hAnsi="Times New Roman"/>
              </w:rPr>
              <w:t>сб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  <w:r>
              <w:rPr>
                <w:rFonts w:ascii="Times New Roman" w:hAnsi="Times New Roman"/>
              </w:rPr>
              <w:t xml:space="preserve"> с 8:00-16:00 </w:t>
            </w: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Амбулатория Бутово парк: кабинет №124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  <w:r>
              <w:rPr>
                <w:rFonts w:ascii="Times New Roman" w:hAnsi="Times New Roman"/>
              </w:rPr>
              <w:t xml:space="preserve"> 8:00-20:00</w:t>
            </w: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Измайловская амбулатория: кабинет №1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 xml:space="preserve"> с 8:00-15:00</w:t>
            </w: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Амбулатория Горки Ленинские: кабинет №4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 xml:space="preserve"> с 8:00-15:00</w:t>
            </w: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Амбулатория пос. Володарского: кабинет №4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 xml:space="preserve"> с 8:00-15:00</w:t>
            </w: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Молоковская амбулатория: кабинет №127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  <w:r>
              <w:rPr>
                <w:rFonts w:ascii="Times New Roman" w:hAnsi="Times New Roman"/>
              </w:rPr>
              <w:t xml:space="preserve"> с 8:00-20:00</w:t>
            </w:r>
          </w:p>
          <w:p w:rsidR="002354A7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Детская поликлиника: кабинет №102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пт</w:t>
            </w:r>
            <w:proofErr w:type="spellEnd"/>
            <w:r>
              <w:rPr>
                <w:rFonts w:ascii="Times New Roman" w:hAnsi="Times New Roman"/>
              </w:rPr>
              <w:t xml:space="preserve"> с 8:00-20:00, </w:t>
            </w:r>
            <w:proofErr w:type="spellStart"/>
            <w:r>
              <w:rPr>
                <w:rFonts w:ascii="Times New Roman" w:hAnsi="Times New Roman"/>
              </w:rPr>
              <w:t>сб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  <w:r>
              <w:rPr>
                <w:rFonts w:ascii="Times New Roman" w:hAnsi="Times New Roman"/>
              </w:rPr>
              <w:t xml:space="preserve"> с 8:00-16:00 </w:t>
            </w:r>
          </w:p>
          <w:p w:rsidR="002354A7" w:rsidRPr="003A4EE9" w:rsidRDefault="00906329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</w:rPr>
              <w:t xml:space="preserve">Взрослая поликлиника: Кабинет дежурного врача №205 с </w:t>
            </w:r>
            <w:proofErr w:type="spellStart"/>
            <w:r>
              <w:rPr>
                <w:rFonts w:ascii="Times New Roman" w:hAnsi="Times New Roman"/>
              </w:rPr>
              <w:t>пн</w:t>
            </w:r>
            <w:proofErr w:type="spellEnd"/>
            <w:r>
              <w:rPr>
                <w:rFonts w:ascii="Times New Roman" w:hAnsi="Times New Roman"/>
              </w:rPr>
              <w:t xml:space="preserve"> по </w:t>
            </w:r>
            <w:proofErr w:type="spellStart"/>
            <w:r>
              <w:rPr>
                <w:rFonts w:ascii="Times New Roman" w:hAnsi="Times New Roman"/>
              </w:rPr>
              <w:t>вс</w:t>
            </w:r>
            <w:proofErr w:type="spellEnd"/>
            <w:r>
              <w:rPr>
                <w:rFonts w:ascii="Times New Roman" w:hAnsi="Times New Roman"/>
              </w:rPr>
              <w:t xml:space="preserve"> с 8:00-20:00</w:t>
            </w:r>
            <w:r w:rsidRPr="003A4EE9">
              <w:rPr>
                <w:rFonts w:ascii="Times New Roman" w:hAnsi="Times New Roman"/>
                <w:color w:val="auto"/>
              </w:rPr>
              <w:t xml:space="preserve">- запись пациента осуществляется день в день в случае, если пациент самостоятельно согласился прийти в поликлинику на повторный осмотр, для продления/закрытия ЛН. </w:t>
            </w:r>
          </w:p>
          <w:p w:rsidR="002354A7" w:rsidRDefault="002354A7">
            <w:pPr>
              <w:ind w:left="780"/>
              <w:contextualSpacing/>
              <w:rPr>
                <w:rFonts w:ascii="Times New Roman" w:hAnsi="Times New Roman"/>
              </w:rPr>
            </w:pPr>
          </w:p>
          <w:p w:rsidR="002354A7" w:rsidRDefault="0090632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случае если пациент не прикреплен повторная запись в подразделения ГБУЗ МО «ВРКБ» не осуществляется.  </w:t>
            </w:r>
          </w:p>
          <w:p w:rsidR="002354A7" w:rsidRDefault="00906329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Исключением являются пациенты с карантинными заболеваниями, в этом случае листок нетрудоспособности может быть закрыт по месту пребывания. </w:t>
            </w:r>
          </w:p>
          <w:p w:rsidR="002354A7" w:rsidRDefault="00906329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6. В случае необходимости - передать информацию по смене диспетчеру своей группы. </w:t>
            </w:r>
          </w:p>
          <w:p w:rsidR="002354A7" w:rsidRDefault="00906329">
            <w:pPr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Поводы к формированию вызова бригаде неотложной медицинской помощи:</w:t>
            </w:r>
          </w:p>
          <w:p w:rsidR="002354A7" w:rsidRDefault="0090632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Температура от 38.0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до 39.0 С</w:t>
            </w:r>
          </w:p>
          <w:p w:rsidR="002354A7" w:rsidRDefault="0090632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Беременность </w:t>
            </w:r>
          </w:p>
          <w:p w:rsidR="002354A7" w:rsidRDefault="0090632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Сахарный диабет </w:t>
            </w:r>
          </w:p>
          <w:p w:rsidR="002354A7" w:rsidRDefault="0090632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Сердечно-сосудистые заболевания</w:t>
            </w:r>
          </w:p>
          <w:p w:rsidR="002354A7" w:rsidRDefault="0090632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Онкологические заболевания </w:t>
            </w:r>
          </w:p>
          <w:p w:rsidR="002354A7" w:rsidRDefault="0090632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Хронические заболевания печени и почек</w:t>
            </w:r>
          </w:p>
          <w:p w:rsidR="002354A7" w:rsidRDefault="0090632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</w:rPr>
              <w:t>Иммунодефицитные</w:t>
            </w:r>
            <w:proofErr w:type="spellEnd"/>
            <w:r>
              <w:rPr>
                <w:rFonts w:ascii="Times New Roman" w:hAnsi="Times New Roman"/>
              </w:rPr>
              <w:t xml:space="preserve"> состояния</w:t>
            </w:r>
          </w:p>
          <w:p w:rsidR="003A4EE9" w:rsidRPr="003A4EE9" w:rsidRDefault="00906329" w:rsidP="003A4EE9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Возраст 60 лет и старше </w:t>
            </w:r>
          </w:p>
          <w:p w:rsidR="003A4EE9" w:rsidRPr="003A4EE9" w:rsidRDefault="003A4EE9" w:rsidP="003A4EE9">
            <w:pPr>
              <w:rPr>
                <w:rFonts w:ascii="Times New Roman" w:hAnsi="Times New Roman"/>
                <w:b/>
              </w:rPr>
            </w:pPr>
            <w:r w:rsidRPr="003A4EE9">
              <w:rPr>
                <w:rFonts w:ascii="Times New Roman" w:hAnsi="Times New Roman"/>
                <w:b/>
              </w:rPr>
              <w:t>8. Критерии для передачи вызова на СМП</w:t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</w:p>
          <w:p w:rsidR="003A4EE9" w:rsidRPr="00D066A8" w:rsidRDefault="003A4EE9" w:rsidP="00D066A8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/>
              </w:rPr>
            </w:pPr>
            <w:r w:rsidRPr="00D066A8">
              <w:rPr>
                <w:rFonts w:ascii="Times New Roman" w:hAnsi="Times New Roman"/>
              </w:rPr>
              <w:t>Температура тела выше 39С на момент вызова (после уточнения состояния больного).</w:t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lastRenderedPageBreak/>
              <w:t>2) Внезапно возникший приступ удушья (больной хрипит, задыхается, в т.</w:t>
            </w:r>
            <w:r w:rsidR="00D066A8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3A4EE9">
              <w:rPr>
                <w:rFonts w:ascii="Times New Roman" w:hAnsi="Times New Roman"/>
              </w:rPr>
              <w:t>ч. некупируемый приступ бронхиальной астмы)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3) Боли за грудиной в сочетании с холодным потом, резкой слабостью, нарушением ритма и т.п., возникшие впервые, после перенесенного инфаркта миокарда, операций на сердце, искусственного водителя ритма, пороков сердца и т.д.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4) Тяжелые нарушения сердечного ритма (впервые, на фоне болей в груди, резкого снижения или повышения артериального давления, выраженная брадикардия до 40 и менее.)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5) Резкое повышение или снижение артериального давления, сопровождающееся болями в области сердца, нарушением ритма, сильной головной болью, многократной рвотой, нарушением речи, нарушением сознания, нарушением движений и чувствительности в конечностях).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6) Острые отравления химической этиологии в т.</w:t>
            </w:r>
            <w:r w:rsidR="00D066A8">
              <w:rPr>
                <w:rFonts w:ascii="Times New Roman" w:hAnsi="Times New Roman"/>
              </w:rPr>
              <w:t xml:space="preserve"> </w:t>
            </w:r>
            <w:r w:rsidRPr="003A4EE9">
              <w:rPr>
                <w:rFonts w:ascii="Times New Roman" w:hAnsi="Times New Roman"/>
              </w:rPr>
              <w:t>ч. медикаментами, растительными ядами (грибы и пр.)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 xml:space="preserve">7) Аллергические состояния, в том числе на укус насекомого (типа отека </w:t>
            </w:r>
            <w:proofErr w:type="spellStart"/>
            <w:r w:rsidRPr="003A4EE9">
              <w:rPr>
                <w:rFonts w:ascii="Times New Roman" w:hAnsi="Times New Roman"/>
              </w:rPr>
              <w:t>Квинке</w:t>
            </w:r>
            <w:proofErr w:type="spellEnd"/>
            <w:r w:rsidRPr="003A4EE9">
              <w:rPr>
                <w:rFonts w:ascii="Times New Roman" w:hAnsi="Times New Roman"/>
              </w:rPr>
              <w:t>, анафилактического шока).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8) Судорожный синдром (эпилептический статус, серия судорожных припадков).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9) Внезапная потеря сознания.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10) Остро возникшие кровотечения любой этиологии (</w:t>
            </w:r>
            <w:proofErr w:type="spellStart"/>
            <w:r w:rsidRPr="003A4EE9">
              <w:rPr>
                <w:rFonts w:ascii="Times New Roman" w:hAnsi="Times New Roman"/>
              </w:rPr>
              <w:t>желудочно</w:t>
            </w:r>
            <w:proofErr w:type="spellEnd"/>
            <w:r w:rsidRPr="003A4EE9">
              <w:rPr>
                <w:rFonts w:ascii="Times New Roman" w:hAnsi="Times New Roman"/>
              </w:rPr>
              <w:t xml:space="preserve"> - кишечные, легочные, маточные, носовые, из </w:t>
            </w:r>
            <w:proofErr w:type="spellStart"/>
            <w:r w:rsidRPr="003A4EE9">
              <w:rPr>
                <w:rFonts w:ascii="Times New Roman" w:hAnsi="Times New Roman"/>
              </w:rPr>
              <w:t>варикозно</w:t>
            </w:r>
            <w:proofErr w:type="spellEnd"/>
            <w:r w:rsidRPr="003A4EE9">
              <w:rPr>
                <w:rFonts w:ascii="Times New Roman" w:hAnsi="Times New Roman"/>
              </w:rPr>
              <w:t xml:space="preserve"> - расширенных вен, в следствии ранений, ДТП, травм и т.д.).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11) Травмы (травмы позвоночника, травмы головы с нарушением сознания, подозрение на переломы), так же повод "избили", "укусы животных, змей".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12) Термическая травма (ожоги большой площади, отморожения)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13) «Острый живот» (внезапные острые боли в животе, сопровождающиеся холодным потом, резкой слабостью, потерей сознания, многократной рвотой, подъёмом температуры, длительной задержкой стула, диарей).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14) Подозрение на острое нарушение мозгового кровообращения (отнялась рука, нога, нарушение речь, сознание, внезапная потеря зрения и т.п.).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 xml:space="preserve">15) Роды </w:t>
            </w:r>
            <w:r w:rsidRPr="003A4EE9">
              <w:rPr>
                <w:rFonts w:ascii="Times New Roman" w:hAnsi="Times New Roman"/>
              </w:rPr>
              <w:br/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16) Инородное тело (дыхательных путей, глаз, ушей и т.д., особенно у детей)</w:t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___________________________________________________________________</w:t>
            </w: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</w:p>
          <w:p w:rsidR="003A4EE9" w:rsidRPr="003A4EE9" w:rsidRDefault="003A4EE9" w:rsidP="003A4EE9">
            <w:pPr>
              <w:rPr>
                <w:rFonts w:ascii="Times New Roman" w:hAnsi="Times New Roman"/>
              </w:rPr>
            </w:pPr>
            <w:r w:rsidRPr="003A4EE9">
              <w:rPr>
                <w:rFonts w:ascii="Times New Roman" w:hAnsi="Times New Roman"/>
              </w:rPr>
              <w:t>Составлено на основании приказа МЗ РФ от 20.07.2013 г (с изменениями на 21 февраля 2020 года) «Об утверждении Порядка оказания скорой, в том числе скорой специализированной, медицинской помощи»</w:t>
            </w:r>
          </w:p>
          <w:p w:rsidR="003A4EE9" w:rsidRPr="003A4EE9" w:rsidRDefault="003A4EE9" w:rsidP="003A4EE9">
            <w:pPr>
              <w:rPr>
                <w:rFonts w:ascii="Times New Roman" w:hAnsi="Times New Roman"/>
                <w:b/>
              </w:rPr>
            </w:pPr>
          </w:p>
          <w:p w:rsidR="002354A7" w:rsidRDefault="002354A7">
            <w:pPr>
              <w:rPr>
                <w:rFonts w:ascii="Times New Roman" w:hAnsi="Times New Roman"/>
                <w:b/>
              </w:rPr>
            </w:pPr>
          </w:p>
          <w:p w:rsidR="002354A7" w:rsidRDefault="0090632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</w:t>
            </w:r>
          </w:p>
          <w:p w:rsidR="002354A7" w:rsidRDefault="002354A7">
            <w:pPr>
              <w:ind w:left="720"/>
              <w:contextualSpacing/>
              <w:rPr>
                <w:rFonts w:ascii="Times New Roman" w:hAnsi="Times New Roman"/>
              </w:rPr>
            </w:pPr>
          </w:p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354A7" w:rsidRDefault="002354A7">
      <w:pPr>
        <w:rPr>
          <w:rFonts w:ascii="Times New Roman" w:hAnsi="Times New Roman"/>
          <w:sz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55"/>
      </w:tblGrid>
      <w:tr w:rsidR="002354A7">
        <w:tc>
          <w:tcPr>
            <w:tcW w:w="9355" w:type="dxa"/>
            <w:tcBorders>
              <w:bottom w:val="nil"/>
            </w:tcBorders>
          </w:tcPr>
          <w:p w:rsidR="002354A7" w:rsidRDefault="002354A7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2354A7" w:rsidRDefault="00906329">
            <w:pPr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Нормативно-справочная информация.</w:t>
            </w:r>
          </w:p>
          <w:p w:rsidR="002354A7" w:rsidRDefault="00906329">
            <w:pPr>
              <w:numPr>
                <w:ilvl w:val="0"/>
                <w:numId w:val="12"/>
              </w:numPr>
              <w:ind w:left="36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Федеральные и региональные нормативные документы. 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Федеральный закон от 21.11.2011 №323 ФЗ «Об основах охраны здоровья граждан в Российской Федерации»;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Приказ Минздравсоцразвития России от 15.05.2012 №543н «Об утверждении Положения об организации оказания первичной медико-санитарной помощи взрослому населению»;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Приказ Минздрава России от 20.12.2012 №1177н «Об утверждении порядка дачи информированного добровольного согласия на медицинское вмешательство и отказа от медицинского вмешательства в отношении определенных видов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t>медицинских вмешательств, форм информированного добровольного согласия на медицинское вмешательство и форм отказа от медицинского вмешательства»;</w:t>
            </w:r>
          </w:p>
          <w:p w:rsidR="002354A7" w:rsidRDefault="00906329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</w:rPr>
              <w:t>Распоряжение Министерства здравоохранения Московской области от 16.10.2020 № 139-Р «Об организации оказания первичной медико-санитарной помощи населению в неотложной форме (в том числе на дому) в Московской области»</w:t>
            </w:r>
          </w:p>
          <w:p w:rsidR="002354A7" w:rsidRDefault="002354A7">
            <w:pPr>
              <w:ind w:left="360"/>
              <w:contextualSpacing/>
              <w:rPr>
                <w:rFonts w:ascii="Times New Roman" w:hAnsi="Times New Roman"/>
                <w:color w:val="1A1A1A"/>
                <w:sz w:val="24"/>
              </w:rPr>
            </w:pPr>
          </w:p>
          <w:p w:rsidR="002354A7" w:rsidRDefault="00906329">
            <w:pPr>
              <w:ind w:left="360"/>
              <w:jc w:val="center"/>
              <w:rPr>
                <w:rFonts w:ascii="Times New Roman" w:hAnsi="Times New Roman"/>
                <w:b/>
                <w:color w:val="1A1A1A"/>
                <w:sz w:val="23"/>
              </w:rPr>
            </w:pPr>
            <w:r>
              <w:rPr>
                <w:rFonts w:ascii="Times New Roman" w:hAnsi="Times New Roman"/>
                <w:b/>
                <w:color w:val="1A1A1A"/>
                <w:sz w:val="23"/>
              </w:rPr>
              <w:t>Локальные организационно-распорядительные документы</w:t>
            </w:r>
          </w:p>
          <w:p w:rsidR="002354A7" w:rsidRDefault="00906329">
            <w:pPr>
              <w:numPr>
                <w:ilvl w:val="0"/>
                <w:numId w:val="13"/>
              </w:numPr>
              <w:contextualSpacing/>
              <w:rPr>
                <w:color w:val="1A1A1A"/>
                <w:sz w:val="23"/>
              </w:rPr>
            </w:pPr>
            <w:r>
              <w:rPr>
                <w:rFonts w:ascii="Times New Roman" w:hAnsi="Times New Roman"/>
                <w:color w:val="1A1A1A"/>
                <w:sz w:val="23"/>
              </w:rPr>
              <w:t>Приказ № 253 АХД от 16.06.2020 г. «О совершенствовании организации первичной медико-санитарной помощи в неотложной форме населению Ленинского городского округа»</w:t>
            </w:r>
          </w:p>
          <w:p w:rsidR="002354A7" w:rsidRDefault="00906329">
            <w:pPr>
              <w:numPr>
                <w:ilvl w:val="0"/>
                <w:numId w:val="13"/>
              </w:numPr>
              <w:contextualSpacing/>
              <w:rPr>
                <w:color w:val="1A1A1A"/>
                <w:sz w:val="23"/>
              </w:rPr>
            </w:pPr>
            <w:r>
              <w:rPr>
                <w:rFonts w:ascii="Times New Roman" w:hAnsi="Times New Roman"/>
                <w:color w:val="1A1A1A"/>
                <w:sz w:val="23"/>
              </w:rPr>
              <w:t xml:space="preserve">Приказ № 110 АХД от 09.02.2022 г. «О создании единого диспетчерского центра по распределению вызовов на дом». </w:t>
            </w:r>
          </w:p>
          <w:p w:rsidR="002354A7" w:rsidRDefault="002354A7">
            <w:pPr>
              <w:ind w:left="360"/>
              <w:rPr>
                <w:color w:val="1A1A1A"/>
                <w:sz w:val="23"/>
              </w:rPr>
            </w:pPr>
          </w:p>
          <w:p w:rsidR="002354A7" w:rsidRDefault="002354A7">
            <w:pPr>
              <w:ind w:left="426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55" w:type="dxa"/>
            <w:tcBorders>
              <w:top w:val="nil"/>
            </w:tcBorders>
          </w:tcPr>
          <w:p w:rsidR="002354A7" w:rsidRDefault="002354A7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2354A7" w:rsidRDefault="00906329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Распределение данной инструкции: </w:t>
      </w:r>
    </w:p>
    <w:p w:rsidR="002354A7" w:rsidRDefault="00906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Подразделение: Отделение обслуживания вызовов на дом </w:t>
      </w:r>
    </w:p>
    <w:p w:rsidR="002354A7" w:rsidRDefault="00906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Оригинал – заведующий поликлиникой </w:t>
      </w: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90632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Ответственные исполнители ознакомлены и обязуются исполнять:</w:t>
      </w: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937"/>
        <w:gridCol w:w="3740"/>
        <w:gridCol w:w="2339"/>
        <w:gridCol w:w="2339"/>
      </w:tblGrid>
      <w:tr w:rsidR="002354A7">
        <w:tc>
          <w:tcPr>
            <w:tcW w:w="937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740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</w:t>
            </w:r>
          </w:p>
        </w:tc>
        <w:tc>
          <w:tcPr>
            <w:tcW w:w="2339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Подпись</w:t>
            </w:r>
          </w:p>
        </w:tc>
        <w:tc>
          <w:tcPr>
            <w:tcW w:w="2339" w:type="dxa"/>
          </w:tcPr>
          <w:p w:rsidR="002354A7" w:rsidRDefault="009063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Дата </w:t>
            </w: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  <w:tr w:rsidR="002354A7">
        <w:tc>
          <w:tcPr>
            <w:tcW w:w="937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740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339" w:type="dxa"/>
          </w:tcPr>
          <w:p w:rsidR="002354A7" w:rsidRDefault="002354A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p w:rsidR="002354A7" w:rsidRDefault="002354A7">
      <w:pPr>
        <w:rPr>
          <w:rFonts w:ascii="Times New Roman" w:hAnsi="Times New Roman"/>
          <w:sz w:val="24"/>
        </w:rPr>
      </w:pPr>
    </w:p>
    <w:sectPr w:rsidR="002354A7">
      <w:footerReference w:type="default" r:id="rId7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B0D" w:rsidRDefault="00FB6B0D">
      <w:pPr>
        <w:spacing w:after="0" w:line="240" w:lineRule="auto"/>
      </w:pPr>
      <w:r>
        <w:separator/>
      </w:r>
    </w:p>
  </w:endnote>
  <w:endnote w:type="continuationSeparator" w:id="0">
    <w:p w:rsidR="00FB6B0D" w:rsidRDefault="00FB6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4A7" w:rsidRDefault="00906329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D066A8">
      <w:rPr>
        <w:noProof/>
      </w:rPr>
      <w:t>2</w:t>
    </w:r>
    <w:r>
      <w:fldChar w:fldCharType="end"/>
    </w:r>
  </w:p>
  <w:p w:rsidR="002354A7" w:rsidRDefault="002354A7">
    <w:pPr>
      <w:pStyle w:val="a5"/>
      <w:jc w:val="right"/>
    </w:pPr>
  </w:p>
  <w:p w:rsidR="002354A7" w:rsidRDefault="002354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B0D" w:rsidRDefault="00FB6B0D">
      <w:pPr>
        <w:spacing w:after="0" w:line="240" w:lineRule="auto"/>
      </w:pPr>
      <w:r>
        <w:separator/>
      </w:r>
    </w:p>
  </w:footnote>
  <w:footnote w:type="continuationSeparator" w:id="0">
    <w:p w:rsidR="00FB6B0D" w:rsidRDefault="00FB6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7CD3"/>
    <w:multiLevelType w:val="hybridMultilevel"/>
    <w:tmpl w:val="ACD284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F4360"/>
    <w:multiLevelType w:val="multilevel"/>
    <w:tmpl w:val="FBF475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E965283"/>
    <w:multiLevelType w:val="multilevel"/>
    <w:tmpl w:val="84DED9A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F5E397C"/>
    <w:multiLevelType w:val="multilevel"/>
    <w:tmpl w:val="F1CE20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735159"/>
    <w:multiLevelType w:val="multilevel"/>
    <w:tmpl w:val="157CBE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9E6469D"/>
    <w:multiLevelType w:val="multilevel"/>
    <w:tmpl w:val="772432A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73E4A52"/>
    <w:multiLevelType w:val="multilevel"/>
    <w:tmpl w:val="F02ED0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F6113F6"/>
    <w:multiLevelType w:val="multilevel"/>
    <w:tmpl w:val="D932C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13A97"/>
    <w:multiLevelType w:val="multilevel"/>
    <w:tmpl w:val="CD7C8A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9" w15:restartNumberingAfterBreak="0">
    <w:nsid w:val="59876B9E"/>
    <w:multiLevelType w:val="multilevel"/>
    <w:tmpl w:val="DA0EFD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5A704980"/>
    <w:multiLevelType w:val="multilevel"/>
    <w:tmpl w:val="F63CED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6E517723"/>
    <w:multiLevelType w:val="multilevel"/>
    <w:tmpl w:val="AFB8B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7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73E02108"/>
    <w:multiLevelType w:val="multilevel"/>
    <w:tmpl w:val="D938EA78"/>
    <w:lvl w:ilvl="0">
      <w:start w:val="1"/>
      <w:numFmt w:val="bullet"/>
      <w:lvlText w:val=""/>
      <w:lvlJc w:val="left"/>
      <w:pPr>
        <w:ind w:left="150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13" w15:restartNumberingAfterBreak="0">
    <w:nsid w:val="76933B20"/>
    <w:multiLevelType w:val="multilevel"/>
    <w:tmpl w:val="1AAEC7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1"/>
  </w:num>
  <w:num w:numId="2">
    <w:abstractNumId w:val="8"/>
  </w:num>
  <w:num w:numId="3">
    <w:abstractNumId w:val="4"/>
  </w:num>
  <w:num w:numId="4">
    <w:abstractNumId w:val="5"/>
  </w:num>
  <w:num w:numId="5">
    <w:abstractNumId w:val="2"/>
  </w:num>
  <w:num w:numId="6">
    <w:abstractNumId w:val="13"/>
  </w:num>
  <w:num w:numId="7">
    <w:abstractNumId w:val="6"/>
  </w:num>
  <w:num w:numId="8">
    <w:abstractNumId w:val="1"/>
  </w:num>
  <w:num w:numId="9">
    <w:abstractNumId w:val="9"/>
  </w:num>
  <w:num w:numId="10">
    <w:abstractNumId w:val="10"/>
  </w:num>
  <w:num w:numId="11">
    <w:abstractNumId w:val="12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A7"/>
    <w:rsid w:val="002354A7"/>
    <w:rsid w:val="002A425E"/>
    <w:rsid w:val="003A4EE9"/>
    <w:rsid w:val="004B5A27"/>
    <w:rsid w:val="007D66DC"/>
    <w:rsid w:val="00906329"/>
    <w:rsid w:val="00B9368B"/>
    <w:rsid w:val="00D066A8"/>
    <w:rsid w:val="00FB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F4A54-F4DC-483F-8C0F-FEFF62C0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9"/>
    <w:rPr>
      <w:color w:val="0000FF"/>
      <w:u w:val="single"/>
    </w:rPr>
  </w:style>
  <w:style w:type="character" w:styleId="a9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4</cp:revision>
  <dcterms:created xsi:type="dcterms:W3CDTF">2023-11-03T11:13:00Z</dcterms:created>
  <dcterms:modified xsi:type="dcterms:W3CDTF">2023-11-14T11:22:00Z</dcterms:modified>
</cp:coreProperties>
</file>