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613" w:rsidRPr="001D12BB" w:rsidRDefault="001D12BB">
      <w:pPr>
        <w:pStyle w:val="2"/>
        <w:spacing w:before="240"/>
        <w:ind w:firstLine="700"/>
        <w:jc w:val="center"/>
        <w:rPr>
          <w:rFonts w:ascii="Times New Roman" w:hAnsi="Times New Roman" w:cs="Times New Roman"/>
          <w:b/>
        </w:rPr>
      </w:pPr>
      <w:bookmarkStart w:id="0" w:name="_7ih0w3ysgsyn" w:colFirst="0" w:colLast="0"/>
      <w:bookmarkEnd w:id="0"/>
      <w:r w:rsidRPr="001D12BB">
        <w:rPr>
          <w:rFonts w:ascii="Times New Roman" w:hAnsi="Times New Roman" w:cs="Times New Roman"/>
          <w:b/>
        </w:rPr>
        <w:t>Конкурсная заявка на предоставление грантов из краевого бюджета в форме субсидий на поддержку образовательных инициатив</w:t>
      </w:r>
    </w:p>
    <w:p w:rsidR="00811613" w:rsidRPr="001D12BB" w:rsidRDefault="001D12BB">
      <w:pPr>
        <w:spacing w:before="240"/>
        <w:ind w:firstLine="700"/>
        <w:jc w:val="center"/>
        <w:rPr>
          <w:rFonts w:ascii="Times New Roman" w:eastAsia="Times New Roman" w:hAnsi="Times New Roman" w:cs="Times New Roman"/>
          <w:b/>
          <w:sz w:val="26"/>
          <w:szCs w:val="26"/>
        </w:rPr>
      </w:pPr>
      <w:r w:rsidRPr="001D12BB">
        <w:rPr>
          <w:rFonts w:ascii="Times New Roman" w:eastAsia="Times New Roman" w:hAnsi="Times New Roman" w:cs="Times New Roman"/>
          <w:b/>
          <w:sz w:val="26"/>
          <w:szCs w:val="26"/>
        </w:rPr>
        <w:t xml:space="preserve"> </w:t>
      </w:r>
    </w:p>
    <w:tbl>
      <w:tblPr>
        <w:tblStyle w:val="a5"/>
        <w:tblW w:w="8865"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915"/>
        <w:gridCol w:w="3540"/>
        <w:gridCol w:w="4410"/>
      </w:tblGrid>
      <w:tr w:rsidR="00811613" w:rsidRPr="001D12BB" w:rsidTr="001D12BB">
        <w:trPr>
          <w:trHeight w:val="349"/>
        </w:trPr>
        <w:tc>
          <w:tcPr>
            <w:tcW w:w="886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11613" w:rsidRPr="001D12BB" w:rsidRDefault="001D12BB" w:rsidP="001D12BB">
            <w:pPr>
              <w:spacing w:line="240" w:lineRule="auto"/>
              <w:ind w:left="1720" w:hanging="860"/>
              <w:jc w:val="center"/>
              <w:rPr>
                <w:rFonts w:ascii="Times New Roman" w:eastAsia="Times New Roman" w:hAnsi="Times New Roman" w:cs="Times New Roman"/>
                <w:b/>
                <w:sz w:val="24"/>
                <w:szCs w:val="24"/>
              </w:rPr>
            </w:pPr>
            <w:r w:rsidRPr="001D12BB">
              <w:rPr>
                <w:rFonts w:ascii="Times New Roman" w:eastAsia="Times New Roman" w:hAnsi="Times New Roman" w:cs="Times New Roman"/>
                <w:b/>
                <w:sz w:val="24"/>
                <w:szCs w:val="24"/>
              </w:rPr>
              <w:t>1.</w:t>
            </w:r>
            <w:r w:rsidRPr="001D12BB">
              <w:rPr>
                <w:rFonts w:ascii="Times New Roman" w:eastAsia="Times New Roman" w:hAnsi="Times New Roman" w:cs="Times New Roman"/>
                <w:sz w:val="24"/>
                <w:szCs w:val="24"/>
              </w:rPr>
              <w:t xml:space="preserve">  </w:t>
            </w:r>
            <w:r w:rsidRPr="001D12BB">
              <w:rPr>
                <w:rFonts w:ascii="Times New Roman" w:eastAsia="Times New Roman" w:hAnsi="Times New Roman" w:cs="Times New Roman"/>
                <w:b/>
                <w:sz w:val="24"/>
                <w:szCs w:val="24"/>
              </w:rPr>
              <w:t>Раздел «Проект»</w:t>
            </w:r>
          </w:p>
        </w:tc>
      </w:tr>
      <w:tr w:rsidR="00811613" w:rsidRPr="001D12BB" w:rsidTr="001D12BB">
        <w:trPr>
          <w:trHeight w:val="351"/>
        </w:trPr>
        <w:tc>
          <w:tcPr>
            <w:tcW w:w="9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1613" w:rsidRPr="001D12BB" w:rsidRDefault="001D12BB" w:rsidP="001D12BB">
            <w:pPr>
              <w:spacing w:line="240" w:lineRule="auto"/>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1.1.</w:t>
            </w:r>
          </w:p>
        </w:tc>
        <w:tc>
          <w:tcPr>
            <w:tcW w:w="3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11613" w:rsidRPr="001D12BB" w:rsidRDefault="001D12BB" w:rsidP="001D12BB">
            <w:pPr>
              <w:spacing w:line="240" w:lineRule="auto"/>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Номинация</w:t>
            </w:r>
          </w:p>
        </w:tc>
        <w:tc>
          <w:tcPr>
            <w:tcW w:w="4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11613" w:rsidRPr="001D12BB" w:rsidRDefault="001D12BB" w:rsidP="001D12BB">
            <w:pPr>
              <w:spacing w:line="240" w:lineRule="auto"/>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Эффективное образование</w:t>
            </w:r>
          </w:p>
        </w:tc>
      </w:tr>
      <w:tr w:rsidR="00811613" w:rsidRPr="001D12BB" w:rsidTr="00544797">
        <w:trPr>
          <w:trHeight w:val="2497"/>
        </w:trPr>
        <w:tc>
          <w:tcPr>
            <w:tcW w:w="9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1613" w:rsidRPr="001D12BB" w:rsidRDefault="001D12BB" w:rsidP="001D12BB">
            <w:pPr>
              <w:spacing w:line="240" w:lineRule="auto"/>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1.2.</w:t>
            </w:r>
          </w:p>
        </w:tc>
        <w:tc>
          <w:tcPr>
            <w:tcW w:w="3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11613" w:rsidRPr="001D12BB" w:rsidRDefault="001D12BB" w:rsidP="001D12BB">
            <w:pPr>
              <w:spacing w:line="240" w:lineRule="auto"/>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Название проекта</w:t>
            </w:r>
          </w:p>
        </w:tc>
        <w:tc>
          <w:tcPr>
            <w:tcW w:w="4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11613" w:rsidRPr="001D12BB" w:rsidRDefault="001D12BB" w:rsidP="001D12BB">
            <w:pPr>
              <w:spacing w:line="240" w:lineRule="auto"/>
              <w:jc w:val="both"/>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 xml:space="preserve">Социальный проект КГОБУ Владивостокская КШ </w:t>
            </w:r>
            <w:proofErr w:type="spellStart"/>
            <w:r w:rsidRPr="001D12BB">
              <w:rPr>
                <w:rFonts w:ascii="Times New Roman" w:eastAsia="Times New Roman" w:hAnsi="Times New Roman" w:cs="Times New Roman"/>
                <w:sz w:val="24"/>
                <w:szCs w:val="24"/>
              </w:rPr>
              <w:t>lV</w:t>
            </w:r>
            <w:proofErr w:type="spellEnd"/>
            <w:r w:rsidRPr="001D12BB">
              <w:rPr>
                <w:rFonts w:ascii="Times New Roman" w:eastAsia="Times New Roman" w:hAnsi="Times New Roman" w:cs="Times New Roman"/>
                <w:sz w:val="24"/>
                <w:szCs w:val="24"/>
              </w:rPr>
              <w:t xml:space="preserve"> вида «Радость движения-путь к успеху!</w:t>
            </w:r>
            <w:proofErr w:type="gramStart"/>
            <w:r w:rsidRPr="001D12BB">
              <w:rPr>
                <w:rFonts w:ascii="Times New Roman" w:eastAsia="Times New Roman" w:hAnsi="Times New Roman" w:cs="Times New Roman"/>
                <w:sz w:val="24"/>
                <w:szCs w:val="24"/>
                <w:lang w:val="ru-RU"/>
              </w:rPr>
              <w:t>»,</w:t>
            </w:r>
            <w:r w:rsidRPr="001D12BB">
              <w:rPr>
                <w:rFonts w:ascii="Times New Roman" w:eastAsia="Times New Roman" w:hAnsi="Times New Roman" w:cs="Times New Roman"/>
                <w:sz w:val="24"/>
                <w:szCs w:val="24"/>
              </w:rPr>
              <w:t xml:space="preserve">  направленный</w:t>
            </w:r>
            <w:proofErr w:type="gramEnd"/>
            <w:r w:rsidRPr="001D12BB">
              <w:rPr>
                <w:rFonts w:ascii="Times New Roman" w:eastAsia="Times New Roman" w:hAnsi="Times New Roman" w:cs="Times New Roman"/>
                <w:sz w:val="24"/>
                <w:szCs w:val="24"/>
              </w:rPr>
              <w:t xml:space="preserve"> на совершенствование системы работы образовательного учреждения для социализации детей имеющих нарушение зрения посредством цикла мероприятий по пространственной ориентировке </w:t>
            </w:r>
          </w:p>
        </w:tc>
      </w:tr>
      <w:tr w:rsidR="00811613" w:rsidRPr="001D12BB" w:rsidTr="00544797">
        <w:trPr>
          <w:trHeight w:val="1075"/>
        </w:trPr>
        <w:tc>
          <w:tcPr>
            <w:tcW w:w="9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1613" w:rsidRPr="001D12BB" w:rsidRDefault="001D12BB" w:rsidP="001D12BB">
            <w:pPr>
              <w:spacing w:line="240" w:lineRule="auto"/>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1.3.</w:t>
            </w:r>
          </w:p>
        </w:tc>
        <w:tc>
          <w:tcPr>
            <w:tcW w:w="3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11613" w:rsidRPr="001D12BB" w:rsidRDefault="001D12BB" w:rsidP="001D12BB">
            <w:pPr>
              <w:spacing w:line="240" w:lineRule="auto"/>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Территория (муниципальное образование, Приморский край), где будет реализован проект</w:t>
            </w:r>
          </w:p>
        </w:tc>
        <w:tc>
          <w:tcPr>
            <w:tcW w:w="4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11613" w:rsidRPr="001D12BB" w:rsidRDefault="001D12BB" w:rsidP="001D12BB">
            <w:pPr>
              <w:spacing w:line="240" w:lineRule="auto"/>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Город Владивосток</w:t>
            </w:r>
          </w:p>
        </w:tc>
      </w:tr>
      <w:tr w:rsidR="00811613" w:rsidRPr="001D12BB" w:rsidTr="001D12BB">
        <w:trPr>
          <w:trHeight w:val="376"/>
        </w:trPr>
        <w:tc>
          <w:tcPr>
            <w:tcW w:w="9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1613" w:rsidRPr="001D12BB" w:rsidRDefault="001D12BB" w:rsidP="001D12BB">
            <w:pPr>
              <w:spacing w:line="240" w:lineRule="auto"/>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1.4.</w:t>
            </w:r>
          </w:p>
        </w:tc>
        <w:tc>
          <w:tcPr>
            <w:tcW w:w="3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11613" w:rsidRPr="001D12BB" w:rsidRDefault="001D12BB" w:rsidP="001D12BB">
            <w:pPr>
              <w:spacing w:line="240" w:lineRule="auto"/>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Дата начала проекта</w:t>
            </w:r>
          </w:p>
        </w:tc>
        <w:tc>
          <w:tcPr>
            <w:tcW w:w="4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11613" w:rsidRPr="001D12BB" w:rsidRDefault="001D12BB" w:rsidP="001D12BB">
            <w:pPr>
              <w:spacing w:line="240" w:lineRule="auto"/>
              <w:rPr>
                <w:rFonts w:ascii="Times New Roman" w:eastAsia="Times New Roman" w:hAnsi="Times New Roman" w:cs="Times New Roman"/>
                <w:sz w:val="24"/>
                <w:szCs w:val="24"/>
                <w:lang w:val="ru-RU"/>
              </w:rPr>
            </w:pPr>
            <w:r w:rsidRPr="001D12BB">
              <w:rPr>
                <w:rFonts w:ascii="Times New Roman" w:eastAsia="Times New Roman" w:hAnsi="Times New Roman" w:cs="Times New Roman"/>
                <w:sz w:val="24"/>
                <w:szCs w:val="24"/>
              </w:rPr>
              <w:t xml:space="preserve">23 сентября 2019 </w:t>
            </w:r>
            <w:r w:rsidRPr="001D12BB">
              <w:rPr>
                <w:rFonts w:ascii="Times New Roman" w:eastAsia="Times New Roman" w:hAnsi="Times New Roman" w:cs="Times New Roman"/>
                <w:sz w:val="24"/>
                <w:szCs w:val="24"/>
                <w:lang w:val="ru-RU"/>
              </w:rPr>
              <w:t>года</w:t>
            </w:r>
          </w:p>
        </w:tc>
      </w:tr>
      <w:tr w:rsidR="00811613" w:rsidRPr="001D12BB" w:rsidTr="001D12BB">
        <w:trPr>
          <w:trHeight w:val="370"/>
        </w:trPr>
        <w:tc>
          <w:tcPr>
            <w:tcW w:w="9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1613" w:rsidRPr="001D12BB" w:rsidRDefault="001D12BB" w:rsidP="001D12BB">
            <w:pPr>
              <w:spacing w:line="240" w:lineRule="auto"/>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1.5.</w:t>
            </w:r>
          </w:p>
        </w:tc>
        <w:tc>
          <w:tcPr>
            <w:tcW w:w="3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11613" w:rsidRPr="001D12BB" w:rsidRDefault="001D12BB" w:rsidP="001D12BB">
            <w:pPr>
              <w:spacing w:line="240" w:lineRule="auto"/>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Дата окончания проекта</w:t>
            </w:r>
          </w:p>
        </w:tc>
        <w:tc>
          <w:tcPr>
            <w:tcW w:w="4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11613" w:rsidRPr="001D12BB" w:rsidRDefault="001D12BB" w:rsidP="001D12BB">
            <w:pPr>
              <w:spacing w:line="240" w:lineRule="auto"/>
              <w:rPr>
                <w:rFonts w:ascii="Times New Roman" w:eastAsia="Times New Roman" w:hAnsi="Times New Roman" w:cs="Times New Roman"/>
                <w:sz w:val="24"/>
                <w:szCs w:val="24"/>
                <w:lang w:val="ru-RU"/>
              </w:rPr>
            </w:pPr>
            <w:r w:rsidRPr="001D12BB">
              <w:rPr>
                <w:rFonts w:ascii="Times New Roman" w:eastAsia="Times New Roman" w:hAnsi="Times New Roman" w:cs="Times New Roman"/>
                <w:sz w:val="24"/>
                <w:szCs w:val="24"/>
              </w:rPr>
              <w:t>31 декабря 2019</w:t>
            </w:r>
            <w:r w:rsidRPr="001D12BB">
              <w:rPr>
                <w:rFonts w:ascii="Times New Roman" w:eastAsia="Times New Roman" w:hAnsi="Times New Roman" w:cs="Times New Roman"/>
                <w:sz w:val="24"/>
                <w:szCs w:val="24"/>
                <w:lang w:val="ru-RU"/>
              </w:rPr>
              <w:t xml:space="preserve"> года</w:t>
            </w:r>
          </w:p>
        </w:tc>
      </w:tr>
      <w:tr w:rsidR="00811613" w:rsidRPr="001D12BB" w:rsidTr="001D12BB">
        <w:trPr>
          <w:trHeight w:val="467"/>
        </w:trPr>
        <w:tc>
          <w:tcPr>
            <w:tcW w:w="9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1613" w:rsidRPr="001D12BB" w:rsidRDefault="001D12BB" w:rsidP="001D12BB">
            <w:pPr>
              <w:spacing w:line="240" w:lineRule="auto"/>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1.6.</w:t>
            </w:r>
          </w:p>
        </w:tc>
        <w:tc>
          <w:tcPr>
            <w:tcW w:w="3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11613" w:rsidRPr="001D12BB" w:rsidRDefault="001D12BB" w:rsidP="001D12BB">
            <w:pPr>
              <w:spacing w:line="240" w:lineRule="auto"/>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Краткое описание проекта (3 – 5 предложений)</w:t>
            </w:r>
          </w:p>
          <w:p w:rsidR="00811613" w:rsidRPr="001D12BB" w:rsidRDefault="00811613" w:rsidP="001D12BB">
            <w:pPr>
              <w:spacing w:line="240" w:lineRule="auto"/>
              <w:rPr>
                <w:rFonts w:ascii="Times New Roman" w:eastAsia="Times New Roman" w:hAnsi="Times New Roman" w:cs="Times New Roman"/>
                <w:sz w:val="24"/>
                <w:szCs w:val="24"/>
              </w:rPr>
            </w:pPr>
          </w:p>
        </w:tc>
        <w:tc>
          <w:tcPr>
            <w:tcW w:w="4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11613" w:rsidRPr="001D12BB" w:rsidRDefault="00544797" w:rsidP="001D12B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Проект </w:t>
            </w:r>
            <w:r>
              <w:rPr>
                <w:rFonts w:ascii="Times New Roman" w:eastAsia="Times New Roman" w:hAnsi="Times New Roman" w:cs="Times New Roman"/>
                <w:sz w:val="24"/>
                <w:szCs w:val="24"/>
                <w:lang w:val="ru-RU"/>
              </w:rPr>
              <w:t>«</w:t>
            </w:r>
            <w:r w:rsidR="001D12BB" w:rsidRPr="001D12BB">
              <w:rPr>
                <w:rFonts w:ascii="Times New Roman" w:eastAsia="Times New Roman" w:hAnsi="Times New Roman" w:cs="Times New Roman"/>
                <w:sz w:val="24"/>
                <w:szCs w:val="24"/>
              </w:rPr>
              <w:t>Р</w:t>
            </w:r>
            <w:r>
              <w:rPr>
                <w:rFonts w:ascii="Times New Roman" w:eastAsia="Times New Roman" w:hAnsi="Times New Roman" w:cs="Times New Roman"/>
                <w:sz w:val="24"/>
                <w:szCs w:val="24"/>
              </w:rPr>
              <w:t>адость движения - путь к успеху»</w:t>
            </w:r>
            <w:r w:rsidR="001D12BB" w:rsidRPr="001D12BB">
              <w:rPr>
                <w:rFonts w:ascii="Times New Roman" w:eastAsia="Times New Roman" w:hAnsi="Times New Roman" w:cs="Times New Roman"/>
                <w:sz w:val="24"/>
                <w:szCs w:val="24"/>
              </w:rPr>
              <w:t xml:space="preserve"> это социальный проект, направленный на формирование навыков пространственной ориентировки для повышения уровня социализации. Целевая группа проекта -дошкольники с нарушением зрения, которые станут более самостоятельными и успешными в различных жизненных ситуациях. В ходе проекта на базе единственного учреждения в Приморском крае для слепых и слабовидящих дошкольников модернизируется образовательное пространство, </w:t>
            </w:r>
            <w:proofErr w:type="gramStart"/>
            <w:r w:rsidR="001D12BB" w:rsidRPr="001D12BB">
              <w:rPr>
                <w:rFonts w:ascii="Times New Roman" w:eastAsia="Times New Roman" w:hAnsi="Times New Roman" w:cs="Times New Roman"/>
                <w:sz w:val="24"/>
                <w:szCs w:val="24"/>
              </w:rPr>
              <w:t>повысится  компетентность</w:t>
            </w:r>
            <w:proofErr w:type="gramEnd"/>
            <w:r w:rsidR="001D12BB" w:rsidRPr="001D12BB">
              <w:rPr>
                <w:rFonts w:ascii="Times New Roman" w:eastAsia="Times New Roman" w:hAnsi="Times New Roman" w:cs="Times New Roman"/>
                <w:sz w:val="24"/>
                <w:szCs w:val="24"/>
              </w:rPr>
              <w:t xml:space="preserve"> педагогов и  родителей. </w:t>
            </w:r>
          </w:p>
        </w:tc>
      </w:tr>
      <w:tr w:rsidR="00811613" w:rsidRPr="001D12BB">
        <w:trPr>
          <w:trHeight w:val="1080"/>
        </w:trPr>
        <w:tc>
          <w:tcPr>
            <w:tcW w:w="9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1613" w:rsidRPr="001D12BB" w:rsidRDefault="001D12BB" w:rsidP="001D12BB">
            <w:pPr>
              <w:spacing w:line="240" w:lineRule="auto"/>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lastRenderedPageBreak/>
              <w:t>1.7.</w:t>
            </w:r>
          </w:p>
        </w:tc>
        <w:tc>
          <w:tcPr>
            <w:tcW w:w="3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11613" w:rsidRPr="001D12BB" w:rsidRDefault="001D12BB" w:rsidP="001D12BB">
            <w:pPr>
              <w:spacing w:line="240" w:lineRule="auto"/>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Цель и задачи проекта</w:t>
            </w:r>
          </w:p>
        </w:tc>
        <w:tc>
          <w:tcPr>
            <w:tcW w:w="4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11613" w:rsidRPr="001D12BB" w:rsidRDefault="001D12BB" w:rsidP="001D12BB">
            <w:pPr>
              <w:spacing w:line="240" w:lineRule="auto"/>
              <w:jc w:val="center"/>
              <w:rPr>
                <w:rFonts w:ascii="Times New Roman" w:eastAsia="Times New Roman" w:hAnsi="Times New Roman" w:cs="Times New Roman"/>
                <w:b/>
                <w:sz w:val="24"/>
                <w:szCs w:val="24"/>
              </w:rPr>
            </w:pPr>
            <w:r w:rsidRPr="001D12BB">
              <w:rPr>
                <w:rFonts w:ascii="Times New Roman" w:eastAsia="Times New Roman" w:hAnsi="Times New Roman" w:cs="Times New Roman"/>
                <w:b/>
                <w:sz w:val="24"/>
                <w:szCs w:val="24"/>
              </w:rPr>
              <w:t>Цель:</w:t>
            </w:r>
          </w:p>
          <w:p w:rsidR="00811613" w:rsidRPr="001D12BB" w:rsidRDefault="001D12BB" w:rsidP="001D12BB">
            <w:pPr>
              <w:spacing w:line="240" w:lineRule="auto"/>
              <w:rPr>
                <w:rFonts w:ascii="Times New Roman" w:eastAsia="Times New Roman" w:hAnsi="Times New Roman" w:cs="Times New Roman"/>
                <w:sz w:val="24"/>
                <w:szCs w:val="24"/>
              </w:rPr>
            </w:pPr>
            <w:proofErr w:type="gramStart"/>
            <w:r w:rsidRPr="001D12BB">
              <w:rPr>
                <w:rFonts w:ascii="Times New Roman" w:eastAsia="Times New Roman" w:hAnsi="Times New Roman" w:cs="Times New Roman"/>
                <w:sz w:val="24"/>
                <w:szCs w:val="24"/>
              </w:rPr>
              <w:t>повышение</w:t>
            </w:r>
            <w:proofErr w:type="gramEnd"/>
            <w:r w:rsidRPr="001D12BB">
              <w:rPr>
                <w:rFonts w:ascii="Times New Roman" w:eastAsia="Times New Roman" w:hAnsi="Times New Roman" w:cs="Times New Roman"/>
                <w:sz w:val="24"/>
                <w:szCs w:val="24"/>
              </w:rPr>
              <w:t xml:space="preserve"> уровня социализации дошкольников с нарушением зрения КГОБУ Владивостокская КШ </w:t>
            </w:r>
            <w:proofErr w:type="spellStart"/>
            <w:r w:rsidRPr="001D12BB">
              <w:rPr>
                <w:rFonts w:ascii="Times New Roman" w:eastAsia="Times New Roman" w:hAnsi="Times New Roman" w:cs="Times New Roman"/>
                <w:sz w:val="24"/>
                <w:szCs w:val="24"/>
              </w:rPr>
              <w:t>lV</w:t>
            </w:r>
            <w:proofErr w:type="spellEnd"/>
            <w:r w:rsidRPr="001D12BB">
              <w:rPr>
                <w:rFonts w:ascii="Times New Roman" w:eastAsia="Times New Roman" w:hAnsi="Times New Roman" w:cs="Times New Roman"/>
                <w:sz w:val="24"/>
                <w:szCs w:val="24"/>
              </w:rPr>
              <w:t xml:space="preserve"> вида посредством проведения цикла мероприятий по пространственной ориентировке с 23 сентября по 31 декабря 2019 года.</w:t>
            </w:r>
          </w:p>
          <w:p w:rsidR="00811613" w:rsidRPr="001D12BB" w:rsidRDefault="001D12BB" w:rsidP="001D12BB">
            <w:pPr>
              <w:spacing w:line="240" w:lineRule="auto"/>
              <w:jc w:val="center"/>
              <w:rPr>
                <w:rFonts w:ascii="Times New Roman" w:eastAsia="Times New Roman" w:hAnsi="Times New Roman" w:cs="Times New Roman"/>
                <w:b/>
                <w:sz w:val="24"/>
                <w:szCs w:val="24"/>
              </w:rPr>
            </w:pPr>
            <w:r w:rsidRPr="001D12BB">
              <w:rPr>
                <w:rFonts w:ascii="Times New Roman" w:eastAsia="Times New Roman" w:hAnsi="Times New Roman" w:cs="Times New Roman"/>
                <w:b/>
                <w:sz w:val="24"/>
                <w:szCs w:val="24"/>
              </w:rPr>
              <w:t>Задачи:</w:t>
            </w:r>
          </w:p>
          <w:p w:rsidR="00811613" w:rsidRPr="001D12BB" w:rsidRDefault="001D12BB" w:rsidP="001D12BB">
            <w:pPr>
              <w:spacing w:line="240" w:lineRule="auto"/>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 xml:space="preserve">1. Совершенствование системы работы учреждения по социализации детей с нарушением зрения посредством создания необходимых условий для организации среды, способствующей качественному овладению пространственной ориентировкой. </w:t>
            </w:r>
          </w:p>
          <w:p w:rsidR="00811613" w:rsidRPr="001D12BB" w:rsidRDefault="001D12BB" w:rsidP="001D12BB">
            <w:pPr>
              <w:spacing w:line="240" w:lineRule="auto"/>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 xml:space="preserve">2. Организация и реализация повышения квалификации с последующим распространением педагогических </w:t>
            </w:r>
            <w:r w:rsidR="00ED4171" w:rsidRPr="001D12BB">
              <w:rPr>
                <w:rFonts w:ascii="Times New Roman" w:eastAsia="Times New Roman" w:hAnsi="Times New Roman" w:cs="Times New Roman"/>
                <w:sz w:val="24"/>
                <w:szCs w:val="24"/>
              </w:rPr>
              <w:t>технологий среди</w:t>
            </w:r>
            <w:r w:rsidRPr="001D12BB">
              <w:rPr>
                <w:rFonts w:ascii="Times New Roman" w:eastAsia="Times New Roman" w:hAnsi="Times New Roman" w:cs="Times New Roman"/>
                <w:sz w:val="24"/>
                <w:szCs w:val="24"/>
              </w:rPr>
              <w:t xml:space="preserve"> всех участников образовательного процесса.</w:t>
            </w:r>
          </w:p>
          <w:p w:rsidR="00811613" w:rsidRPr="001D12BB" w:rsidRDefault="001D12BB" w:rsidP="001D12BB">
            <w:pPr>
              <w:spacing w:line="240" w:lineRule="auto"/>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3. Проведение практико-ориентированных мероприятий с целью развития навыков ориентировки в пространстве для детей с нарушением зрения.</w:t>
            </w:r>
          </w:p>
          <w:p w:rsidR="00811613" w:rsidRPr="001D12BB" w:rsidRDefault="001D12BB" w:rsidP="001D12B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1D12BB">
              <w:rPr>
                <w:rFonts w:ascii="Times New Roman" w:eastAsia="Times New Roman" w:hAnsi="Times New Roman" w:cs="Times New Roman"/>
                <w:sz w:val="24"/>
                <w:szCs w:val="24"/>
              </w:rPr>
              <w:t xml:space="preserve">Модернизация развивающей предметно-пространственной среды и разработка методических рекомендаций по совершенствованию образовательного пространства и интеграции полученных навыков пространственной ориентировки в коррекционно-развивающие занятия. </w:t>
            </w:r>
          </w:p>
        </w:tc>
      </w:tr>
      <w:tr w:rsidR="00811613" w:rsidRPr="001D12BB" w:rsidTr="00ED4171">
        <w:trPr>
          <w:trHeight w:val="23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811613" w:rsidRPr="001D12BB" w:rsidRDefault="001D12BB" w:rsidP="00ED4171">
            <w:pPr>
              <w:spacing w:line="240" w:lineRule="auto"/>
              <w:jc w:val="center"/>
              <w:rPr>
                <w:rFonts w:ascii="Times New Roman" w:eastAsia="Times New Roman" w:hAnsi="Times New Roman" w:cs="Times New Roman"/>
                <w:b/>
                <w:sz w:val="24"/>
                <w:szCs w:val="24"/>
              </w:rPr>
            </w:pPr>
            <w:r w:rsidRPr="001D12BB">
              <w:rPr>
                <w:rFonts w:ascii="Times New Roman" w:eastAsia="Times New Roman" w:hAnsi="Times New Roman" w:cs="Times New Roman"/>
                <w:b/>
                <w:sz w:val="24"/>
                <w:szCs w:val="24"/>
              </w:rPr>
              <w:t>2.</w:t>
            </w:r>
            <w:r w:rsidR="00ED4171">
              <w:rPr>
                <w:rFonts w:ascii="Times New Roman" w:eastAsia="Times New Roman" w:hAnsi="Times New Roman" w:cs="Times New Roman"/>
                <w:sz w:val="24"/>
                <w:szCs w:val="24"/>
              </w:rPr>
              <w:t xml:space="preserve"> </w:t>
            </w:r>
            <w:r w:rsidRPr="001D12BB">
              <w:rPr>
                <w:rFonts w:ascii="Times New Roman" w:eastAsia="Times New Roman" w:hAnsi="Times New Roman" w:cs="Times New Roman"/>
                <w:b/>
                <w:sz w:val="24"/>
                <w:szCs w:val="24"/>
              </w:rPr>
              <w:t>Раздел «Организация»</w:t>
            </w:r>
          </w:p>
        </w:tc>
      </w:tr>
      <w:tr w:rsidR="00811613" w:rsidRPr="001D12BB" w:rsidTr="00ED4171">
        <w:trPr>
          <w:trHeight w:val="341"/>
        </w:trPr>
        <w:tc>
          <w:tcPr>
            <w:tcW w:w="9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1613" w:rsidRPr="001D12BB" w:rsidRDefault="001D12BB" w:rsidP="001D12BB">
            <w:pPr>
              <w:spacing w:line="240" w:lineRule="auto"/>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2.1.</w:t>
            </w:r>
          </w:p>
        </w:tc>
        <w:tc>
          <w:tcPr>
            <w:tcW w:w="3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11613" w:rsidRPr="00ED4171" w:rsidRDefault="001D12BB" w:rsidP="001D12BB">
            <w:pPr>
              <w:spacing w:line="240" w:lineRule="auto"/>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ИНН</w:t>
            </w:r>
          </w:p>
        </w:tc>
        <w:tc>
          <w:tcPr>
            <w:tcW w:w="4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11613" w:rsidRPr="00ED4171" w:rsidRDefault="001D12BB" w:rsidP="001D12BB">
            <w:pPr>
              <w:spacing w:line="240" w:lineRule="auto"/>
              <w:rPr>
                <w:rFonts w:ascii="Times New Roman" w:hAnsi="Times New Roman" w:cs="Times New Roman"/>
                <w:color w:val="666666"/>
                <w:sz w:val="24"/>
                <w:szCs w:val="24"/>
                <w:shd w:val="clear" w:color="auto" w:fill="FFF2CC"/>
              </w:rPr>
            </w:pPr>
            <w:r w:rsidRPr="00ED4171">
              <w:rPr>
                <w:rFonts w:ascii="Times New Roman" w:eastAsia="Times New Roman" w:hAnsi="Times New Roman" w:cs="Times New Roman"/>
                <w:sz w:val="24"/>
                <w:szCs w:val="24"/>
              </w:rPr>
              <w:t>2537041510</w:t>
            </w:r>
          </w:p>
        </w:tc>
      </w:tr>
      <w:tr w:rsidR="00811613" w:rsidRPr="001D12BB">
        <w:trPr>
          <w:trHeight w:val="1160"/>
        </w:trPr>
        <w:tc>
          <w:tcPr>
            <w:tcW w:w="9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1613" w:rsidRPr="001D12BB" w:rsidRDefault="001D12BB" w:rsidP="001D12BB">
            <w:pPr>
              <w:spacing w:line="240" w:lineRule="auto"/>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2.2.</w:t>
            </w:r>
          </w:p>
        </w:tc>
        <w:tc>
          <w:tcPr>
            <w:tcW w:w="3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11613" w:rsidRPr="001D12BB" w:rsidRDefault="001D12BB" w:rsidP="001D12BB">
            <w:pPr>
              <w:spacing w:line="240" w:lineRule="auto"/>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Полное наименование организации (в соответствии с уставом)</w:t>
            </w:r>
          </w:p>
        </w:tc>
        <w:tc>
          <w:tcPr>
            <w:tcW w:w="4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11613" w:rsidRPr="00ED4171" w:rsidRDefault="001D12BB" w:rsidP="00ED4171">
            <w:pPr>
              <w:spacing w:line="240" w:lineRule="auto"/>
              <w:jc w:val="both"/>
              <w:rPr>
                <w:rFonts w:ascii="Times New Roman" w:eastAsia="Times New Roman" w:hAnsi="Times New Roman" w:cs="Times New Roman"/>
                <w:sz w:val="24"/>
                <w:szCs w:val="24"/>
              </w:rPr>
            </w:pPr>
            <w:r w:rsidRPr="00ED4171">
              <w:rPr>
                <w:rFonts w:ascii="Times New Roman" w:eastAsia="Times New Roman" w:hAnsi="Times New Roman" w:cs="Times New Roman"/>
                <w:sz w:val="24"/>
                <w:szCs w:val="24"/>
              </w:rPr>
              <w:t>Краевое государственное общеобразо</w:t>
            </w:r>
            <w:r w:rsidR="00544797">
              <w:rPr>
                <w:rFonts w:ascii="Times New Roman" w:eastAsia="Times New Roman" w:hAnsi="Times New Roman" w:cs="Times New Roman"/>
                <w:sz w:val="24"/>
                <w:szCs w:val="24"/>
              </w:rPr>
              <w:t>вательное бюджетное учреждение «</w:t>
            </w:r>
            <w:r w:rsidRPr="00ED4171">
              <w:rPr>
                <w:rFonts w:ascii="Times New Roman" w:eastAsia="Times New Roman" w:hAnsi="Times New Roman" w:cs="Times New Roman"/>
                <w:sz w:val="24"/>
                <w:szCs w:val="24"/>
              </w:rPr>
              <w:t>Владивостокская специальная (коррекционная) нача</w:t>
            </w:r>
            <w:r w:rsidR="00544797">
              <w:rPr>
                <w:rFonts w:ascii="Times New Roman" w:eastAsia="Times New Roman" w:hAnsi="Times New Roman" w:cs="Times New Roman"/>
                <w:sz w:val="24"/>
                <w:szCs w:val="24"/>
              </w:rPr>
              <w:t xml:space="preserve">льная школа-детский сад </w:t>
            </w:r>
            <w:proofErr w:type="spellStart"/>
            <w:r w:rsidR="00544797">
              <w:rPr>
                <w:rFonts w:ascii="Times New Roman" w:eastAsia="Times New Roman" w:hAnsi="Times New Roman" w:cs="Times New Roman"/>
                <w:sz w:val="24"/>
                <w:szCs w:val="24"/>
              </w:rPr>
              <w:t>lV</w:t>
            </w:r>
            <w:proofErr w:type="spellEnd"/>
            <w:r w:rsidR="00544797">
              <w:rPr>
                <w:rFonts w:ascii="Times New Roman" w:eastAsia="Times New Roman" w:hAnsi="Times New Roman" w:cs="Times New Roman"/>
                <w:sz w:val="24"/>
                <w:szCs w:val="24"/>
              </w:rPr>
              <w:t xml:space="preserve"> вида»</w:t>
            </w:r>
            <w:r w:rsidRPr="00ED4171">
              <w:rPr>
                <w:rFonts w:ascii="Times New Roman" w:eastAsia="Times New Roman" w:hAnsi="Times New Roman" w:cs="Times New Roman"/>
                <w:sz w:val="24"/>
                <w:szCs w:val="24"/>
              </w:rPr>
              <w:t xml:space="preserve"> </w:t>
            </w:r>
          </w:p>
        </w:tc>
      </w:tr>
      <w:tr w:rsidR="00811613" w:rsidRPr="001D12BB">
        <w:trPr>
          <w:trHeight w:val="1160"/>
        </w:trPr>
        <w:tc>
          <w:tcPr>
            <w:tcW w:w="9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1613" w:rsidRPr="001D12BB" w:rsidRDefault="001D12BB" w:rsidP="001D12BB">
            <w:pPr>
              <w:spacing w:line="240" w:lineRule="auto"/>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2.3.</w:t>
            </w:r>
          </w:p>
        </w:tc>
        <w:tc>
          <w:tcPr>
            <w:tcW w:w="3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11613" w:rsidRPr="001D12BB" w:rsidRDefault="001D12BB" w:rsidP="001D12BB">
            <w:pPr>
              <w:spacing w:line="240" w:lineRule="auto"/>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Сокращенное наименование организации (в соответствии с уставом)</w:t>
            </w:r>
          </w:p>
        </w:tc>
        <w:tc>
          <w:tcPr>
            <w:tcW w:w="4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11613" w:rsidRPr="00ED4171" w:rsidRDefault="001D12BB" w:rsidP="001D12BB">
            <w:pPr>
              <w:spacing w:line="240" w:lineRule="auto"/>
              <w:rPr>
                <w:rFonts w:ascii="Times New Roman" w:eastAsia="Times New Roman" w:hAnsi="Times New Roman" w:cs="Times New Roman"/>
                <w:sz w:val="24"/>
                <w:szCs w:val="24"/>
              </w:rPr>
            </w:pPr>
            <w:r w:rsidRPr="00ED4171">
              <w:rPr>
                <w:rFonts w:ascii="Times New Roman" w:eastAsia="Times New Roman" w:hAnsi="Times New Roman" w:cs="Times New Roman"/>
                <w:sz w:val="24"/>
                <w:szCs w:val="24"/>
              </w:rPr>
              <w:t xml:space="preserve"> КГОБУ Владивостокская КШ </w:t>
            </w:r>
            <w:proofErr w:type="spellStart"/>
            <w:r w:rsidRPr="00ED4171">
              <w:rPr>
                <w:rFonts w:ascii="Times New Roman" w:eastAsia="Times New Roman" w:hAnsi="Times New Roman" w:cs="Times New Roman"/>
                <w:sz w:val="24"/>
                <w:szCs w:val="24"/>
              </w:rPr>
              <w:t>lV</w:t>
            </w:r>
            <w:proofErr w:type="spellEnd"/>
            <w:r w:rsidRPr="00ED4171">
              <w:rPr>
                <w:rFonts w:ascii="Times New Roman" w:eastAsia="Times New Roman" w:hAnsi="Times New Roman" w:cs="Times New Roman"/>
                <w:sz w:val="24"/>
                <w:szCs w:val="24"/>
              </w:rPr>
              <w:t xml:space="preserve"> вида</w:t>
            </w:r>
          </w:p>
        </w:tc>
      </w:tr>
      <w:tr w:rsidR="00811613" w:rsidRPr="001D12BB" w:rsidTr="00ED4171">
        <w:trPr>
          <w:trHeight w:val="468"/>
        </w:trPr>
        <w:tc>
          <w:tcPr>
            <w:tcW w:w="9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1613" w:rsidRPr="001D12BB" w:rsidRDefault="001D12BB" w:rsidP="001D12BB">
            <w:pPr>
              <w:spacing w:line="240" w:lineRule="auto"/>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lastRenderedPageBreak/>
              <w:t>2.4.</w:t>
            </w:r>
          </w:p>
        </w:tc>
        <w:tc>
          <w:tcPr>
            <w:tcW w:w="3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11613" w:rsidRPr="001D12BB" w:rsidRDefault="001D12BB" w:rsidP="001D12BB">
            <w:pPr>
              <w:spacing w:line="240" w:lineRule="auto"/>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Юридический адрес организации</w:t>
            </w:r>
          </w:p>
        </w:tc>
        <w:tc>
          <w:tcPr>
            <w:tcW w:w="4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11613" w:rsidRPr="00ED4171" w:rsidRDefault="001D12BB" w:rsidP="001D12BB">
            <w:pPr>
              <w:spacing w:line="240" w:lineRule="auto"/>
              <w:rPr>
                <w:rFonts w:ascii="Times New Roman" w:eastAsia="Times New Roman" w:hAnsi="Times New Roman" w:cs="Times New Roman"/>
                <w:sz w:val="24"/>
                <w:szCs w:val="24"/>
              </w:rPr>
            </w:pPr>
            <w:r w:rsidRPr="00ED4171">
              <w:rPr>
                <w:rFonts w:ascii="Times New Roman" w:eastAsia="Times New Roman" w:hAnsi="Times New Roman" w:cs="Times New Roman"/>
                <w:sz w:val="24"/>
                <w:szCs w:val="24"/>
              </w:rPr>
              <w:t xml:space="preserve"> 690092 г. Владивосток, ул. Волкова, 3а</w:t>
            </w:r>
          </w:p>
        </w:tc>
      </w:tr>
      <w:tr w:rsidR="00811613" w:rsidRPr="001D12BB" w:rsidTr="00ED4171">
        <w:trPr>
          <w:trHeight w:val="421"/>
        </w:trPr>
        <w:tc>
          <w:tcPr>
            <w:tcW w:w="9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1613" w:rsidRPr="001D12BB" w:rsidRDefault="001D12BB" w:rsidP="001D12BB">
            <w:pPr>
              <w:spacing w:line="240" w:lineRule="auto"/>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2.5.</w:t>
            </w:r>
          </w:p>
        </w:tc>
        <w:tc>
          <w:tcPr>
            <w:tcW w:w="3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11613" w:rsidRPr="001D12BB" w:rsidRDefault="001D12BB" w:rsidP="001D12BB">
            <w:pPr>
              <w:spacing w:line="240" w:lineRule="auto"/>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Фактический адрес организации</w:t>
            </w:r>
          </w:p>
        </w:tc>
        <w:tc>
          <w:tcPr>
            <w:tcW w:w="4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11613" w:rsidRPr="00ED4171" w:rsidRDefault="001D12BB" w:rsidP="001D12BB">
            <w:pPr>
              <w:spacing w:line="240" w:lineRule="auto"/>
              <w:rPr>
                <w:rFonts w:ascii="Times New Roman" w:eastAsia="Times New Roman" w:hAnsi="Times New Roman" w:cs="Times New Roman"/>
                <w:sz w:val="24"/>
                <w:szCs w:val="24"/>
              </w:rPr>
            </w:pPr>
            <w:r w:rsidRPr="00ED4171">
              <w:rPr>
                <w:rFonts w:ascii="Times New Roman" w:eastAsia="Times New Roman" w:hAnsi="Times New Roman" w:cs="Times New Roman"/>
                <w:sz w:val="24"/>
                <w:szCs w:val="24"/>
              </w:rPr>
              <w:t xml:space="preserve"> 690092 г. Владивосток, ул. Волкова, 3а</w:t>
            </w:r>
          </w:p>
        </w:tc>
      </w:tr>
      <w:tr w:rsidR="00811613" w:rsidRPr="001D12BB" w:rsidTr="00ED4171">
        <w:trPr>
          <w:trHeight w:val="515"/>
        </w:trPr>
        <w:tc>
          <w:tcPr>
            <w:tcW w:w="9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1613" w:rsidRPr="001D12BB" w:rsidRDefault="001D12BB" w:rsidP="001D12BB">
            <w:pPr>
              <w:spacing w:line="240" w:lineRule="auto"/>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2.6.</w:t>
            </w:r>
          </w:p>
        </w:tc>
        <w:tc>
          <w:tcPr>
            <w:tcW w:w="3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11613" w:rsidRPr="001D12BB" w:rsidRDefault="001D12BB" w:rsidP="001D12BB">
            <w:pPr>
              <w:spacing w:line="240" w:lineRule="auto"/>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Телефон организации</w:t>
            </w:r>
          </w:p>
        </w:tc>
        <w:tc>
          <w:tcPr>
            <w:tcW w:w="4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11613" w:rsidRPr="00ED4171" w:rsidRDefault="001D12BB" w:rsidP="001D12BB">
            <w:pPr>
              <w:spacing w:line="240" w:lineRule="auto"/>
              <w:rPr>
                <w:rFonts w:ascii="Times New Roman" w:eastAsia="Times New Roman" w:hAnsi="Times New Roman" w:cs="Times New Roman"/>
                <w:sz w:val="24"/>
                <w:szCs w:val="24"/>
              </w:rPr>
            </w:pPr>
            <w:r w:rsidRPr="00ED4171">
              <w:rPr>
                <w:rFonts w:ascii="Times New Roman" w:eastAsia="Times New Roman" w:hAnsi="Times New Roman" w:cs="Times New Roman"/>
                <w:sz w:val="24"/>
                <w:szCs w:val="24"/>
              </w:rPr>
              <w:t xml:space="preserve"> 8(423)225-86-61</w:t>
            </w:r>
          </w:p>
          <w:p w:rsidR="00811613" w:rsidRPr="00ED4171" w:rsidRDefault="001D12BB" w:rsidP="001D12BB">
            <w:pPr>
              <w:spacing w:line="240" w:lineRule="auto"/>
              <w:rPr>
                <w:rFonts w:ascii="Times New Roman" w:eastAsia="Times New Roman" w:hAnsi="Times New Roman" w:cs="Times New Roman"/>
                <w:sz w:val="24"/>
                <w:szCs w:val="24"/>
              </w:rPr>
            </w:pPr>
            <w:r w:rsidRPr="00ED4171">
              <w:rPr>
                <w:rFonts w:ascii="Times New Roman" w:eastAsia="Times New Roman" w:hAnsi="Times New Roman" w:cs="Times New Roman"/>
                <w:sz w:val="24"/>
                <w:szCs w:val="24"/>
              </w:rPr>
              <w:t>8(423)228-78-20</w:t>
            </w:r>
          </w:p>
        </w:tc>
      </w:tr>
      <w:tr w:rsidR="00811613" w:rsidRPr="001D12BB" w:rsidTr="00ED4171">
        <w:trPr>
          <w:trHeight w:val="327"/>
        </w:trPr>
        <w:tc>
          <w:tcPr>
            <w:tcW w:w="9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1613" w:rsidRPr="001D12BB" w:rsidRDefault="001D12BB" w:rsidP="001D12BB">
            <w:pPr>
              <w:spacing w:line="240" w:lineRule="auto"/>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2.7.</w:t>
            </w:r>
          </w:p>
        </w:tc>
        <w:tc>
          <w:tcPr>
            <w:tcW w:w="3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11613" w:rsidRPr="001D12BB" w:rsidRDefault="001D12BB" w:rsidP="001D12BB">
            <w:pPr>
              <w:spacing w:line="240" w:lineRule="auto"/>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E-</w:t>
            </w:r>
            <w:proofErr w:type="spellStart"/>
            <w:r w:rsidRPr="001D12BB">
              <w:rPr>
                <w:rFonts w:ascii="Times New Roman" w:eastAsia="Times New Roman" w:hAnsi="Times New Roman" w:cs="Times New Roman"/>
                <w:sz w:val="24"/>
                <w:szCs w:val="24"/>
              </w:rPr>
              <w:t>mail</w:t>
            </w:r>
            <w:proofErr w:type="spellEnd"/>
            <w:r w:rsidRPr="001D12BB">
              <w:rPr>
                <w:rFonts w:ascii="Times New Roman" w:eastAsia="Times New Roman" w:hAnsi="Times New Roman" w:cs="Times New Roman"/>
                <w:sz w:val="24"/>
                <w:szCs w:val="24"/>
              </w:rPr>
              <w:t>: организации</w:t>
            </w:r>
          </w:p>
        </w:tc>
        <w:tc>
          <w:tcPr>
            <w:tcW w:w="4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11613" w:rsidRPr="00ED4171" w:rsidRDefault="001D12BB" w:rsidP="001D12BB">
            <w:pPr>
              <w:spacing w:line="240" w:lineRule="auto"/>
              <w:rPr>
                <w:rFonts w:ascii="Times New Roman" w:eastAsia="Times New Roman" w:hAnsi="Times New Roman" w:cs="Times New Roman"/>
                <w:sz w:val="24"/>
                <w:szCs w:val="24"/>
              </w:rPr>
            </w:pPr>
            <w:r w:rsidRPr="00ED4171">
              <w:rPr>
                <w:rFonts w:ascii="Times New Roman" w:eastAsia="Times New Roman" w:hAnsi="Times New Roman" w:cs="Times New Roman"/>
                <w:sz w:val="24"/>
                <w:szCs w:val="24"/>
              </w:rPr>
              <w:t xml:space="preserve"> shkola-sadn3@yandex.ru</w:t>
            </w:r>
          </w:p>
        </w:tc>
      </w:tr>
      <w:tr w:rsidR="00811613" w:rsidRPr="001D12BB" w:rsidTr="00ED4171">
        <w:trPr>
          <w:trHeight w:val="788"/>
        </w:trPr>
        <w:tc>
          <w:tcPr>
            <w:tcW w:w="9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1613" w:rsidRPr="001D12BB" w:rsidRDefault="001D12BB" w:rsidP="001D12BB">
            <w:pPr>
              <w:spacing w:line="240" w:lineRule="auto"/>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2.8.</w:t>
            </w:r>
          </w:p>
        </w:tc>
        <w:tc>
          <w:tcPr>
            <w:tcW w:w="3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11613" w:rsidRPr="001D12BB" w:rsidRDefault="001D12BB" w:rsidP="001D12BB">
            <w:pPr>
              <w:spacing w:line="240" w:lineRule="auto"/>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 xml:space="preserve">Адрес </w:t>
            </w:r>
            <w:proofErr w:type="gramStart"/>
            <w:r w:rsidRPr="001D12BB">
              <w:rPr>
                <w:rFonts w:ascii="Times New Roman" w:eastAsia="Times New Roman" w:hAnsi="Times New Roman" w:cs="Times New Roman"/>
                <w:sz w:val="24"/>
                <w:szCs w:val="24"/>
              </w:rPr>
              <w:t>веб-сайта</w:t>
            </w:r>
            <w:proofErr w:type="gramEnd"/>
            <w:r w:rsidRPr="001D12BB">
              <w:rPr>
                <w:rFonts w:ascii="Times New Roman" w:eastAsia="Times New Roman" w:hAnsi="Times New Roman" w:cs="Times New Roman"/>
                <w:sz w:val="24"/>
                <w:szCs w:val="24"/>
              </w:rPr>
              <w:t>, социальной сети (через запятую) организации</w:t>
            </w:r>
          </w:p>
        </w:tc>
        <w:tc>
          <w:tcPr>
            <w:tcW w:w="4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11613" w:rsidRPr="001D12BB" w:rsidRDefault="001D12BB" w:rsidP="001D12BB">
            <w:pPr>
              <w:spacing w:line="240" w:lineRule="auto"/>
              <w:rPr>
                <w:rFonts w:ascii="Times New Roman" w:eastAsia="Times New Roman" w:hAnsi="Times New Roman" w:cs="Times New Roman"/>
                <w:b/>
                <w:sz w:val="24"/>
                <w:szCs w:val="24"/>
              </w:rPr>
            </w:pPr>
            <w:r w:rsidRPr="001D12BB">
              <w:rPr>
                <w:rFonts w:ascii="Times New Roman" w:eastAsia="Times New Roman" w:hAnsi="Times New Roman" w:cs="Times New Roman"/>
                <w:b/>
                <w:sz w:val="24"/>
                <w:szCs w:val="24"/>
              </w:rPr>
              <w:t xml:space="preserve"> </w:t>
            </w:r>
            <w:hyperlink r:id="rId5">
              <w:r w:rsidRPr="001D12BB">
                <w:rPr>
                  <w:rFonts w:ascii="Times New Roman" w:eastAsia="Times New Roman" w:hAnsi="Times New Roman" w:cs="Times New Roman"/>
                  <w:b/>
                  <w:color w:val="1155CC"/>
                  <w:sz w:val="24"/>
                  <w:szCs w:val="24"/>
                  <w:u w:val="single"/>
                </w:rPr>
                <w:t>http://shkola-sadn3.ru</w:t>
              </w:r>
            </w:hyperlink>
            <w:r w:rsidRPr="001D12BB">
              <w:rPr>
                <w:rFonts w:ascii="Times New Roman" w:eastAsia="Times New Roman" w:hAnsi="Times New Roman" w:cs="Times New Roman"/>
                <w:b/>
                <w:sz w:val="24"/>
                <w:szCs w:val="24"/>
              </w:rPr>
              <w:t xml:space="preserve"> </w:t>
            </w:r>
          </w:p>
        </w:tc>
      </w:tr>
      <w:tr w:rsidR="00811613" w:rsidRPr="001D12BB" w:rsidTr="00ED4171">
        <w:trPr>
          <w:trHeight w:val="618"/>
        </w:trPr>
        <w:tc>
          <w:tcPr>
            <w:tcW w:w="9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1613" w:rsidRPr="001D12BB" w:rsidRDefault="001D12BB" w:rsidP="001D12BB">
            <w:pPr>
              <w:spacing w:line="240" w:lineRule="auto"/>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2.9.</w:t>
            </w:r>
          </w:p>
        </w:tc>
        <w:tc>
          <w:tcPr>
            <w:tcW w:w="3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11613" w:rsidRPr="001D12BB" w:rsidRDefault="001D12BB" w:rsidP="001D12BB">
            <w:pPr>
              <w:spacing w:line="240" w:lineRule="auto"/>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ФИО руководителя организации (полностью)</w:t>
            </w:r>
          </w:p>
        </w:tc>
        <w:tc>
          <w:tcPr>
            <w:tcW w:w="4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11613" w:rsidRPr="00ED4171" w:rsidRDefault="001D12BB" w:rsidP="001D12BB">
            <w:pPr>
              <w:spacing w:line="240" w:lineRule="auto"/>
              <w:rPr>
                <w:rFonts w:ascii="Times New Roman" w:eastAsia="Times New Roman" w:hAnsi="Times New Roman" w:cs="Times New Roman"/>
                <w:sz w:val="24"/>
                <w:szCs w:val="24"/>
              </w:rPr>
            </w:pPr>
            <w:r w:rsidRPr="00ED4171">
              <w:rPr>
                <w:rFonts w:ascii="Times New Roman" w:eastAsia="Times New Roman" w:hAnsi="Times New Roman" w:cs="Times New Roman"/>
                <w:sz w:val="24"/>
                <w:szCs w:val="24"/>
              </w:rPr>
              <w:t xml:space="preserve"> Никифорова Елена Борисовна</w:t>
            </w:r>
          </w:p>
        </w:tc>
      </w:tr>
      <w:tr w:rsidR="00811613" w:rsidRPr="001D12BB" w:rsidTr="00ED4171">
        <w:trPr>
          <w:trHeight w:val="361"/>
        </w:trPr>
        <w:tc>
          <w:tcPr>
            <w:tcW w:w="9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1613" w:rsidRPr="001D12BB" w:rsidRDefault="001D12BB" w:rsidP="001D12BB">
            <w:pPr>
              <w:spacing w:line="240" w:lineRule="auto"/>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2.10.</w:t>
            </w:r>
          </w:p>
        </w:tc>
        <w:tc>
          <w:tcPr>
            <w:tcW w:w="3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11613" w:rsidRPr="001D12BB" w:rsidRDefault="001D12BB" w:rsidP="001D12BB">
            <w:pPr>
              <w:spacing w:line="240" w:lineRule="auto"/>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Должность в соответствии с уставом</w:t>
            </w:r>
          </w:p>
        </w:tc>
        <w:tc>
          <w:tcPr>
            <w:tcW w:w="4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11613" w:rsidRPr="00ED4171" w:rsidRDefault="001D12BB" w:rsidP="001D12BB">
            <w:pPr>
              <w:spacing w:line="240" w:lineRule="auto"/>
              <w:rPr>
                <w:rFonts w:ascii="Times New Roman" w:eastAsia="Times New Roman" w:hAnsi="Times New Roman" w:cs="Times New Roman"/>
                <w:sz w:val="24"/>
                <w:szCs w:val="24"/>
              </w:rPr>
            </w:pPr>
            <w:r w:rsidRPr="00ED4171">
              <w:rPr>
                <w:rFonts w:ascii="Times New Roman" w:eastAsia="Times New Roman" w:hAnsi="Times New Roman" w:cs="Times New Roman"/>
                <w:sz w:val="24"/>
                <w:szCs w:val="24"/>
              </w:rPr>
              <w:t xml:space="preserve"> Директор</w:t>
            </w:r>
          </w:p>
        </w:tc>
      </w:tr>
    </w:tbl>
    <w:p w:rsidR="00ED4171" w:rsidRDefault="00ED4171" w:rsidP="00ED4171">
      <w:pPr>
        <w:spacing w:line="360" w:lineRule="auto"/>
        <w:ind w:firstLine="720"/>
        <w:jc w:val="center"/>
        <w:rPr>
          <w:rFonts w:ascii="Times New Roman" w:eastAsia="Times New Roman" w:hAnsi="Times New Roman" w:cs="Times New Roman"/>
          <w:b/>
          <w:sz w:val="28"/>
          <w:szCs w:val="28"/>
        </w:rPr>
      </w:pPr>
    </w:p>
    <w:p w:rsidR="00811613" w:rsidRPr="00ED4171" w:rsidRDefault="001D12BB" w:rsidP="00ED4171">
      <w:pPr>
        <w:spacing w:line="360" w:lineRule="auto"/>
        <w:ind w:firstLine="720"/>
        <w:jc w:val="center"/>
        <w:rPr>
          <w:rFonts w:ascii="Times New Roman" w:eastAsia="Times New Roman" w:hAnsi="Times New Roman" w:cs="Times New Roman"/>
          <w:b/>
          <w:sz w:val="28"/>
          <w:szCs w:val="28"/>
        </w:rPr>
      </w:pPr>
      <w:r w:rsidRPr="00ED4171">
        <w:rPr>
          <w:rFonts w:ascii="Times New Roman" w:eastAsia="Times New Roman" w:hAnsi="Times New Roman" w:cs="Times New Roman"/>
          <w:b/>
          <w:sz w:val="28"/>
          <w:szCs w:val="28"/>
        </w:rPr>
        <w:t>Описание проекта</w:t>
      </w:r>
    </w:p>
    <w:p w:rsidR="00811613" w:rsidRPr="00D263CA" w:rsidRDefault="001D12BB" w:rsidP="00ED4171">
      <w:pPr>
        <w:pStyle w:val="2"/>
        <w:spacing w:before="0" w:after="0" w:line="360" w:lineRule="auto"/>
        <w:ind w:firstLine="720"/>
        <w:jc w:val="both"/>
        <w:rPr>
          <w:rFonts w:ascii="Times New Roman" w:hAnsi="Times New Roman" w:cs="Times New Roman"/>
          <w:b/>
          <w:sz w:val="28"/>
          <w:szCs w:val="28"/>
        </w:rPr>
      </w:pPr>
      <w:bookmarkStart w:id="1" w:name="_5quh5emg9cn3" w:colFirst="0" w:colLast="0"/>
      <w:bookmarkEnd w:id="1"/>
      <w:r w:rsidRPr="00D263CA">
        <w:rPr>
          <w:rFonts w:ascii="Times New Roman" w:hAnsi="Times New Roman" w:cs="Times New Roman"/>
          <w:b/>
          <w:sz w:val="28"/>
          <w:szCs w:val="28"/>
        </w:rPr>
        <w:t>Введение</w:t>
      </w:r>
    </w:p>
    <w:p w:rsidR="00811613" w:rsidRPr="00ED4171" w:rsidRDefault="001D12BB" w:rsidP="00ED4171">
      <w:pPr>
        <w:spacing w:line="360" w:lineRule="auto"/>
        <w:ind w:firstLine="720"/>
        <w:jc w:val="both"/>
        <w:rPr>
          <w:rFonts w:ascii="Times New Roman" w:eastAsia="Times New Roman" w:hAnsi="Times New Roman" w:cs="Times New Roman"/>
          <w:sz w:val="28"/>
          <w:szCs w:val="28"/>
        </w:rPr>
      </w:pPr>
      <w:r w:rsidRPr="00ED4171">
        <w:rPr>
          <w:rFonts w:ascii="Times New Roman" w:eastAsia="Times New Roman" w:hAnsi="Times New Roman" w:cs="Times New Roman"/>
          <w:sz w:val="28"/>
          <w:szCs w:val="28"/>
        </w:rPr>
        <w:t>Человеческая жизнь проходит в условиях постоянной пространственной организации внешней и внутренней среды. В связи с этим развитая пространственная ориентировка является необходимым для полноценной жизнедеятельности навыком. Кроме практической необходимости, элементарные пространственные представления в дошкольном возрасте обеспечивают развитие основ анализа и синтеза, логики и мышления.</w:t>
      </w:r>
    </w:p>
    <w:p w:rsidR="00811613" w:rsidRPr="00ED4171" w:rsidRDefault="001D12BB" w:rsidP="00ED4171">
      <w:pPr>
        <w:spacing w:line="360" w:lineRule="auto"/>
        <w:ind w:firstLine="720"/>
        <w:jc w:val="both"/>
        <w:rPr>
          <w:rFonts w:ascii="Times New Roman" w:eastAsia="Times New Roman" w:hAnsi="Times New Roman" w:cs="Times New Roman"/>
          <w:sz w:val="28"/>
          <w:szCs w:val="28"/>
        </w:rPr>
      </w:pPr>
      <w:r w:rsidRPr="00ED4171">
        <w:rPr>
          <w:rFonts w:ascii="Times New Roman" w:eastAsia="Times New Roman" w:hAnsi="Times New Roman" w:cs="Times New Roman"/>
          <w:sz w:val="28"/>
          <w:szCs w:val="28"/>
        </w:rPr>
        <w:t xml:space="preserve">Развитие человека предполагает его раннее знакомство с пространственной структурой окружающего мира. Пространственный анализ и синтез формируется и развивается на основе активных движений с опорой на взаимодействие всех органов чувств. </w:t>
      </w:r>
    </w:p>
    <w:p w:rsidR="00811613" w:rsidRPr="00ED4171" w:rsidRDefault="001D12BB" w:rsidP="00ED4171">
      <w:pPr>
        <w:spacing w:line="360" w:lineRule="auto"/>
        <w:ind w:firstLine="720"/>
        <w:jc w:val="both"/>
        <w:rPr>
          <w:rFonts w:ascii="Times New Roman" w:eastAsia="Times New Roman" w:hAnsi="Times New Roman" w:cs="Times New Roman"/>
          <w:sz w:val="28"/>
          <w:szCs w:val="28"/>
        </w:rPr>
      </w:pPr>
      <w:r w:rsidRPr="00ED4171">
        <w:rPr>
          <w:rFonts w:ascii="Times New Roman" w:eastAsia="Times New Roman" w:hAnsi="Times New Roman" w:cs="Times New Roman"/>
          <w:sz w:val="28"/>
          <w:szCs w:val="28"/>
        </w:rPr>
        <w:t xml:space="preserve">У ребёнка с нарушением зрения способность ориентироваться в пространстве находится в прямой зависимости от уровня </w:t>
      </w:r>
      <w:proofErr w:type="spellStart"/>
      <w:r w:rsidRPr="00ED4171">
        <w:rPr>
          <w:rFonts w:ascii="Times New Roman" w:eastAsia="Times New Roman" w:hAnsi="Times New Roman" w:cs="Times New Roman"/>
          <w:sz w:val="28"/>
          <w:szCs w:val="28"/>
        </w:rPr>
        <w:t>сформированности</w:t>
      </w:r>
      <w:proofErr w:type="spellEnd"/>
      <w:r w:rsidRPr="00ED4171">
        <w:rPr>
          <w:rFonts w:ascii="Times New Roman" w:eastAsia="Times New Roman" w:hAnsi="Times New Roman" w:cs="Times New Roman"/>
          <w:sz w:val="28"/>
          <w:szCs w:val="28"/>
        </w:rPr>
        <w:t xml:space="preserve"> предметных образов, пространственных представлений. Первостепенное значение в деятельности дошкольников с </w:t>
      </w:r>
      <w:r w:rsidRPr="00ED4171">
        <w:rPr>
          <w:rFonts w:ascii="Times New Roman" w:eastAsia="Times New Roman" w:hAnsi="Times New Roman" w:cs="Times New Roman"/>
          <w:sz w:val="28"/>
          <w:szCs w:val="28"/>
        </w:rPr>
        <w:lastRenderedPageBreak/>
        <w:t>нарушением зрения имеют их ощущения и восприятие, в структуре которых можно выделить действия по различению, отбору, переработке информации и созданию на их основе образа и опорного представления об изучаемых явлениях и предметах окружающей действительности. Ощущения и восприятие ребенка с глубоким нарушением зрения основаны на системной деятельности сохранных анализаторов (осязательного, слухового, двигательного и др.), каждый из которых вносит в эту систему свой специфический вклад.</w:t>
      </w:r>
    </w:p>
    <w:p w:rsidR="00811613" w:rsidRPr="00ED4171" w:rsidRDefault="001D12BB" w:rsidP="00ED4171">
      <w:pPr>
        <w:spacing w:line="360" w:lineRule="auto"/>
        <w:ind w:firstLine="720"/>
        <w:jc w:val="both"/>
        <w:rPr>
          <w:rFonts w:ascii="Times New Roman" w:eastAsia="Times New Roman" w:hAnsi="Times New Roman" w:cs="Times New Roman"/>
          <w:sz w:val="28"/>
          <w:szCs w:val="28"/>
        </w:rPr>
      </w:pPr>
      <w:r w:rsidRPr="00ED4171">
        <w:rPr>
          <w:rFonts w:ascii="Times New Roman" w:eastAsia="Times New Roman" w:hAnsi="Times New Roman" w:cs="Times New Roman"/>
          <w:sz w:val="28"/>
          <w:szCs w:val="28"/>
        </w:rPr>
        <w:t xml:space="preserve">Нарушение зрения значительно ограничивает чувственное познание,  пространственные представления у детей данной категории формируются очень медленно, в неполном объеме и на основании </w:t>
      </w:r>
      <w:proofErr w:type="spellStart"/>
      <w:r w:rsidRPr="00ED4171">
        <w:rPr>
          <w:rFonts w:ascii="Times New Roman" w:eastAsia="Times New Roman" w:hAnsi="Times New Roman" w:cs="Times New Roman"/>
          <w:sz w:val="28"/>
          <w:szCs w:val="28"/>
        </w:rPr>
        <w:t>компенсаторно</w:t>
      </w:r>
      <w:proofErr w:type="spellEnd"/>
      <w:r w:rsidRPr="00ED4171">
        <w:rPr>
          <w:rFonts w:ascii="Times New Roman" w:eastAsia="Times New Roman" w:hAnsi="Times New Roman" w:cs="Times New Roman"/>
          <w:sz w:val="28"/>
          <w:szCs w:val="28"/>
        </w:rPr>
        <w:t xml:space="preserve"> развитых видов чувств, таких как осязание, обоняние, слух и пр. </w:t>
      </w:r>
      <w:proofErr w:type="spellStart"/>
      <w:r w:rsidRPr="00ED4171">
        <w:rPr>
          <w:rFonts w:ascii="Times New Roman" w:eastAsia="Times New Roman" w:hAnsi="Times New Roman" w:cs="Times New Roman"/>
          <w:sz w:val="28"/>
          <w:szCs w:val="28"/>
        </w:rPr>
        <w:t>Несформированность</w:t>
      </w:r>
      <w:proofErr w:type="spellEnd"/>
      <w:r w:rsidRPr="00ED4171">
        <w:rPr>
          <w:rFonts w:ascii="Times New Roman" w:eastAsia="Times New Roman" w:hAnsi="Times New Roman" w:cs="Times New Roman"/>
          <w:sz w:val="28"/>
          <w:szCs w:val="28"/>
        </w:rPr>
        <w:t xml:space="preserve">, или иначе дефицит, фактора пространственного анализа и синтеза,  проявляется в качественных особенностях нарушений познавательной сферы данной категории детей, что выступает серьезным препятствием для полноценного усвоения ими школьной программы.  </w:t>
      </w:r>
    </w:p>
    <w:p w:rsidR="00811613" w:rsidRPr="00ED4171" w:rsidRDefault="001D12BB" w:rsidP="00ED4171">
      <w:pPr>
        <w:spacing w:line="360" w:lineRule="auto"/>
        <w:ind w:firstLine="720"/>
        <w:jc w:val="both"/>
        <w:rPr>
          <w:rFonts w:ascii="Times New Roman" w:eastAsia="Times New Roman" w:hAnsi="Times New Roman" w:cs="Times New Roman"/>
          <w:sz w:val="28"/>
          <w:szCs w:val="28"/>
        </w:rPr>
      </w:pPr>
      <w:r w:rsidRPr="00ED4171">
        <w:rPr>
          <w:rFonts w:ascii="Times New Roman" w:eastAsia="Times New Roman" w:hAnsi="Times New Roman" w:cs="Times New Roman"/>
          <w:sz w:val="28"/>
          <w:szCs w:val="28"/>
        </w:rPr>
        <w:t xml:space="preserve">Первоклассник должен воспринимать пространство страницы своей тетради, уметь выделить отдельную тетрадную клетку, уметь найти углы листа, расположить тот или иной знак в нужном месте листа по устной инструкции и многое другое.  Именно </w:t>
      </w:r>
      <w:proofErr w:type="spellStart"/>
      <w:r w:rsidRPr="00ED4171">
        <w:rPr>
          <w:rFonts w:ascii="Times New Roman" w:eastAsia="Times New Roman" w:hAnsi="Times New Roman" w:cs="Times New Roman"/>
          <w:sz w:val="28"/>
          <w:szCs w:val="28"/>
        </w:rPr>
        <w:t>несформированность</w:t>
      </w:r>
      <w:proofErr w:type="spellEnd"/>
      <w:r w:rsidRPr="00ED4171">
        <w:rPr>
          <w:rFonts w:ascii="Times New Roman" w:eastAsia="Times New Roman" w:hAnsi="Times New Roman" w:cs="Times New Roman"/>
          <w:sz w:val="28"/>
          <w:szCs w:val="28"/>
        </w:rPr>
        <w:t xml:space="preserve"> пространственных представлений выступает причиной одной из распространенных детских ошибок - «перевертывания» изображения букв и цифр, путаницы графически схожих букв и цифр.</w:t>
      </w:r>
    </w:p>
    <w:p w:rsidR="00811613" w:rsidRPr="00ED4171" w:rsidRDefault="001D12BB" w:rsidP="00ED4171">
      <w:pPr>
        <w:spacing w:line="360" w:lineRule="auto"/>
        <w:ind w:firstLine="720"/>
        <w:jc w:val="both"/>
        <w:rPr>
          <w:rFonts w:ascii="Times New Roman" w:eastAsia="Times New Roman" w:hAnsi="Times New Roman" w:cs="Times New Roman"/>
          <w:sz w:val="28"/>
          <w:szCs w:val="28"/>
        </w:rPr>
      </w:pPr>
      <w:r w:rsidRPr="00ED4171">
        <w:rPr>
          <w:rFonts w:ascii="Times New Roman" w:eastAsia="Times New Roman" w:hAnsi="Times New Roman" w:cs="Times New Roman"/>
          <w:sz w:val="28"/>
          <w:szCs w:val="28"/>
        </w:rPr>
        <w:t xml:space="preserve">Параллельно с формированием ориентировки в пространстве ребенку с глубоким нарушением зрения следует корректировать движения, которые, как правило, </w:t>
      </w:r>
      <w:proofErr w:type="spellStart"/>
      <w:r w:rsidRPr="00ED4171">
        <w:rPr>
          <w:rFonts w:ascii="Times New Roman" w:eastAsia="Times New Roman" w:hAnsi="Times New Roman" w:cs="Times New Roman"/>
          <w:sz w:val="28"/>
          <w:szCs w:val="28"/>
        </w:rPr>
        <w:t>скованы</w:t>
      </w:r>
      <w:proofErr w:type="spellEnd"/>
      <w:r w:rsidRPr="00ED4171">
        <w:rPr>
          <w:rFonts w:ascii="Times New Roman" w:eastAsia="Times New Roman" w:hAnsi="Times New Roman" w:cs="Times New Roman"/>
          <w:sz w:val="28"/>
          <w:szCs w:val="28"/>
        </w:rPr>
        <w:t xml:space="preserve"> и не координированы, также необходимо развитие точности движений.</w:t>
      </w:r>
    </w:p>
    <w:p w:rsidR="00811613" w:rsidRPr="00ED4171" w:rsidRDefault="001D12BB" w:rsidP="00ED4171">
      <w:pPr>
        <w:spacing w:line="360" w:lineRule="auto"/>
        <w:ind w:firstLine="720"/>
        <w:jc w:val="both"/>
        <w:rPr>
          <w:rFonts w:ascii="Times New Roman" w:eastAsia="Times New Roman" w:hAnsi="Times New Roman" w:cs="Times New Roman"/>
          <w:sz w:val="28"/>
          <w:szCs w:val="28"/>
        </w:rPr>
      </w:pPr>
      <w:r w:rsidRPr="00ED4171">
        <w:rPr>
          <w:rFonts w:ascii="Times New Roman" w:eastAsia="Times New Roman" w:hAnsi="Times New Roman" w:cs="Times New Roman"/>
          <w:sz w:val="28"/>
          <w:szCs w:val="28"/>
        </w:rPr>
        <w:t xml:space="preserve">Поэтому процесс формирования пространственной ориентировки у детей с нарушением зрения возникает «не вследствие созерцания, а только </w:t>
      </w:r>
      <w:r w:rsidRPr="00ED4171">
        <w:rPr>
          <w:rFonts w:ascii="Times New Roman" w:eastAsia="Times New Roman" w:hAnsi="Times New Roman" w:cs="Times New Roman"/>
          <w:sz w:val="28"/>
          <w:szCs w:val="28"/>
        </w:rPr>
        <w:lastRenderedPageBreak/>
        <w:t xml:space="preserve">в случае действенного восприятия мира», и требует постоянного сопровождения процесса с использованием психолого-педагогических технологий. Ко всему прочему наиболее трудным для детей с нарушением зрения является не само овладение навыками пространственной ориентировки, а перенос их в практическую самостоятельную деятельность. </w:t>
      </w:r>
    </w:p>
    <w:p w:rsidR="00811613" w:rsidRPr="00ED4171" w:rsidRDefault="001D12BB" w:rsidP="00ED4171">
      <w:pPr>
        <w:spacing w:line="360" w:lineRule="auto"/>
        <w:ind w:firstLine="720"/>
        <w:jc w:val="both"/>
        <w:rPr>
          <w:rFonts w:ascii="Times New Roman" w:eastAsia="Times New Roman" w:hAnsi="Times New Roman" w:cs="Times New Roman"/>
          <w:sz w:val="28"/>
          <w:szCs w:val="28"/>
        </w:rPr>
      </w:pPr>
      <w:r w:rsidRPr="00ED4171">
        <w:rPr>
          <w:rFonts w:ascii="Times New Roman" w:eastAsia="Times New Roman" w:hAnsi="Times New Roman" w:cs="Times New Roman"/>
          <w:sz w:val="28"/>
          <w:szCs w:val="28"/>
        </w:rPr>
        <w:t>Что подтверждает тот факт, что формирование прочных навыков ориентировки в пространстве - одна из актуальных и трудных проблем, входящих в сферу социальной адаптации детей с нарушением зрения.</w:t>
      </w:r>
    </w:p>
    <w:p w:rsidR="00811613" w:rsidRPr="00ED4171" w:rsidRDefault="001D12BB" w:rsidP="00ED4171">
      <w:pPr>
        <w:spacing w:line="360" w:lineRule="auto"/>
        <w:ind w:firstLine="720"/>
        <w:jc w:val="both"/>
        <w:rPr>
          <w:rFonts w:ascii="Times New Roman" w:eastAsia="Times New Roman" w:hAnsi="Times New Roman" w:cs="Times New Roman"/>
          <w:sz w:val="28"/>
          <w:szCs w:val="28"/>
        </w:rPr>
      </w:pPr>
      <w:r w:rsidRPr="00ED4171">
        <w:rPr>
          <w:rFonts w:ascii="Times New Roman" w:eastAsia="Times New Roman" w:hAnsi="Times New Roman" w:cs="Times New Roman"/>
          <w:sz w:val="28"/>
          <w:szCs w:val="28"/>
        </w:rPr>
        <w:t xml:space="preserve">Актуальность проблемы заключается в том, что дети с нарушением зрения не получив прочного навыка ориентировки в пространстве в рамках образовательного процесса выходят во взрослую жизнь не приспособленными, не самостоятельными, дезориентированными людьми. </w:t>
      </w:r>
    </w:p>
    <w:p w:rsidR="00811613" w:rsidRPr="00ED4171" w:rsidRDefault="001D12BB" w:rsidP="00ED4171">
      <w:pPr>
        <w:spacing w:line="360" w:lineRule="auto"/>
        <w:ind w:firstLine="720"/>
        <w:jc w:val="both"/>
        <w:rPr>
          <w:rFonts w:ascii="Times New Roman" w:eastAsia="Times New Roman" w:hAnsi="Times New Roman" w:cs="Times New Roman"/>
          <w:sz w:val="28"/>
          <w:szCs w:val="28"/>
        </w:rPr>
      </w:pPr>
      <w:r w:rsidRPr="00ED4171">
        <w:rPr>
          <w:rFonts w:ascii="Times New Roman" w:eastAsia="Times New Roman" w:hAnsi="Times New Roman" w:cs="Times New Roman"/>
          <w:sz w:val="28"/>
          <w:szCs w:val="28"/>
        </w:rPr>
        <w:t xml:space="preserve"> Из опроса проводимого общественной организацией «Воскресенье» следует, что большинство инвалидов по зрению не могут адаптироваться к своему физическому статусу и вернуться к жизни в обществе, активизировать свои внутренние возможности и стать самостоятельными, успешными в жизни и полезными другим людям.</w:t>
      </w:r>
    </w:p>
    <w:p w:rsidR="00811613" w:rsidRPr="00ED4171" w:rsidRDefault="001D12BB" w:rsidP="00ED4171">
      <w:pPr>
        <w:spacing w:line="360" w:lineRule="auto"/>
        <w:ind w:firstLine="720"/>
        <w:jc w:val="both"/>
        <w:rPr>
          <w:rFonts w:ascii="Times New Roman" w:eastAsia="Times New Roman" w:hAnsi="Times New Roman" w:cs="Times New Roman"/>
          <w:sz w:val="28"/>
          <w:szCs w:val="28"/>
        </w:rPr>
      </w:pPr>
      <w:r w:rsidRPr="00ED4171">
        <w:rPr>
          <w:rFonts w:ascii="Times New Roman" w:eastAsia="Times New Roman" w:hAnsi="Times New Roman" w:cs="Times New Roman"/>
          <w:sz w:val="28"/>
          <w:szCs w:val="28"/>
        </w:rPr>
        <w:t xml:space="preserve">На данный момент на Дальнем востоке нет ни одного социально-бытового реабилитационного центра для инвалидов по зрению. В России их существует всего два и только для категории граждан старше 18 лет. Основной курс реабилитации в данных центрах рассчитан на обучение ориентации и мобильности, что весьма затруднительно без наличия прочных навыков ориентировки в пространстве. Самый ближайший из них находится в г. Бийске Алтайского края. Реально всего 3-4 человека в год могут пройти реабилитацию в Бийском филиале ЦРС ВОС. Число незрячих с каждым годом становится все больше и решать эту проблему только с помощью реабилитации в Бийском ЦРС ВОС невозможно. Для </w:t>
      </w:r>
      <w:r w:rsidRPr="00ED4171">
        <w:rPr>
          <w:rFonts w:ascii="Times New Roman" w:eastAsia="Times New Roman" w:hAnsi="Times New Roman" w:cs="Times New Roman"/>
          <w:sz w:val="28"/>
          <w:szCs w:val="28"/>
        </w:rPr>
        <w:lastRenderedPageBreak/>
        <w:t>детей с нарушением зрения подобных реабилитационных центров не существует. Единственную возможность получить навыки ориентировки в пространстве дети с нарушением зрения имеют при обучении и воспитании в коррекционных образовательных организациях для данной нозологической категории.</w:t>
      </w:r>
    </w:p>
    <w:p w:rsidR="00811613" w:rsidRPr="00ED4171" w:rsidRDefault="001D12BB" w:rsidP="00ED4171">
      <w:pPr>
        <w:spacing w:line="360" w:lineRule="auto"/>
        <w:ind w:firstLine="720"/>
        <w:jc w:val="both"/>
        <w:rPr>
          <w:rFonts w:ascii="Times New Roman" w:hAnsi="Times New Roman" w:cs="Times New Roman"/>
          <w:sz w:val="28"/>
          <w:szCs w:val="28"/>
          <w:lang w:val="ru-RU"/>
        </w:rPr>
      </w:pPr>
      <w:r w:rsidRPr="00ED4171">
        <w:rPr>
          <w:rFonts w:ascii="Times New Roman" w:eastAsia="Times New Roman" w:hAnsi="Times New Roman" w:cs="Times New Roman"/>
          <w:sz w:val="28"/>
          <w:szCs w:val="28"/>
        </w:rPr>
        <w:t xml:space="preserve"> По достоверным данным представленным председателем Приморской организации ВОС</w:t>
      </w:r>
      <w:r w:rsidRPr="00ED4171">
        <w:rPr>
          <w:rFonts w:ascii="Times New Roman" w:hAnsi="Times New Roman" w:cs="Times New Roman"/>
          <w:sz w:val="28"/>
          <w:szCs w:val="28"/>
        </w:rPr>
        <w:t xml:space="preserve"> </w:t>
      </w:r>
      <w:r w:rsidRPr="00ED4171">
        <w:rPr>
          <w:rFonts w:ascii="Times New Roman" w:eastAsia="Times New Roman" w:hAnsi="Times New Roman" w:cs="Times New Roman"/>
          <w:sz w:val="28"/>
          <w:szCs w:val="28"/>
        </w:rPr>
        <w:t xml:space="preserve">Дмитрия </w:t>
      </w:r>
      <w:proofErr w:type="spellStart"/>
      <w:r w:rsidRPr="00ED4171">
        <w:rPr>
          <w:rFonts w:ascii="Times New Roman" w:eastAsia="Times New Roman" w:hAnsi="Times New Roman" w:cs="Times New Roman"/>
          <w:sz w:val="28"/>
          <w:szCs w:val="28"/>
        </w:rPr>
        <w:t>Поташева</w:t>
      </w:r>
      <w:proofErr w:type="spellEnd"/>
      <w:r w:rsidRPr="00ED4171">
        <w:rPr>
          <w:rFonts w:ascii="Times New Roman" w:eastAsia="Times New Roman" w:hAnsi="Times New Roman" w:cs="Times New Roman"/>
          <w:sz w:val="28"/>
          <w:szCs w:val="28"/>
        </w:rPr>
        <w:t xml:space="preserve"> в крае проживает</w:t>
      </w:r>
      <w:r w:rsidRPr="00ED4171">
        <w:rPr>
          <w:rFonts w:ascii="Times New Roman" w:hAnsi="Times New Roman" w:cs="Times New Roman"/>
          <w:sz w:val="28"/>
          <w:szCs w:val="28"/>
        </w:rPr>
        <w:t xml:space="preserve"> </w:t>
      </w:r>
      <w:r w:rsidRPr="00ED4171">
        <w:rPr>
          <w:rFonts w:ascii="Times New Roman" w:eastAsia="Times New Roman" w:hAnsi="Times New Roman" w:cs="Times New Roman"/>
          <w:sz w:val="28"/>
          <w:szCs w:val="28"/>
        </w:rPr>
        <w:t>до 50</w:t>
      </w:r>
      <w:r w:rsidR="00ED4171">
        <w:rPr>
          <w:rFonts w:ascii="Times New Roman" w:eastAsia="Times New Roman" w:hAnsi="Times New Roman" w:cs="Times New Roman"/>
          <w:sz w:val="28"/>
          <w:szCs w:val="28"/>
        </w:rPr>
        <w:t>00 граждан с нарушениями зрения</w:t>
      </w:r>
      <w:r w:rsidRPr="00ED4171">
        <w:rPr>
          <w:rFonts w:ascii="Times New Roman" w:eastAsia="Times New Roman" w:hAnsi="Times New Roman" w:cs="Times New Roman"/>
          <w:sz w:val="28"/>
          <w:szCs w:val="28"/>
        </w:rPr>
        <w:t xml:space="preserve"> (</w:t>
      </w:r>
      <w:hyperlink r:id="rId6">
        <w:r w:rsidRPr="00ED4171">
          <w:rPr>
            <w:rFonts w:ascii="Times New Roman" w:hAnsi="Times New Roman" w:cs="Times New Roman"/>
            <w:color w:val="1155CC"/>
            <w:sz w:val="28"/>
            <w:szCs w:val="28"/>
            <w:u w:val="single"/>
          </w:rPr>
          <w:t>https://primam  edia.ru/</w:t>
        </w:r>
        <w:proofErr w:type="spellStart"/>
        <w:r w:rsidRPr="00ED4171">
          <w:rPr>
            <w:rFonts w:ascii="Times New Roman" w:hAnsi="Times New Roman" w:cs="Times New Roman"/>
            <w:color w:val="1155CC"/>
            <w:sz w:val="28"/>
            <w:szCs w:val="28"/>
            <w:u w:val="single"/>
          </w:rPr>
          <w:t>news</w:t>
        </w:r>
        <w:proofErr w:type="spellEnd"/>
        <w:r w:rsidRPr="00ED4171">
          <w:rPr>
            <w:rFonts w:ascii="Times New Roman" w:hAnsi="Times New Roman" w:cs="Times New Roman"/>
            <w:color w:val="1155CC"/>
            <w:sz w:val="28"/>
            <w:szCs w:val="28"/>
            <w:u w:val="single"/>
          </w:rPr>
          <w:t>/375105/</w:t>
        </w:r>
      </w:hyperlink>
      <w:r w:rsidRPr="00ED4171">
        <w:rPr>
          <w:rFonts w:ascii="Times New Roman" w:hAnsi="Times New Roman" w:cs="Times New Roman"/>
          <w:sz w:val="28"/>
          <w:szCs w:val="28"/>
        </w:rPr>
        <w:t>)</w:t>
      </w:r>
      <w:r w:rsidR="00ED4171">
        <w:rPr>
          <w:rFonts w:ascii="Times New Roman" w:hAnsi="Times New Roman" w:cs="Times New Roman"/>
          <w:sz w:val="28"/>
          <w:szCs w:val="28"/>
          <w:lang w:val="ru-RU"/>
        </w:rPr>
        <w:t>.</w:t>
      </w:r>
    </w:p>
    <w:p w:rsidR="00811613" w:rsidRPr="00ED4171" w:rsidRDefault="001D12BB" w:rsidP="00ED4171">
      <w:pPr>
        <w:spacing w:line="360" w:lineRule="auto"/>
        <w:ind w:firstLine="720"/>
        <w:jc w:val="both"/>
        <w:rPr>
          <w:rFonts w:ascii="Times New Roman" w:eastAsia="Times New Roman" w:hAnsi="Times New Roman" w:cs="Times New Roman"/>
          <w:sz w:val="28"/>
          <w:szCs w:val="28"/>
        </w:rPr>
      </w:pPr>
      <w:r w:rsidRPr="00ED4171">
        <w:rPr>
          <w:rFonts w:ascii="Times New Roman" w:eastAsia="Times New Roman" w:hAnsi="Times New Roman" w:cs="Times New Roman"/>
          <w:sz w:val="28"/>
          <w:szCs w:val="28"/>
        </w:rPr>
        <w:t xml:space="preserve"> По данным Федерального реестра инвалидов </w:t>
      </w:r>
      <w:hyperlink r:id="rId7">
        <w:r w:rsidRPr="00ED4171">
          <w:rPr>
            <w:rFonts w:ascii="Times New Roman" w:eastAsia="Times New Roman" w:hAnsi="Times New Roman" w:cs="Times New Roman"/>
            <w:color w:val="1155CC"/>
            <w:sz w:val="28"/>
            <w:szCs w:val="28"/>
            <w:u w:val="single"/>
          </w:rPr>
          <w:t>https://sfri.ru/analitika/chislennost/chislennost-detei?territory=1</w:t>
        </w:r>
      </w:hyperlink>
      <w:r w:rsidR="00544797">
        <w:rPr>
          <w:rFonts w:ascii="Times New Roman" w:eastAsia="Times New Roman" w:hAnsi="Times New Roman" w:cs="Times New Roman"/>
          <w:sz w:val="28"/>
          <w:szCs w:val="28"/>
        </w:rPr>
        <w:t>, полученным от ФКУ «</w:t>
      </w:r>
      <w:r w:rsidRPr="00ED4171">
        <w:rPr>
          <w:rFonts w:ascii="Times New Roman" w:eastAsia="Times New Roman" w:hAnsi="Times New Roman" w:cs="Times New Roman"/>
          <w:sz w:val="28"/>
          <w:szCs w:val="28"/>
        </w:rPr>
        <w:t>Главное бюро медико-социальной</w:t>
      </w:r>
      <w:r w:rsidR="00544797">
        <w:rPr>
          <w:rFonts w:ascii="Times New Roman" w:eastAsia="Times New Roman" w:hAnsi="Times New Roman" w:cs="Times New Roman"/>
          <w:sz w:val="28"/>
          <w:szCs w:val="28"/>
        </w:rPr>
        <w:t xml:space="preserve"> экспертизы по Приморскому краю»</w:t>
      </w:r>
      <w:r w:rsidRPr="00ED4171">
        <w:rPr>
          <w:rFonts w:ascii="Times New Roman" w:eastAsia="Times New Roman" w:hAnsi="Times New Roman" w:cs="Times New Roman"/>
          <w:b/>
          <w:sz w:val="28"/>
          <w:szCs w:val="28"/>
        </w:rPr>
        <w:t xml:space="preserve"> </w:t>
      </w:r>
      <w:r w:rsidRPr="00ED4171">
        <w:rPr>
          <w:rFonts w:ascii="Times New Roman" w:eastAsia="Times New Roman" w:hAnsi="Times New Roman" w:cs="Times New Roman"/>
          <w:sz w:val="28"/>
          <w:szCs w:val="28"/>
        </w:rPr>
        <w:t>на 2019 год инвалидность по зрению имеют 160 детей в возрасте от 0 до 18 лет, из них жителей г.</w:t>
      </w:r>
      <w:r w:rsidR="00544797">
        <w:rPr>
          <w:rFonts w:ascii="Times New Roman" w:eastAsia="Times New Roman" w:hAnsi="Times New Roman" w:cs="Times New Roman"/>
          <w:sz w:val="28"/>
          <w:szCs w:val="28"/>
          <w:lang w:val="ru-RU"/>
        </w:rPr>
        <w:t xml:space="preserve"> </w:t>
      </w:r>
      <w:r w:rsidRPr="00ED4171">
        <w:rPr>
          <w:rFonts w:ascii="Times New Roman" w:eastAsia="Times New Roman" w:hAnsi="Times New Roman" w:cs="Times New Roman"/>
          <w:sz w:val="28"/>
          <w:szCs w:val="28"/>
        </w:rPr>
        <w:t xml:space="preserve">Владивостока 48 человек, жителей г. Артема - 12 человек. В Приморском крае детей-инвалидов дошкольного возраста (0-7 лет) - 99 человек, в г. Владивостоке 32 человека, в г. </w:t>
      </w:r>
      <w:r w:rsidR="00ED4171">
        <w:rPr>
          <w:rFonts w:ascii="Times New Roman" w:eastAsia="Times New Roman" w:hAnsi="Times New Roman" w:cs="Times New Roman"/>
          <w:sz w:val="28"/>
          <w:szCs w:val="28"/>
        </w:rPr>
        <w:t>Артеме - 12 человек.</w:t>
      </w:r>
    </w:p>
    <w:p w:rsidR="00811613" w:rsidRPr="00ED4171" w:rsidRDefault="001D12BB" w:rsidP="00ED4171">
      <w:pPr>
        <w:spacing w:line="360" w:lineRule="auto"/>
        <w:ind w:firstLine="720"/>
        <w:jc w:val="both"/>
        <w:rPr>
          <w:rFonts w:ascii="Times New Roman" w:eastAsia="Times New Roman" w:hAnsi="Times New Roman" w:cs="Times New Roman"/>
          <w:sz w:val="28"/>
          <w:szCs w:val="28"/>
        </w:rPr>
      </w:pPr>
      <w:r w:rsidRPr="00ED4171">
        <w:rPr>
          <w:rFonts w:ascii="Times New Roman" w:eastAsia="Times New Roman" w:hAnsi="Times New Roman" w:cs="Times New Roman"/>
          <w:sz w:val="28"/>
          <w:szCs w:val="28"/>
        </w:rPr>
        <w:t xml:space="preserve">На сегодняшний день решением данной проблемы </w:t>
      </w:r>
      <w:r w:rsidR="00ED4171">
        <w:rPr>
          <w:rFonts w:ascii="Times New Roman" w:eastAsia="Times New Roman" w:hAnsi="Times New Roman" w:cs="Times New Roman"/>
          <w:sz w:val="28"/>
          <w:szCs w:val="28"/>
        </w:rPr>
        <w:t>в рамках Президентского гранта «</w:t>
      </w:r>
      <w:r w:rsidRPr="00ED4171">
        <w:rPr>
          <w:rFonts w:ascii="Times New Roman" w:eastAsia="Times New Roman" w:hAnsi="Times New Roman" w:cs="Times New Roman"/>
          <w:sz w:val="28"/>
          <w:szCs w:val="28"/>
        </w:rPr>
        <w:t>Обучение незрячих проживающих на территории Приморского края навыка</w:t>
      </w:r>
      <w:r w:rsidR="00ED4171">
        <w:rPr>
          <w:rFonts w:ascii="Times New Roman" w:eastAsia="Times New Roman" w:hAnsi="Times New Roman" w:cs="Times New Roman"/>
          <w:sz w:val="28"/>
          <w:szCs w:val="28"/>
        </w:rPr>
        <w:t>м самостоятельного передвижения»</w:t>
      </w:r>
      <w:r w:rsidRPr="00ED4171">
        <w:rPr>
          <w:rFonts w:ascii="Times New Roman" w:eastAsia="Times New Roman" w:hAnsi="Times New Roman" w:cs="Times New Roman"/>
          <w:sz w:val="28"/>
          <w:szCs w:val="28"/>
        </w:rPr>
        <w:t xml:space="preserve"> начали заниматься сотрудники ПКОО «Воскресенье», которые имеют специальное образование, как инструкторы по ориентации и мобильности.  По аналитическим данным приведённым в вышеуказанном гранте 1228 незрячих полностью зависят от сопровождающего, не имеют возможности самостоятельно добраться до ближайшего магазина или аптеки (</w:t>
      </w:r>
      <w:hyperlink r:id="rId8">
        <w:r w:rsidRPr="00ED4171">
          <w:rPr>
            <w:rFonts w:ascii="Times New Roman" w:eastAsia="Times New Roman" w:hAnsi="Times New Roman" w:cs="Times New Roman"/>
            <w:color w:val="1155CC"/>
            <w:sz w:val="28"/>
            <w:szCs w:val="28"/>
            <w:u w:val="single"/>
          </w:rPr>
          <w:t>http://oovoskresenie.ru/our-projects/obuchenie-nezriachih</w:t>
        </w:r>
      </w:hyperlink>
      <w:r w:rsidRPr="00ED4171">
        <w:rPr>
          <w:rFonts w:ascii="Times New Roman" w:hAnsi="Times New Roman" w:cs="Times New Roman"/>
          <w:sz w:val="28"/>
          <w:szCs w:val="28"/>
        </w:rPr>
        <w:t>)</w:t>
      </w:r>
      <w:r w:rsidR="00ED4171">
        <w:rPr>
          <w:rFonts w:ascii="Times New Roman" w:hAnsi="Times New Roman" w:cs="Times New Roman"/>
          <w:sz w:val="28"/>
          <w:szCs w:val="28"/>
          <w:lang w:val="ru-RU"/>
        </w:rPr>
        <w:t>.</w:t>
      </w:r>
      <w:r w:rsidRPr="00ED4171">
        <w:rPr>
          <w:rFonts w:ascii="Times New Roman" w:hAnsi="Times New Roman" w:cs="Times New Roman"/>
          <w:sz w:val="28"/>
          <w:szCs w:val="28"/>
        </w:rPr>
        <w:t xml:space="preserve"> </w:t>
      </w:r>
      <w:r w:rsidRPr="00ED4171">
        <w:rPr>
          <w:rFonts w:ascii="Times New Roman" w:eastAsia="Times New Roman" w:hAnsi="Times New Roman" w:cs="Times New Roman"/>
          <w:sz w:val="28"/>
          <w:szCs w:val="28"/>
        </w:rPr>
        <w:t xml:space="preserve">Полученные сведения указывают на то, что у данной категории людей прежде всего не сформированы прочные навыки ориентировки в различных видах пространства и недостаточен уровень </w:t>
      </w:r>
      <w:proofErr w:type="spellStart"/>
      <w:r w:rsidRPr="00ED4171">
        <w:rPr>
          <w:rFonts w:ascii="Times New Roman" w:eastAsia="Times New Roman" w:hAnsi="Times New Roman" w:cs="Times New Roman"/>
          <w:sz w:val="28"/>
          <w:szCs w:val="28"/>
        </w:rPr>
        <w:t>сформированности</w:t>
      </w:r>
      <w:proofErr w:type="spellEnd"/>
      <w:r w:rsidRPr="00ED4171">
        <w:rPr>
          <w:rFonts w:ascii="Times New Roman" w:eastAsia="Times New Roman" w:hAnsi="Times New Roman" w:cs="Times New Roman"/>
          <w:sz w:val="28"/>
          <w:szCs w:val="28"/>
        </w:rPr>
        <w:t xml:space="preserve"> </w:t>
      </w:r>
      <w:r w:rsidR="00ED4171">
        <w:rPr>
          <w:rFonts w:ascii="Times New Roman" w:eastAsia="Times New Roman" w:hAnsi="Times New Roman" w:cs="Times New Roman"/>
          <w:sz w:val="28"/>
          <w:szCs w:val="28"/>
        </w:rPr>
        <w:t>пространственных представлений.</w:t>
      </w:r>
    </w:p>
    <w:p w:rsidR="00811613" w:rsidRPr="00ED4171" w:rsidRDefault="001D12BB" w:rsidP="00ED4171">
      <w:pPr>
        <w:spacing w:line="360" w:lineRule="auto"/>
        <w:ind w:firstLine="720"/>
        <w:jc w:val="both"/>
        <w:rPr>
          <w:rFonts w:ascii="Times New Roman" w:eastAsia="Times New Roman" w:hAnsi="Times New Roman" w:cs="Times New Roman"/>
          <w:sz w:val="28"/>
          <w:szCs w:val="28"/>
        </w:rPr>
      </w:pPr>
      <w:r w:rsidRPr="00ED4171">
        <w:rPr>
          <w:rFonts w:ascii="Times New Roman" w:eastAsia="Times New Roman" w:hAnsi="Times New Roman" w:cs="Times New Roman"/>
          <w:sz w:val="28"/>
          <w:szCs w:val="28"/>
        </w:rPr>
        <w:lastRenderedPageBreak/>
        <w:t>Проанализировав сложившуюся в крае ситуацию, специалисты нашего учреждения задумались над тем, что в соответствии с ФГОС НОО обучающихся с ОВЗ коррекционный курс в рамках учебного п</w:t>
      </w:r>
      <w:r w:rsidR="00544797">
        <w:rPr>
          <w:rFonts w:ascii="Times New Roman" w:eastAsia="Times New Roman" w:hAnsi="Times New Roman" w:cs="Times New Roman"/>
          <w:sz w:val="28"/>
          <w:szCs w:val="28"/>
        </w:rPr>
        <w:t>лана для слабовидящих и слепых «</w:t>
      </w:r>
      <w:r w:rsidRPr="00ED4171">
        <w:rPr>
          <w:rFonts w:ascii="Times New Roman" w:eastAsia="Times New Roman" w:hAnsi="Times New Roman" w:cs="Times New Roman"/>
          <w:sz w:val="28"/>
          <w:szCs w:val="28"/>
        </w:rPr>
        <w:t>Пространственная о</w:t>
      </w:r>
      <w:r w:rsidR="00544797">
        <w:rPr>
          <w:rFonts w:ascii="Times New Roman" w:eastAsia="Times New Roman" w:hAnsi="Times New Roman" w:cs="Times New Roman"/>
          <w:sz w:val="28"/>
          <w:szCs w:val="28"/>
        </w:rPr>
        <w:t>риентировка»</w:t>
      </w:r>
      <w:r w:rsidRPr="00ED4171">
        <w:rPr>
          <w:rFonts w:ascii="Times New Roman" w:eastAsia="Times New Roman" w:hAnsi="Times New Roman" w:cs="Times New Roman"/>
          <w:sz w:val="28"/>
          <w:szCs w:val="28"/>
        </w:rPr>
        <w:t xml:space="preserve"> недостаточен для </w:t>
      </w:r>
      <w:proofErr w:type="spellStart"/>
      <w:r w:rsidRPr="00ED4171">
        <w:rPr>
          <w:rFonts w:ascii="Times New Roman" w:eastAsia="Times New Roman" w:hAnsi="Times New Roman" w:cs="Times New Roman"/>
          <w:sz w:val="28"/>
          <w:szCs w:val="28"/>
        </w:rPr>
        <w:t>сформированности</w:t>
      </w:r>
      <w:proofErr w:type="spellEnd"/>
      <w:r w:rsidRPr="00ED4171">
        <w:rPr>
          <w:rFonts w:ascii="Times New Roman" w:eastAsia="Times New Roman" w:hAnsi="Times New Roman" w:cs="Times New Roman"/>
          <w:sz w:val="28"/>
          <w:szCs w:val="28"/>
        </w:rPr>
        <w:t xml:space="preserve"> у обучающихся прочных навыков </w:t>
      </w:r>
      <w:r w:rsidR="00D263CA" w:rsidRPr="00ED4171">
        <w:rPr>
          <w:rFonts w:ascii="Times New Roman" w:eastAsia="Times New Roman" w:hAnsi="Times New Roman" w:cs="Times New Roman"/>
          <w:sz w:val="28"/>
          <w:szCs w:val="28"/>
        </w:rPr>
        <w:t>ориентировки в</w:t>
      </w:r>
      <w:r w:rsidRPr="00ED4171">
        <w:rPr>
          <w:rFonts w:ascii="Times New Roman" w:eastAsia="Times New Roman" w:hAnsi="Times New Roman" w:cs="Times New Roman"/>
          <w:sz w:val="28"/>
          <w:szCs w:val="28"/>
        </w:rPr>
        <w:t xml:space="preserve"> различных видах пространства. Для решения данной задачи необходимо доработать программу, дополнить её новыми технологиями, приобрести современные инновационные наглядные пособия, пов</w:t>
      </w:r>
      <w:r w:rsidR="00D263CA">
        <w:rPr>
          <w:rFonts w:ascii="Times New Roman" w:eastAsia="Times New Roman" w:hAnsi="Times New Roman" w:cs="Times New Roman"/>
          <w:sz w:val="28"/>
          <w:szCs w:val="28"/>
        </w:rPr>
        <w:t>ысить компетентность педагогов.</w:t>
      </w:r>
    </w:p>
    <w:p w:rsidR="00811613" w:rsidRPr="00ED4171" w:rsidRDefault="001D12BB" w:rsidP="00ED4171">
      <w:pPr>
        <w:spacing w:line="360" w:lineRule="auto"/>
        <w:ind w:firstLine="720"/>
        <w:jc w:val="both"/>
        <w:rPr>
          <w:rFonts w:ascii="Times New Roman" w:eastAsia="Times New Roman" w:hAnsi="Times New Roman" w:cs="Times New Roman"/>
          <w:sz w:val="28"/>
          <w:szCs w:val="28"/>
        </w:rPr>
      </w:pPr>
      <w:r w:rsidRPr="00ED4171">
        <w:rPr>
          <w:rFonts w:ascii="Times New Roman" w:eastAsia="Times New Roman" w:hAnsi="Times New Roman" w:cs="Times New Roman"/>
          <w:sz w:val="28"/>
          <w:szCs w:val="28"/>
        </w:rPr>
        <w:t xml:space="preserve">В Приморском крае отсутствуют учреждения высшего образования на базе которых было бы возможно обучение по данному направлению, также нет возможности дистанционного обучения, так как необходима отработка практических навыков. Самый оптимальный вариант, пригласить специалиста </w:t>
      </w:r>
      <w:r w:rsidR="00D263CA" w:rsidRPr="00ED4171">
        <w:rPr>
          <w:rFonts w:ascii="Times New Roman" w:eastAsia="Times New Roman" w:hAnsi="Times New Roman" w:cs="Times New Roman"/>
          <w:sz w:val="28"/>
          <w:szCs w:val="28"/>
        </w:rPr>
        <w:t>из ФГБНУ</w:t>
      </w:r>
      <w:r w:rsidRPr="00ED4171">
        <w:rPr>
          <w:rFonts w:ascii="Times New Roman" w:eastAsia="Times New Roman" w:hAnsi="Times New Roman" w:cs="Times New Roman"/>
          <w:sz w:val="28"/>
          <w:szCs w:val="28"/>
        </w:rPr>
        <w:t xml:space="preserve"> «Институт коррекционной педагогики Российской академии образования» для проведе</w:t>
      </w:r>
      <w:r w:rsidR="00D263CA">
        <w:rPr>
          <w:rFonts w:ascii="Times New Roman" w:eastAsia="Times New Roman" w:hAnsi="Times New Roman" w:cs="Times New Roman"/>
          <w:sz w:val="28"/>
          <w:szCs w:val="28"/>
        </w:rPr>
        <w:t>ния обучения по теме: «</w:t>
      </w:r>
      <w:r w:rsidRPr="00ED4171">
        <w:rPr>
          <w:rFonts w:ascii="Times New Roman" w:eastAsia="Times New Roman" w:hAnsi="Times New Roman" w:cs="Times New Roman"/>
          <w:sz w:val="28"/>
          <w:szCs w:val="28"/>
        </w:rPr>
        <w:t>Современные технологии воспитания и коррекционно-компенсаторной работы с детьми, имеющими нарушения зрения в условиях ФГОС ДО и ФГОС НОО обучающихся с огран</w:t>
      </w:r>
      <w:r w:rsidR="00D263CA">
        <w:rPr>
          <w:rFonts w:ascii="Times New Roman" w:eastAsia="Times New Roman" w:hAnsi="Times New Roman" w:cs="Times New Roman"/>
          <w:sz w:val="28"/>
          <w:szCs w:val="28"/>
        </w:rPr>
        <w:t>иченными возможностями здоровья»</w:t>
      </w:r>
      <w:r w:rsidRPr="00ED4171">
        <w:rPr>
          <w:rFonts w:ascii="Times New Roman" w:eastAsia="Times New Roman" w:hAnsi="Times New Roman" w:cs="Times New Roman"/>
          <w:sz w:val="28"/>
          <w:szCs w:val="28"/>
        </w:rPr>
        <w:t xml:space="preserve"> на площадке КГОБУ Владивостокская КШ IV вида.</w:t>
      </w:r>
    </w:p>
    <w:p w:rsidR="00811613" w:rsidRPr="00ED4171" w:rsidRDefault="001D12BB" w:rsidP="00ED4171">
      <w:pPr>
        <w:spacing w:line="360" w:lineRule="auto"/>
        <w:ind w:firstLine="720"/>
        <w:jc w:val="both"/>
        <w:rPr>
          <w:rFonts w:ascii="Times New Roman" w:eastAsia="Times New Roman" w:hAnsi="Times New Roman" w:cs="Times New Roman"/>
          <w:sz w:val="28"/>
          <w:szCs w:val="28"/>
        </w:rPr>
      </w:pPr>
      <w:r w:rsidRPr="00ED4171">
        <w:rPr>
          <w:rFonts w:ascii="Times New Roman" w:eastAsia="Times New Roman" w:hAnsi="Times New Roman" w:cs="Times New Roman"/>
          <w:sz w:val="28"/>
          <w:szCs w:val="28"/>
        </w:rPr>
        <w:t>Наши цели и задачи направлены на то, чтобы дети с нарушением зрения уже в стенах образовательной организации получали прочные навыки ориентации и мобильности, что позволит повысить уровень социализации данной категории детей.</w:t>
      </w:r>
    </w:p>
    <w:p w:rsidR="00811613" w:rsidRPr="00ED4171" w:rsidRDefault="001D12BB" w:rsidP="00ED4171">
      <w:pPr>
        <w:spacing w:line="360" w:lineRule="auto"/>
        <w:ind w:firstLine="720"/>
        <w:jc w:val="both"/>
        <w:rPr>
          <w:rFonts w:ascii="Times New Roman" w:eastAsia="Times New Roman" w:hAnsi="Times New Roman" w:cs="Times New Roman"/>
          <w:sz w:val="28"/>
          <w:szCs w:val="28"/>
        </w:rPr>
      </w:pPr>
      <w:r w:rsidRPr="00ED4171">
        <w:rPr>
          <w:rFonts w:ascii="Times New Roman" w:eastAsia="Times New Roman" w:hAnsi="Times New Roman" w:cs="Times New Roman"/>
          <w:sz w:val="28"/>
          <w:szCs w:val="28"/>
        </w:rPr>
        <w:t>В ходе реализации нашего проекта мы планируем:</w:t>
      </w:r>
    </w:p>
    <w:p w:rsidR="00811613" w:rsidRPr="00D263CA" w:rsidRDefault="001D12BB" w:rsidP="00D263CA">
      <w:pPr>
        <w:pStyle w:val="af"/>
        <w:numPr>
          <w:ilvl w:val="0"/>
          <w:numId w:val="4"/>
        </w:numPr>
        <w:spacing w:line="360" w:lineRule="auto"/>
        <w:ind w:left="0" w:hanging="76"/>
        <w:jc w:val="both"/>
        <w:rPr>
          <w:rFonts w:ascii="Times New Roman" w:eastAsia="Times New Roman" w:hAnsi="Times New Roman" w:cs="Times New Roman"/>
          <w:sz w:val="28"/>
          <w:szCs w:val="28"/>
        </w:rPr>
      </w:pPr>
      <w:proofErr w:type="gramStart"/>
      <w:r w:rsidRPr="00D263CA">
        <w:rPr>
          <w:rFonts w:ascii="Times New Roman" w:eastAsia="Times New Roman" w:hAnsi="Times New Roman" w:cs="Times New Roman"/>
          <w:sz w:val="28"/>
          <w:szCs w:val="28"/>
        </w:rPr>
        <w:t>проведение</w:t>
      </w:r>
      <w:proofErr w:type="gramEnd"/>
      <w:r w:rsidRPr="00D263CA">
        <w:rPr>
          <w:rFonts w:ascii="Times New Roman" w:eastAsia="Times New Roman" w:hAnsi="Times New Roman" w:cs="Times New Roman"/>
          <w:sz w:val="28"/>
          <w:szCs w:val="28"/>
        </w:rPr>
        <w:t xml:space="preserve"> цикла коррекционно-обучающих мероприятий по ориентировке в пространстве для целевой группы - 37 обучающихся, воспитанников дошкольного возраста с нарушением зрения</w:t>
      </w:r>
    </w:p>
    <w:p w:rsidR="00811613" w:rsidRPr="00D263CA" w:rsidRDefault="001D12BB" w:rsidP="00D263CA">
      <w:pPr>
        <w:pStyle w:val="af"/>
        <w:numPr>
          <w:ilvl w:val="0"/>
          <w:numId w:val="4"/>
        </w:numPr>
        <w:spacing w:line="360" w:lineRule="auto"/>
        <w:ind w:left="0" w:hanging="76"/>
        <w:jc w:val="both"/>
        <w:rPr>
          <w:rFonts w:ascii="Times New Roman" w:eastAsia="Times New Roman" w:hAnsi="Times New Roman" w:cs="Times New Roman"/>
          <w:sz w:val="28"/>
          <w:szCs w:val="28"/>
        </w:rPr>
      </w:pPr>
      <w:proofErr w:type="gramStart"/>
      <w:r w:rsidRPr="00D263CA">
        <w:rPr>
          <w:rFonts w:ascii="Times New Roman" w:eastAsia="Times New Roman" w:hAnsi="Times New Roman" w:cs="Times New Roman"/>
          <w:sz w:val="28"/>
          <w:szCs w:val="28"/>
        </w:rPr>
        <w:t>повышение</w:t>
      </w:r>
      <w:proofErr w:type="gramEnd"/>
      <w:r w:rsidRPr="00D263CA">
        <w:rPr>
          <w:rFonts w:ascii="Times New Roman" w:eastAsia="Times New Roman" w:hAnsi="Times New Roman" w:cs="Times New Roman"/>
          <w:sz w:val="28"/>
          <w:szCs w:val="28"/>
        </w:rPr>
        <w:t xml:space="preserve"> квалификации 8 педагогов учреждения (максимальная наполняемость группы);</w:t>
      </w:r>
    </w:p>
    <w:p w:rsidR="00811613" w:rsidRPr="00D263CA" w:rsidRDefault="001D12BB" w:rsidP="00D263CA">
      <w:pPr>
        <w:pStyle w:val="af"/>
        <w:numPr>
          <w:ilvl w:val="0"/>
          <w:numId w:val="4"/>
        </w:numPr>
        <w:spacing w:line="360" w:lineRule="auto"/>
        <w:ind w:left="0" w:hanging="76"/>
        <w:jc w:val="both"/>
        <w:rPr>
          <w:rFonts w:ascii="Times New Roman" w:eastAsia="Times New Roman" w:hAnsi="Times New Roman" w:cs="Times New Roman"/>
          <w:sz w:val="28"/>
          <w:szCs w:val="28"/>
        </w:rPr>
      </w:pPr>
      <w:proofErr w:type="gramStart"/>
      <w:r w:rsidRPr="00D263CA">
        <w:rPr>
          <w:rFonts w:ascii="Times New Roman" w:eastAsia="Times New Roman" w:hAnsi="Times New Roman" w:cs="Times New Roman"/>
          <w:sz w:val="28"/>
          <w:szCs w:val="28"/>
        </w:rPr>
        <w:lastRenderedPageBreak/>
        <w:t>обучение</w:t>
      </w:r>
      <w:proofErr w:type="gramEnd"/>
      <w:r w:rsidRPr="00D263CA">
        <w:rPr>
          <w:rFonts w:ascii="Times New Roman" w:eastAsia="Times New Roman" w:hAnsi="Times New Roman" w:cs="Times New Roman"/>
          <w:sz w:val="28"/>
          <w:szCs w:val="28"/>
        </w:rPr>
        <w:t xml:space="preserve"> остальных педагогов (13 человек) учреждения, в рамках мастер-классов, семинаров, практических занятий теоретическим основам ориентирования в разных видах пространства детей с различными нарушениями зрения, техникам корректного безопасного, эффективного и эстетичного сопровождения  ребенка с легким и глубоким нарушением зрения;</w:t>
      </w:r>
    </w:p>
    <w:p w:rsidR="00811613" w:rsidRPr="00D263CA" w:rsidRDefault="001D12BB" w:rsidP="00D263CA">
      <w:pPr>
        <w:pStyle w:val="af"/>
        <w:numPr>
          <w:ilvl w:val="0"/>
          <w:numId w:val="4"/>
        </w:numPr>
        <w:spacing w:line="360" w:lineRule="auto"/>
        <w:ind w:left="0" w:hanging="76"/>
        <w:jc w:val="both"/>
        <w:rPr>
          <w:rFonts w:ascii="Times New Roman" w:eastAsia="Times New Roman" w:hAnsi="Times New Roman" w:cs="Times New Roman"/>
          <w:sz w:val="28"/>
          <w:szCs w:val="28"/>
        </w:rPr>
      </w:pPr>
      <w:proofErr w:type="gramStart"/>
      <w:r w:rsidRPr="00D263CA">
        <w:rPr>
          <w:rFonts w:ascii="Times New Roman" w:eastAsia="Times New Roman" w:hAnsi="Times New Roman" w:cs="Times New Roman"/>
          <w:sz w:val="28"/>
          <w:szCs w:val="28"/>
        </w:rPr>
        <w:t>обучение</w:t>
      </w:r>
      <w:proofErr w:type="gramEnd"/>
      <w:r w:rsidRPr="00D263CA">
        <w:rPr>
          <w:rFonts w:ascii="Times New Roman" w:eastAsia="Times New Roman" w:hAnsi="Times New Roman" w:cs="Times New Roman"/>
          <w:sz w:val="28"/>
          <w:szCs w:val="28"/>
        </w:rPr>
        <w:t xml:space="preserve"> педагогов муниципальных школ и детских садов, в рамках семинаров и конференций, новым педагогическим технологиям формирования пространственной ориентировки у детей;</w:t>
      </w:r>
    </w:p>
    <w:p w:rsidR="00811613" w:rsidRPr="00D263CA" w:rsidRDefault="001D12BB" w:rsidP="00D263CA">
      <w:pPr>
        <w:pStyle w:val="af"/>
        <w:numPr>
          <w:ilvl w:val="0"/>
          <w:numId w:val="4"/>
        </w:numPr>
        <w:spacing w:line="360" w:lineRule="auto"/>
        <w:ind w:left="0" w:hanging="76"/>
        <w:jc w:val="both"/>
        <w:rPr>
          <w:rFonts w:ascii="Times New Roman" w:eastAsia="Times New Roman" w:hAnsi="Times New Roman" w:cs="Times New Roman"/>
          <w:sz w:val="28"/>
          <w:szCs w:val="28"/>
        </w:rPr>
      </w:pPr>
      <w:proofErr w:type="gramStart"/>
      <w:r w:rsidRPr="00D263CA">
        <w:rPr>
          <w:rFonts w:ascii="Times New Roman" w:eastAsia="Times New Roman" w:hAnsi="Times New Roman" w:cs="Times New Roman"/>
          <w:sz w:val="28"/>
          <w:szCs w:val="28"/>
        </w:rPr>
        <w:t>приобретение</w:t>
      </w:r>
      <w:proofErr w:type="gramEnd"/>
      <w:r w:rsidRPr="00D263CA">
        <w:rPr>
          <w:rFonts w:ascii="Times New Roman" w:eastAsia="Times New Roman" w:hAnsi="Times New Roman" w:cs="Times New Roman"/>
          <w:sz w:val="28"/>
          <w:szCs w:val="28"/>
        </w:rPr>
        <w:t xml:space="preserve"> учебно-методических, дидактических пособий и оборудования для формирования у детей с нарушением зрения качественных пространственных представлений;</w:t>
      </w:r>
    </w:p>
    <w:p w:rsidR="00811613" w:rsidRPr="00D263CA" w:rsidRDefault="001D12BB" w:rsidP="00D263CA">
      <w:pPr>
        <w:pStyle w:val="af"/>
        <w:numPr>
          <w:ilvl w:val="0"/>
          <w:numId w:val="4"/>
        </w:numPr>
        <w:spacing w:line="360" w:lineRule="auto"/>
        <w:ind w:left="0" w:hanging="76"/>
        <w:jc w:val="both"/>
        <w:rPr>
          <w:rFonts w:ascii="Times New Roman" w:eastAsia="Times New Roman" w:hAnsi="Times New Roman" w:cs="Times New Roman"/>
          <w:sz w:val="28"/>
          <w:szCs w:val="28"/>
        </w:rPr>
      </w:pPr>
      <w:proofErr w:type="gramStart"/>
      <w:r w:rsidRPr="00D263CA">
        <w:rPr>
          <w:rFonts w:ascii="Times New Roman" w:eastAsia="Times New Roman" w:hAnsi="Times New Roman" w:cs="Times New Roman"/>
          <w:sz w:val="28"/>
          <w:szCs w:val="28"/>
        </w:rPr>
        <w:t>распространение</w:t>
      </w:r>
      <w:proofErr w:type="gramEnd"/>
      <w:r w:rsidRPr="00D263CA">
        <w:rPr>
          <w:rFonts w:ascii="Times New Roman" w:eastAsia="Times New Roman" w:hAnsi="Times New Roman" w:cs="Times New Roman"/>
          <w:sz w:val="28"/>
          <w:szCs w:val="28"/>
        </w:rPr>
        <w:t xml:space="preserve"> опыта работы.</w:t>
      </w:r>
    </w:p>
    <w:p w:rsidR="00811613" w:rsidRPr="00ED4171" w:rsidRDefault="00811613" w:rsidP="00ED4171">
      <w:pPr>
        <w:spacing w:line="360" w:lineRule="auto"/>
        <w:ind w:firstLine="720"/>
        <w:rPr>
          <w:rFonts w:ascii="Times New Roman" w:hAnsi="Times New Roman" w:cs="Times New Roman"/>
          <w:sz w:val="28"/>
          <w:szCs w:val="28"/>
        </w:rPr>
      </w:pPr>
    </w:p>
    <w:p w:rsidR="00811613" w:rsidRPr="00D263CA" w:rsidRDefault="001D12BB" w:rsidP="00ED4171">
      <w:pPr>
        <w:pStyle w:val="2"/>
        <w:spacing w:before="0" w:after="0" w:line="360" w:lineRule="auto"/>
        <w:ind w:firstLine="720"/>
        <w:jc w:val="both"/>
        <w:rPr>
          <w:rFonts w:ascii="Times New Roman" w:hAnsi="Times New Roman" w:cs="Times New Roman"/>
          <w:b/>
          <w:sz w:val="28"/>
          <w:szCs w:val="28"/>
        </w:rPr>
      </w:pPr>
      <w:bookmarkStart w:id="2" w:name="_bst8ixiu41u" w:colFirst="0" w:colLast="0"/>
      <w:bookmarkEnd w:id="2"/>
      <w:r w:rsidRPr="00D263CA">
        <w:rPr>
          <w:rFonts w:ascii="Times New Roman" w:hAnsi="Times New Roman" w:cs="Times New Roman"/>
          <w:b/>
          <w:sz w:val="28"/>
          <w:szCs w:val="28"/>
        </w:rPr>
        <w:t>Раздел 1. Общие положения</w:t>
      </w:r>
    </w:p>
    <w:p w:rsidR="00811613" w:rsidRPr="00D263CA" w:rsidRDefault="001D12BB" w:rsidP="00ED4171">
      <w:pPr>
        <w:pStyle w:val="3"/>
        <w:spacing w:before="0" w:after="0" w:line="360" w:lineRule="auto"/>
        <w:ind w:firstLine="720"/>
        <w:jc w:val="both"/>
        <w:rPr>
          <w:rFonts w:ascii="Times New Roman" w:hAnsi="Times New Roman" w:cs="Times New Roman"/>
          <w:i/>
          <w:color w:val="auto"/>
        </w:rPr>
      </w:pPr>
      <w:bookmarkStart w:id="3" w:name="_rhzm9cs5elbl" w:colFirst="0" w:colLast="0"/>
      <w:bookmarkEnd w:id="3"/>
      <w:r w:rsidRPr="00D263CA">
        <w:rPr>
          <w:rFonts w:ascii="Times New Roman" w:hAnsi="Times New Roman" w:cs="Times New Roman"/>
          <w:i/>
          <w:color w:val="auto"/>
        </w:rPr>
        <w:t>Наименование проекта</w:t>
      </w:r>
    </w:p>
    <w:p w:rsidR="00811613" w:rsidRPr="00ED4171" w:rsidRDefault="001D12BB" w:rsidP="00ED4171">
      <w:pPr>
        <w:spacing w:line="360" w:lineRule="auto"/>
        <w:ind w:firstLine="720"/>
        <w:jc w:val="both"/>
        <w:rPr>
          <w:rFonts w:ascii="Times New Roman" w:eastAsia="Times New Roman" w:hAnsi="Times New Roman" w:cs="Times New Roman"/>
          <w:sz w:val="28"/>
          <w:szCs w:val="28"/>
        </w:rPr>
      </w:pPr>
      <w:r w:rsidRPr="00ED4171">
        <w:rPr>
          <w:rFonts w:ascii="Times New Roman" w:eastAsia="Times New Roman" w:hAnsi="Times New Roman" w:cs="Times New Roman"/>
          <w:sz w:val="28"/>
          <w:szCs w:val="28"/>
        </w:rPr>
        <w:t>Социальный проект КГ</w:t>
      </w:r>
      <w:r w:rsidR="00D263CA">
        <w:rPr>
          <w:rFonts w:ascii="Times New Roman" w:eastAsia="Times New Roman" w:hAnsi="Times New Roman" w:cs="Times New Roman"/>
          <w:sz w:val="28"/>
          <w:szCs w:val="28"/>
        </w:rPr>
        <w:t xml:space="preserve">ОБУ Владивостокская КШ </w:t>
      </w:r>
      <w:proofErr w:type="spellStart"/>
      <w:r w:rsidR="00D263CA">
        <w:rPr>
          <w:rFonts w:ascii="Times New Roman" w:eastAsia="Times New Roman" w:hAnsi="Times New Roman" w:cs="Times New Roman"/>
          <w:sz w:val="28"/>
          <w:szCs w:val="28"/>
        </w:rPr>
        <w:t>lV</w:t>
      </w:r>
      <w:proofErr w:type="spellEnd"/>
      <w:r w:rsidR="00D263CA">
        <w:rPr>
          <w:rFonts w:ascii="Times New Roman" w:eastAsia="Times New Roman" w:hAnsi="Times New Roman" w:cs="Times New Roman"/>
          <w:sz w:val="28"/>
          <w:szCs w:val="28"/>
        </w:rPr>
        <w:t xml:space="preserve"> вида «Радость движения</w:t>
      </w:r>
      <w:r w:rsidR="00D263CA">
        <w:rPr>
          <w:rFonts w:ascii="Times New Roman" w:eastAsia="Times New Roman" w:hAnsi="Times New Roman" w:cs="Times New Roman"/>
          <w:sz w:val="28"/>
          <w:szCs w:val="28"/>
          <w:lang w:val="ru-RU"/>
        </w:rPr>
        <w:t xml:space="preserve"> </w:t>
      </w:r>
      <w:r w:rsidR="00D263CA">
        <w:rPr>
          <w:rFonts w:ascii="Times New Roman" w:eastAsia="Times New Roman" w:hAnsi="Times New Roman" w:cs="Times New Roman"/>
          <w:sz w:val="28"/>
          <w:szCs w:val="28"/>
        </w:rPr>
        <w:t>-</w:t>
      </w:r>
      <w:r w:rsidR="00D263CA">
        <w:rPr>
          <w:rFonts w:ascii="Times New Roman" w:eastAsia="Times New Roman" w:hAnsi="Times New Roman" w:cs="Times New Roman"/>
          <w:sz w:val="28"/>
          <w:szCs w:val="28"/>
          <w:lang w:val="ru-RU"/>
        </w:rPr>
        <w:t xml:space="preserve"> </w:t>
      </w:r>
      <w:r w:rsidR="00D263CA">
        <w:rPr>
          <w:rFonts w:ascii="Times New Roman" w:eastAsia="Times New Roman" w:hAnsi="Times New Roman" w:cs="Times New Roman"/>
          <w:sz w:val="28"/>
          <w:szCs w:val="28"/>
        </w:rPr>
        <w:t>путь к успеху!</w:t>
      </w:r>
      <w:r w:rsidR="00D263CA">
        <w:rPr>
          <w:rFonts w:ascii="Times New Roman" w:eastAsia="Times New Roman" w:hAnsi="Times New Roman" w:cs="Times New Roman"/>
          <w:sz w:val="28"/>
          <w:szCs w:val="28"/>
          <w:lang w:val="ru-RU"/>
        </w:rPr>
        <w:t>»</w:t>
      </w:r>
      <w:r w:rsidRPr="00ED4171">
        <w:rPr>
          <w:rFonts w:ascii="Times New Roman" w:eastAsia="Times New Roman" w:hAnsi="Times New Roman" w:cs="Times New Roman"/>
          <w:sz w:val="28"/>
          <w:szCs w:val="28"/>
        </w:rPr>
        <w:t xml:space="preserve"> направленный на совершенствование системы работы образовательного учреждения для социализации детей имеющих нарушение зрения посредством цикла мероприятий п</w:t>
      </w:r>
      <w:r w:rsidR="00D263CA">
        <w:rPr>
          <w:rFonts w:ascii="Times New Roman" w:eastAsia="Times New Roman" w:hAnsi="Times New Roman" w:cs="Times New Roman"/>
          <w:sz w:val="28"/>
          <w:szCs w:val="28"/>
        </w:rPr>
        <w:t>о пространственной ориентировке</w:t>
      </w:r>
    </w:p>
    <w:p w:rsidR="00811613" w:rsidRPr="00D263CA" w:rsidRDefault="001D12BB" w:rsidP="00ED4171">
      <w:pPr>
        <w:pStyle w:val="3"/>
        <w:spacing w:before="0" w:after="0" w:line="360" w:lineRule="auto"/>
        <w:ind w:firstLine="720"/>
        <w:jc w:val="both"/>
        <w:rPr>
          <w:rFonts w:ascii="Times New Roman" w:hAnsi="Times New Roman" w:cs="Times New Roman"/>
          <w:i/>
          <w:color w:val="auto"/>
        </w:rPr>
      </w:pPr>
      <w:bookmarkStart w:id="4" w:name="_i66pku52coan" w:colFirst="0" w:colLast="0"/>
      <w:bookmarkEnd w:id="4"/>
      <w:r w:rsidRPr="00D263CA">
        <w:rPr>
          <w:rFonts w:ascii="Times New Roman" w:hAnsi="Times New Roman" w:cs="Times New Roman"/>
          <w:i/>
          <w:color w:val="auto"/>
        </w:rPr>
        <w:t>Краткое наименование проекта</w:t>
      </w:r>
    </w:p>
    <w:p w:rsidR="00811613" w:rsidRPr="00D263CA" w:rsidRDefault="00D263CA" w:rsidP="00ED417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 «Радость движения</w:t>
      </w:r>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путь к успеху</w:t>
      </w:r>
      <w:r>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w:t>
      </w:r>
    </w:p>
    <w:p w:rsidR="00811613" w:rsidRPr="00D263CA" w:rsidRDefault="001D12BB" w:rsidP="00ED4171">
      <w:pPr>
        <w:pStyle w:val="3"/>
        <w:spacing w:before="0" w:after="0" w:line="360" w:lineRule="auto"/>
        <w:ind w:firstLine="720"/>
        <w:jc w:val="both"/>
        <w:rPr>
          <w:rFonts w:ascii="Times New Roman" w:hAnsi="Times New Roman" w:cs="Times New Roman"/>
          <w:i/>
          <w:color w:val="auto"/>
        </w:rPr>
      </w:pPr>
      <w:bookmarkStart w:id="5" w:name="_scy0pmujq9hk" w:colFirst="0" w:colLast="0"/>
      <w:bookmarkEnd w:id="5"/>
      <w:r w:rsidRPr="00D263CA">
        <w:rPr>
          <w:rFonts w:ascii="Times New Roman" w:hAnsi="Times New Roman" w:cs="Times New Roman"/>
          <w:i/>
          <w:color w:val="auto"/>
        </w:rPr>
        <w:t>Предпосылки реализации проекта</w:t>
      </w:r>
    </w:p>
    <w:p w:rsidR="00811613" w:rsidRPr="00D263CA" w:rsidRDefault="001D12BB" w:rsidP="00ED4171">
      <w:pPr>
        <w:spacing w:line="360" w:lineRule="auto"/>
        <w:ind w:left="-420" w:firstLine="720"/>
        <w:jc w:val="both"/>
        <w:rPr>
          <w:rFonts w:ascii="Times New Roman" w:eastAsia="Verdana" w:hAnsi="Times New Roman" w:cs="Times New Roman"/>
          <w:sz w:val="28"/>
          <w:szCs w:val="28"/>
        </w:rPr>
      </w:pPr>
      <w:r w:rsidRPr="00D263CA">
        <w:rPr>
          <w:rFonts w:ascii="Times New Roman" w:eastAsia="Verdana" w:hAnsi="Times New Roman" w:cs="Times New Roman"/>
          <w:sz w:val="28"/>
          <w:szCs w:val="28"/>
        </w:rPr>
        <w:t xml:space="preserve">Проект </w:t>
      </w:r>
      <w:r w:rsidR="00D263CA" w:rsidRPr="00D263CA">
        <w:rPr>
          <w:rFonts w:ascii="Times New Roman" w:eastAsia="Verdana" w:hAnsi="Times New Roman" w:cs="Times New Roman"/>
          <w:sz w:val="28"/>
          <w:szCs w:val="28"/>
        </w:rPr>
        <w:t>разработан в</w:t>
      </w:r>
      <w:r w:rsidRPr="00D263CA">
        <w:rPr>
          <w:rFonts w:ascii="Times New Roman" w:eastAsia="Verdana" w:hAnsi="Times New Roman" w:cs="Times New Roman"/>
          <w:sz w:val="28"/>
          <w:szCs w:val="28"/>
        </w:rPr>
        <w:t xml:space="preserve"> </w:t>
      </w:r>
      <w:r w:rsidR="00D263CA" w:rsidRPr="00D263CA">
        <w:rPr>
          <w:rFonts w:ascii="Times New Roman" w:eastAsia="Verdana" w:hAnsi="Times New Roman" w:cs="Times New Roman"/>
          <w:sz w:val="28"/>
          <w:szCs w:val="28"/>
        </w:rPr>
        <w:t>соответствии со</w:t>
      </w:r>
      <w:r w:rsidRPr="00D263CA">
        <w:rPr>
          <w:rFonts w:ascii="Times New Roman" w:eastAsia="Verdana" w:hAnsi="Times New Roman" w:cs="Times New Roman"/>
          <w:sz w:val="28"/>
          <w:szCs w:val="28"/>
        </w:rPr>
        <w:t xml:space="preserve"> следующими законодательными и нормативными актами:</w:t>
      </w:r>
    </w:p>
    <w:p w:rsidR="00D263CA" w:rsidRPr="00D263CA" w:rsidRDefault="001D12BB" w:rsidP="00D263CA">
      <w:pPr>
        <w:pStyle w:val="af"/>
        <w:numPr>
          <w:ilvl w:val="0"/>
          <w:numId w:val="5"/>
        </w:numPr>
        <w:spacing w:line="360" w:lineRule="auto"/>
        <w:rPr>
          <w:rFonts w:ascii="Times New Roman" w:eastAsia="Times New Roman" w:hAnsi="Times New Roman" w:cs="Times New Roman"/>
          <w:sz w:val="28"/>
          <w:szCs w:val="28"/>
        </w:rPr>
      </w:pPr>
      <w:r w:rsidRPr="00D263CA">
        <w:rPr>
          <w:rFonts w:ascii="Times New Roman" w:eastAsia="Times New Roman" w:hAnsi="Times New Roman" w:cs="Times New Roman"/>
          <w:sz w:val="28"/>
          <w:szCs w:val="28"/>
        </w:rPr>
        <w:t>Федерального уровня:</w:t>
      </w:r>
    </w:p>
    <w:p w:rsidR="00811613" w:rsidRPr="00D263CA" w:rsidRDefault="00D263CA" w:rsidP="00D263CA">
      <w:pPr>
        <w:pStyle w:val="af"/>
        <w:spacing w:line="360" w:lineRule="auto"/>
        <w:ind w:left="0"/>
        <w:rPr>
          <w:rFonts w:ascii="Times New Roman" w:eastAsia="Times New Roman" w:hAnsi="Times New Roman" w:cs="Times New Roman"/>
          <w:sz w:val="28"/>
          <w:szCs w:val="28"/>
        </w:rPr>
      </w:pPr>
      <w:r>
        <w:rPr>
          <w:rFonts w:ascii="Times New Roman" w:hAnsi="Times New Roman" w:cs="Times New Roman"/>
          <w:sz w:val="28"/>
          <w:szCs w:val="28"/>
          <w:lang w:val="ru-RU"/>
        </w:rPr>
        <w:t xml:space="preserve">- </w:t>
      </w:r>
      <w:r w:rsidR="001D12BB" w:rsidRPr="00D263CA">
        <w:rPr>
          <w:rFonts w:ascii="Times New Roman" w:hAnsi="Times New Roman" w:cs="Times New Roman"/>
          <w:sz w:val="28"/>
          <w:szCs w:val="28"/>
        </w:rPr>
        <w:t xml:space="preserve">Конституция Российской Федерации </w:t>
      </w:r>
      <w:hyperlink r:id="rId9">
        <w:r w:rsidR="001D12BB" w:rsidRPr="00D263CA">
          <w:rPr>
            <w:rFonts w:ascii="Times New Roman" w:hAnsi="Times New Roman" w:cs="Times New Roman"/>
            <w:color w:val="1155CC"/>
            <w:sz w:val="28"/>
            <w:szCs w:val="28"/>
            <w:u w:val="single"/>
          </w:rPr>
          <w:t>http://www.consultant.ru/document/cons_doc_LAW_28399/</w:t>
        </w:r>
      </w:hyperlink>
    </w:p>
    <w:p w:rsidR="00811613" w:rsidRPr="00D263CA" w:rsidRDefault="001D12BB" w:rsidP="00D263CA">
      <w:pPr>
        <w:spacing w:line="360" w:lineRule="auto"/>
        <w:rPr>
          <w:rFonts w:ascii="Times New Roman" w:eastAsia="Times New Roman" w:hAnsi="Times New Roman" w:cs="Times New Roman"/>
          <w:sz w:val="28"/>
          <w:szCs w:val="28"/>
        </w:rPr>
      </w:pPr>
      <w:r w:rsidRPr="00D263CA">
        <w:rPr>
          <w:rFonts w:ascii="Times New Roman" w:eastAsia="Times New Roman" w:hAnsi="Times New Roman" w:cs="Times New Roman"/>
          <w:sz w:val="28"/>
          <w:szCs w:val="28"/>
        </w:rPr>
        <w:lastRenderedPageBreak/>
        <w:t xml:space="preserve">- Федеральный закон от 29.12.2012 года </w:t>
      </w:r>
      <w:r w:rsidRPr="00D263CA">
        <w:rPr>
          <w:rFonts w:ascii="Times New Roman" w:hAnsi="Times New Roman" w:cs="Times New Roman"/>
          <w:sz w:val="28"/>
          <w:szCs w:val="28"/>
        </w:rPr>
        <w:t xml:space="preserve">№273-ФЗ </w:t>
      </w:r>
      <w:r w:rsidR="00544797">
        <w:rPr>
          <w:rFonts w:ascii="Times New Roman" w:eastAsia="Times New Roman" w:hAnsi="Times New Roman" w:cs="Times New Roman"/>
          <w:sz w:val="28"/>
          <w:szCs w:val="28"/>
        </w:rPr>
        <w:t>«</w:t>
      </w:r>
      <w:r w:rsidRPr="00D263CA">
        <w:rPr>
          <w:rFonts w:ascii="Times New Roman" w:eastAsia="Times New Roman" w:hAnsi="Times New Roman" w:cs="Times New Roman"/>
          <w:sz w:val="28"/>
          <w:szCs w:val="28"/>
        </w:rPr>
        <w:t>Об образовании в Российской Федерации</w:t>
      </w:r>
      <w:r w:rsidR="00544797">
        <w:rPr>
          <w:rFonts w:ascii="Times New Roman" w:eastAsia="Times New Roman" w:hAnsi="Times New Roman" w:cs="Times New Roman"/>
          <w:i/>
          <w:sz w:val="28"/>
          <w:szCs w:val="28"/>
        </w:rPr>
        <w:t>»</w:t>
      </w:r>
      <w:r w:rsidR="00A05B91">
        <w:rPr>
          <w:rFonts w:ascii="Times New Roman" w:eastAsia="Times New Roman" w:hAnsi="Times New Roman" w:cs="Times New Roman"/>
          <w:i/>
          <w:sz w:val="28"/>
          <w:szCs w:val="28"/>
          <w:lang w:val="ru-RU"/>
        </w:rPr>
        <w:t>;</w:t>
      </w:r>
      <w:r w:rsidRPr="00ED4171">
        <w:rPr>
          <w:rFonts w:ascii="Times New Roman" w:eastAsia="Times New Roman" w:hAnsi="Times New Roman" w:cs="Times New Roman"/>
          <w:i/>
          <w:sz w:val="28"/>
          <w:szCs w:val="28"/>
        </w:rPr>
        <w:t xml:space="preserve"> </w:t>
      </w:r>
      <w:hyperlink r:id="rId10">
        <w:r w:rsidRPr="00D263CA">
          <w:rPr>
            <w:rFonts w:ascii="Times New Roman" w:eastAsia="Times New Roman" w:hAnsi="Times New Roman" w:cs="Times New Roman"/>
            <w:color w:val="1155CC"/>
            <w:sz w:val="28"/>
            <w:szCs w:val="28"/>
            <w:u w:val="single"/>
          </w:rPr>
          <w:t>http://www.consultant.ru/document/cons_doc_LAW_140174/</w:t>
        </w:r>
      </w:hyperlink>
    </w:p>
    <w:p w:rsidR="00811613" w:rsidRPr="00A05B91" w:rsidRDefault="001D12BB" w:rsidP="00D263CA">
      <w:pPr>
        <w:spacing w:line="360" w:lineRule="auto"/>
        <w:rPr>
          <w:rFonts w:ascii="Times New Roman" w:eastAsia="Times New Roman" w:hAnsi="Times New Roman" w:cs="Times New Roman"/>
          <w:sz w:val="28"/>
          <w:szCs w:val="28"/>
          <w:lang w:val="ru-RU"/>
        </w:rPr>
      </w:pPr>
      <w:r w:rsidRPr="00D263CA">
        <w:rPr>
          <w:rFonts w:ascii="Times New Roman" w:eastAsia="Times New Roman" w:hAnsi="Times New Roman" w:cs="Times New Roman"/>
          <w:sz w:val="28"/>
          <w:szCs w:val="28"/>
        </w:rPr>
        <w:t>- Федеральный закон</w:t>
      </w:r>
      <w:r w:rsidR="00544797">
        <w:rPr>
          <w:rFonts w:ascii="Times New Roman" w:eastAsia="Times New Roman" w:hAnsi="Times New Roman" w:cs="Times New Roman"/>
          <w:sz w:val="28"/>
          <w:szCs w:val="28"/>
        </w:rPr>
        <w:t xml:space="preserve"> от 24 ноября 1995 г. N 181-ФЗ «</w:t>
      </w:r>
      <w:r w:rsidRPr="00D263CA">
        <w:rPr>
          <w:rFonts w:ascii="Times New Roman" w:eastAsia="Times New Roman" w:hAnsi="Times New Roman" w:cs="Times New Roman"/>
          <w:sz w:val="28"/>
          <w:szCs w:val="28"/>
        </w:rPr>
        <w:t>О социальной защите и</w:t>
      </w:r>
      <w:r w:rsidR="00544797">
        <w:rPr>
          <w:rFonts w:ascii="Times New Roman" w:eastAsia="Times New Roman" w:hAnsi="Times New Roman" w:cs="Times New Roman"/>
          <w:sz w:val="28"/>
          <w:szCs w:val="28"/>
        </w:rPr>
        <w:t>нвалидов в Российской Федерации»</w:t>
      </w:r>
      <w:r w:rsidR="00A05B91">
        <w:rPr>
          <w:rFonts w:ascii="Times New Roman" w:eastAsia="Times New Roman" w:hAnsi="Times New Roman" w:cs="Times New Roman"/>
          <w:sz w:val="28"/>
          <w:szCs w:val="28"/>
          <w:lang w:val="ru-RU"/>
        </w:rPr>
        <w:t>;</w:t>
      </w:r>
    </w:p>
    <w:p w:rsidR="00811613" w:rsidRPr="00D263CA" w:rsidRDefault="00922BA5" w:rsidP="00D263CA">
      <w:pPr>
        <w:spacing w:line="360" w:lineRule="auto"/>
        <w:rPr>
          <w:rFonts w:ascii="Times New Roman" w:eastAsia="Times New Roman" w:hAnsi="Times New Roman" w:cs="Times New Roman"/>
          <w:color w:val="22272F"/>
          <w:sz w:val="28"/>
          <w:szCs w:val="28"/>
        </w:rPr>
      </w:pPr>
      <w:hyperlink r:id="rId11">
        <w:r w:rsidR="001D12BB" w:rsidRPr="00D263CA">
          <w:rPr>
            <w:rFonts w:ascii="Times New Roman" w:eastAsia="Times New Roman" w:hAnsi="Times New Roman" w:cs="Times New Roman"/>
            <w:color w:val="1155CC"/>
            <w:sz w:val="28"/>
            <w:szCs w:val="28"/>
            <w:u w:val="single"/>
          </w:rPr>
          <w:t>http://www.consultant.ru/document/cons_doc_LAW_286474/</w:t>
        </w:r>
      </w:hyperlink>
    </w:p>
    <w:p w:rsidR="00811613" w:rsidRPr="00D263CA" w:rsidRDefault="001D12BB" w:rsidP="00D263CA">
      <w:pPr>
        <w:spacing w:line="360" w:lineRule="auto"/>
        <w:ind w:right="1120"/>
        <w:jc w:val="both"/>
        <w:rPr>
          <w:rFonts w:ascii="Times New Roman" w:eastAsia="Times New Roman" w:hAnsi="Times New Roman" w:cs="Times New Roman"/>
          <w:sz w:val="28"/>
          <w:szCs w:val="28"/>
        </w:rPr>
      </w:pPr>
      <w:r w:rsidRPr="00D263CA">
        <w:rPr>
          <w:rFonts w:ascii="Times New Roman" w:eastAsia="Times New Roman" w:hAnsi="Times New Roman" w:cs="Times New Roman"/>
          <w:sz w:val="28"/>
          <w:szCs w:val="28"/>
        </w:rPr>
        <w:t xml:space="preserve">- Федеральный государственный образовательный стандарт дошкольного образования (утв. приказом </w:t>
      </w:r>
      <w:r w:rsidRPr="00D263CA">
        <w:rPr>
          <w:rFonts w:ascii="Times New Roman" w:eastAsia="Times New Roman" w:hAnsi="Times New Roman" w:cs="Times New Roman"/>
          <w:sz w:val="28"/>
          <w:szCs w:val="28"/>
          <w:highlight w:val="white"/>
        </w:rPr>
        <w:t xml:space="preserve">Министерства образования и науки РФ </w:t>
      </w:r>
      <w:r w:rsidRPr="00D263CA">
        <w:rPr>
          <w:rFonts w:ascii="Times New Roman" w:eastAsia="Times New Roman" w:hAnsi="Times New Roman" w:cs="Times New Roman"/>
          <w:sz w:val="28"/>
          <w:szCs w:val="28"/>
        </w:rPr>
        <w:t>м от 17.10.2013 №1155);</w:t>
      </w:r>
    </w:p>
    <w:p w:rsidR="00811613" w:rsidRPr="00D263CA" w:rsidRDefault="00922BA5" w:rsidP="00D263CA">
      <w:pPr>
        <w:spacing w:line="360" w:lineRule="auto"/>
        <w:ind w:right="1120"/>
        <w:jc w:val="both"/>
        <w:rPr>
          <w:rFonts w:ascii="Times New Roman" w:eastAsia="Times New Roman" w:hAnsi="Times New Roman" w:cs="Times New Roman"/>
          <w:sz w:val="28"/>
          <w:szCs w:val="28"/>
        </w:rPr>
      </w:pPr>
      <w:hyperlink r:id="rId12">
        <w:r w:rsidR="001D12BB" w:rsidRPr="00D263CA">
          <w:rPr>
            <w:rFonts w:ascii="Times New Roman" w:eastAsia="Times New Roman" w:hAnsi="Times New Roman" w:cs="Times New Roman"/>
            <w:color w:val="1155CC"/>
            <w:sz w:val="28"/>
            <w:szCs w:val="28"/>
            <w:u w:val="single"/>
          </w:rPr>
          <w:t>http://www.consultant.ru/document/cons_doc_LAW_8559/</w:t>
        </w:r>
      </w:hyperlink>
    </w:p>
    <w:p w:rsidR="00811613" w:rsidRPr="00D263CA" w:rsidRDefault="00D263CA" w:rsidP="00D263CA">
      <w:pPr>
        <w:spacing w:line="360" w:lineRule="auto"/>
        <w:ind w:right="1120"/>
        <w:jc w:val="both"/>
        <w:rPr>
          <w:rFonts w:ascii="Times New Roman" w:eastAsia="Times New Roman" w:hAnsi="Times New Roman" w:cs="Times New Roman"/>
          <w:sz w:val="28"/>
          <w:szCs w:val="28"/>
          <w:highlight w:val="white"/>
        </w:rPr>
      </w:pPr>
      <w:r w:rsidRPr="00D263CA">
        <w:rPr>
          <w:rFonts w:ascii="Times New Roman" w:eastAsia="Times New Roman" w:hAnsi="Times New Roman" w:cs="Times New Roman"/>
          <w:sz w:val="28"/>
          <w:szCs w:val="28"/>
          <w:highlight w:val="white"/>
          <w:lang w:val="ru-RU"/>
        </w:rPr>
        <w:t xml:space="preserve">- </w:t>
      </w:r>
      <w:r w:rsidR="001D12BB" w:rsidRPr="00D263CA">
        <w:rPr>
          <w:rFonts w:ascii="Times New Roman" w:eastAsia="Times New Roman" w:hAnsi="Times New Roman" w:cs="Times New Roman"/>
          <w:sz w:val="28"/>
          <w:szCs w:val="28"/>
          <w:highlight w:val="white"/>
        </w:rPr>
        <w:t xml:space="preserve">Федеральный государственный образовательный стандарт начального общего образования обучающихся с ограниченными возможностями здоровья (утв. </w:t>
      </w:r>
      <w:hyperlink r:id="rId13">
        <w:r w:rsidR="001D12BB" w:rsidRPr="00D263CA">
          <w:rPr>
            <w:rFonts w:ascii="Times New Roman" w:eastAsia="Times New Roman" w:hAnsi="Times New Roman" w:cs="Times New Roman"/>
            <w:sz w:val="28"/>
            <w:szCs w:val="28"/>
            <w:highlight w:val="white"/>
          </w:rPr>
          <w:t>приказом</w:t>
        </w:r>
      </w:hyperlink>
      <w:r w:rsidR="001D12BB" w:rsidRPr="00D263CA">
        <w:rPr>
          <w:rFonts w:ascii="Times New Roman" w:eastAsia="Times New Roman" w:hAnsi="Times New Roman" w:cs="Times New Roman"/>
          <w:sz w:val="28"/>
          <w:szCs w:val="28"/>
          <w:highlight w:val="white"/>
        </w:rPr>
        <w:t xml:space="preserve"> Министерства образования и науки РФ от 19 декабря 2014 г. N 1598)</w:t>
      </w:r>
    </w:p>
    <w:p w:rsidR="00811613" w:rsidRPr="00544797" w:rsidRDefault="00922BA5" w:rsidP="00D263CA">
      <w:pPr>
        <w:spacing w:line="360" w:lineRule="auto"/>
        <w:ind w:right="1120"/>
        <w:jc w:val="both"/>
        <w:rPr>
          <w:rFonts w:ascii="Times New Roman" w:eastAsia="Times New Roman" w:hAnsi="Times New Roman" w:cs="Times New Roman"/>
          <w:color w:val="22272F"/>
          <w:sz w:val="28"/>
          <w:szCs w:val="28"/>
          <w:highlight w:val="white"/>
        </w:rPr>
      </w:pPr>
      <w:hyperlink r:id="rId14">
        <w:r w:rsidR="001D12BB" w:rsidRPr="00544797">
          <w:rPr>
            <w:rFonts w:ascii="Times New Roman" w:eastAsia="Times New Roman" w:hAnsi="Times New Roman" w:cs="Times New Roman"/>
            <w:color w:val="1155CC"/>
            <w:sz w:val="28"/>
            <w:szCs w:val="28"/>
            <w:highlight w:val="white"/>
            <w:u w:val="single"/>
          </w:rPr>
          <w:t>http://www.consultant.ru/document/cons_doc_LAW_175495/</w:t>
        </w:r>
      </w:hyperlink>
    </w:p>
    <w:p w:rsidR="00811613" w:rsidRPr="00D263CA" w:rsidRDefault="00D263CA" w:rsidP="00D263CA">
      <w:pPr>
        <w:spacing w:line="360" w:lineRule="auto"/>
        <w:ind w:right="1100"/>
        <w:jc w:val="both"/>
        <w:rPr>
          <w:rFonts w:ascii="Times New Roman" w:eastAsia="Times New Roman" w:hAnsi="Times New Roman" w:cs="Times New Roman"/>
          <w:sz w:val="28"/>
          <w:szCs w:val="28"/>
        </w:rPr>
      </w:pPr>
      <w:r w:rsidRPr="00D263CA">
        <w:rPr>
          <w:rFonts w:ascii="Times New Roman" w:eastAsia="Times New Roman" w:hAnsi="Times New Roman" w:cs="Times New Roman"/>
          <w:sz w:val="28"/>
          <w:szCs w:val="28"/>
          <w:lang w:val="ru-RU"/>
        </w:rPr>
        <w:t xml:space="preserve">- </w:t>
      </w:r>
      <w:r w:rsidR="001D12BB" w:rsidRPr="00D263CA">
        <w:rPr>
          <w:rFonts w:ascii="Times New Roman" w:eastAsia="Times New Roman" w:hAnsi="Times New Roman" w:cs="Times New Roman"/>
          <w:sz w:val="28"/>
          <w:szCs w:val="28"/>
        </w:rPr>
        <w:t>постановление Правительства Р</w:t>
      </w:r>
      <w:r w:rsidR="00544797">
        <w:rPr>
          <w:rFonts w:ascii="Times New Roman" w:eastAsia="Times New Roman" w:hAnsi="Times New Roman" w:cs="Times New Roman"/>
          <w:sz w:val="28"/>
          <w:szCs w:val="28"/>
        </w:rPr>
        <w:t>Ф от 26 декабря 2017 г. № 1642 «</w:t>
      </w:r>
      <w:r w:rsidR="001D12BB" w:rsidRPr="00D263CA">
        <w:rPr>
          <w:rFonts w:ascii="Times New Roman" w:eastAsia="Times New Roman" w:hAnsi="Times New Roman" w:cs="Times New Roman"/>
          <w:sz w:val="28"/>
          <w:szCs w:val="28"/>
        </w:rPr>
        <w:t xml:space="preserve">Об утверждении государственной программы Российской </w:t>
      </w:r>
      <w:r w:rsidR="00544797">
        <w:rPr>
          <w:rFonts w:ascii="Times New Roman" w:eastAsia="Times New Roman" w:hAnsi="Times New Roman" w:cs="Times New Roman"/>
          <w:sz w:val="28"/>
          <w:szCs w:val="28"/>
        </w:rPr>
        <w:t>Федерации «Развитие образования</w:t>
      </w:r>
      <w:r w:rsidR="00544797">
        <w:rPr>
          <w:rFonts w:ascii="Times New Roman" w:eastAsia="Times New Roman" w:hAnsi="Times New Roman" w:cs="Times New Roman"/>
          <w:sz w:val="28"/>
          <w:szCs w:val="28"/>
          <w:lang w:val="ru-RU"/>
        </w:rPr>
        <w:t>»</w:t>
      </w:r>
      <w:r w:rsidR="00544797">
        <w:rPr>
          <w:rFonts w:ascii="Times New Roman" w:eastAsia="Times New Roman" w:hAnsi="Times New Roman" w:cs="Times New Roman"/>
          <w:sz w:val="28"/>
          <w:szCs w:val="28"/>
        </w:rPr>
        <w:t>»</w:t>
      </w:r>
      <w:r w:rsidR="001D12BB" w:rsidRPr="00D263CA">
        <w:rPr>
          <w:rFonts w:ascii="Times New Roman" w:eastAsia="Times New Roman" w:hAnsi="Times New Roman" w:cs="Times New Roman"/>
          <w:sz w:val="28"/>
          <w:szCs w:val="28"/>
        </w:rPr>
        <w:t>;</w:t>
      </w:r>
    </w:p>
    <w:p w:rsidR="00811613" w:rsidRPr="00ED4171" w:rsidRDefault="00922BA5" w:rsidP="00A05B91">
      <w:pPr>
        <w:spacing w:line="360" w:lineRule="auto"/>
        <w:rPr>
          <w:rFonts w:ascii="Times New Roman" w:hAnsi="Times New Roman" w:cs="Times New Roman"/>
          <w:sz w:val="28"/>
          <w:szCs w:val="28"/>
        </w:rPr>
      </w:pPr>
      <w:hyperlink r:id="rId15">
        <w:r w:rsidR="001D12BB" w:rsidRPr="00ED4171">
          <w:rPr>
            <w:rFonts w:ascii="Times New Roman" w:hAnsi="Times New Roman" w:cs="Times New Roman"/>
            <w:color w:val="1155CC"/>
            <w:sz w:val="28"/>
            <w:szCs w:val="28"/>
            <w:u w:val="single"/>
          </w:rPr>
          <w:t>http://www.consultant.ru/document/cons_doc_LAW_286474/</w:t>
        </w:r>
      </w:hyperlink>
    </w:p>
    <w:p w:rsidR="00811613" w:rsidRPr="00A05B91" w:rsidRDefault="001D12BB" w:rsidP="00A05B91">
      <w:pPr>
        <w:spacing w:line="360" w:lineRule="auto"/>
        <w:ind w:right="1120"/>
        <w:jc w:val="both"/>
        <w:rPr>
          <w:rFonts w:ascii="Times New Roman" w:eastAsia="Times New Roman" w:hAnsi="Times New Roman" w:cs="Times New Roman"/>
          <w:sz w:val="28"/>
          <w:szCs w:val="28"/>
        </w:rPr>
      </w:pPr>
      <w:r w:rsidRPr="00A05B91">
        <w:rPr>
          <w:rFonts w:ascii="Times New Roman" w:eastAsia="Times New Roman" w:hAnsi="Times New Roman" w:cs="Times New Roman"/>
          <w:sz w:val="28"/>
          <w:szCs w:val="28"/>
        </w:rPr>
        <w:t>2)</w:t>
      </w:r>
      <w:r w:rsidR="00A05B91" w:rsidRPr="00A05B91">
        <w:rPr>
          <w:rFonts w:ascii="Times New Roman" w:eastAsia="Times New Roman" w:hAnsi="Times New Roman" w:cs="Times New Roman"/>
          <w:sz w:val="28"/>
          <w:szCs w:val="28"/>
        </w:rPr>
        <w:t xml:space="preserve"> </w:t>
      </w:r>
      <w:r w:rsidRPr="00A05B91">
        <w:rPr>
          <w:rFonts w:ascii="Times New Roman" w:eastAsia="Times New Roman" w:hAnsi="Times New Roman" w:cs="Times New Roman"/>
          <w:sz w:val="28"/>
          <w:szCs w:val="28"/>
        </w:rPr>
        <w:t>Регионального уровня:</w:t>
      </w:r>
    </w:p>
    <w:p w:rsidR="00811613" w:rsidRPr="00A05B91" w:rsidRDefault="001D12BB" w:rsidP="00A05B91">
      <w:pPr>
        <w:spacing w:line="360" w:lineRule="auto"/>
        <w:ind w:right="1100"/>
        <w:jc w:val="both"/>
        <w:rPr>
          <w:rFonts w:ascii="Times New Roman" w:eastAsia="Times New Roman" w:hAnsi="Times New Roman" w:cs="Times New Roman"/>
          <w:sz w:val="28"/>
          <w:szCs w:val="28"/>
        </w:rPr>
      </w:pPr>
      <w:r w:rsidRPr="00A05B91">
        <w:rPr>
          <w:rFonts w:ascii="Times New Roman" w:eastAsia="Times New Roman" w:hAnsi="Times New Roman" w:cs="Times New Roman"/>
          <w:sz w:val="28"/>
          <w:szCs w:val="28"/>
        </w:rPr>
        <w:t xml:space="preserve">- Закон Приморского края от </w:t>
      </w:r>
      <w:r w:rsidR="00544797">
        <w:rPr>
          <w:rFonts w:ascii="Times New Roman" w:eastAsia="Times New Roman" w:hAnsi="Times New Roman" w:cs="Times New Roman"/>
          <w:sz w:val="28"/>
          <w:szCs w:val="28"/>
        </w:rPr>
        <w:t>13.08.2013 N 243-КЗ «</w:t>
      </w:r>
      <w:r w:rsidRPr="00A05B91">
        <w:rPr>
          <w:rFonts w:ascii="Times New Roman" w:eastAsia="Times New Roman" w:hAnsi="Times New Roman" w:cs="Times New Roman"/>
          <w:sz w:val="28"/>
          <w:szCs w:val="28"/>
        </w:rPr>
        <w:t>О</w:t>
      </w:r>
      <w:r w:rsidR="00544797">
        <w:rPr>
          <w:rFonts w:ascii="Times New Roman" w:eastAsia="Times New Roman" w:hAnsi="Times New Roman" w:cs="Times New Roman"/>
          <w:sz w:val="28"/>
          <w:szCs w:val="28"/>
        </w:rPr>
        <w:t>б образовании в Приморском крае»</w:t>
      </w:r>
      <w:r w:rsidRPr="00A05B91">
        <w:rPr>
          <w:rFonts w:ascii="Times New Roman" w:eastAsia="Times New Roman" w:hAnsi="Times New Roman" w:cs="Times New Roman"/>
          <w:sz w:val="28"/>
          <w:szCs w:val="28"/>
        </w:rPr>
        <w:t xml:space="preserve"> (принят Законодательным Собранием Приморского края 31.07.2013);</w:t>
      </w:r>
    </w:p>
    <w:p w:rsidR="00811613" w:rsidRPr="00A05B91" w:rsidRDefault="00922BA5" w:rsidP="00A05B91">
      <w:pPr>
        <w:spacing w:line="360" w:lineRule="auto"/>
        <w:ind w:right="1100"/>
        <w:jc w:val="both"/>
        <w:rPr>
          <w:rFonts w:ascii="Times New Roman" w:eastAsia="Times New Roman" w:hAnsi="Times New Roman" w:cs="Times New Roman"/>
          <w:sz w:val="28"/>
          <w:szCs w:val="28"/>
        </w:rPr>
      </w:pPr>
      <w:hyperlink r:id="rId16">
        <w:r w:rsidR="001D12BB" w:rsidRPr="00A05B91">
          <w:rPr>
            <w:rFonts w:ascii="Times New Roman" w:eastAsia="Times New Roman" w:hAnsi="Times New Roman" w:cs="Times New Roman"/>
            <w:color w:val="1155CC"/>
            <w:sz w:val="28"/>
            <w:szCs w:val="28"/>
            <w:u w:val="single"/>
          </w:rPr>
          <w:t>https://base.garant.ru/30190692/</w:t>
        </w:r>
      </w:hyperlink>
      <w:r w:rsidR="001D12BB" w:rsidRPr="00A05B91">
        <w:rPr>
          <w:rFonts w:ascii="Times New Roman" w:eastAsia="Times New Roman" w:hAnsi="Times New Roman" w:cs="Times New Roman"/>
          <w:sz w:val="28"/>
          <w:szCs w:val="28"/>
        </w:rPr>
        <w:t xml:space="preserve"> </w:t>
      </w:r>
    </w:p>
    <w:p w:rsidR="00811613" w:rsidRPr="00A05B91" w:rsidRDefault="001D12BB" w:rsidP="00A05B91">
      <w:pPr>
        <w:shd w:val="clear" w:color="auto" w:fill="FFFFFF"/>
        <w:spacing w:line="360" w:lineRule="auto"/>
        <w:rPr>
          <w:rFonts w:ascii="Times New Roman" w:eastAsia="Times New Roman" w:hAnsi="Times New Roman" w:cs="Times New Roman"/>
          <w:sz w:val="28"/>
          <w:szCs w:val="28"/>
          <w:lang w:val="ru-RU"/>
        </w:rPr>
      </w:pPr>
      <w:r w:rsidRPr="00A05B91">
        <w:rPr>
          <w:rFonts w:ascii="Times New Roman" w:eastAsia="Times New Roman" w:hAnsi="Times New Roman" w:cs="Times New Roman"/>
          <w:sz w:val="28"/>
          <w:szCs w:val="28"/>
        </w:rPr>
        <w:t>- Государствен</w:t>
      </w:r>
      <w:r w:rsidR="00544797">
        <w:rPr>
          <w:rFonts w:ascii="Times New Roman" w:eastAsia="Times New Roman" w:hAnsi="Times New Roman" w:cs="Times New Roman"/>
          <w:sz w:val="28"/>
          <w:szCs w:val="28"/>
        </w:rPr>
        <w:t>ная программа Приморского края «</w:t>
      </w:r>
      <w:r w:rsidRPr="00A05B91">
        <w:rPr>
          <w:rFonts w:ascii="Times New Roman" w:eastAsia="Times New Roman" w:hAnsi="Times New Roman" w:cs="Times New Roman"/>
          <w:sz w:val="28"/>
          <w:szCs w:val="28"/>
        </w:rPr>
        <w:t>Развит</w:t>
      </w:r>
      <w:r w:rsidR="00544797">
        <w:rPr>
          <w:rFonts w:ascii="Times New Roman" w:eastAsia="Times New Roman" w:hAnsi="Times New Roman" w:cs="Times New Roman"/>
          <w:sz w:val="28"/>
          <w:szCs w:val="28"/>
        </w:rPr>
        <w:t>ие образования Приморского края»</w:t>
      </w:r>
      <w:r w:rsidRPr="00A05B91">
        <w:rPr>
          <w:rFonts w:ascii="Times New Roman" w:eastAsia="Times New Roman" w:hAnsi="Times New Roman" w:cs="Times New Roman"/>
          <w:sz w:val="28"/>
          <w:szCs w:val="28"/>
        </w:rPr>
        <w:t xml:space="preserve"> на 2013 - 2024 годы, утверждена постановлением Администрации Приморского края от 07.12.2012 N 395-па</w:t>
      </w:r>
      <w:r w:rsidR="00A05B91">
        <w:rPr>
          <w:rFonts w:ascii="Times New Roman" w:eastAsia="Times New Roman" w:hAnsi="Times New Roman" w:cs="Times New Roman"/>
          <w:sz w:val="28"/>
          <w:szCs w:val="28"/>
          <w:lang w:val="ru-RU"/>
        </w:rPr>
        <w:t>;</w:t>
      </w:r>
    </w:p>
    <w:p w:rsidR="00811613" w:rsidRPr="00ED4171" w:rsidRDefault="00922BA5" w:rsidP="00A05B91">
      <w:pPr>
        <w:shd w:val="clear" w:color="auto" w:fill="FFFFFF"/>
        <w:spacing w:line="360" w:lineRule="auto"/>
        <w:rPr>
          <w:rFonts w:ascii="Times New Roman" w:eastAsia="Times New Roman" w:hAnsi="Times New Roman" w:cs="Times New Roman"/>
          <w:color w:val="2D2D2D"/>
          <w:sz w:val="28"/>
          <w:szCs w:val="28"/>
        </w:rPr>
      </w:pPr>
      <w:hyperlink r:id="rId17">
        <w:r w:rsidR="001D12BB" w:rsidRPr="00ED4171">
          <w:rPr>
            <w:rFonts w:ascii="Times New Roman" w:eastAsia="Times New Roman" w:hAnsi="Times New Roman" w:cs="Times New Roman"/>
            <w:color w:val="1155CC"/>
            <w:sz w:val="28"/>
            <w:szCs w:val="28"/>
            <w:u w:val="single"/>
          </w:rPr>
          <w:t>https://base.garant.ru/30164816/</w:t>
        </w:r>
      </w:hyperlink>
      <w:r w:rsidR="001D12BB" w:rsidRPr="00ED4171">
        <w:rPr>
          <w:rFonts w:ascii="Times New Roman" w:eastAsia="Times New Roman" w:hAnsi="Times New Roman" w:cs="Times New Roman"/>
          <w:color w:val="2D2D2D"/>
          <w:sz w:val="28"/>
          <w:szCs w:val="28"/>
        </w:rPr>
        <w:t xml:space="preserve"> </w:t>
      </w:r>
    </w:p>
    <w:p w:rsidR="00811613" w:rsidRPr="00A05B91" w:rsidRDefault="001D12BB" w:rsidP="00A05B91">
      <w:pPr>
        <w:shd w:val="clear" w:color="auto" w:fill="FFFFFF"/>
        <w:spacing w:line="360" w:lineRule="auto"/>
        <w:jc w:val="both"/>
        <w:rPr>
          <w:rFonts w:ascii="Times New Roman" w:eastAsia="Times New Roman" w:hAnsi="Times New Roman" w:cs="Times New Roman"/>
          <w:sz w:val="28"/>
          <w:szCs w:val="28"/>
          <w:lang w:val="ru-RU"/>
        </w:rPr>
      </w:pPr>
      <w:r w:rsidRPr="00A05B91">
        <w:rPr>
          <w:rFonts w:ascii="Times New Roman" w:hAnsi="Times New Roman" w:cs="Times New Roman"/>
          <w:sz w:val="28"/>
          <w:szCs w:val="28"/>
        </w:rPr>
        <w:lastRenderedPageBreak/>
        <w:t>-</w:t>
      </w:r>
      <w:r w:rsidR="00A05B91" w:rsidRPr="00A05B91">
        <w:rPr>
          <w:rFonts w:ascii="Times New Roman" w:eastAsia="Times New Roman" w:hAnsi="Times New Roman" w:cs="Times New Roman"/>
          <w:sz w:val="28"/>
          <w:szCs w:val="28"/>
        </w:rPr>
        <w:t xml:space="preserve"> </w:t>
      </w:r>
      <w:r w:rsidRPr="00A05B91">
        <w:rPr>
          <w:rFonts w:ascii="Times New Roman" w:eastAsia="Times New Roman" w:hAnsi="Times New Roman" w:cs="Times New Roman"/>
          <w:sz w:val="28"/>
          <w:szCs w:val="28"/>
        </w:rPr>
        <w:t>Постановление Администрации Приморско</w:t>
      </w:r>
      <w:r w:rsidR="00A05B91">
        <w:rPr>
          <w:rFonts w:ascii="Times New Roman" w:eastAsia="Times New Roman" w:hAnsi="Times New Roman" w:cs="Times New Roman"/>
          <w:sz w:val="28"/>
          <w:szCs w:val="28"/>
        </w:rPr>
        <w:t xml:space="preserve">го края от </w:t>
      </w:r>
      <w:proofErr w:type="gramStart"/>
      <w:r w:rsidR="00A05B91">
        <w:rPr>
          <w:rFonts w:ascii="Times New Roman" w:eastAsia="Times New Roman" w:hAnsi="Times New Roman" w:cs="Times New Roman"/>
          <w:sz w:val="28"/>
          <w:szCs w:val="28"/>
        </w:rPr>
        <w:t xml:space="preserve">01.07.2019  </w:t>
      </w:r>
      <w:r w:rsidR="00A05B91">
        <w:rPr>
          <w:rFonts w:ascii="Times New Roman" w:eastAsia="Times New Roman" w:hAnsi="Times New Roman" w:cs="Times New Roman"/>
          <w:sz w:val="28"/>
          <w:szCs w:val="28"/>
          <w:lang w:val="ru-RU"/>
        </w:rPr>
        <w:t>№</w:t>
      </w:r>
      <w:proofErr w:type="gramEnd"/>
      <w:r w:rsidR="00A05B91">
        <w:rPr>
          <w:rFonts w:ascii="Times New Roman" w:eastAsia="Times New Roman" w:hAnsi="Times New Roman" w:cs="Times New Roman"/>
          <w:sz w:val="28"/>
          <w:szCs w:val="28"/>
        </w:rPr>
        <w:t>413-па «</w:t>
      </w:r>
      <w:r w:rsidRPr="00A05B91">
        <w:rPr>
          <w:rFonts w:ascii="Times New Roman" w:eastAsia="Times New Roman" w:hAnsi="Times New Roman" w:cs="Times New Roman"/>
          <w:sz w:val="28"/>
          <w:szCs w:val="28"/>
        </w:rPr>
        <w:t>Об утверждении Порядка предоставления грантов из краевого бюджета в форме субсидий на поддержку образовательных инициатив</w:t>
      </w:r>
      <w:r w:rsidR="00A05B91">
        <w:rPr>
          <w:rFonts w:ascii="Times New Roman" w:eastAsia="Times New Roman" w:hAnsi="Times New Roman" w:cs="Times New Roman"/>
          <w:sz w:val="28"/>
          <w:szCs w:val="28"/>
          <w:lang w:val="ru-RU"/>
        </w:rPr>
        <w:t>»</w:t>
      </w:r>
    </w:p>
    <w:p w:rsidR="00811613" w:rsidRPr="00ED4171" w:rsidRDefault="00922BA5" w:rsidP="00A05B91">
      <w:pPr>
        <w:spacing w:line="360" w:lineRule="auto"/>
        <w:rPr>
          <w:rFonts w:ascii="Times New Roman" w:hAnsi="Times New Roman" w:cs="Times New Roman"/>
          <w:sz w:val="28"/>
          <w:szCs w:val="28"/>
        </w:rPr>
      </w:pPr>
      <w:hyperlink r:id="rId18" w:anchor="023247268333656446">
        <w:r w:rsidR="001D12BB" w:rsidRPr="00ED4171">
          <w:rPr>
            <w:rFonts w:ascii="Times New Roman" w:hAnsi="Times New Roman" w:cs="Times New Roman"/>
            <w:color w:val="1155CC"/>
            <w:sz w:val="28"/>
            <w:szCs w:val="28"/>
            <w:u w:val="single"/>
          </w:rPr>
          <w:t>http://www.consultant.ru/regbase/cgi/online.cgi?req=doc;base=RLAW020;n=132801#023247268333656446</w:t>
        </w:r>
      </w:hyperlink>
      <w:r w:rsidR="001D12BB" w:rsidRPr="00ED4171">
        <w:rPr>
          <w:rFonts w:ascii="Times New Roman" w:hAnsi="Times New Roman" w:cs="Times New Roman"/>
          <w:sz w:val="28"/>
          <w:szCs w:val="28"/>
        </w:rPr>
        <w:t xml:space="preserve"> </w:t>
      </w:r>
    </w:p>
    <w:p w:rsidR="00811613" w:rsidRPr="00A05B91" w:rsidRDefault="001D12BB" w:rsidP="00A05B91">
      <w:pPr>
        <w:spacing w:line="360" w:lineRule="auto"/>
        <w:ind w:right="1100"/>
        <w:jc w:val="both"/>
        <w:rPr>
          <w:rFonts w:ascii="Times New Roman" w:eastAsia="Times New Roman" w:hAnsi="Times New Roman" w:cs="Times New Roman"/>
          <w:sz w:val="28"/>
          <w:szCs w:val="28"/>
        </w:rPr>
      </w:pPr>
      <w:r w:rsidRPr="00A05B91">
        <w:rPr>
          <w:rFonts w:ascii="Times New Roman" w:eastAsia="Times New Roman" w:hAnsi="Times New Roman" w:cs="Times New Roman"/>
          <w:sz w:val="28"/>
          <w:szCs w:val="28"/>
        </w:rPr>
        <w:t>3)  Институциональный уровень:</w:t>
      </w:r>
    </w:p>
    <w:p w:rsidR="00811613" w:rsidRPr="00A05B91" w:rsidRDefault="001D12BB" w:rsidP="00A05B91">
      <w:pPr>
        <w:spacing w:line="360" w:lineRule="auto"/>
        <w:rPr>
          <w:rFonts w:ascii="Times New Roman" w:eastAsia="Times New Roman" w:hAnsi="Times New Roman" w:cs="Times New Roman"/>
          <w:sz w:val="28"/>
          <w:szCs w:val="28"/>
        </w:rPr>
      </w:pPr>
      <w:r w:rsidRPr="00A05B91">
        <w:rPr>
          <w:rFonts w:ascii="Times New Roman" w:eastAsia="Times New Roman" w:hAnsi="Times New Roman" w:cs="Times New Roman"/>
          <w:sz w:val="28"/>
          <w:szCs w:val="28"/>
        </w:rPr>
        <w:t>-</w:t>
      </w:r>
      <w:r w:rsidR="00A05B91" w:rsidRPr="00A05B91">
        <w:rPr>
          <w:rFonts w:ascii="Times New Roman" w:eastAsia="Times New Roman" w:hAnsi="Times New Roman" w:cs="Times New Roman"/>
          <w:sz w:val="28"/>
          <w:szCs w:val="28"/>
        </w:rPr>
        <w:t xml:space="preserve"> </w:t>
      </w:r>
      <w:r w:rsidRPr="00A05B91">
        <w:rPr>
          <w:rFonts w:ascii="Times New Roman" w:eastAsia="Times New Roman" w:hAnsi="Times New Roman" w:cs="Times New Roman"/>
          <w:sz w:val="28"/>
          <w:szCs w:val="28"/>
        </w:rPr>
        <w:t>Устав КГОБУ Владивостокская КШ IV вида;</w:t>
      </w:r>
    </w:p>
    <w:p w:rsidR="00811613" w:rsidRPr="00A05B91" w:rsidRDefault="00922BA5" w:rsidP="00A05B91">
      <w:pPr>
        <w:spacing w:line="360" w:lineRule="auto"/>
        <w:rPr>
          <w:rFonts w:ascii="Times New Roman" w:eastAsia="Times New Roman" w:hAnsi="Times New Roman" w:cs="Times New Roman"/>
          <w:sz w:val="28"/>
          <w:szCs w:val="28"/>
        </w:rPr>
      </w:pPr>
      <w:hyperlink r:id="rId19">
        <w:r w:rsidR="001D12BB" w:rsidRPr="00A05B91">
          <w:rPr>
            <w:rFonts w:ascii="Times New Roman" w:eastAsia="Times New Roman" w:hAnsi="Times New Roman" w:cs="Times New Roman"/>
            <w:color w:val="1155CC"/>
            <w:sz w:val="28"/>
            <w:szCs w:val="28"/>
            <w:u w:val="single"/>
          </w:rPr>
          <w:t>http://shkola-sadn3.ru/images/stories/dokumenty/Dok/Ustav.pdf</w:t>
        </w:r>
      </w:hyperlink>
    </w:p>
    <w:p w:rsidR="00811613" w:rsidRPr="00ED4171" w:rsidRDefault="001D12BB" w:rsidP="00ED4171">
      <w:pPr>
        <w:spacing w:line="360" w:lineRule="auto"/>
        <w:ind w:firstLine="720"/>
        <w:jc w:val="both"/>
        <w:rPr>
          <w:rFonts w:ascii="Times New Roman" w:eastAsia="Times New Roman" w:hAnsi="Times New Roman" w:cs="Times New Roman"/>
          <w:sz w:val="28"/>
          <w:szCs w:val="28"/>
        </w:rPr>
      </w:pPr>
      <w:r w:rsidRPr="00ED4171">
        <w:rPr>
          <w:rFonts w:ascii="Times New Roman" w:eastAsia="Times New Roman" w:hAnsi="Times New Roman" w:cs="Times New Roman"/>
          <w:sz w:val="28"/>
          <w:szCs w:val="28"/>
        </w:rPr>
        <w:t>В</w:t>
      </w:r>
      <w:r w:rsidR="00544797">
        <w:rPr>
          <w:rFonts w:ascii="Times New Roman" w:eastAsia="Times New Roman" w:hAnsi="Times New Roman" w:cs="Times New Roman"/>
          <w:sz w:val="28"/>
          <w:szCs w:val="28"/>
        </w:rPr>
        <w:t xml:space="preserve"> статье 79 Федерального закона «</w:t>
      </w:r>
      <w:r w:rsidRPr="00ED4171">
        <w:rPr>
          <w:rFonts w:ascii="Times New Roman" w:eastAsia="Times New Roman" w:hAnsi="Times New Roman" w:cs="Times New Roman"/>
          <w:sz w:val="28"/>
          <w:szCs w:val="28"/>
        </w:rPr>
        <w:t>Об обр</w:t>
      </w:r>
      <w:r w:rsidR="00544797">
        <w:rPr>
          <w:rFonts w:ascii="Times New Roman" w:eastAsia="Times New Roman" w:hAnsi="Times New Roman" w:cs="Times New Roman"/>
          <w:sz w:val="28"/>
          <w:szCs w:val="28"/>
        </w:rPr>
        <w:t>азовании в Российской Федерации»</w:t>
      </w:r>
      <w:r w:rsidRPr="00ED4171">
        <w:rPr>
          <w:rFonts w:ascii="Times New Roman" w:eastAsia="Times New Roman" w:hAnsi="Times New Roman" w:cs="Times New Roman"/>
          <w:sz w:val="28"/>
          <w:szCs w:val="28"/>
        </w:rPr>
        <w:t xml:space="preserve"> определена организация получения образования обучающимися с ограниченными возможностями здоровья в организациях, осуществляющих образовательную деятельность по адаптированным основным общеобразовательным программам. В которых создаются специальные условия для получения образования указанными обучающимися.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Образование детей с ограниченными возможностями здоровья предусматривает создание для них специальной коррекционно-развивающей среды, обеспечивающей адекватные условия и равные с обычными детьми возможности для получения образования в соответствии с образовательными стандартами.</w:t>
      </w:r>
    </w:p>
    <w:p w:rsidR="00811613" w:rsidRPr="00ED4171" w:rsidRDefault="001D12BB" w:rsidP="00ED4171">
      <w:pPr>
        <w:spacing w:line="360" w:lineRule="auto"/>
        <w:ind w:firstLine="720"/>
        <w:jc w:val="both"/>
        <w:rPr>
          <w:rFonts w:ascii="Times New Roman" w:eastAsia="Times New Roman" w:hAnsi="Times New Roman" w:cs="Times New Roman"/>
          <w:sz w:val="28"/>
          <w:szCs w:val="28"/>
        </w:rPr>
      </w:pPr>
      <w:r w:rsidRPr="00ED4171">
        <w:rPr>
          <w:rFonts w:ascii="Times New Roman" w:eastAsia="Times New Roman" w:hAnsi="Times New Roman" w:cs="Times New Roman"/>
          <w:sz w:val="28"/>
          <w:szCs w:val="28"/>
        </w:rPr>
        <w:t xml:space="preserve">Роль зрения в отражении человеком окружающего мира исключительно велика, частичная, а тем более полная утрата зрения влечет за собой серьезные, а порой ничем невозместимые потери в области чувственного познания: значительно или полностью выпадают зрительные </w:t>
      </w:r>
      <w:r w:rsidRPr="00ED4171">
        <w:rPr>
          <w:rFonts w:ascii="Times New Roman" w:eastAsia="Times New Roman" w:hAnsi="Times New Roman" w:cs="Times New Roman"/>
          <w:sz w:val="28"/>
          <w:szCs w:val="28"/>
        </w:rPr>
        <w:lastRenderedPageBreak/>
        <w:t>ощущения и представления, сокращаются возможности формирования образов, фантазии, пространственного воображения и ори</w:t>
      </w:r>
      <w:r w:rsidR="00A05B91">
        <w:rPr>
          <w:rFonts w:ascii="Times New Roman" w:eastAsia="Times New Roman" w:hAnsi="Times New Roman" w:cs="Times New Roman"/>
          <w:sz w:val="28"/>
          <w:szCs w:val="28"/>
        </w:rPr>
        <w:t>ентации в пространстве.</w:t>
      </w:r>
    </w:p>
    <w:p w:rsidR="00811613" w:rsidRPr="00ED4171" w:rsidRDefault="001D12BB" w:rsidP="00ED4171">
      <w:pPr>
        <w:spacing w:line="360" w:lineRule="auto"/>
        <w:ind w:firstLine="720"/>
        <w:jc w:val="both"/>
        <w:rPr>
          <w:rFonts w:ascii="Times New Roman" w:eastAsia="Times New Roman" w:hAnsi="Times New Roman" w:cs="Times New Roman"/>
          <w:sz w:val="28"/>
          <w:szCs w:val="28"/>
        </w:rPr>
      </w:pPr>
      <w:r w:rsidRPr="00ED4171">
        <w:rPr>
          <w:rFonts w:ascii="Times New Roman" w:eastAsia="Times New Roman" w:hAnsi="Times New Roman" w:cs="Times New Roman"/>
          <w:sz w:val="28"/>
          <w:szCs w:val="28"/>
        </w:rPr>
        <w:t xml:space="preserve">Современная коррекционно-развивающая среда немыслима без специальных пособий и технических средств обучения, действие этих двух факторов, направленное на реализацию целей обучения, коррекции и компенсации </w:t>
      </w:r>
      <w:r w:rsidR="008F6A71">
        <w:rPr>
          <w:rFonts w:ascii="Times New Roman" w:eastAsia="Times New Roman" w:hAnsi="Times New Roman" w:cs="Times New Roman"/>
          <w:sz w:val="28"/>
          <w:szCs w:val="28"/>
        </w:rPr>
        <w:t>первичных и вторичных отклонений</w:t>
      </w:r>
      <w:r w:rsidRPr="00ED4171">
        <w:rPr>
          <w:rFonts w:ascii="Times New Roman" w:eastAsia="Times New Roman" w:hAnsi="Times New Roman" w:cs="Times New Roman"/>
          <w:sz w:val="28"/>
          <w:szCs w:val="28"/>
        </w:rPr>
        <w:t xml:space="preserve"> в развитии детей с нарушениями зрения, является особенн</w:t>
      </w:r>
      <w:r w:rsidR="00A05B91">
        <w:rPr>
          <w:rFonts w:ascii="Times New Roman" w:eastAsia="Times New Roman" w:hAnsi="Times New Roman" w:cs="Times New Roman"/>
          <w:sz w:val="28"/>
          <w:szCs w:val="28"/>
        </w:rPr>
        <w:t>о эффективным.</w:t>
      </w:r>
    </w:p>
    <w:p w:rsidR="00811613" w:rsidRPr="00ED4171" w:rsidRDefault="001D12BB" w:rsidP="00ED4171">
      <w:pPr>
        <w:spacing w:line="360" w:lineRule="auto"/>
        <w:ind w:firstLine="720"/>
        <w:jc w:val="both"/>
        <w:rPr>
          <w:rFonts w:ascii="Times New Roman" w:eastAsia="Times New Roman" w:hAnsi="Times New Roman" w:cs="Times New Roman"/>
          <w:sz w:val="28"/>
          <w:szCs w:val="28"/>
        </w:rPr>
      </w:pPr>
      <w:r w:rsidRPr="00ED4171">
        <w:rPr>
          <w:rFonts w:ascii="Times New Roman" w:eastAsia="Times New Roman" w:hAnsi="Times New Roman" w:cs="Times New Roman"/>
          <w:sz w:val="28"/>
          <w:szCs w:val="28"/>
        </w:rPr>
        <w:t xml:space="preserve">В Федеральном государственном образовательном стандарте начального общего образования обучающихся с ограниченными возможностями здоровья (утв. </w:t>
      </w:r>
      <w:hyperlink r:id="rId20">
        <w:r w:rsidRPr="00ED4171">
          <w:rPr>
            <w:rFonts w:ascii="Times New Roman" w:eastAsia="Times New Roman" w:hAnsi="Times New Roman" w:cs="Times New Roman"/>
            <w:color w:val="1155CC"/>
            <w:sz w:val="28"/>
            <w:szCs w:val="28"/>
            <w:u w:val="single"/>
          </w:rPr>
          <w:t>приказом</w:t>
        </w:r>
      </w:hyperlink>
      <w:r w:rsidRPr="00ED4171">
        <w:rPr>
          <w:rFonts w:ascii="Times New Roman" w:eastAsia="Times New Roman" w:hAnsi="Times New Roman" w:cs="Times New Roman"/>
          <w:sz w:val="28"/>
          <w:szCs w:val="28"/>
        </w:rPr>
        <w:t xml:space="preserve"> Министерства образования и науки РФ от 19 декабря 2014 г. N 1598) особое внимание уделяется курсу «Пространственная ориентировка» для обучающихся с нарушением зрения в системе общего образования. В Приморском крае обучение детей дошкольного возраста с нарушением зрения ориентировано только на специальные (коррекционные) образовательные организации. Методическое обеспечение по курсу «Пространственная ориентировка» на данный момент времени не соответствует требованиям, закрепленным в Федеральном Законе (ФЗ №273 «Закон об образовании в Российской Федерации»).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w:t>
      </w:r>
      <w:r w:rsidR="00A05B91">
        <w:rPr>
          <w:rFonts w:ascii="Times New Roman" w:eastAsia="Times New Roman" w:hAnsi="Times New Roman" w:cs="Times New Roman"/>
          <w:sz w:val="28"/>
          <w:szCs w:val="28"/>
        </w:rPr>
        <w:t>е образовательную деятельность.</w:t>
      </w:r>
      <w:r w:rsidRPr="00ED4171">
        <w:rPr>
          <w:rFonts w:ascii="Times New Roman" w:eastAsia="Times New Roman" w:hAnsi="Times New Roman" w:cs="Times New Roman"/>
          <w:sz w:val="28"/>
          <w:szCs w:val="28"/>
        </w:rPr>
        <w:t xml:space="preserve"> Но как показывает практика Приморский край страдает от нехватки профильных специалистов (тифлопедагогов и сурдопедагогов). Поэтому остро стоит вопрос о привлечении </w:t>
      </w:r>
      <w:r w:rsidRPr="00ED4171">
        <w:rPr>
          <w:rFonts w:ascii="Times New Roman" w:eastAsia="Times New Roman" w:hAnsi="Times New Roman" w:cs="Times New Roman"/>
          <w:sz w:val="28"/>
          <w:szCs w:val="28"/>
        </w:rPr>
        <w:lastRenderedPageBreak/>
        <w:t>преподавательского состава из ФГБНУ «Институт коррекционной педагогики Российской академии образования» для обучения по программам повышения квалификации педагогов образовательных организаций работающих по адаптированным программам для детей данных н</w:t>
      </w:r>
      <w:r w:rsidR="00A05B91">
        <w:rPr>
          <w:rFonts w:ascii="Times New Roman" w:eastAsia="Times New Roman" w:hAnsi="Times New Roman" w:cs="Times New Roman"/>
          <w:sz w:val="28"/>
          <w:szCs w:val="28"/>
        </w:rPr>
        <w:t>озологических групп.</w:t>
      </w:r>
    </w:p>
    <w:p w:rsidR="00811613" w:rsidRPr="00ED4171" w:rsidRDefault="001D12BB" w:rsidP="00ED4171">
      <w:pPr>
        <w:spacing w:line="360" w:lineRule="auto"/>
        <w:ind w:firstLine="720"/>
        <w:jc w:val="both"/>
        <w:rPr>
          <w:rFonts w:ascii="Times New Roman" w:eastAsia="Times New Roman" w:hAnsi="Times New Roman" w:cs="Times New Roman"/>
          <w:sz w:val="28"/>
          <w:szCs w:val="28"/>
        </w:rPr>
      </w:pPr>
      <w:r w:rsidRPr="00ED4171">
        <w:rPr>
          <w:rFonts w:ascii="Times New Roman" w:eastAsia="Times New Roman" w:hAnsi="Times New Roman" w:cs="Times New Roman"/>
          <w:sz w:val="28"/>
          <w:szCs w:val="28"/>
        </w:rPr>
        <w:t>Внедрение новых технологий пространственной ориентировки во время непрерывной образовательной деятельности и коррекционных занятий на уровне дошкольного образования рассматривается как способ постижения мира ребенком, как источник дополнительной информации об окружающем мире, как способ социализации обучающихся, как способ расширения зоны индивидуальной активности инвалида. Обеспечение ребенка с нарушением зрения квалифицированной и качественной коррекционной помощью позволяет решать проблемы социальной адаптации, успешно включать в социум, определять жизненные позиции и цели и успешно интегрировать в общество.</w:t>
      </w:r>
    </w:p>
    <w:p w:rsidR="00811613" w:rsidRPr="00A05B91" w:rsidRDefault="001D12BB" w:rsidP="00ED4171">
      <w:pPr>
        <w:pStyle w:val="3"/>
        <w:spacing w:before="0" w:after="0" w:line="360" w:lineRule="auto"/>
        <w:ind w:firstLine="720"/>
        <w:jc w:val="both"/>
        <w:rPr>
          <w:rFonts w:ascii="Times New Roman" w:eastAsia="Times New Roman" w:hAnsi="Times New Roman" w:cs="Times New Roman"/>
          <w:i/>
          <w:color w:val="auto"/>
        </w:rPr>
      </w:pPr>
      <w:bookmarkStart w:id="6" w:name="_azzpdbg4ee6x" w:colFirst="0" w:colLast="0"/>
      <w:bookmarkEnd w:id="6"/>
      <w:r w:rsidRPr="00A05B91">
        <w:rPr>
          <w:rFonts w:ascii="Times New Roman" w:eastAsia="Times New Roman" w:hAnsi="Times New Roman" w:cs="Times New Roman"/>
          <w:i/>
          <w:color w:val="auto"/>
        </w:rPr>
        <w:t>Срок начала и окончания проекта (в формате ДД.ММ.ГГ)</w:t>
      </w:r>
    </w:p>
    <w:p w:rsidR="00811613" w:rsidRPr="00A05B91" w:rsidRDefault="00A05B91" w:rsidP="00ED417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1D12BB" w:rsidRPr="00A05B91">
        <w:rPr>
          <w:rFonts w:ascii="Times New Roman" w:eastAsia="Times New Roman" w:hAnsi="Times New Roman" w:cs="Times New Roman"/>
          <w:sz w:val="28"/>
          <w:szCs w:val="28"/>
        </w:rPr>
        <w:t>.09.19-31.12.19</w:t>
      </w:r>
    </w:p>
    <w:p w:rsidR="00811613" w:rsidRPr="00A05B91" w:rsidRDefault="001D12BB" w:rsidP="00ED4171">
      <w:pPr>
        <w:pStyle w:val="3"/>
        <w:spacing w:before="0" w:after="0" w:line="360" w:lineRule="auto"/>
        <w:ind w:firstLine="720"/>
        <w:jc w:val="both"/>
        <w:rPr>
          <w:rFonts w:ascii="Times New Roman" w:hAnsi="Times New Roman" w:cs="Times New Roman"/>
          <w:i/>
          <w:color w:val="auto"/>
        </w:rPr>
      </w:pPr>
      <w:bookmarkStart w:id="7" w:name="_bcgibi2m7td" w:colFirst="0" w:colLast="0"/>
      <w:bookmarkEnd w:id="7"/>
      <w:r w:rsidRPr="00A05B91">
        <w:rPr>
          <w:rFonts w:ascii="Times New Roman" w:hAnsi="Times New Roman" w:cs="Times New Roman"/>
          <w:i/>
          <w:color w:val="auto"/>
        </w:rPr>
        <w:t>Руководитель проекта</w:t>
      </w:r>
    </w:p>
    <w:p w:rsidR="00811613" w:rsidRPr="00ED4171" w:rsidRDefault="001D12BB" w:rsidP="00ED4171">
      <w:pPr>
        <w:spacing w:line="360" w:lineRule="auto"/>
        <w:ind w:firstLine="720"/>
        <w:jc w:val="both"/>
        <w:rPr>
          <w:rFonts w:ascii="Times New Roman" w:eastAsia="Times New Roman" w:hAnsi="Times New Roman" w:cs="Times New Roman"/>
          <w:sz w:val="28"/>
          <w:szCs w:val="28"/>
        </w:rPr>
      </w:pPr>
      <w:r w:rsidRPr="00ED4171">
        <w:rPr>
          <w:rFonts w:ascii="Times New Roman" w:eastAsia="Times New Roman" w:hAnsi="Times New Roman" w:cs="Times New Roman"/>
          <w:sz w:val="28"/>
          <w:szCs w:val="28"/>
        </w:rPr>
        <w:t xml:space="preserve">Никифорова Елена Борисовна, директор КГОБУ </w:t>
      </w:r>
      <w:proofErr w:type="spellStart"/>
      <w:r w:rsidRPr="00ED4171">
        <w:rPr>
          <w:rFonts w:ascii="Times New Roman" w:eastAsia="Times New Roman" w:hAnsi="Times New Roman" w:cs="Times New Roman"/>
          <w:sz w:val="28"/>
          <w:szCs w:val="28"/>
        </w:rPr>
        <w:t>Владивостоская</w:t>
      </w:r>
      <w:proofErr w:type="spellEnd"/>
      <w:r w:rsidRPr="00ED4171">
        <w:rPr>
          <w:rFonts w:ascii="Times New Roman" w:eastAsia="Times New Roman" w:hAnsi="Times New Roman" w:cs="Times New Roman"/>
          <w:sz w:val="28"/>
          <w:szCs w:val="28"/>
        </w:rPr>
        <w:t xml:space="preserve"> КШ IV вида. Руководит деятельностью всех членов команды проекта (всех лиц, участвующих в проекте), направляет и объединяет ее. Разрабатывает стратегии, и расписание проекта, руководит этим процессом. Обеспечивает проект ресурсами и осуществляет административную, финансовую и иную поддержку проекта;</w:t>
      </w:r>
    </w:p>
    <w:p w:rsidR="00A05B91" w:rsidRDefault="00A05B91" w:rsidP="00A05B91">
      <w:pPr>
        <w:pStyle w:val="3"/>
        <w:spacing w:before="0" w:after="0" w:line="360" w:lineRule="auto"/>
        <w:ind w:firstLine="720"/>
        <w:jc w:val="both"/>
        <w:rPr>
          <w:rFonts w:ascii="Times New Roman" w:eastAsia="Times New Roman" w:hAnsi="Times New Roman" w:cs="Times New Roman"/>
          <w:i/>
          <w:color w:val="auto"/>
        </w:rPr>
      </w:pPr>
      <w:bookmarkStart w:id="8" w:name="_ut3ygealyeru" w:colFirst="0" w:colLast="0"/>
      <w:bookmarkEnd w:id="8"/>
    </w:p>
    <w:p w:rsidR="00A05B91" w:rsidRPr="00A05B91" w:rsidRDefault="00A05B91" w:rsidP="00A05B91"/>
    <w:p w:rsidR="00A05B91" w:rsidRDefault="00A05B91" w:rsidP="00A05B91">
      <w:pPr>
        <w:pStyle w:val="3"/>
        <w:spacing w:before="0" w:after="0" w:line="360" w:lineRule="auto"/>
        <w:ind w:firstLine="720"/>
        <w:jc w:val="both"/>
        <w:rPr>
          <w:rFonts w:ascii="Times New Roman" w:eastAsia="Times New Roman" w:hAnsi="Times New Roman" w:cs="Times New Roman"/>
          <w:i/>
          <w:color w:val="auto"/>
        </w:rPr>
      </w:pPr>
    </w:p>
    <w:p w:rsidR="00A05B91" w:rsidRPr="00A05B91" w:rsidRDefault="00A05B91" w:rsidP="00A05B91">
      <w:pPr>
        <w:pStyle w:val="3"/>
        <w:spacing w:before="0" w:after="0" w:line="360" w:lineRule="auto"/>
        <w:ind w:firstLine="720"/>
        <w:jc w:val="both"/>
        <w:rPr>
          <w:rFonts w:ascii="Times New Roman" w:eastAsia="Times New Roman" w:hAnsi="Times New Roman" w:cs="Times New Roman"/>
          <w:i/>
          <w:color w:val="auto"/>
        </w:rPr>
      </w:pPr>
      <w:r w:rsidRPr="00A05B91">
        <w:rPr>
          <w:rFonts w:ascii="Times New Roman" w:eastAsia="Times New Roman" w:hAnsi="Times New Roman" w:cs="Times New Roman"/>
          <w:i/>
          <w:color w:val="auto"/>
        </w:rPr>
        <w:t>Исполнители проекта</w:t>
      </w:r>
    </w:p>
    <w:tbl>
      <w:tblPr>
        <w:tblStyle w:val="a6"/>
        <w:tblW w:w="9630" w:type="dxa"/>
        <w:tblInd w:w="-230" w:type="dxa"/>
        <w:tblBorders>
          <w:top w:val="nil"/>
          <w:left w:val="nil"/>
          <w:bottom w:val="nil"/>
          <w:right w:val="nil"/>
          <w:insideH w:val="nil"/>
          <w:insideV w:val="nil"/>
        </w:tblBorders>
        <w:tblLayout w:type="fixed"/>
        <w:tblLook w:val="0600" w:firstRow="0" w:lastRow="0" w:firstColumn="0" w:lastColumn="0" w:noHBand="1" w:noVBand="1"/>
      </w:tblPr>
      <w:tblGrid>
        <w:gridCol w:w="735"/>
        <w:gridCol w:w="1605"/>
        <w:gridCol w:w="1980"/>
        <w:gridCol w:w="5310"/>
      </w:tblGrid>
      <w:tr w:rsidR="00811613" w:rsidRPr="00A05B91" w:rsidTr="00A05B91">
        <w:trPr>
          <w:trHeight w:val="667"/>
        </w:trPr>
        <w:tc>
          <w:tcPr>
            <w:tcW w:w="735"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rsidR="00811613" w:rsidRPr="00A05B91" w:rsidRDefault="001D12BB" w:rsidP="00A05B91">
            <w:pPr>
              <w:spacing w:line="240" w:lineRule="auto"/>
              <w:ind w:left="15"/>
              <w:jc w:val="center"/>
              <w:rPr>
                <w:rFonts w:ascii="Times New Roman" w:eastAsia="Times New Roman" w:hAnsi="Times New Roman" w:cs="Times New Roman"/>
                <w:sz w:val="24"/>
                <w:szCs w:val="24"/>
              </w:rPr>
            </w:pPr>
            <w:r w:rsidRPr="00A05B91">
              <w:rPr>
                <w:rFonts w:ascii="Times New Roman" w:eastAsia="Times New Roman" w:hAnsi="Times New Roman" w:cs="Times New Roman"/>
                <w:sz w:val="24"/>
                <w:szCs w:val="24"/>
              </w:rPr>
              <w:t>№ п/п</w:t>
            </w:r>
          </w:p>
        </w:tc>
        <w:tc>
          <w:tcPr>
            <w:tcW w:w="1605" w:type="dxa"/>
            <w:tcBorders>
              <w:top w:val="single" w:sz="8" w:space="0" w:color="000000"/>
              <w:left w:val="nil"/>
              <w:bottom w:val="single" w:sz="8" w:space="0" w:color="000000"/>
              <w:right w:val="single" w:sz="8" w:space="0" w:color="000000"/>
            </w:tcBorders>
            <w:tcMar>
              <w:top w:w="100" w:type="dxa"/>
              <w:left w:w="40" w:type="dxa"/>
              <w:bottom w:w="100" w:type="dxa"/>
              <w:right w:w="40" w:type="dxa"/>
            </w:tcMar>
          </w:tcPr>
          <w:p w:rsidR="00811613" w:rsidRPr="00A05B91" w:rsidRDefault="001D12BB" w:rsidP="00A05B91">
            <w:pPr>
              <w:spacing w:line="240" w:lineRule="auto"/>
              <w:ind w:left="141"/>
              <w:jc w:val="center"/>
              <w:rPr>
                <w:rFonts w:ascii="Times New Roman" w:eastAsia="Times New Roman" w:hAnsi="Times New Roman" w:cs="Times New Roman"/>
                <w:sz w:val="24"/>
                <w:szCs w:val="24"/>
              </w:rPr>
            </w:pPr>
            <w:r w:rsidRPr="00A05B91">
              <w:rPr>
                <w:rFonts w:ascii="Times New Roman" w:eastAsia="Times New Roman" w:hAnsi="Times New Roman" w:cs="Times New Roman"/>
                <w:sz w:val="24"/>
                <w:szCs w:val="24"/>
              </w:rPr>
              <w:t>ФИО</w:t>
            </w:r>
          </w:p>
        </w:tc>
        <w:tc>
          <w:tcPr>
            <w:tcW w:w="1980" w:type="dxa"/>
            <w:tcBorders>
              <w:top w:val="single" w:sz="8" w:space="0" w:color="000000"/>
              <w:left w:val="nil"/>
              <w:bottom w:val="single" w:sz="8" w:space="0" w:color="000000"/>
              <w:right w:val="single" w:sz="8" w:space="0" w:color="000000"/>
            </w:tcBorders>
            <w:tcMar>
              <w:top w:w="100" w:type="dxa"/>
              <w:left w:w="40" w:type="dxa"/>
              <w:bottom w:w="100" w:type="dxa"/>
              <w:right w:w="40" w:type="dxa"/>
            </w:tcMar>
          </w:tcPr>
          <w:p w:rsidR="00811613" w:rsidRPr="00A05B91" w:rsidRDefault="001D12BB" w:rsidP="00A05B91">
            <w:pPr>
              <w:spacing w:line="240" w:lineRule="auto"/>
              <w:ind w:left="141" w:right="59"/>
              <w:jc w:val="center"/>
              <w:rPr>
                <w:rFonts w:ascii="Times New Roman" w:eastAsia="Times New Roman" w:hAnsi="Times New Roman" w:cs="Times New Roman"/>
                <w:sz w:val="24"/>
                <w:szCs w:val="24"/>
              </w:rPr>
            </w:pPr>
            <w:r w:rsidRPr="00A05B91">
              <w:rPr>
                <w:rFonts w:ascii="Times New Roman" w:eastAsia="Times New Roman" w:hAnsi="Times New Roman" w:cs="Times New Roman"/>
                <w:sz w:val="24"/>
                <w:szCs w:val="24"/>
              </w:rPr>
              <w:t xml:space="preserve">Должность </w:t>
            </w:r>
          </w:p>
          <w:p w:rsidR="00811613" w:rsidRPr="00A05B91" w:rsidRDefault="001D12BB" w:rsidP="00A05B91">
            <w:pPr>
              <w:spacing w:line="240" w:lineRule="auto"/>
              <w:ind w:left="141" w:right="59"/>
              <w:jc w:val="center"/>
              <w:rPr>
                <w:rFonts w:ascii="Times New Roman" w:eastAsia="Times New Roman" w:hAnsi="Times New Roman" w:cs="Times New Roman"/>
                <w:sz w:val="24"/>
                <w:szCs w:val="24"/>
              </w:rPr>
            </w:pPr>
            <w:proofErr w:type="gramStart"/>
            <w:r w:rsidRPr="00A05B91">
              <w:rPr>
                <w:rFonts w:ascii="Times New Roman" w:eastAsia="Times New Roman" w:hAnsi="Times New Roman" w:cs="Times New Roman"/>
                <w:sz w:val="24"/>
                <w:szCs w:val="24"/>
              </w:rPr>
              <w:t>в</w:t>
            </w:r>
            <w:proofErr w:type="gramEnd"/>
            <w:r w:rsidRPr="00A05B91">
              <w:rPr>
                <w:rFonts w:ascii="Times New Roman" w:eastAsia="Times New Roman" w:hAnsi="Times New Roman" w:cs="Times New Roman"/>
                <w:sz w:val="24"/>
                <w:szCs w:val="24"/>
              </w:rPr>
              <w:t xml:space="preserve"> проекте</w:t>
            </w:r>
          </w:p>
        </w:tc>
        <w:tc>
          <w:tcPr>
            <w:tcW w:w="5310" w:type="dxa"/>
            <w:tcBorders>
              <w:top w:val="single" w:sz="8" w:space="0" w:color="000000"/>
              <w:left w:val="nil"/>
              <w:bottom w:val="single" w:sz="8" w:space="0" w:color="000000"/>
              <w:right w:val="single" w:sz="8" w:space="0" w:color="000000"/>
            </w:tcBorders>
            <w:tcMar>
              <w:top w:w="100" w:type="dxa"/>
              <w:left w:w="40" w:type="dxa"/>
              <w:bottom w:w="100" w:type="dxa"/>
              <w:right w:w="40" w:type="dxa"/>
            </w:tcMar>
          </w:tcPr>
          <w:p w:rsidR="00811613" w:rsidRPr="00A05B91" w:rsidRDefault="001D12BB" w:rsidP="00A05B91">
            <w:pPr>
              <w:spacing w:line="240" w:lineRule="auto"/>
              <w:ind w:left="141"/>
              <w:jc w:val="center"/>
              <w:rPr>
                <w:rFonts w:ascii="Times New Roman" w:eastAsia="Times New Roman" w:hAnsi="Times New Roman" w:cs="Times New Roman"/>
                <w:sz w:val="24"/>
                <w:szCs w:val="24"/>
              </w:rPr>
            </w:pPr>
            <w:r w:rsidRPr="00A05B91">
              <w:rPr>
                <w:rFonts w:ascii="Times New Roman" w:eastAsia="Times New Roman" w:hAnsi="Times New Roman" w:cs="Times New Roman"/>
                <w:sz w:val="24"/>
                <w:szCs w:val="24"/>
              </w:rPr>
              <w:t xml:space="preserve">Деятельность </w:t>
            </w:r>
          </w:p>
          <w:p w:rsidR="00811613" w:rsidRPr="00A05B91" w:rsidRDefault="001D12BB" w:rsidP="00A05B91">
            <w:pPr>
              <w:spacing w:line="240" w:lineRule="auto"/>
              <w:ind w:left="141"/>
              <w:jc w:val="center"/>
              <w:rPr>
                <w:rFonts w:ascii="Times New Roman" w:eastAsia="Times New Roman" w:hAnsi="Times New Roman" w:cs="Times New Roman"/>
                <w:sz w:val="24"/>
                <w:szCs w:val="24"/>
              </w:rPr>
            </w:pPr>
            <w:proofErr w:type="gramStart"/>
            <w:r w:rsidRPr="00A05B91">
              <w:rPr>
                <w:rFonts w:ascii="Times New Roman" w:eastAsia="Times New Roman" w:hAnsi="Times New Roman" w:cs="Times New Roman"/>
                <w:sz w:val="24"/>
                <w:szCs w:val="24"/>
              </w:rPr>
              <w:t>по</w:t>
            </w:r>
            <w:proofErr w:type="gramEnd"/>
            <w:r w:rsidRPr="00A05B91">
              <w:rPr>
                <w:rFonts w:ascii="Times New Roman" w:eastAsia="Times New Roman" w:hAnsi="Times New Roman" w:cs="Times New Roman"/>
                <w:sz w:val="24"/>
                <w:szCs w:val="24"/>
              </w:rPr>
              <w:t xml:space="preserve"> проекту</w:t>
            </w:r>
          </w:p>
        </w:tc>
      </w:tr>
      <w:tr w:rsidR="00811613" w:rsidRPr="00A05B91" w:rsidTr="00A05B91">
        <w:trPr>
          <w:trHeight w:val="2452"/>
        </w:trPr>
        <w:tc>
          <w:tcPr>
            <w:tcW w:w="735" w:type="dxa"/>
            <w:tcBorders>
              <w:top w:val="nil"/>
              <w:left w:val="single" w:sz="8" w:space="0" w:color="000000"/>
              <w:bottom w:val="single" w:sz="8" w:space="0" w:color="000000"/>
              <w:right w:val="single" w:sz="8" w:space="0" w:color="000000"/>
            </w:tcBorders>
            <w:tcMar>
              <w:top w:w="100" w:type="dxa"/>
              <w:left w:w="40" w:type="dxa"/>
              <w:bottom w:w="100" w:type="dxa"/>
              <w:right w:w="40" w:type="dxa"/>
            </w:tcMar>
          </w:tcPr>
          <w:p w:rsidR="00811613" w:rsidRPr="00A05B91" w:rsidRDefault="001D12BB" w:rsidP="00A05B91">
            <w:pPr>
              <w:spacing w:line="240" w:lineRule="auto"/>
              <w:ind w:left="15"/>
              <w:jc w:val="both"/>
              <w:rPr>
                <w:rFonts w:ascii="Times New Roman" w:eastAsia="Times New Roman" w:hAnsi="Times New Roman" w:cs="Times New Roman"/>
                <w:sz w:val="24"/>
                <w:szCs w:val="24"/>
              </w:rPr>
            </w:pPr>
            <w:r w:rsidRPr="00A05B91">
              <w:rPr>
                <w:rFonts w:ascii="Times New Roman" w:eastAsia="Times New Roman" w:hAnsi="Times New Roman" w:cs="Times New Roman"/>
                <w:sz w:val="24"/>
                <w:szCs w:val="24"/>
              </w:rPr>
              <w:t xml:space="preserve"> 1.</w:t>
            </w:r>
          </w:p>
        </w:tc>
        <w:tc>
          <w:tcPr>
            <w:tcW w:w="1605" w:type="dxa"/>
            <w:tcBorders>
              <w:top w:val="nil"/>
              <w:left w:val="nil"/>
              <w:bottom w:val="single" w:sz="8" w:space="0" w:color="000000"/>
              <w:right w:val="single" w:sz="8" w:space="0" w:color="000000"/>
            </w:tcBorders>
            <w:tcMar>
              <w:top w:w="100" w:type="dxa"/>
              <w:left w:w="40" w:type="dxa"/>
              <w:bottom w:w="100" w:type="dxa"/>
              <w:right w:w="40" w:type="dxa"/>
            </w:tcMar>
          </w:tcPr>
          <w:p w:rsidR="00811613" w:rsidRPr="00A05B91" w:rsidRDefault="001D12BB" w:rsidP="00A05B91">
            <w:pPr>
              <w:spacing w:line="240" w:lineRule="auto"/>
              <w:ind w:left="141"/>
              <w:jc w:val="both"/>
              <w:rPr>
                <w:rFonts w:ascii="Times New Roman" w:eastAsia="Times New Roman" w:hAnsi="Times New Roman" w:cs="Times New Roman"/>
                <w:sz w:val="24"/>
                <w:szCs w:val="24"/>
              </w:rPr>
            </w:pPr>
            <w:proofErr w:type="spellStart"/>
            <w:r w:rsidRPr="00A05B91">
              <w:rPr>
                <w:rFonts w:ascii="Times New Roman" w:eastAsia="Times New Roman" w:hAnsi="Times New Roman" w:cs="Times New Roman"/>
                <w:sz w:val="24"/>
                <w:szCs w:val="24"/>
              </w:rPr>
              <w:t>Вирясова</w:t>
            </w:r>
            <w:proofErr w:type="spellEnd"/>
            <w:r w:rsidRPr="00A05B91">
              <w:rPr>
                <w:rFonts w:ascii="Times New Roman" w:eastAsia="Times New Roman" w:hAnsi="Times New Roman" w:cs="Times New Roman"/>
                <w:sz w:val="24"/>
                <w:szCs w:val="24"/>
              </w:rPr>
              <w:t xml:space="preserve"> Виктория Александровна</w:t>
            </w:r>
          </w:p>
        </w:tc>
        <w:tc>
          <w:tcPr>
            <w:tcW w:w="1980" w:type="dxa"/>
            <w:tcBorders>
              <w:top w:val="nil"/>
              <w:left w:val="nil"/>
              <w:bottom w:val="single" w:sz="8" w:space="0" w:color="000000"/>
              <w:right w:val="single" w:sz="8" w:space="0" w:color="000000"/>
            </w:tcBorders>
            <w:tcMar>
              <w:top w:w="100" w:type="dxa"/>
              <w:left w:w="40" w:type="dxa"/>
              <w:bottom w:w="100" w:type="dxa"/>
              <w:right w:w="40" w:type="dxa"/>
            </w:tcMar>
          </w:tcPr>
          <w:p w:rsidR="00811613" w:rsidRPr="00A05B91" w:rsidRDefault="001D12BB" w:rsidP="00A05B91">
            <w:pPr>
              <w:spacing w:line="240" w:lineRule="auto"/>
              <w:ind w:left="141"/>
              <w:jc w:val="both"/>
              <w:rPr>
                <w:rFonts w:ascii="Times New Roman" w:eastAsia="Times New Roman" w:hAnsi="Times New Roman" w:cs="Times New Roman"/>
                <w:sz w:val="24"/>
                <w:szCs w:val="24"/>
              </w:rPr>
            </w:pPr>
            <w:r w:rsidRPr="00A05B91">
              <w:rPr>
                <w:rFonts w:ascii="Times New Roman" w:eastAsia="Times New Roman" w:hAnsi="Times New Roman" w:cs="Times New Roman"/>
                <w:sz w:val="24"/>
                <w:szCs w:val="24"/>
              </w:rPr>
              <w:t>Координатор проекта</w:t>
            </w:r>
          </w:p>
        </w:tc>
        <w:tc>
          <w:tcPr>
            <w:tcW w:w="5310" w:type="dxa"/>
            <w:tcBorders>
              <w:top w:val="nil"/>
              <w:left w:val="nil"/>
              <w:bottom w:val="single" w:sz="8" w:space="0" w:color="000000"/>
              <w:right w:val="single" w:sz="8" w:space="0" w:color="000000"/>
            </w:tcBorders>
            <w:tcMar>
              <w:top w:w="100" w:type="dxa"/>
              <w:left w:w="40" w:type="dxa"/>
              <w:bottom w:w="100" w:type="dxa"/>
              <w:right w:w="40" w:type="dxa"/>
            </w:tcMar>
          </w:tcPr>
          <w:p w:rsidR="00811613" w:rsidRPr="00A05B91" w:rsidRDefault="001D12BB" w:rsidP="00A05B91">
            <w:pPr>
              <w:spacing w:line="240" w:lineRule="auto"/>
              <w:ind w:left="141"/>
              <w:jc w:val="both"/>
              <w:rPr>
                <w:rFonts w:ascii="Times New Roman" w:eastAsia="Times New Roman" w:hAnsi="Times New Roman" w:cs="Times New Roman"/>
                <w:sz w:val="24"/>
                <w:szCs w:val="24"/>
              </w:rPr>
            </w:pPr>
            <w:r w:rsidRPr="00A05B91">
              <w:rPr>
                <w:rFonts w:ascii="Times New Roman" w:eastAsia="Times New Roman" w:hAnsi="Times New Roman" w:cs="Times New Roman"/>
                <w:sz w:val="24"/>
                <w:szCs w:val="24"/>
              </w:rPr>
              <w:t>Координация действий всех заинтересованных лиц – целевой группы, руководства учреждения, организаций-партнеров и членов проектной команды – и обеспечение их совместной эффективной деятельности в ходе выполнения проекта, организует обучение участников проекта. Осуществляет непосредственное управление реализацией проекта. Анализирует промежуточные и конечные результаты.</w:t>
            </w:r>
          </w:p>
        </w:tc>
      </w:tr>
      <w:tr w:rsidR="00811613" w:rsidRPr="00A05B91" w:rsidTr="00A05B91">
        <w:trPr>
          <w:trHeight w:val="1611"/>
        </w:trPr>
        <w:tc>
          <w:tcPr>
            <w:tcW w:w="735" w:type="dxa"/>
            <w:tcBorders>
              <w:top w:val="nil"/>
              <w:left w:val="single" w:sz="8" w:space="0" w:color="000000"/>
              <w:bottom w:val="single" w:sz="8" w:space="0" w:color="000000"/>
              <w:right w:val="single" w:sz="8" w:space="0" w:color="000000"/>
            </w:tcBorders>
            <w:tcMar>
              <w:top w:w="100" w:type="dxa"/>
              <w:left w:w="40" w:type="dxa"/>
              <w:bottom w:w="100" w:type="dxa"/>
              <w:right w:w="40" w:type="dxa"/>
            </w:tcMar>
          </w:tcPr>
          <w:p w:rsidR="00811613" w:rsidRPr="00A05B91" w:rsidRDefault="001D12BB" w:rsidP="00A05B91">
            <w:pPr>
              <w:spacing w:line="240" w:lineRule="auto"/>
              <w:ind w:left="-75"/>
              <w:jc w:val="both"/>
              <w:rPr>
                <w:rFonts w:ascii="Times New Roman" w:eastAsia="Times New Roman" w:hAnsi="Times New Roman" w:cs="Times New Roman"/>
                <w:sz w:val="24"/>
                <w:szCs w:val="24"/>
              </w:rPr>
            </w:pPr>
            <w:r w:rsidRPr="00A05B91">
              <w:rPr>
                <w:rFonts w:ascii="Times New Roman" w:eastAsia="Times New Roman" w:hAnsi="Times New Roman" w:cs="Times New Roman"/>
                <w:sz w:val="24"/>
                <w:szCs w:val="24"/>
              </w:rPr>
              <w:t xml:space="preserve"> 2.</w:t>
            </w:r>
          </w:p>
        </w:tc>
        <w:tc>
          <w:tcPr>
            <w:tcW w:w="1605" w:type="dxa"/>
            <w:tcBorders>
              <w:top w:val="nil"/>
              <w:left w:val="nil"/>
              <w:bottom w:val="single" w:sz="8" w:space="0" w:color="000000"/>
              <w:right w:val="single" w:sz="8" w:space="0" w:color="000000"/>
            </w:tcBorders>
            <w:tcMar>
              <w:top w:w="100" w:type="dxa"/>
              <w:left w:w="40" w:type="dxa"/>
              <w:bottom w:w="100" w:type="dxa"/>
              <w:right w:w="40" w:type="dxa"/>
            </w:tcMar>
          </w:tcPr>
          <w:p w:rsidR="00811613" w:rsidRPr="00A05B91" w:rsidRDefault="001D12BB" w:rsidP="00A05B91">
            <w:pPr>
              <w:spacing w:line="240" w:lineRule="auto"/>
              <w:ind w:left="141"/>
              <w:jc w:val="both"/>
              <w:rPr>
                <w:rFonts w:ascii="Times New Roman" w:eastAsia="Times New Roman" w:hAnsi="Times New Roman" w:cs="Times New Roman"/>
                <w:sz w:val="24"/>
                <w:szCs w:val="24"/>
              </w:rPr>
            </w:pPr>
            <w:r w:rsidRPr="00A05B91">
              <w:rPr>
                <w:rFonts w:ascii="Times New Roman" w:eastAsia="Times New Roman" w:hAnsi="Times New Roman" w:cs="Times New Roman"/>
                <w:sz w:val="24"/>
                <w:szCs w:val="24"/>
              </w:rPr>
              <w:t>Степанова Алина Дмитриевна</w:t>
            </w:r>
          </w:p>
        </w:tc>
        <w:tc>
          <w:tcPr>
            <w:tcW w:w="1980" w:type="dxa"/>
            <w:tcBorders>
              <w:top w:val="nil"/>
              <w:left w:val="nil"/>
              <w:bottom w:val="single" w:sz="8" w:space="0" w:color="000000"/>
              <w:right w:val="single" w:sz="8" w:space="0" w:color="000000"/>
            </w:tcBorders>
            <w:tcMar>
              <w:top w:w="100" w:type="dxa"/>
              <w:left w:w="40" w:type="dxa"/>
              <w:bottom w:w="100" w:type="dxa"/>
              <w:right w:w="40" w:type="dxa"/>
            </w:tcMar>
          </w:tcPr>
          <w:p w:rsidR="00811613" w:rsidRPr="00A05B91" w:rsidRDefault="001D12BB" w:rsidP="00A05B91">
            <w:pPr>
              <w:spacing w:line="240" w:lineRule="auto"/>
              <w:ind w:left="141"/>
              <w:jc w:val="both"/>
              <w:rPr>
                <w:rFonts w:ascii="Times New Roman" w:eastAsia="Times New Roman" w:hAnsi="Times New Roman" w:cs="Times New Roman"/>
                <w:sz w:val="24"/>
                <w:szCs w:val="24"/>
              </w:rPr>
            </w:pPr>
            <w:r w:rsidRPr="00A05B91">
              <w:rPr>
                <w:rFonts w:ascii="Times New Roman" w:eastAsia="Times New Roman" w:hAnsi="Times New Roman" w:cs="Times New Roman"/>
                <w:sz w:val="24"/>
                <w:szCs w:val="24"/>
              </w:rPr>
              <w:t>Член рабочей группы</w:t>
            </w:r>
          </w:p>
        </w:tc>
        <w:tc>
          <w:tcPr>
            <w:tcW w:w="5310" w:type="dxa"/>
            <w:tcBorders>
              <w:top w:val="nil"/>
              <w:left w:val="nil"/>
              <w:bottom w:val="single" w:sz="8" w:space="0" w:color="000000"/>
              <w:right w:val="single" w:sz="8" w:space="0" w:color="000000"/>
            </w:tcBorders>
            <w:tcMar>
              <w:top w:w="100" w:type="dxa"/>
              <w:left w:w="40" w:type="dxa"/>
              <w:bottom w:w="100" w:type="dxa"/>
              <w:right w:w="40" w:type="dxa"/>
            </w:tcMar>
          </w:tcPr>
          <w:p w:rsidR="00811613" w:rsidRPr="00A05B91" w:rsidRDefault="001D12BB" w:rsidP="00A05B91">
            <w:pPr>
              <w:spacing w:line="240" w:lineRule="auto"/>
              <w:ind w:left="141"/>
              <w:jc w:val="both"/>
              <w:rPr>
                <w:rFonts w:ascii="Times New Roman" w:eastAsia="Times New Roman" w:hAnsi="Times New Roman" w:cs="Times New Roman"/>
                <w:sz w:val="24"/>
                <w:szCs w:val="24"/>
              </w:rPr>
            </w:pPr>
            <w:r w:rsidRPr="00A05B91">
              <w:rPr>
                <w:rFonts w:ascii="Times New Roman" w:eastAsia="Times New Roman" w:hAnsi="Times New Roman" w:cs="Times New Roman"/>
                <w:sz w:val="24"/>
                <w:szCs w:val="24"/>
              </w:rPr>
              <w:t>Участвует в реализации главной идеи проекта. Выступает с лекциями и беседами, участвует в подборе материалов, оборудования, реализует цикл мероприятий в соответствии с планом проекта, проводит социологический опрос целевой аудитории, анкетирование</w:t>
            </w:r>
          </w:p>
        </w:tc>
      </w:tr>
      <w:tr w:rsidR="00811613" w:rsidRPr="00A05B91" w:rsidTr="00A05B91">
        <w:trPr>
          <w:trHeight w:val="1311"/>
        </w:trPr>
        <w:tc>
          <w:tcPr>
            <w:tcW w:w="735" w:type="dxa"/>
            <w:tcBorders>
              <w:top w:val="nil"/>
              <w:left w:val="single" w:sz="8" w:space="0" w:color="000000"/>
              <w:bottom w:val="single" w:sz="8" w:space="0" w:color="000000"/>
              <w:right w:val="single" w:sz="8" w:space="0" w:color="000000"/>
            </w:tcBorders>
            <w:tcMar>
              <w:top w:w="100" w:type="dxa"/>
              <w:left w:w="40" w:type="dxa"/>
              <w:bottom w:w="100" w:type="dxa"/>
              <w:right w:w="40" w:type="dxa"/>
            </w:tcMar>
          </w:tcPr>
          <w:p w:rsidR="00811613" w:rsidRPr="00A05B91" w:rsidRDefault="001D12BB" w:rsidP="00A05B91">
            <w:pPr>
              <w:spacing w:line="240" w:lineRule="auto"/>
              <w:ind w:left="-75"/>
              <w:jc w:val="both"/>
              <w:rPr>
                <w:rFonts w:ascii="Times New Roman" w:eastAsia="Times New Roman" w:hAnsi="Times New Roman" w:cs="Times New Roman"/>
                <w:sz w:val="24"/>
                <w:szCs w:val="24"/>
              </w:rPr>
            </w:pPr>
            <w:r w:rsidRPr="00A05B91">
              <w:rPr>
                <w:rFonts w:ascii="Times New Roman" w:eastAsia="Times New Roman" w:hAnsi="Times New Roman" w:cs="Times New Roman"/>
                <w:sz w:val="24"/>
                <w:szCs w:val="24"/>
              </w:rPr>
              <w:t xml:space="preserve"> 3.</w:t>
            </w:r>
          </w:p>
        </w:tc>
        <w:tc>
          <w:tcPr>
            <w:tcW w:w="1605" w:type="dxa"/>
            <w:tcBorders>
              <w:top w:val="nil"/>
              <w:left w:val="nil"/>
              <w:bottom w:val="single" w:sz="8" w:space="0" w:color="000000"/>
              <w:right w:val="single" w:sz="8" w:space="0" w:color="000000"/>
            </w:tcBorders>
            <w:tcMar>
              <w:top w:w="100" w:type="dxa"/>
              <w:left w:w="40" w:type="dxa"/>
              <w:bottom w:w="100" w:type="dxa"/>
              <w:right w:w="40" w:type="dxa"/>
            </w:tcMar>
          </w:tcPr>
          <w:p w:rsidR="00811613" w:rsidRPr="00A05B91" w:rsidRDefault="001D12BB" w:rsidP="00A05B91">
            <w:pPr>
              <w:spacing w:line="240" w:lineRule="auto"/>
              <w:ind w:left="141"/>
              <w:jc w:val="both"/>
              <w:rPr>
                <w:rFonts w:ascii="Times New Roman" w:eastAsia="Times New Roman" w:hAnsi="Times New Roman" w:cs="Times New Roman"/>
                <w:sz w:val="24"/>
                <w:szCs w:val="24"/>
              </w:rPr>
            </w:pPr>
            <w:r w:rsidRPr="00A05B91">
              <w:rPr>
                <w:rFonts w:ascii="Times New Roman" w:eastAsia="Times New Roman" w:hAnsi="Times New Roman" w:cs="Times New Roman"/>
                <w:sz w:val="24"/>
                <w:szCs w:val="24"/>
              </w:rPr>
              <w:t>Зонова Анюта Евгеньевна</w:t>
            </w:r>
          </w:p>
        </w:tc>
        <w:tc>
          <w:tcPr>
            <w:tcW w:w="1980" w:type="dxa"/>
            <w:tcBorders>
              <w:top w:val="nil"/>
              <w:left w:val="nil"/>
              <w:bottom w:val="single" w:sz="8" w:space="0" w:color="000000"/>
              <w:right w:val="single" w:sz="8" w:space="0" w:color="000000"/>
            </w:tcBorders>
            <w:tcMar>
              <w:top w:w="100" w:type="dxa"/>
              <w:left w:w="40" w:type="dxa"/>
              <w:bottom w:w="100" w:type="dxa"/>
              <w:right w:w="40" w:type="dxa"/>
            </w:tcMar>
          </w:tcPr>
          <w:p w:rsidR="00811613" w:rsidRPr="00A05B91" w:rsidRDefault="001D12BB" w:rsidP="00A05B91">
            <w:pPr>
              <w:spacing w:line="240" w:lineRule="auto"/>
              <w:ind w:left="141"/>
              <w:jc w:val="both"/>
              <w:rPr>
                <w:rFonts w:ascii="Times New Roman" w:eastAsia="Times New Roman" w:hAnsi="Times New Roman" w:cs="Times New Roman"/>
                <w:sz w:val="24"/>
                <w:szCs w:val="24"/>
              </w:rPr>
            </w:pPr>
            <w:r w:rsidRPr="00A05B91">
              <w:rPr>
                <w:rFonts w:ascii="Times New Roman" w:eastAsia="Times New Roman" w:hAnsi="Times New Roman" w:cs="Times New Roman"/>
                <w:sz w:val="24"/>
                <w:szCs w:val="24"/>
              </w:rPr>
              <w:t>Член рабочей группы</w:t>
            </w:r>
          </w:p>
        </w:tc>
        <w:tc>
          <w:tcPr>
            <w:tcW w:w="5310" w:type="dxa"/>
            <w:tcBorders>
              <w:top w:val="nil"/>
              <w:left w:val="nil"/>
              <w:bottom w:val="single" w:sz="8" w:space="0" w:color="000000"/>
              <w:right w:val="single" w:sz="8" w:space="0" w:color="000000"/>
            </w:tcBorders>
            <w:tcMar>
              <w:top w:w="100" w:type="dxa"/>
              <w:left w:w="40" w:type="dxa"/>
              <w:bottom w:w="100" w:type="dxa"/>
              <w:right w:w="40" w:type="dxa"/>
            </w:tcMar>
          </w:tcPr>
          <w:p w:rsidR="00811613" w:rsidRPr="00A05B91" w:rsidRDefault="001D12BB" w:rsidP="00A05B91">
            <w:pPr>
              <w:spacing w:line="240" w:lineRule="auto"/>
              <w:ind w:left="141"/>
              <w:jc w:val="both"/>
              <w:rPr>
                <w:rFonts w:ascii="Times New Roman" w:eastAsia="Times New Roman" w:hAnsi="Times New Roman" w:cs="Times New Roman"/>
                <w:sz w:val="24"/>
                <w:szCs w:val="24"/>
              </w:rPr>
            </w:pPr>
            <w:r w:rsidRPr="00A05B91">
              <w:rPr>
                <w:rFonts w:ascii="Times New Roman" w:eastAsia="Times New Roman" w:hAnsi="Times New Roman" w:cs="Times New Roman"/>
                <w:sz w:val="24"/>
                <w:szCs w:val="24"/>
              </w:rPr>
              <w:t>Организатор и модератор семинаров, круглых столов. Координатор, ответственный за проведение диагностических, коррекционно-развивающих мероприятий. Отвечает за освещение реализации проекта</w:t>
            </w:r>
          </w:p>
        </w:tc>
      </w:tr>
      <w:tr w:rsidR="00811613" w:rsidRPr="00A05B91" w:rsidTr="00A05B91">
        <w:trPr>
          <w:trHeight w:val="1972"/>
        </w:trPr>
        <w:tc>
          <w:tcPr>
            <w:tcW w:w="735" w:type="dxa"/>
            <w:tcBorders>
              <w:top w:val="nil"/>
              <w:left w:val="single" w:sz="8" w:space="0" w:color="000000"/>
              <w:bottom w:val="single" w:sz="8" w:space="0" w:color="000000"/>
              <w:right w:val="single" w:sz="8" w:space="0" w:color="000000"/>
            </w:tcBorders>
            <w:tcMar>
              <w:top w:w="100" w:type="dxa"/>
              <w:left w:w="40" w:type="dxa"/>
              <w:bottom w:w="100" w:type="dxa"/>
              <w:right w:w="40" w:type="dxa"/>
            </w:tcMar>
          </w:tcPr>
          <w:p w:rsidR="00811613" w:rsidRPr="00A05B91" w:rsidRDefault="001D12BB" w:rsidP="00A05B91">
            <w:pPr>
              <w:spacing w:line="240" w:lineRule="auto"/>
              <w:ind w:left="-520"/>
              <w:jc w:val="both"/>
              <w:rPr>
                <w:rFonts w:ascii="Times New Roman" w:eastAsia="Times New Roman" w:hAnsi="Times New Roman" w:cs="Times New Roman"/>
                <w:sz w:val="24"/>
                <w:szCs w:val="24"/>
              </w:rPr>
            </w:pPr>
            <w:r w:rsidRPr="00A05B91">
              <w:rPr>
                <w:rFonts w:ascii="Times New Roman" w:eastAsia="Times New Roman" w:hAnsi="Times New Roman" w:cs="Times New Roman"/>
                <w:sz w:val="24"/>
                <w:szCs w:val="24"/>
              </w:rPr>
              <w:t xml:space="preserve"> 34</w:t>
            </w:r>
          </w:p>
        </w:tc>
        <w:tc>
          <w:tcPr>
            <w:tcW w:w="1605" w:type="dxa"/>
            <w:tcBorders>
              <w:top w:val="nil"/>
              <w:left w:val="nil"/>
              <w:bottom w:val="single" w:sz="8" w:space="0" w:color="000000"/>
              <w:right w:val="single" w:sz="8" w:space="0" w:color="000000"/>
            </w:tcBorders>
            <w:tcMar>
              <w:top w:w="100" w:type="dxa"/>
              <w:left w:w="40" w:type="dxa"/>
              <w:bottom w:w="100" w:type="dxa"/>
              <w:right w:w="40" w:type="dxa"/>
            </w:tcMar>
          </w:tcPr>
          <w:p w:rsidR="00811613" w:rsidRPr="00A05B91" w:rsidRDefault="001D12BB" w:rsidP="00A05B91">
            <w:pPr>
              <w:spacing w:line="240" w:lineRule="auto"/>
              <w:ind w:left="141"/>
              <w:jc w:val="both"/>
              <w:rPr>
                <w:rFonts w:ascii="Times New Roman" w:eastAsia="Times New Roman" w:hAnsi="Times New Roman" w:cs="Times New Roman"/>
                <w:sz w:val="24"/>
                <w:szCs w:val="24"/>
              </w:rPr>
            </w:pPr>
            <w:proofErr w:type="spellStart"/>
            <w:r w:rsidRPr="00A05B91">
              <w:rPr>
                <w:rFonts w:ascii="Times New Roman" w:eastAsia="Times New Roman" w:hAnsi="Times New Roman" w:cs="Times New Roman"/>
                <w:sz w:val="24"/>
                <w:szCs w:val="24"/>
              </w:rPr>
              <w:t>Третяк</w:t>
            </w:r>
            <w:proofErr w:type="spellEnd"/>
            <w:r w:rsidRPr="00A05B91">
              <w:rPr>
                <w:rFonts w:ascii="Times New Roman" w:eastAsia="Times New Roman" w:hAnsi="Times New Roman" w:cs="Times New Roman"/>
                <w:sz w:val="24"/>
                <w:szCs w:val="24"/>
              </w:rPr>
              <w:t xml:space="preserve"> Луиза Михайловна</w:t>
            </w:r>
          </w:p>
        </w:tc>
        <w:tc>
          <w:tcPr>
            <w:tcW w:w="1980" w:type="dxa"/>
            <w:tcBorders>
              <w:top w:val="nil"/>
              <w:left w:val="nil"/>
              <w:bottom w:val="single" w:sz="8" w:space="0" w:color="000000"/>
              <w:right w:val="single" w:sz="8" w:space="0" w:color="000000"/>
            </w:tcBorders>
            <w:tcMar>
              <w:top w:w="100" w:type="dxa"/>
              <w:left w:w="40" w:type="dxa"/>
              <w:bottom w:w="100" w:type="dxa"/>
              <w:right w:w="40" w:type="dxa"/>
            </w:tcMar>
          </w:tcPr>
          <w:p w:rsidR="00811613" w:rsidRPr="00A05B91" w:rsidRDefault="001D12BB" w:rsidP="00A05B91">
            <w:pPr>
              <w:spacing w:line="240" w:lineRule="auto"/>
              <w:ind w:left="141"/>
              <w:jc w:val="both"/>
              <w:rPr>
                <w:rFonts w:ascii="Times New Roman" w:eastAsia="Times New Roman" w:hAnsi="Times New Roman" w:cs="Times New Roman"/>
                <w:sz w:val="24"/>
                <w:szCs w:val="24"/>
              </w:rPr>
            </w:pPr>
            <w:r w:rsidRPr="00A05B91">
              <w:rPr>
                <w:rFonts w:ascii="Times New Roman" w:eastAsia="Times New Roman" w:hAnsi="Times New Roman" w:cs="Times New Roman"/>
                <w:sz w:val="24"/>
                <w:szCs w:val="24"/>
              </w:rPr>
              <w:t>Бухгалтер</w:t>
            </w:r>
          </w:p>
        </w:tc>
        <w:tc>
          <w:tcPr>
            <w:tcW w:w="5310" w:type="dxa"/>
            <w:tcBorders>
              <w:top w:val="nil"/>
              <w:left w:val="nil"/>
              <w:bottom w:val="single" w:sz="8" w:space="0" w:color="000000"/>
              <w:right w:val="single" w:sz="8" w:space="0" w:color="000000"/>
            </w:tcBorders>
            <w:tcMar>
              <w:top w:w="100" w:type="dxa"/>
              <w:left w:w="40" w:type="dxa"/>
              <w:bottom w:w="100" w:type="dxa"/>
              <w:right w:w="40" w:type="dxa"/>
            </w:tcMar>
          </w:tcPr>
          <w:p w:rsidR="00811613" w:rsidRPr="00A05B91" w:rsidRDefault="001D12BB" w:rsidP="00A05B91">
            <w:pPr>
              <w:spacing w:line="240" w:lineRule="auto"/>
              <w:ind w:left="141"/>
              <w:jc w:val="both"/>
              <w:rPr>
                <w:rFonts w:ascii="Times New Roman" w:eastAsia="Times New Roman" w:hAnsi="Times New Roman" w:cs="Times New Roman"/>
                <w:sz w:val="24"/>
                <w:szCs w:val="24"/>
              </w:rPr>
            </w:pPr>
            <w:r w:rsidRPr="00A05B91">
              <w:rPr>
                <w:rFonts w:ascii="Times New Roman" w:eastAsia="Times New Roman" w:hAnsi="Times New Roman" w:cs="Times New Roman"/>
                <w:sz w:val="24"/>
                <w:szCs w:val="24"/>
              </w:rPr>
              <w:t>Выполняет работу по ведению бухгалтерского учета. Обеспечение проекта специализированной финансовой и бухгалтерской информацией, необходимой для того, чтобы контролировать затраты человеческих ресурсов и денежных средств, а также составление отчетности по ним. Разработка бюджета проекта</w:t>
            </w:r>
          </w:p>
        </w:tc>
      </w:tr>
    </w:tbl>
    <w:p w:rsidR="00811613" w:rsidRPr="00A05B91" w:rsidRDefault="00811613" w:rsidP="00A05B91">
      <w:pPr>
        <w:spacing w:line="240" w:lineRule="auto"/>
        <w:ind w:firstLine="700"/>
        <w:jc w:val="both"/>
        <w:rPr>
          <w:rFonts w:ascii="Times New Roman" w:hAnsi="Times New Roman" w:cs="Times New Roman"/>
          <w:sz w:val="24"/>
          <w:szCs w:val="24"/>
        </w:rPr>
      </w:pPr>
    </w:p>
    <w:p w:rsidR="00811613" w:rsidRPr="00A05B91" w:rsidRDefault="001D12BB">
      <w:pPr>
        <w:pStyle w:val="3"/>
        <w:spacing w:before="240" w:line="360" w:lineRule="auto"/>
        <w:ind w:firstLine="700"/>
        <w:jc w:val="both"/>
        <w:rPr>
          <w:rFonts w:ascii="Times New Roman" w:hAnsi="Times New Roman" w:cs="Times New Roman"/>
          <w:b/>
          <w:color w:val="auto"/>
        </w:rPr>
      </w:pPr>
      <w:bookmarkStart w:id="9" w:name="_i7i3aenx0ci5" w:colFirst="0" w:colLast="0"/>
      <w:bookmarkEnd w:id="9"/>
      <w:r w:rsidRPr="00A05B91">
        <w:rPr>
          <w:rFonts w:ascii="Times New Roman" w:hAnsi="Times New Roman" w:cs="Times New Roman"/>
          <w:b/>
          <w:color w:val="auto"/>
        </w:rPr>
        <w:t>Раздел 2. Содержание проекта</w:t>
      </w:r>
    </w:p>
    <w:p w:rsidR="00811613" w:rsidRPr="00A05B91" w:rsidRDefault="001D12BB">
      <w:pPr>
        <w:pStyle w:val="3"/>
        <w:spacing w:before="240" w:line="360" w:lineRule="auto"/>
        <w:ind w:firstLine="700"/>
        <w:jc w:val="both"/>
        <w:rPr>
          <w:rFonts w:ascii="Times New Roman" w:hAnsi="Times New Roman" w:cs="Times New Roman"/>
          <w:i/>
          <w:color w:val="auto"/>
        </w:rPr>
      </w:pPr>
      <w:bookmarkStart w:id="10" w:name="_86ce3g554uq3" w:colFirst="0" w:colLast="0"/>
      <w:bookmarkEnd w:id="10"/>
      <w:r w:rsidRPr="00A05B91">
        <w:rPr>
          <w:rFonts w:ascii="Times New Roman" w:hAnsi="Times New Roman" w:cs="Times New Roman"/>
          <w:i/>
          <w:color w:val="auto"/>
        </w:rPr>
        <w:t xml:space="preserve">Цель проекта </w:t>
      </w:r>
    </w:p>
    <w:p w:rsidR="00811613" w:rsidRPr="001D12BB" w:rsidRDefault="001D12BB">
      <w:pPr>
        <w:spacing w:before="240"/>
        <w:ind w:firstLine="720"/>
        <w:jc w:val="both"/>
        <w:rPr>
          <w:rFonts w:ascii="Times New Roman" w:eastAsia="Times New Roman" w:hAnsi="Times New Roman" w:cs="Times New Roman"/>
          <w:i/>
          <w:sz w:val="26"/>
          <w:szCs w:val="26"/>
        </w:rPr>
      </w:pPr>
      <w:r w:rsidRPr="001D12BB">
        <w:rPr>
          <w:rFonts w:ascii="Times New Roman" w:eastAsia="Times New Roman" w:hAnsi="Times New Roman" w:cs="Times New Roman"/>
          <w:sz w:val="26"/>
          <w:szCs w:val="26"/>
        </w:rPr>
        <w:t xml:space="preserve">Повышение уровня социализации дошкольников с нарушением зрения КГОБУ Владивостокская КШ </w:t>
      </w:r>
      <w:proofErr w:type="spellStart"/>
      <w:r w:rsidRPr="001D12BB">
        <w:rPr>
          <w:rFonts w:ascii="Times New Roman" w:eastAsia="Times New Roman" w:hAnsi="Times New Roman" w:cs="Times New Roman"/>
          <w:sz w:val="26"/>
          <w:szCs w:val="26"/>
        </w:rPr>
        <w:t>lV</w:t>
      </w:r>
      <w:proofErr w:type="spellEnd"/>
      <w:r w:rsidRPr="001D12BB">
        <w:rPr>
          <w:rFonts w:ascii="Times New Roman" w:eastAsia="Times New Roman" w:hAnsi="Times New Roman" w:cs="Times New Roman"/>
          <w:sz w:val="26"/>
          <w:szCs w:val="26"/>
        </w:rPr>
        <w:t xml:space="preserve"> вида посредством проведения цикла мероприятий по пространственной ориентировке с 23 сентября по 31 декабря 2019 года.</w:t>
      </w:r>
    </w:p>
    <w:p w:rsidR="00811613" w:rsidRPr="00A05B91" w:rsidRDefault="001D12BB">
      <w:pPr>
        <w:pStyle w:val="3"/>
        <w:spacing w:before="240"/>
        <w:ind w:firstLine="720"/>
        <w:jc w:val="both"/>
        <w:rPr>
          <w:rFonts w:ascii="Times New Roman" w:hAnsi="Times New Roman" w:cs="Times New Roman"/>
          <w:i/>
          <w:color w:val="auto"/>
        </w:rPr>
      </w:pPr>
      <w:bookmarkStart w:id="11" w:name="_s9hmngaxwq2i" w:colFirst="0" w:colLast="0"/>
      <w:bookmarkEnd w:id="11"/>
      <w:r w:rsidRPr="00A05B91">
        <w:rPr>
          <w:rFonts w:ascii="Times New Roman" w:hAnsi="Times New Roman" w:cs="Times New Roman"/>
          <w:i/>
          <w:color w:val="auto"/>
        </w:rPr>
        <w:lastRenderedPageBreak/>
        <w:t>Показатели проекта и их значение</w:t>
      </w:r>
    </w:p>
    <w:p w:rsidR="00811613" w:rsidRPr="001D12BB" w:rsidRDefault="00811613">
      <w:pPr>
        <w:rPr>
          <w:rFonts w:ascii="Times New Roman" w:hAnsi="Times New Roman" w:cs="Times New Roman"/>
        </w:rPr>
      </w:pPr>
    </w:p>
    <w:tbl>
      <w:tblPr>
        <w:tblStyle w:val="a7"/>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348"/>
        <w:gridCol w:w="1222"/>
        <w:gridCol w:w="1185"/>
        <w:gridCol w:w="1420"/>
      </w:tblGrid>
      <w:tr w:rsidR="00811613" w:rsidRPr="001D12BB" w:rsidTr="00A931C1">
        <w:trPr>
          <w:trHeight w:val="760"/>
        </w:trPr>
        <w:tc>
          <w:tcPr>
            <w:tcW w:w="5348" w:type="dxa"/>
            <w:vMerge w:val="restart"/>
            <w:tcMar>
              <w:top w:w="100" w:type="dxa"/>
              <w:left w:w="100" w:type="dxa"/>
              <w:bottom w:w="100" w:type="dxa"/>
              <w:right w:w="100" w:type="dxa"/>
            </w:tcMar>
            <w:vAlign w:val="center"/>
          </w:tcPr>
          <w:p w:rsidR="00811613" w:rsidRPr="001D12BB" w:rsidRDefault="001D12BB" w:rsidP="00A931C1">
            <w:pPr>
              <w:spacing w:before="40" w:after="40"/>
              <w:jc w:val="center"/>
              <w:rPr>
                <w:rFonts w:ascii="Times New Roman" w:eastAsia="Times New Roman" w:hAnsi="Times New Roman" w:cs="Times New Roman"/>
                <w:sz w:val="20"/>
                <w:szCs w:val="20"/>
              </w:rPr>
            </w:pPr>
            <w:r w:rsidRPr="001D12BB">
              <w:rPr>
                <w:rFonts w:ascii="Times New Roman" w:eastAsia="Times New Roman" w:hAnsi="Times New Roman" w:cs="Times New Roman"/>
                <w:sz w:val="20"/>
                <w:szCs w:val="20"/>
              </w:rPr>
              <w:t>Наименование показателей оценки результативности</w:t>
            </w:r>
          </w:p>
        </w:tc>
        <w:tc>
          <w:tcPr>
            <w:tcW w:w="1222" w:type="dxa"/>
            <w:vMerge w:val="restart"/>
            <w:tcMar>
              <w:top w:w="100" w:type="dxa"/>
              <w:left w:w="100" w:type="dxa"/>
              <w:bottom w:w="100" w:type="dxa"/>
              <w:right w:w="100" w:type="dxa"/>
            </w:tcMar>
            <w:vAlign w:val="center"/>
          </w:tcPr>
          <w:p w:rsidR="00811613" w:rsidRPr="001D12BB" w:rsidRDefault="001D12BB" w:rsidP="00A931C1">
            <w:pPr>
              <w:spacing w:before="40" w:after="40"/>
              <w:jc w:val="center"/>
              <w:rPr>
                <w:rFonts w:ascii="Times New Roman" w:eastAsia="Times New Roman" w:hAnsi="Times New Roman" w:cs="Times New Roman"/>
                <w:sz w:val="20"/>
                <w:szCs w:val="20"/>
              </w:rPr>
            </w:pPr>
            <w:r w:rsidRPr="001D12BB">
              <w:rPr>
                <w:rFonts w:ascii="Times New Roman" w:eastAsia="Times New Roman" w:hAnsi="Times New Roman" w:cs="Times New Roman"/>
                <w:sz w:val="20"/>
                <w:szCs w:val="20"/>
              </w:rPr>
              <w:t>Единицы измерения</w:t>
            </w:r>
          </w:p>
        </w:tc>
        <w:tc>
          <w:tcPr>
            <w:tcW w:w="1185" w:type="dxa"/>
            <w:vMerge w:val="restart"/>
            <w:tcMar>
              <w:top w:w="100" w:type="dxa"/>
              <w:left w:w="100" w:type="dxa"/>
              <w:bottom w:w="100" w:type="dxa"/>
              <w:right w:w="100" w:type="dxa"/>
            </w:tcMar>
            <w:vAlign w:val="center"/>
          </w:tcPr>
          <w:p w:rsidR="00811613" w:rsidRPr="001D12BB" w:rsidRDefault="001D12BB" w:rsidP="00A931C1">
            <w:pPr>
              <w:spacing w:before="40" w:after="40"/>
              <w:jc w:val="center"/>
              <w:rPr>
                <w:rFonts w:ascii="Times New Roman" w:eastAsia="Times New Roman" w:hAnsi="Times New Roman" w:cs="Times New Roman"/>
                <w:sz w:val="20"/>
                <w:szCs w:val="20"/>
              </w:rPr>
            </w:pPr>
            <w:r w:rsidRPr="001D12BB">
              <w:rPr>
                <w:rFonts w:ascii="Times New Roman" w:eastAsia="Times New Roman" w:hAnsi="Times New Roman" w:cs="Times New Roman"/>
                <w:sz w:val="20"/>
                <w:szCs w:val="20"/>
              </w:rPr>
              <w:t>Базовое значение</w:t>
            </w:r>
          </w:p>
        </w:tc>
        <w:tc>
          <w:tcPr>
            <w:tcW w:w="1420" w:type="dxa"/>
            <w:vMerge w:val="restart"/>
            <w:tcMar>
              <w:top w:w="100" w:type="dxa"/>
              <w:left w:w="100" w:type="dxa"/>
              <w:bottom w:w="100" w:type="dxa"/>
              <w:right w:w="100" w:type="dxa"/>
            </w:tcMar>
            <w:vAlign w:val="center"/>
          </w:tcPr>
          <w:p w:rsidR="00811613" w:rsidRPr="001D12BB" w:rsidRDefault="001D12BB" w:rsidP="00A931C1">
            <w:pPr>
              <w:spacing w:before="40" w:after="40"/>
              <w:jc w:val="center"/>
              <w:rPr>
                <w:rFonts w:ascii="Times New Roman" w:eastAsia="Times New Roman" w:hAnsi="Times New Roman" w:cs="Times New Roman"/>
                <w:sz w:val="20"/>
                <w:szCs w:val="20"/>
              </w:rPr>
            </w:pPr>
            <w:r w:rsidRPr="001D12BB">
              <w:rPr>
                <w:rFonts w:ascii="Times New Roman" w:eastAsia="Times New Roman" w:hAnsi="Times New Roman" w:cs="Times New Roman"/>
                <w:sz w:val="20"/>
                <w:szCs w:val="20"/>
              </w:rPr>
              <w:t>Планируемое значение</w:t>
            </w:r>
          </w:p>
        </w:tc>
      </w:tr>
      <w:tr w:rsidR="00811613" w:rsidRPr="001D12BB" w:rsidTr="00A05B91">
        <w:trPr>
          <w:trHeight w:val="291"/>
        </w:trPr>
        <w:tc>
          <w:tcPr>
            <w:tcW w:w="5348" w:type="dxa"/>
            <w:vMerge/>
            <w:shd w:val="clear" w:color="auto" w:fill="auto"/>
            <w:tcMar>
              <w:top w:w="100" w:type="dxa"/>
              <w:left w:w="100" w:type="dxa"/>
              <w:bottom w:w="100" w:type="dxa"/>
              <w:right w:w="100" w:type="dxa"/>
            </w:tcMar>
          </w:tcPr>
          <w:p w:rsidR="00811613" w:rsidRPr="001D12BB" w:rsidRDefault="00811613">
            <w:pPr>
              <w:widowControl w:val="0"/>
              <w:pBdr>
                <w:top w:val="nil"/>
                <w:left w:val="nil"/>
                <w:bottom w:val="nil"/>
                <w:right w:val="nil"/>
                <w:between w:val="nil"/>
              </w:pBdr>
              <w:rPr>
                <w:rFonts w:ascii="Times New Roman" w:hAnsi="Times New Roman" w:cs="Times New Roman"/>
              </w:rPr>
            </w:pPr>
          </w:p>
        </w:tc>
        <w:tc>
          <w:tcPr>
            <w:tcW w:w="1222" w:type="dxa"/>
            <w:vMerge/>
            <w:shd w:val="clear" w:color="auto" w:fill="auto"/>
            <w:tcMar>
              <w:top w:w="100" w:type="dxa"/>
              <w:left w:w="100" w:type="dxa"/>
              <w:bottom w:w="100" w:type="dxa"/>
              <w:right w:w="100" w:type="dxa"/>
            </w:tcMar>
          </w:tcPr>
          <w:p w:rsidR="00811613" w:rsidRPr="001D12BB" w:rsidRDefault="00811613">
            <w:pPr>
              <w:widowControl w:val="0"/>
              <w:pBdr>
                <w:top w:val="nil"/>
                <w:left w:val="nil"/>
                <w:bottom w:val="nil"/>
                <w:right w:val="nil"/>
                <w:between w:val="nil"/>
              </w:pBdr>
              <w:rPr>
                <w:rFonts w:ascii="Times New Roman" w:hAnsi="Times New Roman" w:cs="Times New Roman"/>
              </w:rPr>
            </w:pPr>
          </w:p>
        </w:tc>
        <w:tc>
          <w:tcPr>
            <w:tcW w:w="1185" w:type="dxa"/>
            <w:vMerge/>
            <w:shd w:val="clear" w:color="auto" w:fill="auto"/>
            <w:tcMar>
              <w:top w:w="100" w:type="dxa"/>
              <w:left w:w="100" w:type="dxa"/>
              <w:bottom w:w="100" w:type="dxa"/>
              <w:right w:w="100" w:type="dxa"/>
            </w:tcMar>
          </w:tcPr>
          <w:p w:rsidR="00811613" w:rsidRPr="001D12BB" w:rsidRDefault="00811613">
            <w:pPr>
              <w:widowControl w:val="0"/>
              <w:pBdr>
                <w:top w:val="nil"/>
                <w:left w:val="nil"/>
                <w:bottom w:val="nil"/>
                <w:right w:val="nil"/>
                <w:between w:val="nil"/>
              </w:pBdr>
              <w:rPr>
                <w:rFonts w:ascii="Times New Roman" w:hAnsi="Times New Roman" w:cs="Times New Roman"/>
              </w:rPr>
            </w:pPr>
          </w:p>
        </w:tc>
        <w:tc>
          <w:tcPr>
            <w:tcW w:w="1420" w:type="dxa"/>
            <w:vMerge/>
            <w:shd w:val="clear" w:color="auto" w:fill="auto"/>
            <w:tcMar>
              <w:top w:w="100" w:type="dxa"/>
              <w:left w:w="100" w:type="dxa"/>
              <w:bottom w:w="100" w:type="dxa"/>
              <w:right w:w="100" w:type="dxa"/>
            </w:tcMar>
          </w:tcPr>
          <w:p w:rsidR="00811613" w:rsidRPr="001D12BB" w:rsidRDefault="00811613">
            <w:pPr>
              <w:spacing w:line="240" w:lineRule="auto"/>
              <w:rPr>
                <w:rFonts w:ascii="Times New Roman" w:eastAsia="Times New Roman" w:hAnsi="Times New Roman" w:cs="Times New Roman"/>
                <w:sz w:val="20"/>
                <w:szCs w:val="20"/>
              </w:rPr>
            </w:pPr>
          </w:p>
        </w:tc>
      </w:tr>
      <w:tr w:rsidR="00811613" w:rsidRPr="001D12BB" w:rsidTr="00A931C1">
        <w:trPr>
          <w:trHeight w:val="516"/>
        </w:trPr>
        <w:tc>
          <w:tcPr>
            <w:tcW w:w="5348" w:type="dxa"/>
            <w:shd w:val="clear" w:color="auto" w:fill="auto"/>
            <w:tcMar>
              <w:top w:w="100" w:type="dxa"/>
              <w:left w:w="100" w:type="dxa"/>
              <w:bottom w:w="100" w:type="dxa"/>
              <w:right w:w="100" w:type="dxa"/>
            </w:tcMar>
          </w:tcPr>
          <w:p w:rsidR="00811613" w:rsidRPr="001D12BB" w:rsidRDefault="001D12BB" w:rsidP="00A931C1">
            <w:pPr>
              <w:spacing w:before="40" w:after="40"/>
              <w:jc w:val="both"/>
              <w:rPr>
                <w:rFonts w:ascii="Times New Roman" w:eastAsia="Times New Roman" w:hAnsi="Times New Roman" w:cs="Times New Roman"/>
                <w:sz w:val="20"/>
                <w:szCs w:val="20"/>
              </w:rPr>
            </w:pPr>
            <w:r w:rsidRPr="001D12BB">
              <w:rPr>
                <w:rFonts w:ascii="Times New Roman" w:eastAsia="Times New Roman" w:hAnsi="Times New Roman" w:cs="Times New Roman"/>
                <w:sz w:val="20"/>
                <w:szCs w:val="20"/>
              </w:rPr>
              <w:t xml:space="preserve">Оснащенность дошкольных групп специализированным оборудованием </w:t>
            </w:r>
          </w:p>
        </w:tc>
        <w:tc>
          <w:tcPr>
            <w:tcW w:w="1222" w:type="dxa"/>
            <w:shd w:val="clear" w:color="auto" w:fill="auto"/>
            <w:tcMar>
              <w:top w:w="100" w:type="dxa"/>
              <w:left w:w="100" w:type="dxa"/>
              <w:bottom w:w="100" w:type="dxa"/>
              <w:right w:w="100" w:type="dxa"/>
            </w:tcMar>
            <w:vAlign w:val="center"/>
          </w:tcPr>
          <w:p w:rsidR="00811613" w:rsidRPr="001D12BB" w:rsidRDefault="001D12BB" w:rsidP="00A931C1">
            <w:pPr>
              <w:spacing w:before="40" w:after="40"/>
              <w:jc w:val="center"/>
              <w:rPr>
                <w:rFonts w:ascii="Times New Roman" w:eastAsia="Times New Roman" w:hAnsi="Times New Roman" w:cs="Times New Roman"/>
                <w:sz w:val="20"/>
                <w:szCs w:val="20"/>
              </w:rPr>
            </w:pPr>
            <w:r w:rsidRPr="001D12BB">
              <w:rPr>
                <w:rFonts w:ascii="Times New Roman" w:eastAsia="Times New Roman" w:hAnsi="Times New Roman" w:cs="Times New Roman"/>
                <w:sz w:val="20"/>
                <w:szCs w:val="20"/>
              </w:rPr>
              <w:t>%</w:t>
            </w:r>
          </w:p>
        </w:tc>
        <w:tc>
          <w:tcPr>
            <w:tcW w:w="1185" w:type="dxa"/>
            <w:shd w:val="clear" w:color="auto" w:fill="auto"/>
            <w:tcMar>
              <w:top w:w="100" w:type="dxa"/>
              <w:left w:w="100" w:type="dxa"/>
              <w:bottom w:w="100" w:type="dxa"/>
              <w:right w:w="100" w:type="dxa"/>
            </w:tcMar>
            <w:vAlign w:val="center"/>
          </w:tcPr>
          <w:p w:rsidR="00811613" w:rsidRPr="001D12BB" w:rsidRDefault="001D12BB" w:rsidP="00A931C1">
            <w:pPr>
              <w:spacing w:before="40" w:after="40"/>
              <w:jc w:val="center"/>
              <w:rPr>
                <w:rFonts w:ascii="Times New Roman" w:eastAsia="Times New Roman" w:hAnsi="Times New Roman" w:cs="Times New Roman"/>
                <w:sz w:val="20"/>
                <w:szCs w:val="20"/>
              </w:rPr>
            </w:pPr>
            <w:r w:rsidRPr="001D12BB">
              <w:rPr>
                <w:rFonts w:ascii="Times New Roman" w:eastAsia="Times New Roman" w:hAnsi="Times New Roman" w:cs="Times New Roman"/>
                <w:sz w:val="20"/>
                <w:szCs w:val="20"/>
              </w:rPr>
              <w:t>70</w:t>
            </w:r>
          </w:p>
        </w:tc>
        <w:tc>
          <w:tcPr>
            <w:tcW w:w="1420" w:type="dxa"/>
            <w:shd w:val="clear" w:color="auto" w:fill="auto"/>
            <w:tcMar>
              <w:top w:w="100" w:type="dxa"/>
              <w:left w:w="100" w:type="dxa"/>
              <w:bottom w:w="100" w:type="dxa"/>
              <w:right w:w="100" w:type="dxa"/>
            </w:tcMar>
            <w:vAlign w:val="center"/>
          </w:tcPr>
          <w:p w:rsidR="00811613" w:rsidRPr="001D12BB" w:rsidRDefault="001D12BB" w:rsidP="00A931C1">
            <w:pPr>
              <w:spacing w:before="40" w:after="40"/>
              <w:jc w:val="center"/>
              <w:rPr>
                <w:rFonts w:ascii="Times New Roman" w:eastAsia="Times New Roman" w:hAnsi="Times New Roman" w:cs="Times New Roman"/>
                <w:sz w:val="20"/>
                <w:szCs w:val="20"/>
              </w:rPr>
            </w:pPr>
            <w:r w:rsidRPr="001D12BB">
              <w:rPr>
                <w:rFonts w:ascii="Times New Roman" w:eastAsia="Times New Roman" w:hAnsi="Times New Roman" w:cs="Times New Roman"/>
                <w:sz w:val="20"/>
                <w:szCs w:val="20"/>
              </w:rPr>
              <w:t>90</w:t>
            </w:r>
          </w:p>
        </w:tc>
      </w:tr>
      <w:tr w:rsidR="00811613" w:rsidRPr="001D12BB" w:rsidTr="00A931C1">
        <w:trPr>
          <w:trHeight w:val="542"/>
        </w:trPr>
        <w:tc>
          <w:tcPr>
            <w:tcW w:w="5348" w:type="dxa"/>
            <w:shd w:val="clear" w:color="auto" w:fill="auto"/>
            <w:tcMar>
              <w:top w:w="100" w:type="dxa"/>
              <w:left w:w="100" w:type="dxa"/>
              <w:bottom w:w="100" w:type="dxa"/>
              <w:right w:w="100" w:type="dxa"/>
            </w:tcMar>
          </w:tcPr>
          <w:p w:rsidR="00811613" w:rsidRPr="001D12BB" w:rsidRDefault="001D12BB" w:rsidP="00A931C1">
            <w:pPr>
              <w:spacing w:before="40" w:after="40"/>
              <w:jc w:val="both"/>
              <w:rPr>
                <w:rFonts w:ascii="Times New Roman" w:eastAsia="Times New Roman" w:hAnsi="Times New Roman" w:cs="Times New Roman"/>
                <w:sz w:val="20"/>
                <w:szCs w:val="20"/>
              </w:rPr>
            </w:pPr>
            <w:r w:rsidRPr="001D12BB">
              <w:rPr>
                <w:rFonts w:ascii="Times New Roman" w:eastAsia="Times New Roman" w:hAnsi="Times New Roman" w:cs="Times New Roman"/>
                <w:sz w:val="20"/>
                <w:szCs w:val="20"/>
              </w:rPr>
              <w:t xml:space="preserve">Уровень развития пространственной ориентировки </w:t>
            </w:r>
            <w:proofErr w:type="gramStart"/>
            <w:r w:rsidRPr="001D12BB">
              <w:rPr>
                <w:rFonts w:ascii="Times New Roman" w:eastAsia="Times New Roman" w:hAnsi="Times New Roman" w:cs="Times New Roman"/>
                <w:sz w:val="20"/>
                <w:szCs w:val="20"/>
              </w:rPr>
              <w:t>дошкольников  по</w:t>
            </w:r>
            <w:proofErr w:type="gramEnd"/>
            <w:r w:rsidRPr="001D12BB">
              <w:rPr>
                <w:rFonts w:ascii="Times New Roman" w:eastAsia="Times New Roman" w:hAnsi="Times New Roman" w:cs="Times New Roman"/>
                <w:sz w:val="20"/>
                <w:szCs w:val="20"/>
              </w:rPr>
              <w:t xml:space="preserve"> данным педагогической диагностики</w:t>
            </w:r>
          </w:p>
        </w:tc>
        <w:tc>
          <w:tcPr>
            <w:tcW w:w="1222" w:type="dxa"/>
            <w:shd w:val="clear" w:color="auto" w:fill="auto"/>
            <w:tcMar>
              <w:top w:w="100" w:type="dxa"/>
              <w:left w:w="100" w:type="dxa"/>
              <w:bottom w:w="100" w:type="dxa"/>
              <w:right w:w="100" w:type="dxa"/>
            </w:tcMar>
            <w:vAlign w:val="center"/>
          </w:tcPr>
          <w:p w:rsidR="00811613" w:rsidRPr="001D12BB" w:rsidRDefault="001D12BB" w:rsidP="00A931C1">
            <w:pPr>
              <w:spacing w:before="40" w:after="40"/>
              <w:jc w:val="center"/>
              <w:rPr>
                <w:rFonts w:ascii="Times New Roman" w:eastAsia="Times New Roman" w:hAnsi="Times New Roman" w:cs="Times New Roman"/>
                <w:sz w:val="20"/>
                <w:szCs w:val="20"/>
              </w:rPr>
            </w:pPr>
            <w:r w:rsidRPr="001D12BB">
              <w:rPr>
                <w:rFonts w:ascii="Times New Roman" w:eastAsia="Times New Roman" w:hAnsi="Times New Roman" w:cs="Times New Roman"/>
                <w:sz w:val="20"/>
                <w:szCs w:val="20"/>
              </w:rPr>
              <w:t>%</w:t>
            </w:r>
          </w:p>
        </w:tc>
        <w:tc>
          <w:tcPr>
            <w:tcW w:w="1185" w:type="dxa"/>
            <w:shd w:val="clear" w:color="auto" w:fill="auto"/>
            <w:tcMar>
              <w:top w:w="100" w:type="dxa"/>
              <w:left w:w="100" w:type="dxa"/>
              <w:bottom w:w="100" w:type="dxa"/>
              <w:right w:w="100" w:type="dxa"/>
            </w:tcMar>
            <w:vAlign w:val="center"/>
          </w:tcPr>
          <w:p w:rsidR="00811613" w:rsidRPr="001D12BB" w:rsidRDefault="001D12BB" w:rsidP="00A931C1">
            <w:pPr>
              <w:spacing w:before="40" w:after="40"/>
              <w:jc w:val="center"/>
              <w:rPr>
                <w:rFonts w:ascii="Times New Roman" w:eastAsia="Times New Roman" w:hAnsi="Times New Roman" w:cs="Times New Roman"/>
                <w:sz w:val="20"/>
                <w:szCs w:val="20"/>
              </w:rPr>
            </w:pPr>
            <w:r w:rsidRPr="001D12BB">
              <w:rPr>
                <w:rFonts w:ascii="Times New Roman" w:eastAsia="Times New Roman" w:hAnsi="Times New Roman" w:cs="Times New Roman"/>
                <w:sz w:val="20"/>
                <w:szCs w:val="20"/>
              </w:rPr>
              <w:t>45</w:t>
            </w:r>
          </w:p>
        </w:tc>
        <w:tc>
          <w:tcPr>
            <w:tcW w:w="1420" w:type="dxa"/>
            <w:shd w:val="clear" w:color="auto" w:fill="auto"/>
            <w:tcMar>
              <w:top w:w="100" w:type="dxa"/>
              <w:left w:w="100" w:type="dxa"/>
              <w:bottom w:w="100" w:type="dxa"/>
              <w:right w:w="100" w:type="dxa"/>
            </w:tcMar>
            <w:vAlign w:val="center"/>
          </w:tcPr>
          <w:p w:rsidR="00811613" w:rsidRPr="001D12BB" w:rsidRDefault="001D12BB" w:rsidP="00A931C1">
            <w:pPr>
              <w:spacing w:before="40" w:after="40"/>
              <w:jc w:val="center"/>
              <w:rPr>
                <w:rFonts w:ascii="Times New Roman" w:eastAsia="Times New Roman" w:hAnsi="Times New Roman" w:cs="Times New Roman"/>
                <w:sz w:val="20"/>
                <w:szCs w:val="20"/>
              </w:rPr>
            </w:pPr>
            <w:r w:rsidRPr="001D12BB">
              <w:rPr>
                <w:rFonts w:ascii="Times New Roman" w:eastAsia="Times New Roman" w:hAnsi="Times New Roman" w:cs="Times New Roman"/>
                <w:sz w:val="20"/>
                <w:szCs w:val="20"/>
              </w:rPr>
              <w:t>65</w:t>
            </w:r>
          </w:p>
        </w:tc>
      </w:tr>
      <w:tr w:rsidR="00811613" w:rsidRPr="001D12BB" w:rsidTr="00A931C1">
        <w:trPr>
          <w:trHeight w:val="569"/>
        </w:trPr>
        <w:tc>
          <w:tcPr>
            <w:tcW w:w="5348" w:type="dxa"/>
            <w:shd w:val="clear" w:color="auto" w:fill="auto"/>
            <w:tcMar>
              <w:top w:w="100" w:type="dxa"/>
              <w:left w:w="100" w:type="dxa"/>
              <w:bottom w:w="100" w:type="dxa"/>
              <w:right w:w="100" w:type="dxa"/>
            </w:tcMar>
          </w:tcPr>
          <w:p w:rsidR="00811613" w:rsidRPr="001D12BB" w:rsidRDefault="001D12BB" w:rsidP="00A931C1">
            <w:pPr>
              <w:spacing w:before="40" w:after="40"/>
              <w:jc w:val="both"/>
              <w:rPr>
                <w:rFonts w:ascii="Times New Roman" w:eastAsia="Times New Roman" w:hAnsi="Times New Roman" w:cs="Times New Roman"/>
                <w:sz w:val="20"/>
                <w:szCs w:val="20"/>
              </w:rPr>
            </w:pPr>
            <w:r w:rsidRPr="001D12BB">
              <w:rPr>
                <w:rFonts w:ascii="Times New Roman" w:eastAsia="Times New Roman" w:hAnsi="Times New Roman" w:cs="Times New Roman"/>
                <w:sz w:val="20"/>
                <w:szCs w:val="20"/>
              </w:rPr>
              <w:t xml:space="preserve">Уровень развития социальной адаптации </w:t>
            </w:r>
            <w:proofErr w:type="gramStart"/>
            <w:r w:rsidRPr="001D12BB">
              <w:rPr>
                <w:rFonts w:ascii="Times New Roman" w:eastAsia="Times New Roman" w:hAnsi="Times New Roman" w:cs="Times New Roman"/>
                <w:sz w:val="20"/>
                <w:szCs w:val="20"/>
              </w:rPr>
              <w:t>дошкольников  по</w:t>
            </w:r>
            <w:proofErr w:type="gramEnd"/>
            <w:r w:rsidRPr="001D12BB">
              <w:rPr>
                <w:rFonts w:ascii="Times New Roman" w:eastAsia="Times New Roman" w:hAnsi="Times New Roman" w:cs="Times New Roman"/>
                <w:sz w:val="20"/>
                <w:szCs w:val="20"/>
              </w:rPr>
              <w:t xml:space="preserve"> данным педагогической диагностики</w:t>
            </w:r>
          </w:p>
        </w:tc>
        <w:tc>
          <w:tcPr>
            <w:tcW w:w="1222" w:type="dxa"/>
            <w:shd w:val="clear" w:color="auto" w:fill="auto"/>
            <w:tcMar>
              <w:top w:w="100" w:type="dxa"/>
              <w:left w:w="100" w:type="dxa"/>
              <w:bottom w:w="100" w:type="dxa"/>
              <w:right w:w="100" w:type="dxa"/>
            </w:tcMar>
            <w:vAlign w:val="center"/>
          </w:tcPr>
          <w:p w:rsidR="00811613" w:rsidRPr="001D12BB" w:rsidRDefault="001D12BB" w:rsidP="00A931C1">
            <w:pPr>
              <w:spacing w:before="40" w:after="40"/>
              <w:jc w:val="center"/>
              <w:rPr>
                <w:rFonts w:ascii="Times New Roman" w:eastAsia="Times New Roman" w:hAnsi="Times New Roman" w:cs="Times New Roman"/>
                <w:sz w:val="20"/>
                <w:szCs w:val="20"/>
              </w:rPr>
            </w:pPr>
            <w:r w:rsidRPr="001D12BB">
              <w:rPr>
                <w:rFonts w:ascii="Times New Roman" w:eastAsia="Times New Roman" w:hAnsi="Times New Roman" w:cs="Times New Roman"/>
                <w:sz w:val="20"/>
                <w:szCs w:val="20"/>
              </w:rPr>
              <w:t>%</w:t>
            </w:r>
          </w:p>
        </w:tc>
        <w:tc>
          <w:tcPr>
            <w:tcW w:w="1185" w:type="dxa"/>
            <w:shd w:val="clear" w:color="auto" w:fill="auto"/>
            <w:tcMar>
              <w:top w:w="100" w:type="dxa"/>
              <w:left w:w="100" w:type="dxa"/>
              <w:bottom w:w="100" w:type="dxa"/>
              <w:right w:w="100" w:type="dxa"/>
            </w:tcMar>
            <w:vAlign w:val="center"/>
          </w:tcPr>
          <w:p w:rsidR="00811613" w:rsidRPr="001D12BB" w:rsidRDefault="001D12BB" w:rsidP="00A931C1">
            <w:pPr>
              <w:spacing w:before="40" w:after="40"/>
              <w:jc w:val="center"/>
              <w:rPr>
                <w:rFonts w:ascii="Times New Roman" w:eastAsia="Times New Roman" w:hAnsi="Times New Roman" w:cs="Times New Roman"/>
                <w:sz w:val="20"/>
                <w:szCs w:val="20"/>
              </w:rPr>
            </w:pPr>
            <w:r w:rsidRPr="001D12BB">
              <w:rPr>
                <w:rFonts w:ascii="Times New Roman" w:eastAsia="Times New Roman" w:hAnsi="Times New Roman" w:cs="Times New Roman"/>
                <w:sz w:val="20"/>
                <w:szCs w:val="20"/>
              </w:rPr>
              <w:t>48</w:t>
            </w:r>
          </w:p>
        </w:tc>
        <w:tc>
          <w:tcPr>
            <w:tcW w:w="1420" w:type="dxa"/>
            <w:shd w:val="clear" w:color="auto" w:fill="auto"/>
            <w:tcMar>
              <w:top w:w="100" w:type="dxa"/>
              <w:left w:w="100" w:type="dxa"/>
              <w:bottom w:w="100" w:type="dxa"/>
              <w:right w:w="100" w:type="dxa"/>
            </w:tcMar>
            <w:vAlign w:val="center"/>
          </w:tcPr>
          <w:p w:rsidR="00811613" w:rsidRPr="001D12BB" w:rsidRDefault="001D12BB" w:rsidP="00A931C1">
            <w:pPr>
              <w:spacing w:before="40" w:after="40"/>
              <w:jc w:val="center"/>
              <w:rPr>
                <w:rFonts w:ascii="Times New Roman" w:eastAsia="Times New Roman" w:hAnsi="Times New Roman" w:cs="Times New Roman"/>
                <w:sz w:val="20"/>
                <w:szCs w:val="20"/>
              </w:rPr>
            </w:pPr>
            <w:r w:rsidRPr="001D12BB">
              <w:rPr>
                <w:rFonts w:ascii="Times New Roman" w:eastAsia="Times New Roman" w:hAnsi="Times New Roman" w:cs="Times New Roman"/>
                <w:sz w:val="20"/>
                <w:szCs w:val="20"/>
              </w:rPr>
              <w:t>70</w:t>
            </w:r>
          </w:p>
        </w:tc>
      </w:tr>
      <w:tr w:rsidR="00811613" w:rsidRPr="001D12BB" w:rsidTr="00A931C1">
        <w:trPr>
          <w:trHeight w:val="750"/>
        </w:trPr>
        <w:tc>
          <w:tcPr>
            <w:tcW w:w="5348" w:type="dxa"/>
            <w:shd w:val="clear" w:color="auto" w:fill="auto"/>
            <w:tcMar>
              <w:top w:w="100" w:type="dxa"/>
              <w:left w:w="100" w:type="dxa"/>
              <w:bottom w:w="100" w:type="dxa"/>
              <w:right w:w="100" w:type="dxa"/>
            </w:tcMar>
          </w:tcPr>
          <w:p w:rsidR="00811613" w:rsidRPr="001D12BB" w:rsidRDefault="001D12BB" w:rsidP="00A931C1">
            <w:pPr>
              <w:spacing w:before="40" w:after="40"/>
              <w:jc w:val="both"/>
              <w:rPr>
                <w:rFonts w:ascii="Times New Roman" w:eastAsia="Times New Roman" w:hAnsi="Times New Roman" w:cs="Times New Roman"/>
                <w:sz w:val="20"/>
                <w:szCs w:val="20"/>
              </w:rPr>
            </w:pPr>
            <w:r w:rsidRPr="001D12BB">
              <w:rPr>
                <w:rFonts w:ascii="Times New Roman" w:eastAsia="Times New Roman" w:hAnsi="Times New Roman" w:cs="Times New Roman"/>
                <w:sz w:val="20"/>
                <w:szCs w:val="20"/>
              </w:rPr>
              <w:t>Количество педагогических работников, владеющих новыми педагогическими технологиями по формированию навыков пространственной ориентировки</w:t>
            </w:r>
          </w:p>
        </w:tc>
        <w:tc>
          <w:tcPr>
            <w:tcW w:w="1222" w:type="dxa"/>
            <w:shd w:val="clear" w:color="auto" w:fill="auto"/>
            <w:tcMar>
              <w:top w:w="100" w:type="dxa"/>
              <w:left w:w="100" w:type="dxa"/>
              <w:bottom w:w="100" w:type="dxa"/>
              <w:right w:w="100" w:type="dxa"/>
            </w:tcMar>
            <w:vAlign w:val="center"/>
          </w:tcPr>
          <w:p w:rsidR="00811613" w:rsidRPr="001D12BB" w:rsidRDefault="001D12BB" w:rsidP="00A931C1">
            <w:pPr>
              <w:spacing w:before="40" w:after="40"/>
              <w:jc w:val="center"/>
              <w:rPr>
                <w:rFonts w:ascii="Times New Roman" w:eastAsia="Times New Roman" w:hAnsi="Times New Roman" w:cs="Times New Roman"/>
                <w:sz w:val="20"/>
                <w:szCs w:val="20"/>
              </w:rPr>
            </w:pPr>
            <w:r w:rsidRPr="001D12BB">
              <w:rPr>
                <w:rFonts w:ascii="Times New Roman" w:eastAsia="Times New Roman" w:hAnsi="Times New Roman" w:cs="Times New Roman"/>
                <w:sz w:val="20"/>
                <w:szCs w:val="20"/>
              </w:rPr>
              <w:t>%</w:t>
            </w:r>
          </w:p>
        </w:tc>
        <w:tc>
          <w:tcPr>
            <w:tcW w:w="1185" w:type="dxa"/>
            <w:shd w:val="clear" w:color="auto" w:fill="auto"/>
            <w:tcMar>
              <w:top w:w="100" w:type="dxa"/>
              <w:left w:w="100" w:type="dxa"/>
              <w:bottom w:w="100" w:type="dxa"/>
              <w:right w:w="100" w:type="dxa"/>
            </w:tcMar>
            <w:vAlign w:val="center"/>
          </w:tcPr>
          <w:p w:rsidR="00811613" w:rsidRPr="001D12BB" w:rsidRDefault="001D12BB" w:rsidP="00A931C1">
            <w:pPr>
              <w:spacing w:before="40" w:after="40"/>
              <w:jc w:val="center"/>
              <w:rPr>
                <w:rFonts w:ascii="Times New Roman" w:eastAsia="Times New Roman" w:hAnsi="Times New Roman" w:cs="Times New Roman"/>
                <w:sz w:val="20"/>
                <w:szCs w:val="20"/>
              </w:rPr>
            </w:pPr>
            <w:r w:rsidRPr="001D12BB">
              <w:rPr>
                <w:rFonts w:ascii="Times New Roman" w:eastAsia="Times New Roman" w:hAnsi="Times New Roman" w:cs="Times New Roman"/>
                <w:sz w:val="20"/>
                <w:szCs w:val="20"/>
              </w:rPr>
              <w:t>37</w:t>
            </w:r>
          </w:p>
        </w:tc>
        <w:tc>
          <w:tcPr>
            <w:tcW w:w="1420" w:type="dxa"/>
            <w:shd w:val="clear" w:color="auto" w:fill="auto"/>
            <w:tcMar>
              <w:top w:w="100" w:type="dxa"/>
              <w:left w:w="100" w:type="dxa"/>
              <w:bottom w:w="100" w:type="dxa"/>
              <w:right w:w="100" w:type="dxa"/>
            </w:tcMar>
            <w:vAlign w:val="center"/>
          </w:tcPr>
          <w:p w:rsidR="00811613" w:rsidRPr="001D12BB" w:rsidRDefault="001D12BB" w:rsidP="00A931C1">
            <w:pPr>
              <w:spacing w:before="40" w:after="40"/>
              <w:jc w:val="center"/>
              <w:rPr>
                <w:rFonts w:ascii="Times New Roman" w:eastAsia="Times New Roman" w:hAnsi="Times New Roman" w:cs="Times New Roman"/>
                <w:sz w:val="20"/>
                <w:szCs w:val="20"/>
              </w:rPr>
            </w:pPr>
            <w:r w:rsidRPr="001D12BB">
              <w:rPr>
                <w:rFonts w:ascii="Times New Roman" w:eastAsia="Times New Roman" w:hAnsi="Times New Roman" w:cs="Times New Roman"/>
                <w:sz w:val="20"/>
                <w:szCs w:val="20"/>
              </w:rPr>
              <w:t>100</w:t>
            </w:r>
          </w:p>
        </w:tc>
      </w:tr>
      <w:tr w:rsidR="00811613" w:rsidRPr="001D12BB" w:rsidTr="00A931C1">
        <w:trPr>
          <w:trHeight w:val="510"/>
        </w:trPr>
        <w:tc>
          <w:tcPr>
            <w:tcW w:w="5348" w:type="dxa"/>
            <w:shd w:val="clear" w:color="auto" w:fill="auto"/>
            <w:tcMar>
              <w:top w:w="100" w:type="dxa"/>
              <w:left w:w="100" w:type="dxa"/>
              <w:bottom w:w="100" w:type="dxa"/>
              <w:right w:w="100" w:type="dxa"/>
            </w:tcMar>
          </w:tcPr>
          <w:p w:rsidR="00811613" w:rsidRPr="001D12BB" w:rsidRDefault="001D12BB" w:rsidP="00A931C1">
            <w:pPr>
              <w:spacing w:before="40" w:after="40"/>
              <w:jc w:val="both"/>
              <w:rPr>
                <w:rFonts w:ascii="Times New Roman" w:eastAsia="Times New Roman" w:hAnsi="Times New Roman" w:cs="Times New Roman"/>
                <w:sz w:val="20"/>
                <w:szCs w:val="20"/>
              </w:rPr>
            </w:pPr>
            <w:r w:rsidRPr="001D12BB">
              <w:rPr>
                <w:rFonts w:ascii="Times New Roman" w:eastAsia="Times New Roman" w:hAnsi="Times New Roman" w:cs="Times New Roman"/>
                <w:sz w:val="20"/>
                <w:szCs w:val="20"/>
              </w:rPr>
              <w:t>Количество педагогических работников, повысивших квалификацию</w:t>
            </w:r>
          </w:p>
        </w:tc>
        <w:tc>
          <w:tcPr>
            <w:tcW w:w="1222" w:type="dxa"/>
            <w:shd w:val="clear" w:color="auto" w:fill="auto"/>
            <w:tcMar>
              <w:top w:w="100" w:type="dxa"/>
              <w:left w:w="100" w:type="dxa"/>
              <w:bottom w:w="100" w:type="dxa"/>
              <w:right w:w="100" w:type="dxa"/>
            </w:tcMar>
            <w:vAlign w:val="center"/>
          </w:tcPr>
          <w:p w:rsidR="00811613" w:rsidRPr="001D12BB" w:rsidRDefault="001D12BB" w:rsidP="00A931C1">
            <w:pPr>
              <w:spacing w:before="40" w:after="40"/>
              <w:jc w:val="center"/>
              <w:rPr>
                <w:rFonts w:ascii="Times New Roman" w:eastAsia="Times New Roman" w:hAnsi="Times New Roman" w:cs="Times New Roman"/>
                <w:sz w:val="20"/>
                <w:szCs w:val="20"/>
              </w:rPr>
            </w:pPr>
            <w:r w:rsidRPr="001D12BB">
              <w:rPr>
                <w:rFonts w:ascii="Times New Roman" w:eastAsia="Times New Roman" w:hAnsi="Times New Roman" w:cs="Times New Roman"/>
                <w:sz w:val="20"/>
                <w:szCs w:val="20"/>
              </w:rPr>
              <w:t>чел.</w:t>
            </w:r>
          </w:p>
        </w:tc>
        <w:tc>
          <w:tcPr>
            <w:tcW w:w="1185" w:type="dxa"/>
            <w:shd w:val="clear" w:color="auto" w:fill="auto"/>
            <w:tcMar>
              <w:top w:w="100" w:type="dxa"/>
              <w:left w:w="100" w:type="dxa"/>
              <w:bottom w:w="100" w:type="dxa"/>
              <w:right w:w="100" w:type="dxa"/>
            </w:tcMar>
            <w:vAlign w:val="center"/>
          </w:tcPr>
          <w:p w:rsidR="00811613" w:rsidRPr="001D12BB" w:rsidRDefault="001D12BB" w:rsidP="00A931C1">
            <w:pPr>
              <w:spacing w:before="40" w:after="40"/>
              <w:jc w:val="center"/>
              <w:rPr>
                <w:rFonts w:ascii="Times New Roman" w:eastAsia="Times New Roman" w:hAnsi="Times New Roman" w:cs="Times New Roman"/>
                <w:sz w:val="20"/>
                <w:szCs w:val="20"/>
              </w:rPr>
            </w:pPr>
            <w:r w:rsidRPr="001D12BB">
              <w:rPr>
                <w:rFonts w:ascii="Times New Roman" w:eastAsia="Times New Roman" w:hAnsi="Times New Roman" w:cs="Times New Roman"/>
                <w:sz w:val="20"/>
                <w:szCs w:val="20"/>
              </w:rPr>
              <w:t>0</w:t>
            </w:r>
          </w:p>
        </w:tc>
        <w:tc>
          <w:tcPr>
            <w:tcW w:w="1420" w:type="dxa"/>
            <w:shd w:val="clear" w:color="auto" w:fill="auto"/>
            <w:tcMar>
              <w:top w:w="100" w:type="dxa"/>
              <w:left w:w="100" w:type="dxa"/>
              <w:bottom w:w="100" w:type="dxa"/>
              <w:right w:w="100" w:type="dxa"/>
            </w:tcMar>
            <w:vAlign w:val="center"/>
          </w:tcPr>
          <w:p w:rsidR="00811613" w:rsidRPr="001D12BB" w:rsidRDefault="001D12BB" w:rsidP="00A931C1">
            <w:pPr>
              <w:spacing w:before="40" w:after="40"/>
              <w:jc w:val="center"/>
              <w:rPr>
                <w:rFonts w:ascii="Times New Roman" w:eastAsia="Times New Roman" w:hAnsi="Times New Roman" w:cs="Times New Roman"/>
                <w:sz w:val="20"/>
                <w:szCs w:val="20"/>
              </w:rPr>
            </w:pPr>
            <w:r w:rsidRPr="001D12BB">
              <w:rPr>
                <w:rFonts w:ascii="Times New Roman" w:eastAsia="Times New Roman" w:hAnsi="Times New Roman" w:cs="Times New Roman"/>
                <w:sz w:val="20"/>
                <w:szCs w:val="20"/>
              </w:rPr>
              <w:t>8</w:t>
            </w:r>
          </w:p>
        </w:tc>
      </w:tr>
      <w:tr w:rsidR="00811613" w:rsidRPr="001D12BB" w:rsidTr="00A931C1">
        <w:trPr>
          <w:trHeight w:val="267"/>
        </w:trPr>
        <w:tc>
          <w:tcPr>
            <w:tcW w:w="5348" w:type="dxa"/>
            <w:shd w:val="clear" w:color="auto" w:fill="auto"/>
            <w:tcMar>
              <w:top w:w="100" w:type="dxa"/>
              <w:left w:w="100" w:type="dxa"/>
              <w:bottom w:w="100" w:type="dxa"/>
              <w:right w:w="100" w:type="dxa"/>
            </w:tcMar>
          </w:tcPr>
          <w:p w:rsidR="00811613" w:rsidRPr="001D12BB" w:rsidRDefault="001D12BB" w:rsidP="00A931C1">
            <w:pPr>
              <w:spacing w:before="40" w:after="40"/>
              <w:jc w:val="both"/>
              <w:rPr>
                <w:rFonts w:ascii="Times New Roman" w:eastAsia="Times New Roman" w:hAnsi="Times New Roman" w:cs="Times New Roman"/>
                <w:sz w:val="20"/>
                <w:szCs w:val="20"/>
              </w:rPr>
            </w:pPr>
            <w:r w:rsidRPr="001D12BB">
              <w:rPr>
                <w:rFonts w:ascii="Times New Roman" w:eastAsia="Times New Roman" w:hAnsi="Times New Roman" w:cs="Times New Roman"/>
                <w:sz w:val="20"/>
                <w:szCs w:val="20"/>
              </w:rPr>
              <w:t xml:space="preserve">Количество проведенных </w:t>
            </w:r>
            <w:proofErr w:type="gramStart"/>
            <w:r w:rsidRPr="001D12BB">
              <w:rPr>
                <w:rFonts w:ascii="Times New Roman" w:eastAsia="Times New Roman" w:hAnsi="Times New Roman" w:cs="Times New Roman"/>
                <w:sz w:val="20"/>
                <w:szCs w:val="20"/>
              </w:rPr>
              <w:t>семинаров,  мастер</w:t>
            </w:r>
            <w:proofErr w:type="gramEnd"/>
            <w:r w:rsidRPr="001D12BB">
              <w:rPr>
                <w:rFonts w:ascii="Times New Roman" w:eastAsia="Times New Roman" w:hAnsi="Times New Roman" w:cs="Times New Roman"/>
                <w:sz w:val="20"/>
                <w:szCs w:val="20"/>
              </w:rPr>
              <w:t>-классов</w:t>
            </w:r>
          </w:p>
        </w:tc>
        <w:tc>
          <w:tcPr>
            <w:tcW w:w="1222" w:type="dxa"/>
            <w:shd w:val="clear" w:color="auto" w:fill="auto"/>
            <w:tcMar>
              <w:top w:w="100" w:type="dxa"/>
              <w:left w:w="100" w:type="dxa"/>
              <w:bottom w:w="100" w:type="dxa"/>
              <w:right w:w="100" w:type="dxa"/>
            </w:tcMar>
            <w:vAlign w:val="center"/>
          </w:tcPr>
          <w:p w:rsidR="00811613" w:rsidRPr="001D12BB" w:rsidRDefault="001D12BB" w:rsidP="00A931C1">
            <w:pPr>
              <w:spacing w:before="40" w:after="40"/>
              <w:jc w:val="center"/>
              <w:rPr>
                <w:rFonts w:ascii="Times New Roman" w:eastAsia="Times New Roman" w:hAnsi="Times New Roman" w:cs="Times New Roman"/>
                <w:sz w:val="20"/>
                <w:szCs w:val="20"/>
              </w:rPr>
            </w:pPr>
            <w:r w:rsidRPr="001D12BB">
              <w:rPr>
                <w:rFonts w:ascii="Times New Roman" w:eastAsia="Times New Roman" w:hAnsi="Times New Roman" w:cs="Times New Roman"/>
                <w:sz w:val="20"/>
                <w:szCs w:val="20"/>
              </w:rPr>
              <w:t>шт.</w:t>
            </w:r>
          </w:p>
        </w:tc>
        <w:tc>
          <w:tcPr>
            <w:tcW w:w="1185" w:type="dxa"/>
            <w:shd w:val="clear" w:color="auto" w:fill="auto"/>
            <w:tcMar>
              <w:top w:w="100" w:type="dxa"/>
              <w:left w:w="100" w:type="dxa"/>
              <w:bottom w:w="100" w:type="dxa"/>
              <w:right w:w="100" w:type="dxa"/>
            </w:tcMar>
            <w:vAlign w:val="center"/>
          </w:tcPr>
          <w:p w:rsidR="00811613" w:rsidRPr="001D12BB" w:rsidRDefault="001D12BB" w:rsidP="00A931C1">
            <w:pPr>
              <w:spacing w:before="40" w:after="40"/>
              <w:jc w:val="center"/>
              <w:rPr>
                <w:rFonts w:ascii="Times New Roman" w:eastAsia="Times New Roman" w:hAnsi="Times New Roman" w:cs="Times New Roman"/>
                <w:sz w:val="20"/>
                <w:szCs w:val="20"/>
              </w:rPr>
            </w:pPr>
            <w:r w:rsidRPr="001D12BB">
              <w:rPr>
                <w:rFonts w:ascii="Times New Roman" w:eastAsia="Times New Roman" w:hAnsi="Times New Roman" w:cs="Times New Roman"/>
                <w:sz w:val="20"/>
                <w:szCs w:val="20"/>
              </w:rPr>
              <w:t>0</w:t>
            </w:r>
          </w:p>
        </w:tc>
        <w:tc>
          <w:tcPr>
            <w:tcW w:w="1420" w:type="dxa"/>
            <w:shd w:val="clear" w:color="auto" w:fill="auto"/>
            <w:tcMar>
              <w:top w:w="100" w:type="dxa"/>
              <w:left w:w="100" w:type="dxa"/>
              <w:bottom w:w="100" w:type="dxa"/>
              <w:right w:w="100" w:type="dxa"/>
            </w:tcMar>
            <w:vAlign w:val="center"/>
          </w:tcPr>
          <w:p w:rsidR="00811613" w:rsidRPr="001D12BB" w:rsidRDefault="001D12BB" w:rsidP="00A931C1">
            <w:pPr>
              <w:spacing w:before="40" w:after="40"/>
              <w:jc w:val="center"/>
              <w:rPr>
                <w:rFonts w:ascii="Times New Roman" w:eastAsia="Times New Roman" w:hAnsi="Times New Roman" w:cs="Times New Roman"/>
                <w:sz w:val="20"/>
                <w:szCs w:val="20"/>
              </w:rPr>
            </w:pPr>
            <w:r w:rsidRPr="001D12BB">
              <w:rPr>
                <w:rFonts w:ascii="Times New Roman" w:eastAsia="Times New Roman" w:hAnsi="Times New Roman" w:cs="Times New Roman"/>
                <w:sz w:val="20"/>
                <w:szCs w:val="20"/>
              </w:rPr>
              <w:t>5</w:t>
            </w:r>
          </w:p>
        </w:tc>
      </w:tr>
      <w:tr w:rsidR="00811613" w:rsidRPr="001D12BB" w:rsidTr="00A931C1">
        <w:trPr>
          <w:trHeight w:val="842"/>
        </w:trPr>
        <w:tc>
          <w:tcPr>
            <w:tcW w:w="5348" w:type="dxa"/>
            <w:shd w:val="clear" w:color="auto" w:fill="auto"/>
            <w:tcMar>
              <w:top w:w="100" w:type="dxa"/>
              <w:left w:w="100" w:type="dxa"/>
              <w:bottom w:w="100" w:type="dxa"/>
              <w:right w:w="100" w:type="dxa"/>
            </w:tcMar>
          </w:tcPr>
          <w:p w:rsidR="00811613" w:rsidRPr="001D12BB" w:rsidRDefault="001D12BB" w:rsidP="00A931C1">
            <w:pPr>
              <w:spacing w:before="40" w:after="40"/>
              <w:jc w:val="both"/>
              <w:rPr>
                <w:rFonts w:ascii="Times New Roman" w:eastAsia="Times New Roman" w:hAnsi="Times New Roman" w:cs="Times New Roman"/>
                <w:sz w:val="20"/>
                <w:szCs w:val="20"/>
              </w:rPr>
            </w:pPr>
            <w:r w:rsidRPr="001D12BB">
              <w:rPr>
                <w:rFonts w:ascii="Times New Roman" w:eastAsia="Times New Roman" w:hAnsi="Times New Roman" w:cs="Times New Roman"/>
                <w:sz w:val="20"/>
                <w:szCs w:val="20"/>
              </w:rPr>
              <w:t xml:space="preserve">Количество педагогов участвовавших в конференциях, семинарах по вопросу освещения опыта учреждения по реализации проекта </w:t>
            </w:r>
          </w:p>
        </w:tc>
        <w:tc>
          <w:tcPr>
            <w:tcW w:w="1222" w:type="dxa"/>
            <w:shd w:val="clear" w:color="auto" w:fill="auto"/>
            <w:tcMar>
              <w:top w:w="100" w:type="dxa"/>
              <w:left w:w="100" w:type="dxa"/>
              <w:bottom w:w="100" w:type="dxa"/>
              <w:right w:w="100" w:type="dxa"/>
            </w:tcMar>
            <w:vAlign w:val="center"/>
          </w:tcPr>
          <w:p w:rsidR="00811613" w:rsidRPr="001D12BB" w:rsidRDefault="001D12BB" w:rsidP="00A931C1">
            <w:pPr>
              <w:spacing w:before="40" w:after="40"/>
              <w:jc w:val="center"/>
              <w:rPr>
                <w:rFonts w:ascii="Times New Roman" w:eastAsia="Times New Roman" w:hAnsi="Times New Roman" w:cs="Times New Roman"/>
                <w:sz w:val="20"/>
                <w:szCs w:val="20"/>
              </w:rPr>
            </w:pPr>
            <w:r w:rsidRPr="001D12BB">
              <w:rPr>
                <w:rFonts w:ascii="Times New Roman" w:eastAsia="Times New Roman" w:hAnsi="Times New Roman" w:cs="Times New Roman"/>
                <w:sz w:val="20"/>
                <w:szCs w:val="20"/>
              </w:rPr>
              <w:t>чел.</w:t>
            </w:r>
          </w:p>
        </w:tc>
        <w:tc>
          <w:tcPr>
            <w:tcW w:w="1185" w:type="dxa"/>
            <w:shd w:val="clear" w:color="auto" w:fill="auto"/>
            <w:tcMar>
              <w:top w:w="100" w:type="dxa"/>
              <w:left w:w="100" w:type="dxa"/>
              <w:bottom w:w="100" w:type="dxa"/>
              <w:right w:w="100" w:type="dxa"/>
            </w:tcMar>
            <w:vAlign w:val="center"/>
          </w:tcPr>
          <w:p w:rsidR="00811613" w:rsidRPr="001D12BB" w:rsidRDefault="001D12BB" w:rsidP="00A931C1">
            <w:pPr>
              <w:spacing w:before="40" w:after="40"/>
              <w:jc w:val="center"/>
              <w:rPr>
                <w:rFonts w:ascii="Times New Roman" w:eastAsia="Times New Roman" w:hAnsi="Times New Roman" w:cs="Times New Roman"/>
                <w:sz w:val="20"/>
                <w:szCs w:val="20"/>
              </w:rPr>
            </w:pPr>
            <w:r w:rsidRPr="001D12BB">
              <w:rPr>
                <w:rFonts w:ascii="Times New Roman" w:eastAsia="Times New Roman" w:hAnsi="Times New Roman" w:cs="Times New Roman"/>
                <w:sz w:val="20"/>
                <w:szCs w:val="20"/>
              </w:rPr>
              <w:t>0</w:t>
            </w:r>
          </w:p>
        </w:tc>
        <w:tc>
          <w:tcPr>
            <w:tcW w:w="1420" w:type="dxa"/>
            <w:shd w:val="clear" w:color="auto" w:fill="auto"/>
            <w:tcMar>
              <w:top w:w="100" w:type="dxa"/>
              <w:left w:w="100" w:type="dxa"/>
              <w:bottom w:w="100" w:type="dxa"/>
              <w:right w:w="100" w:type="dxa"/>
            </w:tcMar>
            <w:vAlign w:val="center"/>
          </w:tcPr>
          <w:p w:rsidR="00811613" w:rsidRPr="001D12BB" w:rsidRDefault="001D12BB" w:rsidP="00A931C1">
            <w:pPr>
              <w:spacing w:before="40" w:after="40"/>
              <w:jc w:val="center"/>
              <w:rPr>
                <w:rFonts w:ascii="Times New Roman" w:eastAsia="Times New Roman" w:hAnsi="Times New Roman" w:cs="Times New Roman"/>
                <w:sz w:val="20"/>
                <w:szCs w:val="20"/>
              </w:rPr>
            </w:pPr>
            <w:r w:rsidRPr="001D12BB">
              <w:rPr>
                <w:rFonts w:ascii="Times New Roman" w:eastAsia="Times New Roman" w:hAnsi="Times New Roman" w:cs="Times New Roman"/>
                <w:sz w:val="20"/>
                <w:szCs w:val="20"/>
              </w:rPr>
              <w:t>20</w:t>
            </w:r>
          </w:p>
        </w:tc>
      </w:tr>
      <w:tr w:rsidR="00811613" w:rsidRPr="001D12BB" w:rsidTr="00A931C1">
        <w:trPr>
          <w:trHeight w:val="480"/>
        </w:trPr>
        <w:tc>
          <w:tcPr>
            <w:tcW w:w="5348" w:type="dxa"/>
            <w:shd w:val="clear" w:color="auto" w:fill="auto"/>
            <w:tcMar>
              <w:top w:w="100" w:type="dxa"/>
              <w:left w:w="100" w:type="dxa"/>
              <w:bottom w:w="100" w:type="dxa"/>
              <w:right w:w="100" w:type="dxa"/>
            </w:tcMar>
          </w:tcPr>
          <w:p w:rsidR="00811613" w:rsidRPr="001D12BB" w:rsidRDefault="001D12BB" w:rsidP="00A931C1">
            <w:pPr>
              <w:spacing w:before="40" w:after="40"/>
              <w:jc w:val="both"/>
              <w:rPr>
                <w:rFonts w:ascii="Times New Roman" w:eastAsia="Times New Roman" w:hAnsi="Times New Roman" w:cs="Times New Roman"/>
                <w:sz w:val="20"/>
                <w:szCs w:val="20"/>
              </w:rPr>
            </w:pPr>
            <w:r w:rsidRPr="001D12BB">
              <w:rPr>
                <w:rFonts w:ascii="Times New Roman" w:eastAsia="Times New Roman" w:hAnsi="Times New Roman" w:cs="Times New Roman"/>
                <w:sz w:val="20"/>
                <w:szCs w:val="20"/>
              </w:rPr>
              <w:t>Количество печатных публикаций, 1 сборник методических рекомендаций и 1 для родителей, технологических карт занятий и 10 конспектов занятий с использованием приобретённых материалов на каждую группу</w:t>
            </w:r>
          </w:p>
        </w:tc>
        <w:tc>
          <w:tcPr>
            <w:tcW w:w="1222" w:type="dxa"/>
            <w:shd w:val="clear" w:color="auto" w:fill="auto"/>
            <w:tcMar>
              <w:top w:w="100" w:type="dxa"/>
              <w:left w:w="100" w:type="dxa"/>
              <w:bottom w:w="100" w:type="dxa"/>
              <w:right w:w="100" w:type="dxa"/>
            </w:tcMar>
            <w:vAlign w:val="center"/>
          </w:tcPr>
          <w:p w:rsidR="00811613" w:rsidRPr="001D12BB" w:rsidRDefault="001D12BB" w:rsidP="00A931C1">
            <w:pPr>
              <w:spacing w:before="40" w:after="40"/>
              <w:jc w:val="center"/>
              <w:rPr>
                <w:rFonts w:ascii="Times New Roman" w:eastAsia="Times New Roman" w:hAnsi="Times New Roman" w:cs="Times New Roman"/>
                <w:sz w:val="20"/>
                <w:szCs w:val="20"/>
              </w:rPr>
            </w:pPr>
            <w:r w:rsidRPr="001D12BB">
              <w:rPr>
                <w:rFonts w:ascii="Times New Roman" w:eastAsia="Times New Roman" w:hAnsi="Times New Roman" w:cs="Times New Roman"/>
                <w:sz w:val="20"/>
                <w:szCs w:val="20"/>
              </w:rPr>
              <w:t>шт.</w:t>
            </w:r>
          </w:p>
        </w:tc>
        <w:tc>
          <w:tcPr>
            <w:tcW w:w="1185" w:type="dxa"/>
            <w:shd w:val="clear" w:color="auto" w:fill="auto"/>
            <w:tcMar>
              <w:top w:w="100" w:type="dxa"/>
              <w:left w:w="100" w:type="dxa"/>
              <w:bottom w:w="100" w:type="dxa"/>
              <w:right w:w="100" w:type="dxa"/>
            </w:tcMar>
            <w:vAlign w:val="center"/>
          </w:tcPr>
          <w:p w:rsidR="00811613" w:rsidRPr="001D12BB" w:rsidRDefault="001D12BB" w:rsidP="00A931C1">
            <w:pPr>
              <w:spacing w:before="40" w:after="40"/>
              <w:jc w:val="center"/>
              <w:rPr>
                <w:rFonts w:ascii="Times New Roman" w:eastAsia="Times New Roman" w:hAnsi="Times New Roman" w:cs="Times New Roman"/>
                <w:sz w:val="20"/>
                <w:szCs w:val="20"/>
              </w:rPr>
            </w:pPr>
            <w:r w:rsidRPr="001D12BB">
              <w:rPr>
                <w:rFonts w:ascii="Times New Roman" w:eastAsia="Times New Roman" w:hAnsi="Times New Roman" w:cs="Times New Roman"/>
                <w:sz w:val="20"/>
                <w:szCs w:val="20"/>
              </w:rPr>
              <w:t>0</w:t>
            </w:r>
          </w:p>
        </w:tc>
        <w:tc>
          <w:tcPr>
            <w:tcW w:w="1420" w:type="dxa"/>
            <w:shd w:val="clear" w:color="auto" w:fill="auto"/>
            <w:tcMar>
              <w:top w:w="100" w:type="dxa"/>
              <w:left w:w="100" w:type="dxa"/>
              <w:bottom w:w="100" w:type="dxa"/>
              <w:right w:w="100" w:type="dxa"/>
            </w:tcMar>
            <w:vAlign w:val="center"/>
          </w:tcPr>
          <w:p w:rsidR="00811613" w:rsidRPr="001D12BB" w:rsidRDefault="001D12BB" w:rsidP="00A931C1">
            <w:pPr>
              <w:spacing w:before="40" w:after="40"/>
              <w:jc w:val="center"/>
              <w:rPr>
                <w:rFonts w:ascii="Times New Roman" w:eastAsia="Times New Roman" w:hAnsi="Times New Roman" w:cs="Times New Roman"/>
                <w:sz w:val="20"/>
                <w:szCs w:val="20"/>
              </w:rPr>
            </w:pPr>
            <w:r w:rsidRPr="001D12BB">
              <w:rPr>
                <w:rFonts w:ascii="Times New Roman" w:eastAsia="Times New Roman" w:hAnsi="Times New Roman" w:cs="Times New Roman"/>
                <w:sz w:val="20"/>
                <w:szCs w:val="20"/>
              </w:rPr>
              <w:t>24</w:t>
            </w:r>
          </w:p>
        </w:tc>
      </w:tr>
      <w:tr w:rsidR="00811613" w:rsidRPr="001D12BB" w:rsidTr="00A931C1">
        <w:trPr>
          <w:trHeight w:val="537"/>
        </w:trPr>
        <w:tc>
          <w:tcPr>
            <w:tcW w:w="5348" w:type="dxa"/>
            <w:shd w:val="clear" w:color="auto" w:fill="auto"/>
            <w:tcMar>
              <w:top w:w="100" w:type="dxa"/>
              <w:left w:w="100" w:type="dxa"/>
              <w:bottom w:w="100" w:type="dxa"/>
              <w:right w:w="100" w:type="dxa"/>
            </w:tcMar>
          </w:tcPr>
          <w:p w:rsidR="00811613" w:rsidRPr="001D12BB" w:rsidRDefault="001D12BB" w:rsidP="00A931C1">
            <w:pPr>
              <w:spacing w:before="40" w:after="40"/>
              <w:jc w:val="both"/>
              <w:rPr>
                <w:rFonts w:ascii="Times New Roman" w:eastAsia="Times New Roman" w:hAnsi="Times New Roman" w:cs="Times New Roman"/>
                <w:sz w:val="20"/>
                <w:szCs w:val="20"/>
              </w:rPr>
            </w:pPr>
            <w:r w:rsidRPr="001D12BB">
              <w:rPr>
                <w:rFonts w:ascii="Times New Roman" w:eastAsia="Times New Roman" w:hAnsi="Times New Roman" w:cs="Times New Roman"/>
                <w:sz w:val="20"/>
                <w:szCs w:val="20"/>
              </w:rPr>
              <w:t xml:space="preserve">Количество </w:t>
            </w:r>
            <w:proofErr w:type="gramStart"/>
            <w:r w:rsidRPr="001D12BB">
              <w:rPr>
                <w:rFonts w:ascii="Times New Roman" w:eastAsia="Times New Roman" w:hAnsi="Times New Roman" w:cs="Times New Roman"/>
                <w:sz w:val="20"/>
                <w:szCs w:val="20"/>
              </w:rPr>
              <w:t>родителей,  получивших</w:t>
            </w:r>
            <w:proofErr w:type="gramEnd"/>
            <w:r w:rsidRPr="001D12BB">
              <w:rPr>
                <w:rFonts w:ascii="Times New Roman" w:eastAsia="Times New Roman" w:hAnsi="Times New Roman" w:cs="Times New Roman"/>
                <w:sz w:val="20"/>
                <w:szCs w:val="20"/>
              </w:rPr>
              <w:t xml:space="preserve"> консультативную помощь </w:t>
            </w:r>
          </w:p>
        </w:tc>
        <w:tc>
          <w:tcPr>
            <w:tcW w:w="1222" w:type="dxa"/>
            <w:shd w:val="clear" w:color="auto" w:fill="auto"/>
            <w:tcMar>
              <w:top w:w="100" w:type="dxa"/>
              <w:left w:w="100" w:type="dxa"/>
              <w:bottom w:w="100" w:type="dxa"/>
              <w:right w:w="100" w:type="dxa"/>
            </w:tcMar>
            <w:vAlign w:val="center"/>
          </w:tcPr>
          <w:p w:rsidR="00811613" w:rsidRPr="001D12BB" w:rsidRDefault="001D12BB" w:rsidP="00A931C1">
            <w:pPr>
              <w:spacing w:before="40" w:after="40"/>
              <w:jc w:val="center"/>
              <w:rPr>
                <w:rFonts w:ascii="Times New Roman" w:eastAsia="Times New Roman" w:hAnsi="Times New Roman" w:cs="Times New Roman"/>
                <w:sz w:val="20"/>
                <w:szCs w:val="20"/>
              </w:rPr>
            </w:pPr>
            <w:r w:rsidRPr="001D12BB">
              <w:rPr>
                <w:rFonts w:ascii="Times New Roman" w:eastAsia="Times New Roman" w:hAnsi="Times New Roman" w:cs="Times New Roman"/>
                <w:sz w:val="20"/>
                <w:szCs w:val="20"/>
              </w:rPr>
              <w:t>%</w:t>
            </w:r>
          </w:p>
        </w:tc>
        <w:tc>
          <w:tcPr>
            <w:tcW w:w="1185" w:type="dxa"/>
            <w:shd w:val="clear" w:color="auto" w:fill="auto"/>
            <w:tcMar>
              <w:top w:w="100" w:type="dxa"/>
              <w:left w:w="100" w:type="dxa"/>
              <w:bottom w:w="100" w:type="dxa"/>
              <w:right w:w="100" w:type="dxa"/>
            </w:tcMar>
            <w:vAlign w:val="center"/>
          </w:tcPr>
          <w:p w:rsidR="00811613" w:rsidRPr="001D12BB" w:rsidRDefault="001D12BB" w:rsidP="00A931C1">
            <w:pPr>
              <w:spacing w:before="40" w:after="40"/>
              <w:jc w:val="center"/>
              <w:rPr>
                <w:rFonts w:ascii="Times New Roman" w:eastAsia="Times New Roman" w:hAnsi="Times New Roman" w:cs="Times New Roman"/>
                <w:sz w:val="20"/>
                <w:szCs w:val="20"/>
              </w:rPr>
            </w:pPr>
            <w:r w:rsidRPr="001D12BB">
              <w:rPr>
                <w:rFonts w:ascii="Times New Roman" w:eastAsia="Times New Roman" w:hAnsi="Times New Roman" w:cs="Times New Roman"/>
                <w:sz w:val="20"/>
                <w:szCs w:val="20"/>
              </w:rPr>
              <w:t>0</w:t>
            </w:r>
          </w:p>
        </w:tc>
        <w:tc>
          <w:tcPr>
            <w:tcW w:w="1420" w:type="dxa"/>
            <w:shd w:val="clear" w:color="auto" w:fill="auto"/>
            <w:tcMar>
              <w:top w:w="100" w:type="dxa"/>
              <w:left w:w="100" w:type="dxa"/>
              <w:bottom w:w="100" w:type="dxa"/>
              <w:right w:w="100" w:type="dxa"/>
            </w:tcMar>
            <w:vAlign w:val="center"/>
          </w:tcPr>
          <w:p w:rsidR="00811613" w:rsidRPr="001D12BB" w:rsidRDefault="001D12BB" w:rsidP="00A931C1">
            <w:pPr>
              <w:spacing w:before="40" w:after="40"/>
              <w:jc w:val="center"/>
              <w:rPr>
                <w:rFonts w:ascii="Times New Roman" w:eastAsia="Times New Roman" w:hAnsi="Times New Roman" w:cs="Times New Roman"/>
                <w:sz w:val="20"/>
                <w:szCs w:val="20"/>
              </w:rPr>
            </w:pPr>
            <w:r w:rsidRPr="001D12BB">
              <w:rPr>
                <w:rFonts w:ascii="Times New Roman" w:eastAsia="Times New Roman" w:hAnsi="Times New Roman" w:cs="Times New Roman"/>
                <w:sz w:val="20"/>
                <w:szCs w:val="20"/>
              </w:rPr>
              <w:t>60</w:t>
            </w:r>
          </w:p>
        </w:tc>
      </w:tr>
      <w:tr w:rsidR="00811613" w:rsidRPr="001D12BB" w:rsidTr="00A931C1">
        <w:trPr>
          <w:trHeight w:val="846"/>
        </w:trPr>
        <w:tc>
          <w:tcPr>
            <w:tcW w:w="5348" w:type="dxa"/>
            <w:shd w:val="clear" w:color="auto" w:fill="auto"/>
            <w:tcMar>
              <w:top w:w="100" w:type="dxa"/>
              <w:left w:w="100" w:type="dxa"/>
              <w:bottom w:w="100" w:type="dxa"/>
              <w:right w:w="100" w:type="dxa"/>
            </w:tcMar>
          </w:tcPr>
          <w:p w:rsidR="00811613" w:rsidRPr="001D12BB" w:rsidRDefault="001D12BB" w:rsidP="00A931C1">
            <w:pPr>
              <w:spacing w:before="40" w:after="40"/>
              <w:jc w:val="both"/>
              <w:rPr>
                <w:rFonts w:ascii="Times New Roman" w:eastAsia="Times New Roman" w:hAnsi="Times New Roman" w:cs="Times New Roman"/>
                <w:sz w:val="20"/>
                <w:szCs w:val="20"/>
              </w:rPr>
            </w:pPr>
            <w:r w:rsidRPr="001D12BB">
              <w:rPr>
                <w:rFonts w:ascii="Times New Roman" w:eastAsia="Times New Roman" w:hAnsi="Times New Roman" w:cs="Times New Roman"/>
                <w:sz w:val="20"/>
                <w:szCs w:val="20"/>
              </w:rPr>
              <w:t xml:space="preserve">Количество родителей или законных </w:t>
            </w:r>
            <w:proofErr w:type="gramStart"/>
            <w:r w:rsidRPr="001D12BB">
              <w:rPr>
                <w:rFonts w:ascii="Times New Roman" w:eastAsia="Times New Roman" w:hAnsi="Times New Roman" w:cs="Times New Roman"/>
                <w:sz w:val="20"/>
                <w:szCs w:val="20"/>
              </w:rPr>
              <w:t>представителей,  повысивших</w:t>
            </w:r>
            <w:proofErr w:type="gramEnd"/>
            <w:r w:rsidRPr="001D12BB">
              <w:rPr>
                <w:rFonts w:ascii="Times New Roman" w:eastAsia="Times New Roman" w:hAnsi="Times New Roman" w:cs="Times New Roman"/>
                <w:sz w:val="20"/>
                <w:szCs w:val="20"/>
              </w:rPr>
              <w:t xml:space="preserve"> компетентность по вопросу ориентировки в пространстве у детей с нарушением зрения</w:t>
            </w:r>
          </w:p>
        </w:tc>
        <w:tc>
          <w:tcPr>
            <w:tcW w:w="1222" w:type="dxa"/>
            <w:shd w:val="clear" w:color="auto" w:fill="auto"/>
            <w:tcMar>
              <w:top w:w="100" w:type="dxa"/>
              <w:left w:w="100" w:type="dxa"/>
              <w:bottom w:w="100" w:type="dxa"/>
              <w:right w:w="100" w:type="dxa"/>
            </w:tcMar>
            <w:vAlign w:val="center"/>
          </w:tcPr>
          <w:p w:rsidR="00811613" w:rsidRPr="001D12BB" w:rsidRDefault="001D12BB" w:rsidP="00A931C1">
            <w:pPr>
              <w:spacing w:before="40" w:after="40"/>
              <w:jc w:val="center"/>
              <w:rPr>
                <w:rFonts w:ascii="Times New Roman" w:eastAsia="Times New Roman" w:hAnsi="Times New Roman" w:cs="Times New Roman"/>
                <w:sz w:val="20"/>
                <w:szCs w:val="20"/>
              </w:rPr>
            </w:pPr>
            <w:r w:rsidRPr="001D12BB">
              <w:rPr>
                <w:rFonts w:ascii="Times New Roman" w:eastAsia="Times New Roman" w:hAnsi="Times New Roman" w:cs="Times New Roman"/>
                <w:sz w:val="20"/>
                <w:szCs w:val="20"/>
              </w:rPr>
              <w:t>%</w:t>
            </w:r>
          </w:p>
        </w:tc>
        <w:tc>
          <w:tcPr>
            <w:tcW w:w="1185" w:type="dxa"/>
            <w:shd w:val="clear" w:color="auto" w:fill="auto"/>
            <w:tcMar>
              <w:top w:w="100" w:type="dxa"/>
              <w:left w:w="100" w:type="dxa"/>
              <w:bottom w:w="100" w:type="dxa"/>
              <w:right w:w="100" w:type="dxa"/>
            </w:tcMar>
            <w:vAlign w:val="center"/>
          </w:tcPr>
          <w:p w:rsidR="00811613" w:rsidRPr="001D12BB" w:rsidRDefault="001D12BB" w:rsidP="00A931C1">
            <w:pPr>
              <w:spacing w:before="40" w:after="40"/>
              <w:jc w:val="center"/>
              <w:rPr>
                <w:rFonts w:ascii="Times New Roman" w:eastAsia="Times New Roman" w:hAnsi="Times New Roman" w:cs="Times New Roman"/>
                <w:sz w:val="20"/>
                <w:szCs w:val="20"/>
              </w:rPr>
            </w:pPr>
            <w:r w:rsidRPr="001D12BB">
              <w:rPr>
                <w:rFonts w:ascii="Times New Roman" w:eastAsia="Times New Roman" w:hAnsi="Times New Roman" w:cs="Times New Roman"/>
                <w:sz w:val="20"/>
                <w:szCs w:val="20"/>
              </w:rPr>
              <w:t>0</w:t>
            </w:r>
          </w:p>
        </w:tc>
        <w:tc>
          <w:tcPr>
            <w:tcW w:w="1420" w:type="dxa"/>
            <w:shd w:val="clear" w:color="auto" w:fill="auto"/>
            <w:tcMar>
              <w:top w:w="100" w:type="dxa"/>
              <w:left w:w="100" w:type="dxa"/>
              <w:bottom w:w="100" w:type="dxa"/>
              <w:right w:w="100" w:type="dxa"/>
            </w:tcMar>
            <w:vAlign w:val="center"/>
          </w:tcPr>
          <w:p w:rsidR="00811613" w:rsidRPr="001D12BB" w:rsidRDefault="001D12BB" w:rsidP="00A931C1">
            <w:pPr>
              <w:spacing w:before="40" w:after="40"/>
              <w:jc w:val="center"/>
              <w:rPr>
                <w:rFonts w:ascii="Times New Roman" w:eastAsia="Times New Roman" w:hAnsi="Times New Roman" w:cs="Times New Roman"/>
                <w:sz w:val="20"/>
                <w:szCs w:val="20"/>
              </w:rPr>
            </w:pPr>
            <w:r w:rsidRPr="001D12BB">
              <w:rPr>
                <w:rFonts w:ascii="Times New Roman" w:eastAsia="Times New Roman" w:hAnsi="Times New Roman" w:cs="Times New Roman"/>
                <w:sz w:val="20"/>
                <w:szCs w:val="20"/>
              </w:rPr>
              <w:t>60</w:t>
            </w:r>
          </w:p>
        </w:tc>
      </w:tr>
    </w:tbl>
    <w:p w:rsidR="00811613" w:rsidRPr="00A931C1" w:rsidRDefault="001D12BB">
      <w:pPr>
        <w:pStyle w:val="3"/>
        <w:spacing w:before="240" w:line="360" w:lineRule="auto"/>
        <w:ind w:firstLine="700"/>
        <w:jc w:val="both"/>
        <w:rPr>
          <w:rFonts w:ascii="Times New Roman" w:eastAsia="Times New Roman" w:hAnsi="Times New Roman" w:cs="Times New Roman"/>
          <w:i/>
          <w:color w:val="auto"/>
          <w:sz w:val="26"/>
          <w:szCs w:val="26"/>
        </w:rPr>
      </w:pPr>
      <w:bookmarkStart w:id="12" w:name="_y1ft0wioh0ez" w:colFirst="0" w:colLast="0"/>
      <w:bookmarkEnd w:id="12"/>
      <w:r w:rsidRPr="00A931C1">
        <w:rPr>
          <w:rFonts w:ascii="Times New Roman" w:hAnsi="Times New Roman" w:cs="Times New Roman"/>
          <w:i/>
          <w:color w:val="auto"/>
        </w:rPr>
        <w:t>Результаты проекта</w:t>
      </w:r>
    </w:p>
    <w:p w:rsidR="00811613" w:rsidRPr="001D12BB" w:rsidRDefault="001D12BB">
      <w:pPr>
        <w:spacing w:before="240" w:line="360" w:lineRule="auto"/>
        <w:ind w:firstLine="700"/>
        <w:jc w:val="both"/>
        <w:rPr>
          <w:rFonts w:ascii="Times New Roman" w:eastAsia="Times New Roman" w:hAnsi="Times New Roman" w:cs="Times New Roman"/>
          <w:sz w:val="26"/>
          <w:szCs w:val="26"/>
        </w:rPr>
      </w:pPr>
      <w:r w:rsidRPr="001D12BB">
        <w:rPr>
          <w:rFonts w:ascii="Times New Roman" w:eastAsia="Times New Roman" w:hAnsi="Times New Roman" w:cs="Times New Roman"/>
          <w:sz w:val="26"/>
          <w:szCs w:val="26"/>
        </w:rPr>
        <w:t xml:space="preserve">Итоговый результат: не менее 35 детей пройдут обучение по пространственной ориентировке </w:t>
      </w:r>
      <w:proofErr w:type="gramStart"/>
      <w:r w:rsidRPr="001D12BB">
        <w:rPr>
          <w:rFonts w:ascii="Times New Roman" w:eastAsia="Times New Roman" w:hAnsi="Times New Roman" w:cs="Times New Roman"/>
          <w:sz w:val="26"/>
          <w:szCs w:val="26"/>
        </w:rPr>
        <w:t>и  повысят</w:t>
      </w:r>
      <w:proofErr w:type="gramEnd"/>
      <w:r w:rsidRPr="001D12BB">
        <w:rPr>
          <w:rFonts w:ascii="Times New Roman" w:eastAsia="Times New Roman" w:hAnsi="Times New Roman" w:cs="Times New Roman"/>
          <w:sz w:val="26"/>
          <w:szCs w:val="26"/>
        </w:rPr>
        <w:t xml:space="preserve"> уровень социализации не менее чем на 20%.</w:t>
      </w:r>
    </w:p>
    <w:p w:rsidR="00811613" w:rsidRPr="00A931C1" w:rsidRDefault="001D12BB">
      <w:pPr>
        <w:spacing w:before="240" w:line="360" w:lineRule="auto"/>
        <w:ind w:firstLine="700"/>
        <w:jc w:val="both"/>
        <w:rPr>
          <w:rFonts w:ascii="Times New Roman" w:eastAsia="Times New Roman" w:hAnsi="Times New Roman" w:cs="Times New Roman"/>
          <w:sz w:val="28"/>
          <w:szCs w:val="28"/>
        </w:rPr>
      </w:pPr>
      <w:r w:rsidRPr="00A931C1">
        <w:rPr>
          <w:rFonts w:ascii="Times New Roman" w:eastAsia="Times New Roman" w:hAnsi="Times New Roman" w:cs="Times New Roman"/>
          <w:sz w:val="28"/>
          <w:szCs w:val="28"/>
        </w:rPr>
        <w:lastRenderedPageBreak/>
        <w:t>Ожидаемые результаты:</w:t>
      </w:r>
    </w:p>
    <w:p w:rsidR="00811613" w:rsidRPr="00A931C1" w:rsidRDefault="00A931C1" w:rsidP="00A931C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1D12BB" w:rsidRPr="00A931C1">
        <w:rPr>
          <w:rFonts w:ascii="Times New Roman" w:eastAsia="Times New Roman" w:hAnsi="Times New Roman" w:cs="Times New Roman"/>
          <w:sz w:val="28"/>
          <w:szCs w:val="28"/>
        </w:rPr>
        <w:tab/>
        <w:t xml:space="preserve">Повысят квалификацию по теме: "Современные технологии воспитания и коррекционно-компенсаторной работы с детьми, имеющими нарушения зрения в условиях ФГОС ДО и ФГОС НОО обучающихся с ограниченными возможностями здоровья"   </w:t>
      </w:r>
      <w:proofErr w:type="gramStart"/>
      <w:r w:rsidR="001D12BB" w:rsidRPr="00A931C1">
        <w:rPr>
          <w:rFonts w:ascii="Times New Roman" w:eastAsia="Times New Roman" w:hAnsi="Times New Roman" w:cs="Times New Roman"/>
          <w:sz w:val="28"/>
          <w:szCs w:val="28"/>
        </w:rPr>
        <w:t>8  педагогов</w:t>
      </w:r>
      <w:proofErr w:type="gramEnd"/>
      <w:r w:rsidR="001D12BB" w:rsidRPr="00A931C1">
        <w:rPr>
          <w:rFonts w:ascii="Times New Roman" w:eastAsia="Times New Roman" w:hAnsi="Times New Roman" w:cs="Times New Roman"/>
          <w:sz w:val="28"/>
          <w:szCs w:val="28"/>
        </w:rPr>
        <w:t xml:space="preserve"> КГОБУ Владивостокская КШ IV вида в объеме учебного плана в количестве 72 часов в течение 10 дней. Педагоги обучатся сопровождению детей с нарушением зрения и методам обучения пространственной ориентировке в микро- и </w:t>
      </w:r>
      <w:proofErr w:type="spellStart"/>
      <w:r w:rsidR="001D12BB" w:rsidRPr="00A931C1">
        <w:rPr>
          <w:rFonts w:ascii="Times New Roman" w:eastAsia="Times New Roman" w:hAnsi="Times New Roman" w:cs="Times New Roman"/>
          <w:sz w:val="28"/>
          <w:szCs w:val="28"/>
        </w:rPr>
        <w:t>макропространстве</w:t>
      </w:r>
      <w:proofErr w:type="spellEnd"/>
      <w:r w:rsidR="001D12BB" w:rsidRPr="00A931C1">
        <w:rPr>
          <w:rFonts w:ascii="Times New Roman" w:eastAsia="Times New Roman" w:hAnsi="Times New Roman" w:cs="Times New Roman"/>
          <w:sz w:val="28"/>
          <w:szCs w:val="28"/>
        </w:rPr>
        <w:t>.</w:t>
      </w:r>
    </w:p>
    <w:p w:rsidR="00811613" w:rsidRPr="00A931C1" w:rsidRDefault="001D12BB" w:rsidP="00A931C1">
      <w:pPr>
        <w:spacing w:line="360" w:lineRule="auto"/>
        <w:ind w:firstLine="720"/>
        <w:jc w:val="both"/>
        <w:rPr>
          <w:rFonts w:ascii="Times New Roman" w:eastAsia="Times New Roman" w:hAnsi="Times New Roman" w:cs="Times New Roman"/>
          <w:sz w:val="28"/>
          <w:szCs w:val="28"/>
        </w:rPr>
      </w:pPr>
      <w:r w:rsidRPr="00A931C1">
        <w:rPr>
          <w:rFonts w:ascii="Times New Roman" w:eastAsia="Times New Roman" w:hAnsi="Times New Roman" w:cs="Times New Roman"/>
          <w:sz w:val="28"/>
          <w:szCs w:val="28"/>
        </w:rPr>
        <w:t xml:space="preserve">2.  </w:t>
      </w:r>
      <w:r w:rsidRPr="00A931C1">
        <w:rPr>
          <w:rFonts w:ascii="Times New Roman" w:eastAsia="Times New Roman" w:hAnsi="Times New Roman" w:cs="Times New Roman"/>
          <w:sz w:val="28"/>
          <w:szCs w:val="28"/>
        </w:rPr>
        <w:tab/>
        <w:t xml:space="preserve">Инициативная группа транслирует полученные знания по пройденной программе повышения квалификации остальному педагогическому составу в количестве не менее 13 человек. Педагоги расширят свои профессиональные компетенции, обучатся сопровождению детей с нарушением зрения и методам обучения пространственной ориентировке в микро- и </w:t>
      </w:r>
      <w:proofErr w:type="spellStart"/>
      <w:r w:rsidRPr="00A931C1">
        <w:rPr>
          <w:rFonts w:ascii="Times New Roman" w:eastAsia="Times New Roman" w:hAnsi="Times New Roman" w:cs="Times New Roman"/>
          <w:sz w:val="28"/>
          <w:szCs w:val="28"/>
        </w:rPr>
        <w:t>макропространстве</w:t>
      </w:r>
      <w:proofErr w:type="spellEnd"/>
      <w:r w:rsidRPr="00A931C1">
        <w:rPr>
          <w:rFonts w:ascii="Times New Roman" w:eastAsia="Times New Roman" w:hAnsi="Times New Roman" w:cs="Times New Roman"/>
          <w:sz w:val="28"/>
          <w:szCs w:val="28"/>
        </w:rPr>
        <w:t>.</w:t>
      </w:r>
    </w:p>
    <w:p w:rsidR="00811613" w:rsidRPr="00A931C1" w:rsidRDefault="00A931C1" w:rsidP="00A931C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1D12BB" w:rsidRPr="00A931C1">
        <w:rPr>
          <w:rFonts w:ascii="Times New Roman" w:eastAsia="Times New Roman" w:hAnsi="Times New Roman" w:cs="Times New Roman"/>
          <w:sz w:val="28"/>
          <w:szCs w:val="28"/>
        </w:rPr>
        <w:t xml:space="preserve">В рамках проекта будут проведены 60 коррекционно-развивающих занятий на группах, 2 эстафеты, составлены 20 технологических карт занятий для воспитанников дошкольных групп с использованием полученных знаний и приобретенных пособий. Ряд данных мероприятий послужит обучающим циклом для дошкольников с нарушением зрения в рамках которого они овладеют навыками пространственной ориентировки в макро- и </w:t>
      </w:r>
      <w:proofErr w:type="spellStart"/>
      <w:r w:rsidR="001D12BB" w:rsidRPr="00A931C1">
        <w:rPr>
          <w:rFonts w:ascii="Times New Roman" w:eastAsia="Times New Roman" w:hAnsi="Times New Roman" w:cs="Times New Roman"/>
          <w:sz w:val="28"/>
          <w:szCs w:val="28"/>
        </w:rPr>
        <w:t>микропространстве</w:t>
      </w:r>
      <w:proofErr w:type="spellEnd"/>
      <w:r w:rsidR="001D12BB" w:rsidRPr="00A931C1">
        <w:rPr>
          <w:rFonts w:ascii="Times New Roman" w:eastAsia="Times New Roman" w:hAnsi="Times New Roman" w:cs="Times New Roman"/>
          <w:sz w:val="28"/>
          <w:szCs w:val="28"/>
        </w:rPr>
        <w:t>. Созданные технологические карты занятий обеспечат педагогов материалами методического и рекомендательного характера для повышения эффективности работы с детьми.</w:t>
      </w:r>
    </w:p>
    <w:p w:rsidR="00811613" w:rsidRPr="00A931C1" w:rsidRDefault="001D12BB" w:rsidP="00A931C1">
      <w:pPr>
        <w:spacing w:line="360" w:lineRule="auto"/>
        <w:ind w:firstLine="720"/>
        <w:jc w:val="both"/>
        <w:rPr>
          <w:rFonts w:ascii="Times New Roman" w:eastAsia="Times New Roman" w:hAnsi="Times New Roman" w:cs="Times New Roman"/>
          <w:sz w:val="28"/>
          <w:szCs w:val="28"/>
        </w:rPr>
      </w:pPr>
      <w:r w:rsidRPr="00A931C1">
        <w:rPr>
          <w:rFonts w:ascii="Times New Roman" w:eastAsia="Times New Roman" w:hAnsi="Times New Roman" w:cs="Times New Roman"/>
          <w:sz w:val="28"/>
          <w:szCs w:val="28"/>
        </w:rPr>
        <w:t xml:space="preserve">4.  </w:t>
      </w:r>
      <w:r w:rsidRPr="00A931C1">
        <w:rPr>
          <w:rFonts w:ascii="Times New Roman" w:eastAsia="Times New Roman" w:hAnsi="Times New Roman" w:cs="Times New Roman"/>
          <w:sz w:val="28"/>
          <w:szCs w:val="28"/>
        </w:rPr>
        <w:tab/>
        <w:t xml:space="preserve">Будет опубликован </w:t>
      </w:r>
      <w:proofErr w:type="gramStart"/>
      <w:r w:rsidRPr="00A931C1">
        <w:rPr>
          <w:rFonts w:ascii="Times New Roman" w:eastAsia="Times New Roman" w:hAnsi="Times New Roman" w:cs="Times New Roman"/>
          <w:sz w:val="28"/>
          <w:szCs w:val="28"/>
        </w:rPr>
        <w:t>сборник  материалов</w:t>
      </w:r>
      <w:proofErr w:type="gramEnd"/>
      <w:r w:rsidRPr="00A931C1">
        <w:rPr>
          <w:rFonts w:ascii="Times New Roman" w:eastAsia="Times New Roman" w:hAnsi="Times New Roman" w:cs="Times New Roman"/>
          <w:sz w:val="28"/>
          <w:szCs w:val="28"/>
        </w:rPr>
        <w:t xml:space="preserve"> по результатам проекта: советы для родителей имеющих детей с нарушением зрения, методические рекомендации для педагогов, работающих с данной категорией детей, картотека игр и технологические карты занятий по развитию ориентировки в пространстве в количестве 100 экземпляров. </w:t>
      </w:r>
    </w:p>
    <w:p w:rsidR="00811613" w:rsidRPr="00A931C1" w:rsidRDefault="001D12BB" w:rsidP="00A931C1">
      <w:pPr>
        <w:spacing w:line="360" w:lineRule="auto"/>
        <w:ind w:firstLine="720"/>
        <w:jc w:val="both"/>
        <w:rPr>
          <w:rFonts w:ascii="Times New Roman" w:eastAsia="Times New Roman" w:hAnsi="Times New Roman" w:cs="Times New Roman"/>
          <w:sz w:val="28"/>
          <w:szCs w:val="28"/>
        </w:rPr>
      </w:pPr>
      <w:r w:rsidRPr="00A931C1">
        <w:rPr>
          <w:rFonts w:ascii="Times New Roman" w:eastAsia="Times New Roman" w:hAnsi="Times New Roman" w:cs="Times New Roman"/>
          <w:sz w:val="28"/>
          <w:szCs w:val="28"/>
        </w:rPr>
        <w:lastRenderedPageBreak/>
        <w:t xml:space="preserve">5.  </w:t>
      </w:r>
      <w:r w:rsidRPr="00A931C1">
        <w:rPr>
          <w:rFonts w:ascii="Times New Roman" w:eastAsia="Times New Roman" w:hAnsi="Times New Roman" w:cs="Times New Roman"/>
          <w:sz w:val="28"/>
          <w:szCs w:val="28"/>
        </w:rPr>
        <w:tab/>
        <w:t>Будет размещено не менее 5 публикаций о ходе реализации проекта “Радость движения-путь к успеху!” на сайте учреждения и 10 на сайте проекта.</w:t>
      </w:r>
    </w:p>
    <w:p w:rsidR="00811613" w:rsidRPr="00A931C1" w:rsidRDefault="001D12BB" w:rsidP="00A931C1">
      <w:pPr>
        <w:spacing w:line="360" w:lineRule="auto"/>
        <w:ind w:firstLine="720"/>
        <w:jc w:val="both"/>
        <w:rPr>
          <w:rFonts w:ascii="Times New Roman" w:eastAsia="Times New Roman" w:hAnsi="Times New Roman" w:cs="Times New Roman"/>
          <w:sz w:val="28"/>
          <w:szCs w:val="28"/>
        </w:rPr>
      </w:pPr>
      <w:r w:rsidRPr="00A931C1">
        <w:rPr>
          <w:rFonts w:ascii="Times New Roman" w:eastAsia="Times New Roman" w:hAnsi="Times New Roman" w:cs="Times New Roman"/>
          <w:sz w:val="28"/>
          <w:szCs w:val="28"/>
        </w:rPr>
        <w:t xml:space="preserve">6.  </w:t>
      </w:r>
      <w:r w:rsidRPr="00A931C1">
        <w:rPr>
          <w:rFonts w:ascii="Times New Roman" w:eastAsia="Times New Roman" w:hAnsi="Times New Roman" w:cs="Times New Roman"/>
          <w:sz w:val="28"/>
          <w:szCs w:val="28"/>
        </w:rPr>
        <w:tab/>
        <w:t>Представлен опыт работы педагогов учреждения по данному направлению на одном круглом столе для родителей в рамках Дня открытых дверей и одной конференции для педагогов образовательных организаци</w:t>
      </w:r>
      <w:r w:rsidR="00A931C1">
        <w:rPr>
          <w:rFonts w:ascii="Times New Roman" w:eastAsia="Times New Roman" w:hAnsi="Times New Roman" w:cs="Times New Roman"/>
          <w:sz w:val="28"/>
          <w:szCs w:val="28"/>
        </w:rPr>
        <w:t>й регионального уровня на тему «</w:t>
      </w:r>
      <w:r w:rsidRPr="00A931C1">
        <w:rPr>
          <w:rFonts w:ascii="Times New Roman" w:eastAsia="Times New Roman" w:hAnsi="Times New Roman" w:cs="Times New Roman"/>
          <w:sz w:val="28"/>
          <w:szCs w:val="28"/>
        </w:rPr>
        <w:t>Социализации детей с ограниченными возможностями здоровья</w:t>
      </w:r>
      <w:r w:rsidR="00A931C1">
        <w:rPr>
          <w:rFonts w:ascii="Times New Roman" w:eastAsia="Times New Roman" w:hAnsi="Times New Roman" w:cs="Times New Roman"/>
          <w:sz w:val="28"/>
          <w:szCs w:val="28"/>
        </w:rPr>
        <w:t>»</w:t>
      </w:r>
      <w:r w:rsidR="00A931C1" w:rsidRPr="00A931C1">
        <w:rPr>
          <w:rFonts w:ascii="Times New Roman" w:eastAsia="Times New Roman" w:hAnsi="Times New Roman" w:cs="Times New Roman"/>
          <w:sz w:val="28"/>
          <w:szCs w:val="28"/>
        </w:rPr>
        <w:t>, на</w:t>
      </w:r>
      <w:r w:rsidRPr="00A931C1">
        <w:rPr>
          <w:rFonts w:ascii="Times New Roman" w:eastAsia="Times New Roman" w:hAnsi="Times New Roman" w:cs="Times New Roman"/>
          <w:sz w:val="28"/>
          <w:szCs w:val="28"/>
        </w:rPr>
        <w:t xml:space="preserve"> одном методическом объединении для педагогов образовательной организации на муниципальном уровне.</w:t>
      </w:r>
    </w:p>
    <w:p w:rsidR="00811613" w:rsidRPr="00A931C1" w:rsidRDefault="001D12BB" w:rsidP="00A931C1">
      <w:pPr>
        <w:spacing w:line="360" w:lineRule="auto"/>
        <w:ind w:firstLine="720"/>
        <w:jc w:val="both"/>
        <w:rPr>
          <w:rFonts w:ascii="Times New Roman" w:eastAsia="Times New Roman" w:hAnsi="Times New Roman" w:cs="Times New Roman"/>
          <w:sz w:val="28"/>
          <w:szCs w:val="28"/>
        </w:rPr>
      </w:pPr>
      <w:r w:rsidRPr="00A931C1">
        <w:rPr>
          <w:rFonts w:ascii="Times New Roman" w:eastAsia="Times New Roman" w:hAnsi="Times New Roman" w:cs="Times New Roman"/>
          <w:sz w:val="28"/>
          <w:szCs w:val="28"/>
        </w:rPr>
        <w:t xml:space="preserve">7.  </w:t>
      </w:r>
      <w:r w:rsidRPr="00A931C1">
        <w:rPr>
          <w:rFonts w:ascii="Times New Roman" w:eastAsia="Times New Roman" w:hAnsi="Times New Roman" w:cs="Times New Roman"/>
          <w:sz w:val="28"/>
          <w:szCs w:val="28"/>
        </w:rPr>
        <w:tab/>
        <w:t xml:space="preserve">Организованы консультации по запросам родительской и педагогической общественности по вопросам особенностей работы с детьми с нарушениями зрения в количестве не менее </w:t>
      </w:r>
    </w:p>
    <w:p w:rsidR="00811613" w:rsidRPr="00A931C1" w:rsidRDefault="001D12BB" w:rsidP="00A931C1">
      <w:pPr>
        <w:spacing w:line="360" w:lineRule="auto"/>
        <w:ind w:firstLine="720"/>
        <w:jc w:val="both"/>
        <w:rPr>
          <w:rFonts w:ascii="Times New Roman" w:eastAsia="Times New Roman" w:hAnsi="Times New Roman" w:cs="Times New Roman"/>
          <w:sz w:val="28"/>
          <w:szCs w:val="28"/>
        </w:rPr>
      </w:pPr>
      <w:r w:rsidRPr="00A931C1">
        <w:rPr>
          <w:rFonts w:ascii="Times New Roman" w:eastAsia="Times New Roman" w:hAnsi="Times New Roman" w:cs="Times New Roman"/>
          <w:sz w:val="28"/>
          <w:szCs w:val="28"/>
        </w:rPr>
        <w:t xml:space="preserve">8.  </w:t>
      </w:r>
      <w:r w:rsidRPr="00A931C1">
        <w:rPr>
          <w:rFonts w:ascii="Times New Roman" w:eastAsia="Times New Roman" w:hAnsi="Times New Roman" w:cs="Times New Roman"/>
          <w:sz w:val="28"/>
          <w:szCs w:val="28"/>
        </w:rPr>
        <w:tab/>
        <w:t>Будет осуществляться сетевое взаимодействие с ФГАОУ ВО ДВФУ по вопросам внедрения инновационных практик при формировании пространственной ориентировки у детей с нарушением зрения в рамках прохождения педагогической практики. В форме 2 семинаров для студентов-дефектологов в количестве не менее 8 человек.</w:t>
      </w:r>
    </w:p>
    <w:p w:rsidR="00811613" w:rsidRPr="00A931C1" w:rsidRDefault="001D12BB">
      <w:pPr>
        <w:pStyle w:val="3"/>
        <w:spacing w:before="240" w:line="360" w:lineRule="auto"/>
        <w:ind w:firstLine="700"/>
        <w:jc w:val="both"/>
        <w:rPr>
          <w:rFonts w:ascii="Times New Roman" w:hAnsi="Times New Roman" w:cs="Times New Roman"/>
          <w:i/>
          <w:color w:val="auto"/>
        </w:rPr>
      </w:pPr>
      <w:bookmarkStart w:id="13" w:name="_lyfwu5uf2ry4" w:colFirst="0" w:colLast="0"/>
      <w:bookmarkEnd w:id="13"/>
      <w:r w:rsidRPr="00A931C1">
        <w:rPr>
          <w:rFonts w:ascii="Times New Roman" w:hAnsi="Times New Roman" w:cs="Times New Roman"/>
          <w:i/>
          <w:color w:val="auto"/>
        </w:rPr>
        <w:t>Идея проекта</w:t>
      </w:r>
    </w:p>
    <w:p w:rsidR="00811613" w:rsidRPr="00A931C1" w:rsidRDefault="001D12BB" w:rsidP="00A931C1">
      <w:pPr>
        <w:spacing w:line="360" w:lineRule="auto"/>
        <w:ind w:firstLine="720"/>
        <w:jc w:val="both"/>
        <w:rPr>
          <w:rFonts w:ascii="Times New Roman" w:eastAsia="Times New Roman" w:hAnsi="Times New Roman" w:cs="Times New Roman"/>
          <w:sz w:val="28"/>
          <w:szCs w:val="28"/>
        </w:rPr>
      </w:pPr>
      <w:r w:rsidRPr="00A931C1">
        <w:rPr>
          <w:rFonts w:ascii="Times New Roman" w:eastAsia="Times New Roman" w:hAnsi="Times New Roman" w:cs="Times New Roman"/>
          <w:sz w:val="28"/>
          <w:szCs w:val="28"/>
        </w:rPr>
        <w:t xml:space="preserve">Идея проекта – </w:t>
      </w:r>
      <w:r w:rsidR="00A931C1">
        <w:rPr>
          <w:rFonts w:ascii="Times New Roman" w:eastAsia="Times New Roman" w:hAnsi="Times New Roman" w:cs="Times New Roman"/>
          <w:sz w:val="28"/>
          <w:szCs w:val="28"/>
        </w:rPr>
        <w:t>м</w:t>
      </w:r>
      <w:r w:rsidRPr="00A931C1">
        <w:rPr>
          <w:rFonts w:ascii="Times New Roman" w:eastAsia="Times New Roman" w:hAnsi="Times New Roman" w:cs="Times New Roman"/>
          <w:sz w:val="28"/>
          <w:szCs w:val="28"/>
        </w:rPr>
        <w:t>одернизация образовательного пространства на базе единственного учреждения для дошкольников с нарушением зрения в Приморском крае с целью успешной социализации детей через развитие навыков пространственной ориентировки.</w:t>
      </w:r>
    </w:p>
    <w:p w:rsidR="00811613" w:rsidRPr="00A931C1" w:rsidRDefault="001D12BB" w:rsidP="00A931C1">
      <w:pPr>
        <w:spacing w:line="360" w:lineRule="auto"/>
        <w:ind w:firstLine="720"/>
        <w:jc w:val="both"/>
        <w:rPr>
          <w:rFonts w:ascii="Times New Roman" w:eastAsia="Times New Roman" w:hAnsi="Times New Roman" w:cs="Times New Roman"/>
          <w:sz w:val="28"/>
          <w:szCs w:val="28"/>
        </w:rPr>
      </w:pPr>
      <w:r w:rsidRPr="00A931C1">
        <w:rPr>
          <w:rFonts w:ascii="Times New Roman" w:eastAsia="Times New Roman" w:hAnsi="Times New Roman" w:cs="Times New Roman"/>
          <w:sz w:val="28"/>
          <w:szCs w:val="28"/>
        </w:rPr>
        <w:t>Инновационная идея реализуется с помощью:</w:t>
      </w:r>
    </w:p>
    <w:p w:rsidR="00811613" w:rsidRPr="00A931C1" w:rsidRDefault="001D12BB" w:rsidP="00A931C1">
      <w:pPr>
        <w:spacing w:line="360" w:lineRule="auto"/>
        <w:ind w:firstLine="720"/>
        <w:jc w:val="both"/>
        <w:rPr>
          <w:rFonts w:ascii="Times New Roman" w:eastAsia="Times New Roman" w:hAnsi="Times New Roman" w:cs="Times New Roman"/>
          <w:sz w:val="28"/>
          <w:szCs w:val="28"/>
        </w:rPr>
      </w:pPr>
      <w:r w:rsidRPr="00A931C1">
        <w:rPr>
          <w:rFonts w:ascii="Times New Roman" w:eastAsia="Times New Roman" w:hAnsi="Times New Roman" w:cs="Times New Roman"/>
          <w:sz w:val="28"/>
          <w:szCs w:val="28"/>
        </w:rPr>
        <w:t>-анализа проблемы социализации и уровня развития пространственных ориентировок, обуславливающих организацию подготовительных мероприятий для всех участников образовательного процесса;</w:t>
      </w:r>
    </w:p>
    <w:p w:rsidR="00811613" w:rsidRPr="00A931C1" w:rsidRDefault="001D12BB" w:rsidP="00A931C1">
      <w:pPr>
        <w:spacing w:line="360" w:lineRule="auto"/>
        <w:ind w:firstLine="720"/>
        <w:jc w:val="both"/>
        <w:rPr>
          <w:rFonts w:ascii="Times New Roman" w:eastAsia="Times New Roman" w:hAnsi="Times New Roman" w:cs="Times New Roman"/>
          <w:sz w:val="28"/>
          <w:szCs w:val="28"/>
        </w:rPr>
      </w:pPr>
      <w:r w:rsidRPr="00A931C1">
        <w:rPr>
          <w:rFonts w:ascii="Times New Roman" w:eastAsia="Times New Roman" w:hAnsi="Times New Roman" w:cs="Times New Roman"/>
          <w:sz w:val="28"/>
          <w:szCs w:val="28"/>
        </w:rPr>
        <w:lastRenderedPageBreak/>
        <w:t>-разработки и реализации практико-ориентированных мероприятий для всех участников образовательного процесса, которые носят пролонгированный характер (в течение всего периода реализации проекта и после его окончания) для достижения основных результатов;</w:t>
      </w:r>
    </w:p>
    <w:p w:rsidR="00811613" w:rsidRPr="00A931C1" w:rsidRDefault="001D12BB" w:rsidP="00A931C1">
      <w:pPr>
        <w:spacing w:line="360" w:lineRule="auto"/>
        <w:ind w:firstLine="720"/>
        <w:jc w:val="both"/>
        <w:rPr>
          <w:rFonts w:ascii="Times New Roman" w:eastAsia="Times New Roman" w:hAnsi="Times New Roman" w:cs="Times New Roman"/>
          <w:sz w:val="28"/>
          <w:szCs w:val="28"/>
        </w:rPr>
      </w:pPr>
      <w:r w:rsidRPr="00A931C1">
        <w:rPr>
          <w:rFonts w:ascii="Times New Roman" w:eastAsia="Times New Roman" w:hAnsi="Times New Roman" w:cs="Times New Roman"/>
          <w:sz w:val="28"/>
          <w:szCs w:val="28"/>
        </w:rPr>
        <w:t>-итоговых, контрольных и просветительских мероприятий на муниципальном и региональном уровне с последующим анализом качественных и количественных результатов.</w:t>
      </w:r>
    </w:p>
    <w:p w:rsidR="00811613" w:rsidRPr="00A931C1" w:rsidRDefault="001D12BB" w:rsidP="00A931C1">
      <w:pPr>
        <w:spacing w:line="360" w:lineRule="auto"/>
        <w:ind w:firstLine="720"/>
        <w:jc w:val="both"/>
        <w:rPr>
          <w:rFonts w:ascii="Times New Roman" w:eastAsia="Times New Roman" w:hAnsi="Times New Roman" w:cs="Times New Roman"/>
          <w:sz w:val="28"/>
          <w:szCs w:val="28"/>
        </w:rPr>
      </w:pPr>
      <w:r w:rsidRPr="00A931C1">
        <w:rPr>
          <w:rFonts w:ascii="Times New Roman" w:eastAsia="Times New Roman" w:hAnsi="Times New Roman" w:cs="Times New Roman"/>
          <w:sz w:val="28"/>
          <w:szCs w:val="28"/>
        </w:rPr>
        <w:t>Задачи:</w:t>
      </w:r>
    </w:p>
    <w:p w:rsidR="00811613" w:rsidRPr="00A931C1" w:rsidRDefault="001D12BB" w:rsidP="00A931C1">
      <w:pPr>
        <w:numPr>
          <w:ilvl w:val="0"/>
          <w:numId w:val="1"/>
        </w:numPr>
        <w:spacing w:line="360" w:lineRule="auto"/>
        <w:ind w:left="0" w:firstLine="720"/>
        <w:jc w:val="both"/>
        <w:rPr>
          <w:rFonts w:ascii="Times New Roman" w:eastAsia="Times New Roman" w:hAnsi="Times New Roman" w:cs="Times New Roman"/>
          <w:sz w:val="28"/>
          <w:szCs w:val="28"/>
        </w:rPr>
      </w:pPr>
      <w:r w:rsidRPr="00A931C1">
        <w:rPr>
          <w:rFonts w:ascii="Times New Roman" w:eastAsia="Times New Roman" w:hAnsi="Times New Roman" w:cs="Times New Roman"/>
          <w:sz w:val="28"/>
          <w:szCs w:val="28"/>
        </w:rPr>
        <w:t xml:space="preserve">Совершенствование системы работы учреждения по социализации детей с нарушением зрения посредством создания необходимых условий для организации среды, способствующей качественному овладению </w:t>
      </w:r>
      <w:r w:rsidR="00922BA5">
        <w:rPr>
          <w:rFonts w:ascii="Times New Roman" w:eastAsia="Times New Roman" w:hAnsi="Times New Roman" w:cs="Times New Roman"/>
          <w:sz w:val="28"/>
          <w:szCs w:val="28"/>
          <w:lang w:val="ru-RU"/>
        </w:rPr>
        <w:t xml:space="preserve">навыками </w:t>
      </w:r>
      <w:r w:rsidR="00922BA5">
        <w:rPr>
          <w:rFonts w:ascii="Times New Roman" w:eastAsia="Times New Roman" w:hAnsi="Times New Roman" w:cs="Times New Roman"/>
          <w:sz w:val="28"/>
          <w:szCs w:val="28"/>
        </w:rPr>
        <w:t>пространственной ориентировки</w:t>
      </w:r>
      <w:r w:rsidRPr="00A931C1">
        <w:rPr>
          <w:rFonts w:ascii="Times New Roman" w:eastAsia="Times New Roman" w:hAnsi="Times New Roman" w:cs="Times New Roman"/>
          <w:sz w:val="28"/>
          <w:szCs w:val="28"/>
        </w:rPr>
        <w:t xml:space="preserve">. </w:t>
      </w:r>
    </w:p>
    <w:p w:rsidR="00811613" w:rsidRPr="00A931C1" w:rsidRDefault="001D12BB" w:rsidP="00A931C1">
      <w:pPr>
        <w:spacing w:line="360" w:lineRule="auto"/>
        <w:ind w:firstLine="720"/>
        <w:jc w:val="both"/>
        <w:rPr>
          <w:rFonts w:ascii="Times New Roman" w:eastAsia="Times New Roman" w:hAnsi="Times New Roman" w:cs="Times New Roman"/>
          <w:sz w:val="28"/>
          <w:szCs w:val="28"/>
        </w:rPr>
      </w:pPr>
      <w:r w:rsidRPr="00A931C1">
        <w:rPr>
          <w:rFonts w:ascii="Times New Roman" w:eastAsia="Times New Roman" w:hAnsi="Times New Roman" w:cs="Times New Roman"/>
          <w:sz w:val="28"/>
          <w:szCs w:val="28"/>
        </w:rPr>
        <w:t>2. Организация и реализация повышения квалификации, включающей вопросы пространственной ориентировки с последующим распространением педагогических технологий среди всех участников образовательного процесса.</w:t>
      </w:r>
    </w:p>
    <w:p w:rsidR="00811613" w:rsidRPr="00A931C1" w:rsidRDefault="001D12BB" w:rsidP="00A931C1">
      <w:pPr>
        <w:spacing w:line="360" w:lineRule="auto"/>
        <w:ind w:firstLine="720"/>
        <w:jc w:val="both"/>
        <w:rPr>
          <w:rFonts w:ascii="Times New Roman" w:eastAsia="Times New Roman" w:hAnsi="Times New Roman" w:cs="Times New Roman"/>
          <w:sz w:val="28"/>
          <w:szCs w:val="28"/>
        </w:rPr>
      </w:pPr>
      <w:r w:rsidRPr="00A931C1">
        <w:rPr>
          <w:rFonts w:ascii="Times New Roman" w:eastAsia="Times New Roman" w:hAnsi="Times New Roman" w:cs="Times New Roman"/>
          <w:sz w:val="28"/>
          <w:szCs w:val="28"/>
        </w:rPr>
        <w:t>3. Проведение практико-ориентированных мероприятий с целью развития навыков ориентировки в пространстве для детей с нарушением зрения.</w:t>
      </w:r>
    </w:p>
    <w:p w:rsidR="00811613" w:rsidRPr="00A931C1" w:rsidRDefault="001D12BB" w:rsidP="00A931C1">
      <w:pPr>
        <w:spacing w:line="360" w:lineRule="auto"/>
        <w:ind w:firstLine="720"/>
        <w:jc w:val="both"/>
        <w:rPr>
          <w:rFonts w:ascii="Times New Roman" w:eastAsia="Times New Roman" w:hAnsi="Times New Roman" w:cs="Times New Roman"/>
          <w:sz w:val="28"/>
          <w:szCs w:val="28"/>
        </w:rPr>
      </w:pPr>
      <w:r w:rsidRPr="00A931C1">
        <w:rPr>
          <w:rFonts w:ascii="Times New Roman" w:eastAsia="Times New Roman" w:hAnsi="Times New Roman" w:cs="Times New Roman"/>
          <w:sz w:val="28"/>
          <w:szCs w:val="28"/>
        </w:rPr>
        <w:t>4. Модернизация образовательного пространства и разработка методических рекомендаций по совершенствованию развивающей предметно-пространственной среды и интеграции полученных навыков пространственной ориентировки в коррекционно-развиваю</w:t>
      </w:r>
      <w:r w:rsidR="00A931C1">
        <w:rPr>
          <w:rFonts w:ascii="Times New Roman" w:eastAsia="Times New Roman" w:hAnsi="Times New Roman" w:cs="Times New Roman"/>
          <w:sz w:val="28"/>
          <w:szCs w:val="28"/>
        </w:rPr>
        <w:t>щие занятия.</w:t>
      </w:r>
    </w:p>
    <w:p w:rsidR="00811613" w:rsidRPr="00A931C1" w:rsidRDefault="001D12BB">
      <w:pPr>
        <w:pStyle w:val="3"/>
        <w:spacing w:before="240" w:line="360" w:lineRule="auto"/>
        <w:ind w:firstLine="700"/>
        <w:jc w:val="both"/>
        <w:rPr>
          <w:rFonts w:ascii="Times New Roman" w:hAnsi="Times New Roman" w:cs="Times New Roman"/>
          <w:i/>
          <w:color w:val="auto"/>
        </w:rPr>
      </w:pPr>
      <w:bookmarkStart w:id="14" w:name="_plrc7h3st0ju" w:colFirst="0" w:colLast="0"/>
      <w:bookmarkEnd w:id="14"/>
      <w:r w:rsidRPr="00A931C1">
        <w:rPr>
          <w:rFonts w:ascii="Times New Roman" w:hAnsi="Times New Roman" w:cs="Times New Roman"/>
          <w:i/>
          <w:color w:val="auto"/>
        </w:rPr>
        <w:t>Описание модели функционирования результатов проекта</w:t>
      </w:r>
    </w:p>
    <w:p w:rsidR="00811613" w:rsidRPr="00A931C1" w:rsidRDefault="001D12BB" w:rsidP="00A931C1">
      <w:pPr>
        <w:spacing w:line="360" w:lineRule="auto"/>
        <w:ind w:firstLine="720"/>
        <w:jc w:val="both"/>
        <w:rPr>
          <w:rFonts w:ascii="Times New Roman" w:hAnsi="Times New Roman" w:cs="Times New Roman"/>
          <w:sz w:val="28"/>
          <w:szCs w:val="28"/>
          <w:highlight w:val="yellow"/>
        </w:rPr>
      </w:pPr>
      <w:r w:rsidRPr="00A931C1">
        <w:rPr>
          <w:rFonts w:ascii="Times New Roman" w:hAnsi="Times New Roman" w:cs="Times New Roman"/>
          <w:sz w:val="28"/>
          <w:szCs w:val="28"/>
        </w:rPr>
        <w:t xml:space="preserve">Программа повышения квалификации позволит качественно преобразовать коррекционно-развивающую работу путем передачи знаний инициативной группы (было 0, станет 8 чел.) остальным участникам образовательного процесса (педагоги и родители). С помощью </w:t>
      </w:r>
      <w:r w:rsidRPr="00A931C1">
        <w:rPr>
          <w:rFonts w:ascii="Times New Roman" w:hAnsi="Times New Roman" w:cs="Times New Roman"/>
          <w:sz w:val="28"/>
          <w:szCs w:val="28"/>
        </w:rPr>
        <w:lastRenderedPageBreak/>
        <w:t xml:space="preserve">полученных </w:t>
      </w:r>
      <w:r w:rsidR="00A931C1" w:rsidRPr="00A931C1">
        <w:rPr>
          <w:rFonts w:ascii="Times New Roman" w:hAnsi="Times New Roman" w:cs="Times New Roman"/>
          <w:sz w:val="28"/>
          <w:szCs w:val="28"/>
        </w:rPr>
        <w:t>знаний количество</w:t>
      </w:r>
      <w:r w:rsidRPr="00A931C1">
        <w:rPr>
          <w:rFonts w:ascii="Times New Roman" w:hAnsi="Times New Roman" w:cs="Times New Roman"/>
          <w:sz w:val="28"/>
          <w:szCs w:val="28"/>
        </w:rPr>
        <w:t xml:space="preserve"> педагогов, овладевших этими знаниями повысится с 37% до 100%, количество родителей повысивших свою компетентность по данному вопросу будет не менее 60%</w:t>
      </w:r>
      <w:r w:rsidRPr="00A931C1">
        <w:rPr>
          <w:rFonts w:ascii="Times New Roman" w:eastAsia="Times New Roman" w:hAnsi="Times New Roman" w:cs="Times New Roman"/>
          <w:sz w:val="28"/>
          <w:szCs w:val="28"/>
        </w:rPr>
        <w:t>,</w:t>
      </w:r>
      <w:r w:rsidRPr="00A931C1">
        <w:rPr>
          <w:rFonts w:ascii="Times New Roman" w:hAnsi="Times New Roman" w:cs="Times New Roman"/>
          <w:sz w:val="28"/>
          <w:szCs w:val="28"/>
        </w:rPr>
        <w:t xml:space="preserve"> что позволит, в свою очередь продолжить качественное обучение целевой группы -  дошкольников с нарушением зрения. По итогам запланированных мероприятий уровень развития пространственной ориентировки у детей повысится с 45 до 65%, тем самым уровень социализации достигнет не менее 70%. После завершения проекта достигнутый показатель уровня социализации будет повышаться с помощью выполнения рекомендаций и контроля членов рабочей группы на протяжении </w:t>
      </w:r>
      <w:r w:rsidR="00A931C1" w:rsidRPr="00A931C1">
        <w:rPr>
          <w:rFonts w:ascii="Times New Roman" w:hAnsi="Times New Roman" w:cs="Times New Roman"/>
          <w:sz w:val="28"/>
          <w:szCs w:val="28"/>
        </w:rPr>
        <w:t>получения дошкольного</w:t>
      </w:r>
      <w:r w:rsidRPr="00A931C1">
        <w:rPr>
          <w:rFonts w:ascii="Times New Roman" w:hAnsi="Times New Roman" w:cs="Times New Roman"/>
          <w:sz w:val="28"/>
          <w:szCs w:val="28"/>
        </w:rPr>
        <w:t>, затем начального общего образования.</w:t>
      </w:r>
    </w:p>
    <w:p w:rsidR="00811613" w:rsidRPr="00A931C1" w:rsidRDefault="001D12BB" w:rsidP="00A931C1">
      <w:pPr>
        <w:spacing w:line="360" w:lineRule="auto"/>
        <w:ind w:firstLine="720"/>
        <w:jc w:val="both"/>
        <w:rPr>
          <w:rFonts w:ascii="Times New Roman" w:hAnsi="Times New Roman" w:cs="Times New Roman"/>
          <w:sz w:val="28"/>
          <w:szCs w:val="28"/>
        </w:rPr>
      </w:pPr>
      <w:r w:rsidRPr="00A931C1">
        <w:rPr>
          <w:rFonts w:ascii="Times New Roman" w:eastAsia="Verdana" w:hAnsi="Times New Roman" w:cs="Times New Roman"/>
          <w:sz w:val="28"/>
          <w:szCs w:val="28"/>
        </w:rPr>
        <w:t xml:space="preserve"> После произведённого оснащения дошкольных групп специальным оборудованием (уровень оснащенности повысился с 70 до 90%) педагоги</w:t>
      </w:r>
      <w:r w:rsidRPr="00A931C1">
        <w:rPr>
          <w:rFonts w:ascii="Times New Roman" w:hAnsi="Times New Roman" w:cs="Times New Roman"/>
          <w:sz w:val="28"/>
          <w:szCs w:val="28"/>
        </w:rPr>
        <w:t xml:space="preserve"> продолжат интегрировать </w:t>
      </w:r>
      <w:r w:rsidR="00A931C1" w:rsidRPr="00A931C1">
        <w:rPr>
          <w:rFonts w:ascii="Times New Roman" w:hAnsi="Times New Roman" w:cs="Times New Roman"/>
          <w:sz w:val="28"/>
          <w:szCs w:val="28"/>
        </w:rPr>
        <w:t>полученные навыки</w:t>
      </w:r>
      <w:r w:rsidRPr="00A931C1">
        <w:rPr>
          <w:rFonts w:ascii="Times New Roman" w:hAnsi="Times New Roman" w:cs="Times New Roman"/>
          <w:sz w:val="28"/>
          <w:szCs w:val="28"/>
        </w:rPr>
        <w:t xml:space="preserve"> пространственной </w:t>
      </w:r>
      <w:r w:rsidR="00A931C1" w:rsidRPr="00A931C1">
        <w:rPr>
          <w:rFonts w:ascii="Times New Roman" w:hAnsi="Times New Roman" w:cs="Times New Roman"/>
          <w:sz w:val="28"/>
          <w:szCs w:val="28"/>
        </w:rPr>
        <w:t>ориентировки с</w:t>
      </w:r>
      <w:r w:rsidRPr="00A931C1">
        <w:rPr>
          <w:rFonts w:ascii="Times New Roman" w:hAnsi="Times New Roman" w:cs="Times New Roman"/>
          <w:sz w:val="28"/>
          <w:szCs w:val="28"/>
        </w:rPr>
        <w:t xml:space="preserve"> помощью составленных технологических кар</w:t>
      </w:r>
      <w:r w:rsidR="00922BA5">
        <w:rPr>
          <w:rFonts w:ascii="Times New Roman" w:hAnsi="Times New Roman" w:cs="Times New Roman"/>
          <w:sz w:val="28"/>
          <w:szCs w:val="28"/>
        </w:rPr>
        <w:t>т (20 шт.)</w:t>
      </w:r>
      <w:r w:rsidR="00922BA5">
        <w:rPr>
          <w:rFonts w:ascii="Times New Roman" w:hAnsi="Times New Roman" w:cs="Times New Roman"/>
          <w:sz w:val="28"/>
          <w:szCs w:val="28"/>
          <w:lang w:val="ru-RU"/>
        </w:rPr>
        <w:t xml:space="preserve">, </w:t>
      </w:r>
      <w:r w:rsidRPr="00A931C1">
        <w:rPr>
          <w:rFonts w:ascii="Times New Roman" w:hAnsi="Times New Roman" w:cs="Times New Roman"/>
          <w:sz w:val="28"/>
          <w:szCs w:val="28"/>
        </w:rPr>
        <w:t xml:space="preserve">разработанного сборника методических рекомендаций (1 шт.) и добавят их в программу обучения слабовидящих дошкольников. </w:t>
      </w:r>
    </w:p>
    <w:p w:rsidR="00811613" w:rsidRPr="00A931C1" w:rsidRDefault="001D12BB" w:rsidP="00A931C1">
      <w:pPr>
        <w:spacing w:line="360" w:lineRule="auto"/>
        <w:ind w:firstLine="720"/>
        <w:jc w:val="both"/>
        <w:rPr>
          <w:rFonts w:ascii="Times New Roman" w:eastAsia="Verdana" w:hAnsi="Times New Roman" w:cs="Times New Roman"/>
          <w:sz w:val="28"/>
          <w:szCs w:val="28"/>
        </w:rPr>
      </w:pPr>
      <w:r w:rsidRPr="00A931C1">
        <w:rPr>
          <w:rFonts w:ascii="Times New Roman" w:hAnsi="Times New Roman" w:cs="Times New Roman"/>
          <w:sz w:val="28"/>
          <w:szCs w:val="28"/>
        </w:rPr>
        <w:t xml:space="preserve">В рамках учреждения будет продолжена </w:t>
      </w:r>
      <w:r w:rsidRPr="00A931C1">
        <w:rPr>
          <w:rFonts w:ascii="Times New Roman" w:eastAsia="Verdana" w:hAnsi="Times New Roman" w:cs="Times New Roman"/>
          <w:sz w:val="28"/>
          <w:szCs w:val="28"/>
        </w:rPr>
        <w:t xml:space="preserve">консультационная деятельность по запросам родительской (более 60%) и педагогической общественности (более 20 чел.) по вопросу развития пространственной ориентировки у детей с нарушениями зрения. </w:t>
      </w:r>
    </w:p>
    <w:p w:rsidR="00811613" w:rsidRPr="00A931C1" w:rsidRDefault="001D12BB" w:rsidP="00A931C1">
      <w:pPr>
        <w:spacing w:line="360" w:lineRule="auto"/>
        <w:ind w:firstLine="720"/>
        <w:jc w:val="both"/>
        <w:rPr>
          <w:rFonts w:ascii="Times New Roman" w:hAnsi="Times New Roman" w:cs="Times New Roman"/>
          <w:sz w:val="28"/>
          <w:szCs w:val="28"/>
        </w:rPr>
      </w:pPr>
      <w:r w:rsidRPr="00A931C1">
        <w:rPr>
          <w:rFonts w:ascii="Times New Roman" w:hAnsi="Times New Roman" w:cs="Times New Roman"/>
          <w:sz w:val="28"/>
          <w:szCs w:val="28"/>
        </w:rPr>
        <w:t xml:space="preserve">Родители и законные представители продолжат развивать и закреплять полученные детьми навыки пространственной ориентировки в бытовом пространстве и социуме, </w:t>
      </w:r>
      <w:r w:rsidR="00A931C1" w:rsidRPr="00A931C1">
        <w:rPr>
          <w:rFonts w:ascii="Times New Roman" w:hAnsi="Times New Roman" w:cs="Times New Roman"/>
          <w:sz w:val="28"/>
          <w:szCs w:val="28"/>
        </w:rPr>
        <w:t>используя разработанные рекомендации</w:t>
      </w:r>
      <w:r w:rsidRPr="00A931C1">
        <w:rPr>
          <w:rFonts w:ascii="Times New Roman" w:hAnsi="Times New Roman" w:cs="Times New Roman"/>
          <w:sz w:val="28"/>
          <w:szCs w:val="28"/>
        </w:rPr>
        <w:t xml:space="preserve"> в рамках проекта. Уровень развития их </w:t>
      </w:r>
      <w:r w:rsidRPr="00A931C1">
        <w:rPr>
          <w:rFonts w:ascii="Times New Roman" w:eastAsia="Times New Roman" w:hAnsi="Times New Roman" w:cs="Times New Roman"/>
          <w:sz w:val="28"/>
          <w:szCs w:val="28"/>
        </w:rPr>
        <w:t>компетентности по данному вопросу повысится и составит более 60%.</w:t>
      </w:r>
    </w:p>
    <w:p w:rsidR="00811613" w:rsidRPr="00A931C1" w:rsidRDefault="001D12BB" w:rsidP="00A931C1">
      <w:pPr>
        <w:spacing w:line="360" w:lineRule="auto"/>
        <w:ind w:firstLine="720"/>
        <w:jc w:val="both"/>
        <w:rPr>
          <w:rFonts w:ascii="Times New Roman" w:hAnsi="Times New Roman" w:cs="Times New Roman"/>
          <w:sz w:val="28"/>
          <w:szCs w:val="28"/>
        </w:rPr>
      </w:pPr>
      <w:r w:rsidRPr="00A931C1">
        <w:rPr>
          <w:rFonts w:ascii="Times New Roman" w:hAnsi="Times New Roman" w:cs="Times New Roman"/>
          <w:sz w:val="28"/>
          <w:szCs w:val="28"/>
        </w:rPr>
        <w:t>Предметно-пространственная среда созда</w:t>
      </w:r>
      <w:r w:rsidR="00A931C1">
        <w:rPr>
          <w:rFonts w:ascii="Times New Roman" w:hAnsi="Times New Roman" w:cs="Times New Roman"/>
          <w:sz w:val="28"/>
          <w:szCs w:val="28"/>
        </w:rPr>
        <w:t>нная в ходе реализации проекта «</w:t>
      </w:r>
      <w:r w:rsidRPr="00A931C1">
        <w:rPr>
          <w:rFonts w:ascii="Times New Roman" w:hAnsi="Times New Roman" w:cs="Times New Roman"/>
          <w:sz w:val="28"/>
          <w:szCs w:val="28"/>
        </w:rPr>
        <w:t>Радость движения-путь к успеху!</w:t>
      </w:r>
      <w:r w:rsidR="00A931C1">
        <w:rPr>
          <w:rFonts w:ascii="Times New Roman" w:hAnsi="Times New Roman" w:cs="Times New Roman"/>
          <w:sz w:val="28"/>
          <w:szCs w:val="28"/>
          <w:lang w:val="ru-RU"/>
        </w:rPr>
        <w:t>»</w:t>
      </w:r>
      <w:r w:rsidRPr="00A931C1">
        <w:rPr>
          <w:rFonts w:ascii="Times New Roman" w:hAnsi="Times New Roman" w:cs="Times New Roman"/>
          <w:sz w:val="28"/>
          <w:szCs w:val="28"/>
        </w:rPr>
        <w:t xml:space="preserve"> может служить площадкой обмена опыта для педагогов других образовательных организаций и </w:t>
      </w:r>
      <w:r w:rsidRPr="00A931C1">
        <w:rPr>
          <w:rFonts w:ascii="Times New Roman" w:hAnsi="Times New Roman" w:cs="Times New Roman"/>
          <w:sz w:val="28"/>
          <w:szCs w:val="28"/>
        </w:rPr>
        <w:lastRenderedPageBreak/>
        <w:t>дальнейшего сотрудничества для расширения проекта. Открытые сведения об успешной реализации проекта послужат привлечением новых партнёров, что в свою очередь благоприятно повлияет как на долгосрочную перспективу развития проекта, так и на развитие учреждения в целом.</w:t>
      </w:r>
    </w:p>
    <w:p w:rsidR="00811613" w:rsidRPr="00A931C1" w:rsidRDefault="001D12BB" w:rsidP="00A931C1">
      <w:pPr>
        <w:spacing w:line="360" w:lineRule="auto"/>
        <w:ind w:firstLine="720"/>
        <w:jc w:val="both"/>
        <w:rPr>
          <w:rFonts w:ascii="Times New Roman" w:eastAsia="Verdana" w:hAnsi="Times New Roman" w:cs="Times New Roman"/>
          <w:sz w:val="28"/>
          <w:szCs w:val="28"/>
          <w:highlight w:val="yellow"/>
        </w:rPr>
      </w:pPr>
      <w:r w:rsidRPr="00A931C1">
        <w:rPr>
          <w:rFonts w:ascii="Times New Roman" w:eastAsia="Times New Roman" w:hAnsi="Times New Roman" w:cs="Times New Roman"/>
          <w:sz w:val="28"/>
          <w:szCs w:val="28"/>
        </w:rPr>
        <w:t>После завершения проекта учреждение будет осуществлять</w:t>
      </w:r>
      <w:r w:rsidRPr="00A931C1">
        <w:rPr>
          <w:rFonts w:ascii="Times New Roman" w:eastAsia="Verdana" w:hAnsi="Times New Roman" w:cs="Times New Roman"/>
          <w:sz w:val="28"/>
          <w:szCs w:val="28"/>
        </w:rPr>
        <w:t xml:space="preserve"> оперативную диссеминацию опыта на муниципальном, региональном и федеральном уровнях. Продолжится публикация материалов в различных печатных изданиях, на сайте учреждения и других профессиональных сайтах по инновационным методикам работы.</w:t>
      </w:r>
    </w:p>
    <w:p w:rsidR="00811613" w:rsidRPr="00A931C1" w:rsidRDefault="001D12BB" w:rsidP="00A931C1">
      <w:pPr>
        <w:spacing w:line="360" w:lineRule="auto"/>
        <w:ind w:firstLine="720"/>
        <w:jc w:val="both"/>
        <w:rPr>
          <w:rFonts w:ascii="Times New Roman" w:hAnsi="Times New Roman" w:cs="Times New Roman"/>
          <w:sz w:val="28"/>
          <w:szCs w:val="28"/>
        </w:rPr>
      </w:pPr>
      <w:r w:rsidRPr="00A931C1">
        <w:rPr>
          <w:rFonts w:ascii="Times New Roman" w:hAnsi="Times New Roman" w:cs="Times New Roman"/>
          <w:sz w:val="28"/>
          <w:szCs w:val="28"/>
        </w:rPr>
        <w:t>Полученные результаты имеют выгоду для:</w:t>
      </w:r>
    </w:p>
    <w:p w:rsidR="00811613" w:rsidRPr="00A931C1" w:rsidRDefault="001D12BB" w:rsidP="00A931C1">
      <w:pPr>
        <w:spacing w:line="360" w:lineRule="auto"/>
        <w:ind w:firstLine="720"/>
        <w:jc w:val="both"/>
        <w:rPr>
          <w:rFonts w:ascii="Times New Roman" w:hAnsi="Times New Roman" w:cs="Times New Roman"/>
          <w:sz w:val="28"/>
          <w:szCs w:val="28"/>
        </w:rPr>
      </w:pPr>
      <w:r w:rsidRPr="00A931C1">
        <w:rPr>
          <w:rFonts w:ascii="Times New Roman" w:eastAsia="Arial Unicode MS" w:hAnsi="Times New Roman" w:cs="Times New Roman"/>
          <w:sz w:val="28"/>
          <w:szCs w:val="28"/>
        </w:rPr>
        <w:t xml:space="preserve"> </w:t>
      </w:r>
      <w:r w:rsidRPr="00A931C1">
        <w:rPr>
          <w:rFonts w:ascii="Segoe UI Symbol" w:eastAsia="Arial Unicode MS" w:hAnsi="Segoe UI Symbol" w:cs="Segoe UI Symbol"/>
          <w:sz w:val="28"/>
          <w:szCs w:val="28"/>
        </w:rPr>
        <w:t>➤</w:t>
      </w:r>
      <w:r w:rsidRPr="00A931C1">
        <w:rPr>
          <w:rFonts w:ascii="Times New Roman" w:eastAsia="Arial Unicode MS" w:hAnsi="Times New Roman" w:cs="Times New Roman"/>
          <w:sz w:val="28"/>
          <w:szCs w:val="28"/>
        </w:rPr>
        <w:t>Детей - они стану</w:t>
      </w:r>
      <w:r w:rsidRPr="00A931C1">
        <w:rPr>
          <w:rFonts w:ascii="Times New Roman" w:hAnsi="Times New Roman" w:cs="Times New Roman"/>
          <w:sz w:val="28"/>
          <w:szCs w:val="28"/>
        </w:rPr>
        <w:t>т чаще попадать в ситуации успеха, в следствие того,</w:t>
      </w:r>
      <w:r w:rsidR="00A931C1">
        <w:rPr>
          <w:rFonts w:ascii="Times New Roman" w:hAnsi="Times New Roman" w:cs="Times New Roman"/>
          <w:sz w:val="28"/>
          <w:szCs w:val="28"/>
          <w:lang w:val="ru-RU"/>
        </w:rPr>
        <w:t xml:space="preserve"> </w:t>
      </w:r>
      <w:r w:rsidRPr="00A931C1">
        <w:rPr>
          <w:rFonts w:ascii="Times New Roman" w:hAnsi="Times New Roman" w:cs="Times New Roman"/>
          <w:sz w:val="28"/>
          <w:szCs w:val="28"/>
        </w:rPr>
        <w:t xml:space="preserve">что </w:t>
      </w:r>
      <w:r w:rsidR="00922BA5">
        <w:rPr>
          <w:rFonts w:ascii="Times New Roman" w:hAnsi="Times New Roman" w:cs="Times New Roman"/>
          <w:sz w:val="28"/>
          <w:szCs w:val="28"/>
          <w:lang w:val="ru-RU"/>
        </w:rPr>
        <w:t xml:space="preserve">им </w:t>
      </w:r>
      <w:r w:rsidRPr="00A931C1">
        <w:rPr>
          <w:rFonts w:ascii="Times New Roman" w:hAnsi="Times New Roman" w:cs="Times New Roman"/>
          <w:sz w:val="28"/>
          <w:szCs w:val="28"/>
        </w:rPr>
        <w:t>будет легче включаться в подвижные игры с другими детьми, быстрее и качественнее совершать различные бытовые действия, свободнее ориентироваться в незнакомой обстановке при посещении различных мероприятий, выставок, экскурсий и прочее.</w:t>
      </w:r>
    </w:p>
    <w:p w:rsidR="00811613" w:rsidRPr="00A931C1" w:rsidRDefault="001D12BB" w:rsidP="00A931C1">
      <w:pPr>
        <w:spacing w:line="360" w:lineRule="auto"/>
        <w:ind w:firstLine="720"/>
        <w:jc w:val="both"/>
        <w:rPr>
          <w:rFonts w:ascii="Times New Roman" w:hAnsi="Times New Roman" w:cs="Times New Roman"/>
          <w:sz w:val="28"/>
          <w:szCs w:val="28"/>
        </w:rPr>
      </w:pPr>
      <w:r w:rsidRPr="00A931C1">
        <w:rPr>
          <w:rFonts w:ascii="Times New Roman" w:eastAsia="Arial Unicode MS" w:hAnsi="Times New Roman" w:cs="Times New Roman"/>
          <w:sz w:val="28"/>
          <w:szCs w:val="28"/>
        </w:rPr>
        <w:t xml:space="preserve"> </w:t>
      </w:r>
      <w:r w:rsidRPr="00A931C1">
        <w:rPr>
          <w:rFonts w:ascii="Segoe UI Symbol" w:eastAsia="Arial Unicode MS" w:hAnsi="Segoe UI Symbol" w:cs="Segoe UI Symbol"/>
          <w:sz w:val="28"/>
          <w:szCs w:val="28"/>
        </w:rPr>
        <w:t>➤</w:t>
      </w:r>
      <w:r w:rsidRPr="00A931C1">
        <w:rPr>
          <w:rFonts w:ascii="Times New Roman" w:eastAsia="Arial Unicode MS" w:hAnsi="Times New Roman" w:cs="Times New Roman"/>
          <w:sz w:val="28"/>
          <w:szCs w:val="28"/>
        </w:rPr>
        <w:t xml:space="preserve">Педагогов </w:t>
      </w:r>
      <w:r w:rsidR="00A931C1">
        <w:rPr>
          <w:rFonts w:ascii="Times New Roman" w:eastAsia="Arial Unicode MS" w:hAnsi="Times New Roman" w:cs="Times New Roman"/>
          <w:sz w:val="28"/>
          <w:szCs w:val="28"/>
        </w:rPr>
        <w:t>–</w:t>
      </w:r>
      <w:r w:rsidRPr="00A931C1">
        <w:rPr>
          <w:rFonts w:ascii="Times New Roman" w:eastAsia="Arial Unicode MS" w:hAnsi="Times New Roman" w:cs="Times New Roman"/>
          <w:sz w:val="28"/>
          <w:szCs w:val="28"/>
        </w:rPr>
        <w:t xml:space="preserve"> </w:t>
      </w:r>
      <w:r w:rsidR="00A931C1">
        <w:rPr>
          <w:rFonts w:ascii="Times New Roman" w:eastAsia="Arial Unicode MS" w:hAnsi="Times New Roman" w:cs="Times New Roman"/>
          <w:sz w:val="28"/>
          <w:szCs w:val="28"/>
          <w:lang w:val="ru-RU"/>
        </w:rPr>
        <w:t xml:space="preserve">повысят квалификацию и их </w:t>
      </w:r>
      <w:r w:rsidRPr="00A931C1">
        <w:rPr>
          <w:rFonts w:ascii="Times New Roman" w:eastAsia="Arial Unicode MS" w:hAnsi="Times New Roman" w:cs="Times New Roman"/>
          <w:sz w:val="28"/>
          <w:szCs w:val="28"/>
        </w:rPr>
        <w:t>коррекционно-развивающие занятия станут более продуктивными, конспекты для которых будет проще составлять на основе разработанных технологических карт.</w:t>
      </w:r>
    </w:p>
    <w:p w:rsidR="00811613" w:rsidRPr="00A931C1" w:rsidRDefault="001D12BB" w:rsidP="00A931C1">
      <w:pPr>
        <w:spacing w:line="360" w:lineRule="auto"/>
        <w:ind w:firstLine="720"/>
        <w:jc w:val="both"/>
        <w:rPr>
          <w:rFonts w:ascii="Times New Roman" w:hAnsi="Times New Roman" w:cs="Times New Roman"/>
          <w:sz w:val="28"/>
          <w:szCs w:val="28"/>
        </w:rPr>
      </w:pPr>
      <w:r w:rsidRPr="00A931C1">
        <w:rPr>
          <w:rFonts w:ascii="Times New Roman" w:eastAsia="Arial Unicode MS" w:hAnsi="Times New Roman" w:cs="Times New Roman"/>
          <w:sz w:val="28"/>
          <w:szCs w:val="28"/>
        </w:rPr>
        <w:t xml:space="preserve"> </w:t>
      </w:r>
      <w:r w:rsidRPr="00A931C1">
        <w:rPr>
          <w:rFonts w:ascii="Segoe UI Symbol" w:eastAsia="Arial Unicode MS" w:hAnsi="Segoe UI Symbol" w:cs="Segoe UI Symbol"/>
          <w:sz w:val="28"/>
          <w:szCs w:val="28"/>
        </w:rPr>
        <w:t>➤</w:t>
      </w:r>
      <w:r w:rsidRPr="00A931C1">
        <w:rPr>
          <w:rFonts w:ascii="Times New Roman" w:eastAsia="Arial Unicode MS" w:hAnsi="Times New Roman" w:cs="Times New Roman"/>
          <w:sz w:val="28"/>
          <w:szCs w:val="28"/>
        </w:rPr>
        <w:t>Специалистов - коррекционное воздействие станет эффективнее и результативнее.</w:t>
      </w:r>
    </w:p>
    <w:p w:rsidR="00811613" w:rsidRPr="00A931C1" w:rsidRDefault="001D12BB" w:rsidP="00A931C1">
      <w:pPr>
        <w:spacing w:line="360" w:lineRule="auto"/>
        <w:ind w:firstLine="720"/>
        <w:jc w:val="both"/>
        <w:rPr>
          <w:rFonts w:ascii="Times New Roman" w:hAnsi="Times New Roman" w:cs="Times New Roman"/>
          <w:sz w:val="28"/>
          <w:szCs w:val="28"/>
        </w:rPr>
      </w:pPr>
      <w:r w:rsidRPr="00A931C1">
        <w:rPr>
          <w:rFonts w:ascii="Times New Roman" w:eastAsia="Arial Unicode MS" w:hAnsi="Times New Roman" w:cs="Times New Roman"/>
          <w:sz w:val="28"/>
          <w:szCs w:val="28"/>
        </w:rPr>
        <w:t xml:space="preserve"> </w:t>
      </w:r>
      <w:r w:rsidRPr="00A931C1">
        <w:rPr>
          <w:rFonts w:ascii="Segoe UI Symbol" w:eastAsia="Arial Unicode MS" w:hAnsi="Segoe UI Symbol" w:cs="Segoe UI Symbol"/>
          <w:sz w:val="28"/>
          <w:szCs w:val="28"/>
        </w:rPr>
        <w:t>➤</w:t>
      </w:r>
      <w:r w:rsidRPr="00A931C1">
        <w:rPr>
          <w:rFonts w:ascii="Times New Roman" w:eastAsia="Arial Unicode MS" w:hAnsi="Times New Roman" w:cs="Times New Roman"/>
          <w:sz w:val="28"/>
          <w:szCs w:val="28"/>
        </w:rPr>
        <w:t>Родителей - последующие занятия с детьми благоприятно повлияют на социально-бытовую ор</w:t>
      </w:r>
      <w:r w:rsidR="00A931C1">
        <w:rPr>
          <w:rFonts w:ascii="Times New Roman" w:eastAsia="Arial Unicode MS" w:hAnsi="Times New Roman" w:cs="Times New Roman"/>
          <w:sz w:val="28"/>
          <w:szCs w:val="28"/>
        </w:rPr>
        <w:t>ганизацию деятельности в семье.</w:t>
      </w:r>
    </w:p>
    <w:p w:rsidR="00811613" w:rsidRPr="00A931C1" w:rsidRDefault="001D12BB" w:rsidP="00A931C1">
      <w:pPr>
        <w:spacing w:line="360" w:lineRule="auto"/>
        <w:ind w:firstLine="720"/>
        <w:jc w:val="both"/>
        <w:rPr>
          <w:rFonts w:ascii="Times New Roman" w:eastAsia="Times New Roman" w:hAnsi="Times New Roman" w:cs="Times New Roman"/>
          <w:sz w:val="28"/>
          <w:szCs w:val="28"/>
        </w:rPr>
      </w:pPr>
      <w:r w:rsidRPr="00A931C1">
        <w:rPr>
          <w:rFonts w:ascii="Times New Roman" w:eastAsia="Arial Unicode MS" w:hAnsi="Times New Roman" w:cs="Times New Roman"/>
          <w:sz w:val="28"/>
          <w:szCs w:val="28"/>
        </w:rPr>
        <w:t xml:space="preserve"> </w:t>
      </w:r>
      <w:r w:rsidRPr="00A931C1">
        <w:rPr>
          <w:rFonts w:ascii="Segoe UI Symbol" w:eastAsia="Arial Unicode MS" w:hAnsi="Segoe UI Symbol" w:cs="Segoe UI Symbol"/>
          <w:sz w:val="28"/>
          <w:szCs w:val="28"/>
        </w:rPr>
        <w:t>➤</w:t>
      </w:r>
      <w:r w:rsidRPr="00A931C1">
        <w:rPr>
          <w:rFonts w:ascii="Times New Roman" w:eastAsia="Arial Unicode MS" w:hAnsi="Times New Roman" w:cs="Times New Roman"/>
          <w:sz w:val="28"/>
          <w:szCs w:val="28"/>
        </w:rPr>
        <w:t xml:space="preserve">Учреждения - повысит рейтинг по </w:t>
      </w:r>
      <w:r w:rsidRPr="00A931C1">
        <w:rPr>
          <w:rFonts w:ascii="Times New Roman" w:hAnsi="Times New Roman" w:cs="Times New Roman"/>
          <w:sz w:val="28"/>
          <w:szCs w:val="28"/>
        </w:rPr>
        <w:t>НОКО (независима</w:t>
      </w:r>
      <w:r w:rsidR="00A931C1">
        <w:rPr>
          <w:rFonts w:ascii="Times New Roman" w:hAnsi="Times New Roman" w:cs="Times New Roman"/>
          <w:sz w:val="28"/>
          <w:szCs w:val="28"/>
        </w:rPr>
        <w:t>я оценка качества образования).</w:t>
      </w:r>
    </w:p>
    <w:p w:rsidR="00811613" w:rsidRPr="00FD0D53" w:rsidRDefault="001D12BB" w:rsidP="00FD0D53">
      <w:pPr>
        <w:shd w:val="clear" w:color="auto" w:fill="FFFFFF"/>
        <w:spacing w:before="40" w:after="40"/>
        <w:jc w:val="center"/>
        <w:rPr>
          <w:rFonts w:ascii="Times New Roman" w:eastAsia="Verdana" w:hAnsi="Times New Roman" w:cs="Times New Roman"/>
          <w:sz w:val="28"/>
          <w:szCs w:val="28"/>
        </w:rPr>
      </w:pPr>
      <w:r w:rsidRPr="00FD0D53">
        <w:rPr>
          <w:rFonts w:ascii="Times New Roman" w:eastAsia="Verdana" w:hAnsi="Times New Roman" w:cs="Times New Roman"/>
          <w:sz w:val="28"/>
          <w:szCs w:val="28"/>
        </w:rPr>
        <w:t>Обоснование устойчивости результатов проекта после окончания его реализации.</w:t>
      </w:r>
    </w:p>
    <w:p w:rsidR="00811613" w:rsidRPr="00A931C1" w:rsidRDefault="001D12BB">
      <w:pPr>
        <w:shd w:val="clear" w:color="auto" w:fill="FFFFFF"/>
        <w:spacing w:before="40" w:after="40"/>
        <w:jc w:val="both"/>
        <w:rPr>
          <w:rFonts w:ascii="Times New Roman" w:eastAsia="Verdana" w:hAnsi="Times New Roman" w:cs="Times New Roman"/>
          <w:sz w:val="28"/>
          <w:szCs w:val="28"/>
        </w:rPr>
      </w:pPr>
      <w:r w:rsidRPr="00A931C1">
        <w:rPr>
          <w:rFonts w:ascii="Times New Roman" w:eastAsia="Verdana" w:hAnsi="Times New Roman" w:cs="Times New Roman"/>
          <w:sz w:val="28"/>
          <w:szCs w:val="28"/>
        </w:rPr>
        <w:lastRenderedPageBreak/>
        <w:t xml:space="preserve"> </w:t>
      </w:r>
    </w:p>
    <w:p w:rsidR="00811613" w:rsidRPr="001D12BB" w:rsidRDefault="001D12BB" w:rsidP="00FD0D53">
      <w:pPr>
        <w:shd w:val="clear" w:color="auto" w:fill="FFFFFF"/>
        <w:spacing w:line="360" w:lineRule="auto"/>
        <w:ind w:firstLine="720"/>
        <w:jc w:val="both"/>
        <w:rPr>
          <w:rFonts w:ascii="Times New Roman" w:eastAsia="Times New Roman" w:hAnsi="Times New Roman" w:cs="Times New Roman"/>
          <w:sz w:val="28"/>
          <w:szCs w:val="28"/>
        </w:rPr>
      </w:pPr>
      <w:r w:rsidRPr="00A931C1">
        <w:rPr>
          <w:rFonts w:ascii="Times New Roman" w:eastAsia="Times New Roman" w:hAnsi="Times New Roman" w:cs="Times New Roman"/>
          <w:sz w:val="28"/>
          <w:szCs w:val="28"/>
        </w:rPr>
        <w:t xml:space="preserve">По данным МНИИ глазных болезней им. Гельмгольца на 2019 года общее количество граждан, имеющих инвалидность по зрению, составляет около 250 </w:t>
      </w:r>
      <w:proofErr w:type="spellStart"/>
      <w:r w:rsidRPr="00A931C1">
        <w:rPr>
          <w:rFonts w:ascii="Times New Roman" w:eastAsia="Times New Roman" w:hAnsi="Times New Roman" w:cs="Times New Roman"/>
          <w:sz w:val="28"/>
          <w:szCs w:val="28"/>
        </w:rPr>
        <w:t>тыс.человек</w:t>
      </w:r>
      <w:proofErr w:type="spellEnd"/>
      <w:r w:rsidRPr="00A931C1">
        <w:rPr>
          <w:rFonts w:ascii="Times New Roman" w:eastAsia="Times New Roman" w:hAnsi="Times New Roman" w:cs="Times New Roman"/>
          <w:sz w:val="28"/>
          <w:szCs w:val="28"/>
        </w:rPr>
        <w:t xml:space="preserve">. Ежегодно инвалидами по зрению становятся 50 тыс. жителей России. По данным ВОЗ в мире насчитывается около 50000 детей ослепших вследствие </w:t>
      </w:r>
      <w:proofErr w:type="spellStart"/>
      <w:r w:rsidRPr="00A931C1">
        <w:rPr>
          <w:rFonts w:ascii="Times New Roman" w:eastAsia="Times New Roman" w:hAnsi="Times New Roman" w:cs="Times New Roman"/>
          <w:sz w:val="28"/>
          <w:szCs w:val="28"/>
        </w:rPr>
        <w:t>ретинопатии</w:t>
      </w:r>
      <w:proofErr w:type="spellEnd"/>
      <w:r w:rsidRPr="00A931C1">
        <w:rPr>
          <w:rFonts w:ascii="Times New Roman" w:eastAsia="Times New Roman" w:hAnsi="Times New Roman" w:cs="Times New Roman"/>
          <w:sz w:val="28"/>
          <w:szCs w:val="28"/>
        </w:rPr>
        <w:t xml:space="preserve"> недоношенных. Данная ситуация объясняется ростом числа преждевременных родов и достижениями современной </w:t>
      </w:r>
      <w:proofErr w:type="spellStart"/>
      <w:r w:rsidRPr="00A931C1">
        <w:rPr>
          <w:rFonts w:ascii="Times New Roman" w:eastAsia="Times New Roman" w:hAnsi="Times New Roman" w:cs="Times New Roman"/>
          <w:sz w:val="28"/>
          <w:szCs w:val="28"/>
        </w:rPr>
        <w:t>перинатологии</w:t>
      </w:r>
      <w:proofErr w:type="spellEnd"/>
      <w:r w:rsidRPr="00A931C1">
        <w:rPr>
          <w:rFonts w:ascii="Times New Roman" w:eastAsia="Times New Roman" w:hAnsi="Times New Roman" w:cs="Times New Roman"/>
          <w:sz w:val="28"/>
          <w:szCs w:val="28"/>
        </w:rPr>
        <w:t xml:space="preserve">, что приводит к значительному возрастанию выживаемости глубоко недоношенных, незрелых младенцев и, соответственно, возрастанию риска развития у них </w:t>
      </w:r>
      <w:proofErr w:type="spellStart"/>
      <w:r w:rsidRPr="00A931C1">
        <w:rPr>
          <w:rFonts w:ascii="Times New Roman" w:eastAsia="Times New Roman" w:hAnsi="Times New Roman" w:cs="Times New Roman"/>
          <w:sz w:val="28"/>
          <w:szCs w:val="28"/>
        </w:rPr>
        <w:t>ретинопатии</w:t>
      </w:r>
      <w:proofErr w:type="spellEnd"/>
      <w:r w:rsidRPr="00A931C1">
        <w:rPr>
          <w:rFonts w:ascii="Times New Roman" w:eastAsia="Times New Roman" w:hAnsi="Times New Roman" w:cs="Times New Roman"/>
          <w:sz w:val="28"/>
          <w:szCs w:val="28"/>
        </w:rPr>
        <w:t xml:space="preserve">. Инвалидность вследствие слепоты в результате перенесенной </w:t>
      </w:r>
      <w:proofErr w:type="spellStart"/>
      <w:r w:rsidRPr="00A931C1">
        <w:rPr>
          <w:rFonts w:ascii="Times New Roman" w:eastAsia="Times New Roman" w:hAnsi="Times New Roman" w:cs="Times New Roman"/>
          <w:sz w:val="28"/>
          <w:szCs w:val="28"/>
        </w:rPr>
        <w:t>ретинопатии</w:t>
      </w:r>
      <w:proofErr w:type="spellEnd"/>
      <w:r w:rsidRPr="001D12BB">
        <w:rPr>
          <w:rFonts w:ascii="Times New Roman" w:eastAsia="Times New Roman" w:hAnsi="Times New Roman" w:cs="Times New Roman"/>
          <w:sz w:val="28"/>
          <w:szCs w:val="28"/>
        </w:rPr>
        <w:t xml:space="preserve"> недоношенных наблюдается примерно у 450 человек на 10 млн. детей. (</w:t>
      </w:r>
      <w:hyperlink r:id="rId21">
        <w:r w:rsidRPr="001D12BB">
          <w:rPr>
            <w:rFonts w:ascii="Times New Roman" w:eastAsia="Times New Roman" w:hAnsi="Times New Roman" w:cs="Times New Roman"/>
            <w:color w:val="1155CC"/>
            <w:sz w:val="28"/>
            <w:szCs w:val="28"/>
            <w:u w:val="single"/>
          </w:rPr>
          <w:t>https://helmholtzeyeinstitute.ru/roof/roof-2018/605-otchet-po-forumu-18</w:t>
        </w:r>
      </w:hyperlink>
      <w:r w:rsidRPr="001D12BB">
        <w:rPr>
          <w:rFonts w:ascii="Times New Roman" w:eastAsia="Times New Roman" w:hAnsi="Times New Roman" w:cs="Times New Roman"/>
          <w:sz w:val="28"/>
          <w:szCs w:val="28"/>
        </w:rPr>
        <w:t>)</w:t>
      </w:r>
      <w:r w:rsidR="00FD0D53">
        <w:rPr>
          <w:rFonts w:ascii="Times New Roman" w:eastAsia="Times New Roman" w:hAnsi="Times New Roman" w:cs="Times New Roman"/>
          <w:sz w:val="28"/>
          <w:szCs w:val="28"/>
          <w:lang w:val="ru-RU"/>
        </w:rPr>
        <w:t>.</w:t>
      </w:r>
    </w:p>
    <w:p w:rsidR="00811613" w:rsidRPr="001D12BB" w:rsidRDefault="001D12BB" w:rsidP="00FD0D53">
      <w:pPr>
        <w:shd w:val="clear" w:color="auto" w:fill="FFFFFF"/>
        <w:spacing w:line="360" w:lineRule="auto"/>
        <w:ind w:firstLine="720"/>
        <w:jc w:val="both"/>
        <w:rPr>
          <w:rFonts w:ascii="Times New Roman" w:eastAsia="Times New Roman" w:hAnsi="Times New Roman" w:cs="Times New Roman"/>
          <w:sz w:val="28"/>
          <w:szCs w:val="28"/>
        </w:rPr>
      </w:pPr>
      <w:r w:rsidRPr="001D12BB">
        <w:rPr>
          <w:rFonts w:ascii="Times New Roman" w:eastAsia="Times New Roman" w:hAnsi="Times New Roman" w:cs="Times New Roman"/>
          <w:sz w:val="28"/>
          <w:szCs w:val="28"/>
        </w:rPr>
        <w:t xml:space="preserve">Непосредственно исходя из ситуации наличия среди контингента КГОБУ Владивостокская КШ IV вида незрячих детей, их количество возрастает: в 2014 году - </w:t>
      </w:r>
      <w:proofErr w:type="gramStart"/>
      <w:r w:rsidRPr="001D12BB">
        <w:rPr>
          <w:rFonts w:ascii="Times New Roman" w:eastAsia="Times New Roman" w:hAnsi="Times New Roman" w:cs="Times New Roman"/>
          <w:sz w:val="28"/>
          <w:szCs w:val="28"/>
        </w:rPr>
        <w:t>1 ,</w:t>
      </w:r>
      <w:proofErr w:type="gramEnd"/>
      <w:r w:rsidRPr="001D12BB">
        <w:rPr>
          <w:rFonts w:ascii="Times New Roman" w:eastAsia="Times New Roman" w:hAnsi="Times New Roman" w:cs="Times New Roman"/>
          <w:sz w:val="28"/>
          <w:szCs w:val="28"/>
        </w:rPr>
        <w:t xml:space="preserve"> 2015 - 2 , 2017 - 3 , 2018 - 5, 2019 г. - 6 человек.</w:t>
      </w:r>
    </w:p>
    <w:p w:rsidR="00811613" w:rsidRPr="001D12BB" w:rsidRDefault="001D12BB" w:rsidP="00FD0D53">
      <w:pPr>
        <w:shd w:val="clear" w:color="auto" w:fill="FFFFFF"/>
        <w:spacing w:line="360" w:lineRule="auto"/>
        <w:ind w:firstLine="720"/>
        <w:jc w:val="both"/>
        <w:rPr>
          <w:rFonts w:ascii="Times New Roman" w:eastAsia="Times New Roman" w:hAnsi="Times New Roman" w:cs="Times New Roman"/>
          <w:sz w:val="28"/>
          <w:szCs w:val="28"/>
        </w:rPr>
      </w:pPr>
      <w:r w:rsidRPr="001D12BB">
        <w:rPr>
          <w:rFonts w:ascii="Times New Roman" w:eastAsia="Times New Roman" w:hAnsi="Times New Roman" w:cs="Times New Roman"/>
          <w:sz w:val="28"/>
          <w:szCs w:val="28"/>
        </w:rPr>
        <w:t>В связи с приведённой статистикой результаты проекта после окончания его реализации остаются востребованными вследствие сохранения контингента.</w:t>
      </w:r>
    </w:p>
    <w:p w:rsidR="00811613" w:rsidRPr="001D12BB" w:rsidRDefault="001D12BB" w:rsidP="00FD0D53">
      <w:pPr>
        <w:shd w:val="clear" w:color="auto" w:fill="FFFFFF"/>
        <w:spacing w:line="360" w:lineRule="auto"/>
        <w:ind w:firstLine="720"/>
        <w:jc w:val="both"/>
        <w:rPr>
          <w:rFonts w:ascii="Times New Roman" w:eastAsia="Times New Roman" w:hAnsi="Times New Roman" w:cs="Times New Roman"/>
          <w:sz w:val="28"/>
          <w:szCs w:val="28"/>
        </w:rPr>
      </w:pPr>
      <w:r w:rsidRPr="001D12BB">
        <w:rPr>
          <w:rFonts w:ascii="Times New Roman" w:eastAsia="Times New Roman" w:hAnsi="Times New Roman" w:cs="Times New Roman"/>
          <w:sz w:val="28"/>
          <w:szCs w:val="28"/>
        </w:rPr>
        <w:t>Методические разработки, выполненные практиками в рамках проекта и представленные в виде публикаций в печатных изданиях и на сайте учреждения, будут представлять интерес для специалистов учреждений дошкольного, начального, общего и среднего (полного) образования, работающих с детьми с ограниченными возможностями здоровья.</w:t>
      </w:r>
    </w:p>
    <w:p w:rsidR="00811613" w:rsidRPr="001D12BB" w:rsidRDefault="001D12BB" w:rsidP="00FD0D53">
      <w:pPr>
        <w:shd w:val="clear" w:color="auto" w:fill="FFFFFF"/>
        <w:spacing w:line="360" w:lineRule="auto"/>
        <w:ind w:firstLine="720"/>
        <w:jc w:val="both"/>
        <w:rPr>
          <w:rFonts w:ascii="Times New Roman" w:eastAsia="Times New Roman" w:hAnsi="Times New Roman" w:cs="Times New Roman"/>
          <w:sz w:val="28"/>
          <w:szCs w:val="28"/>
        </w:rPr>
      </w:pPr>
      <w:r w:rsidRPr="001D12BB">
        <w:rPr>
          <w:rFonts w:ascii="Times New Roman" w:eastAsia="Times New Roman" w:hAnsi="Times New Roman" w:cs="Times New Roman"/>
          <w:sz w:val="28"/>
          <w:szCs w:val="28"/>
        </w:rPr>
        <w:t>Федеральный закон «О социальной защите инвалидов в Российской Федерации» (</w:t>
      </w:r>
      <w:hyperlink r:id="rId22">
        <w:r w:rsidRPr="00FD0D53">
          <w:rPr>
            <w:rFonts w:ascii="Times New Roman" w:eastAsia="Times New Roman" w:hAnsi="Times New Roman" w:cs="Times New Roman"/>
            <w:color w:val="1155CC"/>
            <w:sz w:val="28"/>
            <w:szCs w:val="28"/>
            <w:u w:val="single"/>
          </w:rPr>
          <w:t>http://www.consultant.ru/document/cons_doc_LAW_286474/</w:t>
        </w:r>
      </w:hyperlink>
      <w:r w:rsidRPr="001D12BB">
        <w:rPr>
          <w:rFonts w:ascii="Times New Roman" w:eastAsia="Times New Roman" w:hAnsi="Times New Roman" w:cs="Times New Roman"/>
          <w:sz w:val="28"/>
          <w:szCs w:val="28"/>
        </w:rPr>
        <w:t xml:space="preserve">) декларирует государственное обеспечение получения инвалидами общего </w:t>
      </w:r>
      <w:r w:rsidRPr="001D12BB">
        <w:rPr>
          <w:rFonts w:ascii="Times New Roman" w:eastAsia="Times New Roman" w:hAnsi="Times New Roman" w:cs="Times New Roman"/>
          <w:sz w:val="28"/>
          <w:szCs w:val="28"/>
        </w:rPr>
        <w:lastRenderedPageBreak/>
        <w:t xml:space="preserve">образования. Результаты </w:t>
      </w:r>
      <w:r w:rsidR="00FD0D53" w:rsidRPr="001D12BB">
        <w:rPr>
          <w:rFonts w:ascii="Times New Roman" w:eastAsia="Times New Roman" w:hAnsi="Times New Roman" w:cs="Times New Roman"/>
          <w:sz w:val="28"/>
          <w:szCs w:val="28"/>
        </w:rPr>
        <w:t>проекта будут</w:t>
      </w:r>
      <w:r w:rsidRPr="001D12BB">
        <w:rPr>
          <w:rFonts w:ascii="Times New Roman" w:eastAsia="Times New Roman" w:hAnsi="Times New Roman" w:cs="Times New Roman"/>
          <w:sz w:val="28"/>
          <w:szCs w:val="28"/>
        </w:rPr>
        <w:t xml:space="preserve"> способствовать плавной, безболезненной интеграции инвалидов по зрению в социум.</w:t>
      </w:r>
    </w:p>
    <w:p w:rsidR="00811613" w:rsidRPr="00FD0D53" w:rsidRDefault="00FD0D53" w:rsidP="00FD0D53">
      <w:pPr>
        <w:shd w:val="clear" w:color="auto" w:fill="FFFFFF"/>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D12BB" w:rsidRPr="001D12BB">
        <w:rPr>
          <w:rFonts w:ascii="Times New Roman" w:eastAsia="Times New Roman" w:hAnsi="Times New Roman" w:cs="Times New Roman"/>
          <w:sz w:val="28"/>
          <w:szCs w:val="28"/>
        </w:rPr>
        <w:t>В процессе реализации проекта будет сформирован управленческий ресурс - наличие рабочей команды, способной реализовать дальнейшее развитие проекта.</w:t>
      </w:r>
    </w:p>
    <w:p w:rsidR="00811613" w:rsidRPr="00FD0D53" w:rsidRDefault="001D12BB">
      <w:pPr>
        <w:pStyle w:val="3"/>
        <w:spacing w:before="240" w:line="360" w:lineRule="auto"/>
        <w:jc w:val="both"/>
        <w:rPr>
          <w:rFonts w:ascii="Times New Roman" w:eastAsia="Times New Roman" w:hAnsi="Times New Roman" w:cs="Times New Roman"/>
          <w:i/>
          <w:color w:val="auto"/>
          <w:sz w:val="26"/>
          <w:szCs w:val="26"/>
        </w:rPr>
      </w:pPr>
      <w:bookmarkStart w:id="15" w:name="_568geaemye2z" w:colFirst="0" w:colLast="0"/>
      <w:bookmarkEnd w:id="15"/>
      <w:r w:rsidRPr="00FD0D53">
        <w:rPr>
          <w:rFonts w:ascii="Times New Roman" w:hAnsi="Times New Roman" w:cs="Times New Roman"/>
          <w:i/>
          <w:color w:val="auto"/>
        </w:rPr>
        <w:t>Реестр заинтересованных сторон</w:t>
      </w:r>
    </w:p>
    <w:p w:rsidR="00811613" w:rsidRPr="00FD0D53" w:rsidRDefault="001D12BB" w:rsidP="00FD0D53">
      <w:pPr>
        <w:spacing w:line="360" w:lineRule="auto"/>
        <w:ind w:left="357" w:firstLine="720"/>
        <w:jc w:val="both"/>
        <w:rPr>
          <w:rFonts w:ascii="Times New Roman" w:eastAsia="Times New Roman" w:hAnsi="Times New Roman" w:cs="Times New Roman"/>
          <w:sz w:val="28"/>
          <w:szCs w:val="28"/>
        </w:rPr>
      </w:pPr>
      <w:r w:rsidRPr="00FD0D53">
        <w:rPr>
          <w:rFonts w:ascii="Times New Roman" w:eastAsia="Times New Roman" w:hAnsi="Times New Roman" w:cs="Times New Roman"/>
          <w:sz w:val="28"/>
          <w:szCs w:val="28"/>
        </w:rPr>
        <w:t>1)</w:t>
      </w:r>
      <w:r w:rsidRPr="00FD0D53">
        <w:rPr>
          <w:rFonts w:ascii="Times New Roman" w:eastAsia="Times New Roman" w:hAnsi="Times New Roman" w:cs="Times New Roman"/>
          <w:sz w:val="28"/>
          <w:szCs w:val="28"/>
        </w:rPr>
        <w:tab/>
        <w:t xml:space="preserve"> Приморская краевая организация Общероссийская общественная организация инвалидов «ВСЕРОССИЙСКОЕ ор</w:t>
      </w:r>
      <w:r w:rsidR="00FD0D53">
        <w:rPr>
          <w:rFonts w:ascii="Times New Roman" w:eastAsia="Times New Roman" w:hAnsi="Times New Roman" w:cs="Times New Roman"/>
          <w:sz w:val="28"/>
          <w:szCs w:val="28"/>
        </w:rPr>
        <w:t>дена Трудового Красного Знамени</w:t>
      </w:r>
      <w:r w:rsidRPr="00FD0D53">
        <w:rPr>
          <w:rFonts w:ascii="Times New Roman" w:eastAsia="Times New Roman" w:hAnsi="Times New Roman" w:cs="Times New Roman"/>
          <w:sz w:val="28"/>
          <w:szCs w:val="28"/>
        </w:rPr>
        <w:t xml:space="preserve"> ОБЩЕСТВО СЛЕПЫХ». Председатель Д.В. </w:t>
      </w:r>
      <w:proofErr w:type="spellStart"/>
      <w:r w:rsidRPr="00FD0D53">
        <w:rPr>
          <w:rFonts w:ascii="Times New Roman" w:eastAsia="Times New Roman" w:hAnsi="Times New Roman" w:cs="Times New Roman"/>
          <w:sz w:val="28"/>
          <w:szCs w:val="28"/>
        </w:rPr>
        <w:t>Поташев</w:t>
      </w:r>
      <w:proofErr w:type="spellEnd"/>
      <w:r w:rsidRPr="00FD0D53">
        <w:rPr>
          <w:rFonts w:ascii="Times New Roman" w:eastAsia="Times New Roman" w:hAnsi="Times New Roman" w:cs="Times New Roman"/>
          <w:sz w:val="28"/>
          <w:szCs w:val="28"/>
        </w:rPr>
        <w:t xml:space="preserve">. </w:t>
      </w:r>
    </w:p>
    <w:p w:rsidR="00811613" w:rsidRPr="00FD0D53" w:rsidRDefault="001D12BB" w:rsidP="00FD0D53">
      <w:pPr>
        <w:spacing w:line="360" w:lineRule="auto"/>
        <w:ind w:left="357" w:firstLine="720"/>
        <w:jc w:val="both"/>
        <w:rPr>
          <w:rFonts w:ascii="Times New Roman" w:eastAsia="Times New Roman" w:hAnsi="Times New Roman" w:cs="Times New Roman"/>
          <w:sz w:val="28"/>
          <w:szCs w:val="28"/>
        </w:rPr>
      </w:pPr>
      <w:r w:rsidRPr="00FD0D53">
        <w:rPr>
          <w:rFonts w:ascii="Times New Roman" w:eastAsia="Times New Roman" w:hAnsi="Times New Roman" w:cs="Times New Roman"/>
          <w:sz w:val="28"/>
          <w:szCs w:val="28"/>
        </w:rPr>
        <w:t xml:space="preserve">Данная организация предлагает оказание консультационной помощи по вопросам организации и реализации проекта </w:t>
      </w:r>
      <w:r w:rsidR="00FD0D53">
        <w:rPr>
          <w:rFonts w:ascii="Times New Roman" w:eastAsia="Times New Roman" w:hAnsi="Times New Roman" w:cs="Times New Roman"/>
          <w:sz w:val="28"/>
          <w:szCs w:val="28"/>
          <w:lang w:val="ru-RU"/>
        </w:rPr>
        <w:t>«</w:t>
      </w:r>
      <w:r w:rsidRPr="00FD0D53">
        <w:rPr>
          <w:rFonts w:ascii="Times New Roman" w:eastAsia="Times New Roman" w:hAnsi="Times New Roman" w:cs="Times New Roman"/>
          <w:sz w:val="28"/>
          <w:szCs w:val="28"/>
        </w:rPr>
        <w:t>Радость движения - путь к успеху</w:t>
      </w:r>
      <w:r w:rsidR="00FD0D53">
        <w:rPr>
          <w:rFonts w:ascii="Times New Roman" w:eastAsia="Times New Roman" w:hAnsi="Times New Roman" w:cs="Times New Roman"/>
          <w:sz w:val="28"/>
          <w:szCs w:val="28"/>
          <w:lang w:val="ru-RU"/>
        </w:rPr>
        <w:t>»</w:t>
      </w:r>
      <w:r w:rsidRPr="00FD0D53">
        <w:rPr>
          <w:rFonts w:ascii="Times New Roman" w:eastAsia="Times New Roman" w:hAnsi="Times New Roman" w:cs="Times New Roman"/>
          <w:sz w:val="28"/>
          <w:szCs w:val="28"/>
        </w:rPr>
        <w:t>, а также информирование о ходе проекта на своем сайте и распространение сведений о проекте среди инвалидов.</w:t>
      </w:r>
    </w:p>
    <w:p w:rsidR="00811613" w:rsidRPr="00FD0D53" w:rsidRDefault="001D12BB" w:rsidP="00FD0D53">
      <w:pPr>
        <w:spacing w:line="360" w:lineRule="auto"/>
        <w:ind w:left="357" w:firstLine="720"/>
        <w:jc w:val="both"/>
        <w:rPr>
          <w:rFonts w:ascii="Times New Roman" w:eastAsia="Times New Roman" w:hAnsi="Times New Roman" w:cs="Times New Roman"/>
          <w:sz w:val="28"/>
          <w:szCs w:val="28"/>
        </w:rPr>
      </w:pPr>
      <w:r w:rsidRPr="00FD0D53">
        <w:rPr>
          <w:rFonts w:ascii="Times New Roman" w:eastAsia="Times New Roman" w:hAnsi="Times New Roman" w:cs="Times New Roman"/>
          <w:sz w:val="28"/>
          <w:szCs w:val="28"/>
        </w:rPr>
        <w:t>Организация ожидает от реализации проекта повышение социализации воспитанников КГОБУ Владивостокская КШ IV вида, развитие у детей навыков пространственной ориентировки, которые помогут им адаптироваться в окружающем пространстве во взрослой жизни.</w:t>
      </w:r>
    </w:p>
    <w:p w:rsidR="00811613" w:rsidRPr="00FD0D53" w:rsidRDefault="001D12BB" w:rsidP="00FD0D53">
      <w:pPr>
        <w:spacing w:line="360" w:lineRule="auto"/>
        <w:ind w:left="357" w:firstLine="720"/>
        <w:jc w:val="both"/>
        <w:rPr>
          <w:rFonts w:ascii="Times New Roman" w:eastAsia="Times New Roman" w:hAnsi="Times New Roman" w:cs="Times New Roman"/>
          <w:sz w:val="28"/>
          <w:szCs w:val="28"/>
        </w:rPr>
      </w:pPr>
      <w:r w:rsidRPr="00FD0D53">
        <w:rPr>
          <w:rFonts w:ascii="Times New Roman" w:eastAsia="Times New Roman" w:hAnsi="Times New Roman" w:cs="Times New Roman"/>
          <w:sz w:val="28"/>
          <w:szCs w:val="28"/>
        </w:rPr>
        <w:t>2)</w:t>
      </w:r>
      <w:r w:rsidRPr="00FD0D53">
        <w:rPr>
          <w:rFonts w:ascii="Times New Roman" w:eastAsia="Times New Roman" w:hAnsi="Times New Roman" w:cs="Times New Roman"/>
          <w:sz w:val="28"/>
          <w:szCs w:val="28"/>
        </w:rPr>
        <w:tab/>
        <w:t xml:space="preserve">Владивостокская местная организация </w:t>
      </w:r>
      <w:r w:rsidR="00FD0D53">
        <w:rPr>
          <w:rFonts w:ascii="Times New Roman" w:eastAsia="Times New Roman" w:hAnsi="Times New Roman" w:cs="Times New Roman"/>
          <w:sz w:val="28"/>
          <w:szCs w:val="28"/>
          <w:lang w:val="ru-RU"/>
        </w:rPr>
        <w:t>«</w:t>
      </w:r>
      <w:r w:rsidRPr="00FD0D53">
        <w:rPr>
          <w:rFonts w:ascii="Times New Roman" w:eastAsia="Times New Roman" w:hAnsi="Times New Roman" w:cs="Times New Roman"/>
          <w:sz w:val="28"/>
          <w:szCs w:val="28"/>
        </w:rPr>
        <w:t>Всероссийское общество слепых</w:t>
      </w:r>
      <w:r w:rsidR="00FD0D53">
        <w:rPr>
          <w:rFonts w:ascii="Times New Roman" w:eastAsia="Times New Roman" w:hAnsi="Times New Roman" w:cs="Times New Roman"/>
          <w:sz w:val="28"/>
          <w:szCs w:val="28"/>
          <w:lang w:val="ru-RU"/>
        </w:rPr>
        <w:t>»</w:t>
      </w:r>
      <w:r w:rsidRPr="00FD0D53">
        <w:rPr>
          <w:rFonts w:ascii="Times New Roman" w:eastAsia="Times New Roman" w:hAnsi="Times New Roman" w:cs="Times New Roman"/>
          <w:sz w:val="28"/>
          <w:szCs w:val="28"/>
        </w:rPr>
        <w:t>. Председатель С.М. Кротенок.</w:t>
      </w:r>
    </w:p>
    <w:p w:rsidR="00811613" w:rsidRPr="00FD0D53" w:rsidRDefault="001D12BB" w:rsidP="00FD0D53">
      <w:pPr>
        <w:spacing w:line="360" w:lineRule="auto"/>
        <w:ind w:left="357" w:firstLine="720"/>
        <w:jc w:val="both"/>
        <w:rPr>
          <w:rFonts w:ascii="Times New Roman" w:eastAsia="Times New Roman" w:hAnsi="Times New Roman" w:cs="Times New Roman"/>
          <w:sz w:val="28"/>
          <w:szCs w:val="28"/>
        </w:rPr>
      </w:pPr>
      <w:r w:rsidRPr="00FD0D53">
        <w:rPr>
          <w:rFonts w:ascii="Times New Roman" w:eastAsia="Times New Roman" w:hAnsi="Times New Roman" w:cs="Times New Roman"/>
          <w:sz w:val="28"/>
          <w:szCs w:val="28"/>
        </w:rPr>
        <w:t>Организация предлагает помощь в привлечении детей-инвалидов по зрению и их роди</w:t>
      </w:r>
      <w:r w:rsidR="00FD0D53">
        <w:rPr>
          <w:rFonts w:ascii="Times New Roman" w:eastAsia="Times New Roman" w:hAnsi="Times New Roman" w:cs="Times New Roman"/>
          <w:sz w:val="28"/>
          <w:szCs w:val="28"/>
        </w:rPr>
        <w:t>телей (законных представителей)</w:t>
      </w:r>
      <w:r w:rsidRPr="00FD0D53">
        <w:rPr>
          <w:rFonts w:ascii="Times New Roman" w:eastAsia="Times New Roman" w:hAnsi="Times New Roman" w:cs="Times New Roman"/>
          <w:sz w:val="28"/>
          <w:szCs w:val="28"/>
        </w:rPr>
        <w:t xml:space="preserve"> к участию в проекте и помощь в организации мероприятий по отработке навыков социализации и пространственной ориентировки, приобретенных в рамках проекта. Учреждение готово оказать помощь в распространении информации о реализации проекта и его результатах в медиа-ресурсах организации.</w:t>
      </w:r>
    </w:p>
    <w:p w:rsidR="00811613" w:rsidRPr="00FD0D53" w:rsidRDefault="001D12BB" w:rsidP="00FD0D53">
      <w:pPr>
        <w:spacing w:line="360" w:lineRule="auto"/>
        <w:ind w:left="357" w:firstLine="720"/>
        <w:jc w:val="both"/>
        <w:rPr>
          <w:rFonts w:ascii="Times New Roman" w:eastAsia="Times New Roman" w:hAnsi="Times New Roman" w:cs="Times New Roman"/>
          <w:sz w:val="28"/>
          <w:szCs w:val="28"/>
        </w:rPr>
      </w:pPr>
      <w:r w:rsidRPr="00FD0D53">
        <w:rPr>
          <w:rFonts w:ascii="Times New Roman" w:eastAsia="Times New Roman" w:hAnsi="Times New Roman" w:cs="Times New Roman"/>
          <w:sz w:val="28"/>
          <w:szCs w:val="28"/>
        </w:rPr>
        <w:lastRenderedPageBreak/>
        <w:t>В результате реализации проекта организация ожидает увидеть повышение уровня социализации данной категории детей, улучшение навыков пространственной ориентировки у детей с нарушением зрения. Популяризацию проблемы социализации детей с нарушением зрения среди родит</w:t>
      </w:r>
      <w:r w:rsidR="00FD0D53">
        <w:rPr>
          <w:rFonts w:ascii="Times New Roman" w:eastAsia="Times New Roman" w:hAnsi="Times New Roman" w:cs="Times New Roman"/>
          <w:sz w:val="28"/>
          <w:szCs w:val="28"/>
        </w:rPr>
        <w:t>елей (законных представителей).</w:t>
      </w:r>
    </w:p>
    <w:p w:rsidR="00811613" w:rsidRPr="00FD0D53" w:rsidRDefault="001D12BB" w:rsidP="00FD0D53">
      <w:pPr>
        <w:spacing w:line="360" w:lineRule="auto"/>
        <w:ind w:left="357" w:firstLine="720"/>
        <w:jc w:val="both"/>
        <w:rPr>
          <w:rFonts w:ascii="Times New Roman" w:eastAsia="Times New Roman" w:hAnsi="Times New Roman" w:cs="Times New Roman"/>
          <w:sz w:val="28"/>
          <w:szCs w:val="28"/>
        </w:rPr>
      </w:pPr>
      <w:r w:rsidRPr="00FD0D53">
        <w:rPr>
          <w:rFonts w:ascii="Times New Roman" w:eastAsia="Times New Roman" w:hAnsi="Times New Roman" w:cs="Times New Roman"/>
          <w:sz w:val="28"/>
          <w:szCs w:val="28"/>
        </w:rPr>
        <w:t>3)</w:t>
      </w:r>
      <w:r w:rsidRPr="00FD0D53">
        <w:rPr>
          <w:rFonts w:ascii="Times New Roman" w:eastAsia="Times New Roman" w:hAnsi="Times New Roman" w:cs="Times New Roman"/>
          <w:sz w:val="28"/>
          <w:szCs w:val="28"/>
        </w:rPr>
        <w:tab/>
        <w:t xml:space="preserve">ФГБНУ «Институт коррекционной педагогики Российской академии образования» в лице научного сотрудника </w:t>
      </w:r>
      <w:proofErr w:type="spellStart"/>
      <w:r w:rsidRPr="00FD0D53">
        <w:rPr>
          <w:rFonts w:ascii="Times New Roman" w:eastAsia="Times New Roman" w:hAnsi="Times New Roman" w:cs="Times New Roman"/>
          <w:sz w:val="28"/>
          <w:szCs w:val="28"/>
        </w:rPr>
        <w:t>А.А.Любимова</w:t>
      </w:r>
      <w:proofErr w:type="spellEnd"/>
      <w:r w:rsidRPr="00FD0D53">
        <w:rPr>
          <w:rFonts w:ascii="Times New Roman" w:eastAsia="Times New Roman" w:hAnsi="Times New Roman" w:cs="Times New Roman"/>
          <w:sz w:val="28"/>
          <w:szCs w:val="28"/>
        </w:rPr>
        <w:t>.</w:t>
      </w:r>
    </w:p>
    <w:p w:rsidR="00811613" w:rsidRPr="00FD0D53" w:rsidRDefault="001D12BB" w:rsidP="00FD0D53">
      <w:pPr>
        <w:spacing w:line="360" w:lineRule="auto"/>
        <w:ind w:left="357" w:firstLine="720"/>
        <w:jc w:val="both"/>
        <w:rPr>
          <w:rFonts w:ascii="Times New Roman" w:eastAsia="Times New Roman" w:hAnsi="Times New Roman" w:cs="Times New Roman"/>
          <w:sz w:val="28"/>
          <w:szCs w:val="28"/>
        </w:rPr>
      </w:pPr>
      <w:r w:rsidRPr="00FD0D53">
        <w:rPr>
          <w:rFonts w:ascii="Times New Roman" w:eastAsia="Times New Roman" w:hAnsi="Times New Roman" w:cs="Times New Roman"/>
          <w:sz w:val="28"/>
          <w:szCs w:val="28"/>
        </w:rPr>
        <w:t xml:space="preserve"> Организация готова оказать помощь в организации создание условий для повышения квалификации специалистов на площадке КГОБУ Владивостокская КШ IV вида в рамках профессиональной деятельности.</w:t>
      </w:r>
    </w:p>
    <w:p w:rsidR="00811613" w:rsidRPr="00FD0D53" w:rsidRDefault="001D12BB" w:rsidP="00FD0D53">
      <w:pPr>
        <w:spacing w:line="360" w:lineRule="auto"/>
        <w:ind w:left="357" w:firstLine="720"/>
        <w:jc w:val="both"/>
        <w:rPr>
          <w:rFonts w:ascii="Times New Roman" w:eastAsia="Times New Roman" w:hAnsi="Times New Roman" w:cs="Times New Roman"/>
          <w:sz w:val="28"/>
          <w:szCs w:val="28"/>
        </w:rPr>
      </w:pPr>
      <w:r w:rsidRPr="00FD0D53">
        <w:rPr>
          <w:rFonts w:ascii="Times New Roman" w:eastAsia="Times New Roman" w:hAnsi="Times New Roman" w:cs="Times New Roman"/>
          <w:sz w:val="28"/>
          <w:szCs w:val="28"/>
        </w:rPr>
        <w:t xml:space="preserve"> Организация ожидает от реализации проекта повышение уровня компе</w:t>
      </w:r>
      <w:r w:rsidR="00FD0D53">
        <w:rPr>
          <w:rFonts w:ascii="Times New Roman" w:eastAsia="Times New Roman" w:hAnsi="Times New Roman" w:cs="Times New Roman"/>
          <w:sz w:val="28"/>
          <w:szCs w:val="28"/>
        </w:rPr>
        <w:t>тенций специалистов в том числе</w:t>
      </w:r>
      <w:r w:rsidRPr="00FD0D53">
        <w:rPr>
          <w:rFonts w:ascii="Times New Roman" w:eastAsia="Times New Roman" w:hAnsi="Times New Roman" w:cs="Times New Roman"/>
          <w:sz w:val="28"/>
          <w:szCs w:val="28"/>
        </w:rPr>
        <w:t xml:space="preserve"> в области развития пространственной ориентировки у детей с нарушением зрения, совершенствование образовательной среды в КГОБУ Владивостокская КШ IV вида.</w:t>
      </w:r>
    </w:p>
    <w:p w:rsidR="00811613" w:rsidRPr="00FD0D53" w:rsidRDefault="001D12BB" w:rsidP="00FD0D53">
      <w:pPr>
        <w:spacing w:line="360" w:lineRule="auto"/>
        <w:ind w:left="357" w:firstLine="720"/>
        <w:jc w:val="both"/>
        <w:rPr>
          <w:rFonts w:ascii="Times New Roman" w:eastAsia="Times New Roman" w:hAnsi="Times New Roman" w:cs="Times New Roman"/>
          <w:sz w:val="28"/>
          <w:szCs w:val="28"/>
        </w:rPr>
      </w:pPr>
      <w:r w:rsidRPr="00FD0D53">
        <w:rPr>
          <w:rFonts w:ascii="Times New Roman" w:eastAsia="Times New Roman" w:hAnsi="Times New Roman" w:cs="Times New Roman"/>
          <w:sz w:val="28"/>
          <w:szCs w:val="28"/>
        </w:rPr>
        <w:t>4)</w:t>
      </w:r>
      <w:r w:rsidRPr="00FD0D53">
        <w:rPr>
          <w:rFonts w:ascii="Times New Roman" w:eastAsia="Times New Roman" w:hAnsi="Times New Roman" w:cs="Times New Roman"/>
          <w:sz w:val="28"/>
          <w:szCs w:val="28"/>
        </w:rPr>
        <w:tab/>
        <w:t xml:space="preserve">Приморская краевая общественная организация социальной помощи «Воскресенье». Директор Л.Н. </w:t>
      </w:r>
      <w:proofErr w:type="spellStart"/>
      <w:r w:rsidRPr="00FD0D53">
        <w:rPr>
          <w:rFonts w:ascii="Times New Roman" w:eastAsia="Times New Roman" w:hAnsi="Times New Roman" w:cs="Times New Roman"/>
          <w:sz w:val="28"/>
          <w:szCs w:val="28"/>
        </w:rPr>
        <w:t>Головащенко</w:t>
      </w:r>
      <w:proofErr w:type="spellEnd"/>
      <w:r w:rsidRPr="00FD0D53">
        <w:rPr>
          <w:rFonts w:ascii="Times New Roman" w:eastAsia="Times New Roman" w:hAnsi="Times New Roman" w:cs="Times New Roman"/>
          <w:sz w:val="28"/>
          <w:szCs w:val="28"/>
        </w:rPr>
        <w:t xml:space="preserve">. </w:t>
      </w:r>
    </w:p>
    <w:p w:rsidR="00811613" w:rsidRPr="00FD0D53" w:rsidRDefault="001D12BB" w:rsidP="00FD0D53">
      <w:pPr>
        <w:spacing w:line="360" w:lineRule="auto"/>
        <w:ind w:left="357" w:firstLine="720"/>
        <w:jc w:val="both"/>
        <w:rPr>
          <w:rFonts w:ascii="Times New Roman" w:eastAsia="Times New Roman" w:hAnsi="Times New Roman" w:cs="Times New Roman"/>
          <w:sz w:val="28"/>
          <w:szCs w:val="28"/>
        </w:rPr>
      </w:pPr>
      <w:r w:rsidRPr="00FD0D53">
        <w:rPr>
          <w:rFonts w:ascii="Times New Roman" w:eastAsia="Times New Roman" w:hAnsi="Times New Roman" w:cs="Times New Roman"/>
          <w:sz w:val="28"/>
          <w:szCs w:val="28"/>
        </w:rPr>
        <w:t>Данная организация предлагает помощь в обучении целевой группы проекта пространственной ориентировке на местности с использованием средств ориентации на период проведения практических занятий.</w:t>
      </w:r>
    </w:p>
    <w:p w:rsidR="00811613" w:rsidRPr="00FD0D53" w:rsidRDefault="001D12BB" w:rsidP="00FD0D53">
      <w:pPr>
        <w:spacing w:line="360" w:lineRule="auto"/>
        <w:ind w:left="357" w:firstLine="720"/>
        <w:jc w:val="both"/>
        <w:rPr>
          <w:rFonts w:ascii="Times New Roman" w:eastAsia="Times New Roman" w:hAnsi="Times New Roman" w:cs="Times New Roman"/>
          <w:sz w:val="28"/>
          <w:szCs w:val="28"/>
        </w:rPr>
      </w:pPr>
      <w:r w:rsidRPr="00FD0D53">
        <w:rPr>
          <w:rFonts w:ascii="Times New Roman" w:eastAsia="Times New Roman" w:hAnsi="Times New Roman" w:cs="Times New Roman"/>
          <w:sz w:val="28"/>
          <w:szCs w:val="28"/>
        </w:rPr>
        <w:t>ОО “Воскресенье” ожидает от реализации проекта повышения компетенций специалистов КГОБУ Владивостокская КШ IV вида в области развития пространственной ориентировки у детей с нарушением зрения, популяризации проблемы социализации детей с нарушением зрения среди родителей и законных представителей и среди образовательных организации, работающих с разными категориями детей.</w:t>
      </w:r>
    </w:p>
    <w:p w:rsidR="00811613" w:rsidRPr="00FD0D53" w:rsidRDefault="001D12BB" w:rsidP="00FD0D53">
      <w:pPr>
        <w:spacing w:line="360" w:lineRule="auto"/>
        <w:ind w:left="357" w:firstLine="720"/>
        <w:jc w:val="both"/>
        <w:rPr>
          <w:rFonts w:ascii="Times New Roman" w:eastAsia="Times New Roman" w:hAnsi="Times New Roman" w:cs="Times New Roman"/>
          <w:sz w:val="28"/>
          <w:szCs w:val="28"/>
        </w:rPr>
      </w:pPr>
      <w:r w:rsidRPr="00FD0D53">
        <w:rPr>
          <w:rFonts w:ascii="Times New Roman" w:eastAsia="Times New Roman" w:hAnsi="Times New Roman" w:cs="Times New Roman"/>
          <w:sz w:val="28"/>
          <w:szCs w:val="28"/>
        </w:rPr>
        <w:lastRenderedPageBreak/>
        <w:t>5)</w:t>
      </w:r>
      <w:r w:rsidRPr="00FD0D53">
        <w:rPr>
          <w:rFonts w:ascii="Times New Roman" w:eastAsia="Times New Roman" w:hAnsi="Times New Roman" w:cs="Times New Roman"/>
          <w:sz w:val="28"/>
          <w:szCs w:val="28"/>
        </w:rPr>
        <w:tab/>
        <w:t xml:space="preserve">Государственное казенное учреждение культуры </w:t>
      </w:r>
      <w:r w:rsidR="00FD0D53">
        <w:rPr>
          <w:rFonts w:ascii="Times New Roman" w:eastAsia="Times New Roman" w:hAnsi="Times New Roman" w:cs="Times New Roman"/>
          <w:sz w:val="28"/>
          <w:szCs w:val="28"/>
          <w:lang w:val="ru-RU"/>
        </w:rPr>
        <w:t>«</w:t>
      </w:r>
      <w:r w:rsidRPr="00FD0D53">
        <w:rPr>
          <w:rFonts w:ascii="Times New Roman" w:eastAsia="Times New Roman" w:hAnsi="Times New Roman" w:cs="Times New Roman"/>
          <w:sz w:val="28"/>
          <w:szCs w:val="28"/>
        </w:rPr>
        <w:t>Приморская краевая библиотека для слепых</w:t>
      </w:r>
      <w:r w:rsidR="00FD0D53">
        <w:rPr>
          <w:rFonts w:ascii="Times New Roman" w:eastAsia="Times New Roman" w:hAnsi="Times New Roman" w:cs="Times New Roman"/>
          <w:sz w:val="28"/>
          <w:szCs w:val="28"/>
          <w:lang w:val="ru-RU"/>
        </w:rPr>
        <w:t>»</w:t>
      </w:r>
      <w:r w:rsidRPr="00FD0D53">
        <w:rPr>
          <w:rFonts w:ascii="Times New Roman" w:eastAsia="Times New Roman" w:hAnsi="Times New Roman" w:cs="Times New Roman"/>
          <w:sz w:val="28"/>
          <w:szCs w:val="28"/>
        </w:rPr>
        <w:t xml:space="preserve">. Директор </w:t>
      </w:r>
      <w:proofErr w:type="spellStart"/>
      <w:r w:rsidRPr="00FD0D53">
        <w:rPr>
          <w:rFonts w:ascii="Times New Roman" w:eastAsia="Times New Roman" w:hAnsi="Times New Roman" w:cs="Times New Roman"/>
          <w:sz w:val="28"/>
          <w:szCs w:val="28"/>
        </w:rPr>
        <w:t>Е.Л.Кислицина</w:t>
      </w:r>
      <w:proofErr w:type="spellEnd"/>
      <w:r w:rsidRPr="00FD0D53">
        <w:rPr>
          <w:rFonts w:ascii="Times New Roman" w:eastAsia="Times New Roman" w:hAnsi="Times New Roman" w:cs="Times New Roman"/>
          <w:sz w:val="28"/>
          <w:szCs w:val="28"/>
        </w:rPr>
        <w:t>.</w:t>
      </w:r>
    </w:p>
    <w:p w:rsidR="00811613" w:rsidRPr="00FD0D53" w:rsidRDefault="001D12BB" w:rsidP="00FD0D53">
      <w:pPr>
        <w:spacing w:line="360" w:lineRule="auto"/>
        <w:ind w:left="357" w:firstLine="720"/>
        <w:jc w:val="both"/>
        <w:rPr>
          <w:rFonts w:ascii="Times New Roman" w:eastAsia="Times New Roman" w:hAnsi="Times New Roman" w:cs="Times New Roman"/>
          <w:sz w:val="28"/>
          <w:szCs w:val="28"/>
        </w:rPr>
      </w:pPr>
      <w:r w:rsidRPr="00FD0D53">
        <w:rPr>
          <w:rFonts w:ascii="Times New Roman" w:eastAsia="Times New Roman" w:hAnsi="Times New Roman" w:cs="Times New Roman"/>
          <w:sz w:val="28"/>
          <w:szCs w:val="28"/>
        </w:rPr>
        <w:t>Учреждение готово оказать в рамках реализации проекта информационную, методическую поддержку, предоставить зал для проведения мероприятий, предоставить аудиторию для распространения полученных в результате реализации проекта знаний.</w:t>
      </w:r>
    </w:p>
    <w:p w:rsidR="00811613" w:rsidRPr="00FD0D53" w:rsidRDefault="001D12BB" w:rsidP="00FD0D53">
      <w:pPr>
        <w:spacing w:line="360" w:lineRule="auto"/>
        <w:ind w:left="357" w:firstLine="720"/>
        <w:jc w:val="both"/>
        <w:rPr>
          <w:rFonts w:ascii="Times New Roman" w:eastAsia="Times New Roman" w:hAnsi="Times New Roman" w:cs="Times New Roman"/>
          <w:sz w:val="28"/>
          <w:szCs w:val="28"/>
        </w:rPr>
      </w:pPr>
      <w:r w:rsidRPr="00FD0D53">
        <w:rPr>
          <w:rFonts w:ascii="Times New Roman" w:eastAsia="Times New Roman" w:hAnsi="Times New Roman" w:cs="Times New Roman"/>
          <w:sz w:val="28"/>
          <w:szCs w:val="28"/>
        </w:rPr>
        <w:t>Учреждение ожидает от результатов организации проекта популяризацию проблемы социализации детей с нарушением зрения среди родителей и законных представителей и среди образовательных организации, работающих с разными категориями детей. Осуществление дальнейшего распространения полученного опыта среди педагогического сообщества Приморского края.</w:t>
      </w:r>
    </w:p>
    <w:p w:rsidR="00811613" w:rsidRPr="00FD0D53" w:rsidRDefault="001D12BB" w:rsidP="00FD0D53">
      <w:pPr>
        <w:spacing w:line="360" w:lineRule="auto"/>
        <w:ind w:left="357" w:firstLine="720"/>
        <w:jc w:val="both"/>
        <w:rPr>
          <w:rFonts w:ascii="Times New Roman" w:eastAsia="Times New Roman" w:hAnsi="Times New Roman" w:cs="Times New Roman"/>
          <w:sz w:val="28"/>
          <w:szCs w:val="28"/>
        </w:rPr>
      </w:pPr>
      <w:r w:rsidRPr="00FD0D53">
        <w:rPr>
          <w:rFonts w:ascii="Times New Roman" w:eastAsia="Times New Roman" w:hAnsi="Times New Roman" w:cs="Times New Roman"/>
          <w:sz w:val="28"/>
          <w:szCs w:val="28"/>
        </w:rPr>
        <w:t>6)</w:t>
      </w:r>
      <w:r w:rsidRPr="00FD0D53">
        <w:rPr>
          <w:rFonts w:ascii="Times New Roman" w:eastAsia="Times New Roman" w:hAnsi="Times New Roman" w:cs="Times New Roman"/>
          <w:sz w:val="28"/>
          <w:szCs w:val="28"/>
        </w:rPr>
        <w:tab/>
      </w:r>
      <w:r w:rsidRPr="00FD0D53">
        <w:rPr>
          <w:rFonts w:ascii="Times New Roman" w:eastAsia="Times New Roman" w:hAnsi="Times New Roman" w:cs="Times New Roman"/>
          <w:sz w:val="28"/>
          <w:szCs w:val="28"/>
          <w:highlight w:val="white"/>
        </w:rPr>
        <w:t>Федеральное государственное автономное образовательное учреждение высшего образования «Дальневосточный федеральный университет» (</w:t>
      </w:r>
      <w:r w:rsidRPr="00FD0D53">
        <w:rPr>
          <w:rFonts w:ascii="Times New Roman" w:eastAsia="Times New Roman" w:hAnsi="Times New Roman" w:cs="Times New Roman"/>
          <w:sz w:val="28"/>
          <w:szCs w:val="28"/>
        </w:rPr>
        <w:t>ДВФУ). Директор О.О. Мартыненко.</w:t>
      </w:r>
    </w:p>
    <w:p w:rsidR="00811613" w:rsidRPr="00FD0D53" w:rsidRDefault="001D12BB" w:rsidP="00FD0D53">
      <w:pPr>
        <w:spacing w:line="360" w:lineRule="auto"/>
        <w:ind w:left="357" w:firstLine="720"/>
        <w:jc w:val="both"/>
        <w:rPr>
          <w:rFonts w:ascii="Times New Roman" w:eastAsia="Times New Roman" w:hAnsi="Times New Roman" w:cs="Times New Roman"/>
          <w:sz w:val="28"/>
          <w:szCs w:val="28"/>
        </w:rPr>
      </w:pPr>
      <w:r w:rsidRPr="00FD0D53">
        <w:rPr>
          <w:rFonts w:ascii="Times New Roman" w:eastAsia="Times New Roman" w:hAnsi="Times New Roman" w:cs="Times New Roman"/>
          <w:sz w:val="28"/>
          <w:szCs w:val="28"/>
        </w:rPr>
        <w:t xml:space="preserve"> Учреждение готово предоставить помощь в распространении и транслировании опыта работы с детьми с нарушением зрения среди педагогического сообщества Приморского края.</w:t>
      </w:r>
    </w:p>
    <w:p w:rsidR="00811613" w:rsidRPr="00FD0D53" w:rsidRDefault="001D12BB" w:rsidP="00FD0D53">
      <w:pPr>
        <w:spacing w:line="360" w:lineRule="auto"/>
        <w:ind w:left="357" w:firstLine="720"/>
        <w:jc w:val="both"/>
        <w:rPr>
          <w:rFonts w:ascii="Times New Roman" w:eastAsia="Times New Roman" w:hAnsi="Times New Roman" w:cs="Times New Roman"/>
          <w:sz w:val="28"/>
          <w:szCs w:val="28"/>
        </w:rPr>
      </w:pPr>
      <w:r w:rsidRPr="00FD0D53">
        <w:rPr>
          <w:rFonts w:ascii="Times New Roman" w:eastAsia="Times New Roman" w:hAnsi="Times New Roman" w:cs="Times New Roman"/>
          <w:sz w:val="28"/>
          <w:szCs w:val="28"/>
        </w:rPr>
        <w:t>От реализации проекта учреждение ожидает распространение опыта работы с данной нозологической группой и объединение педагогического сообщества для решение проблемы качественного образования детей с нарушением зрения.</w:t>
      </w:r>
    </w:p>
    <w:p w:rsidR="00811613" w:rsidRPr="00FD0D53" w:rsidRDefault="001D12BB" w:rsidP="00FD0D53">
      <w:pPr>
        <w:spacing w:line="360" w:lineRule="auto"/>
        <w:ind w:left="357" w:firstLine="720"/>
        <w:jc w:val="both"/>
        <w:rPr>
          <w:rFonts w:ascii="Times New Roman" w:eastAsia="Times New Roman" w:hAnsi="Times New Roman" w:cs="Times New Roman"/>
          <w:sz w:val="28"/>
          <w:szCs w:val="28"/>
          <w:lang w:val="ru-RU"/>
        </w:rPr>
      </w:pPr>
      <w:r w:rsidRPr="00FD0D53">
        <w:rPr>
          <w:rFonts w:ascii="Times New Roman" w:eastAsia="Times New Roman" w:hAnsi="Times New Roman" w:cs="Times New Roman"/>
          <w:sz w:val="28"/>
          <w:szCs w:val="28"/>
        </w:rPr>
        <w:t>7)</w:t>
      </w:r>
      <w:r w:rsidRPr="00FD0D53">
        <w:rPr>
          <w:rFonts w:ascii="Times New Roman" w:eastAsia="Times New Roman" w:hAnsi="Times New Roman" w:cs="Times New Roman"/>
          <w:sz w:val="28"/>
          <w:szCs w:val="28"/>
        </w:rPr>
        <w:tab/>
      </w:r>
      <w:r w:rsidRPr="00FD0D53">
        <w:rPr>
          <w:rFonts w:ascii="Times New Roman" w:eastAsia="Times New Roman" w:hAnsi="Times New Roman" w:cs="Times New Roman"/>
          <w:sz w:val="28"/>
          <w:szCs w:val="28"/>
          <w:shd w:val="clear" w:color="auto" w:fill="F7F7F7"/>
        </w:rPr>
        <w:t xml:space="preserve">Дальневосточная общественная организация социальной поддержки </w:t>
      </w:r>
      <w:r w:rsidR="00FD0D53">
        <w:rPr>
          <w:rFonts w:ascii="Times New Roman" w:eastAsia="Times New Roman" w:hAnsi="Times New Roman" w:cs="Times New Roman"/>
          <w:sz w:val="28"/>
          <w:szCs w:val="28"/>
          <w:lang w:val="ru-RU"/>
        </w:rPr>
        <w:t>«</w:t>
      </w:r>
      <w:r w:rsidRPr="00FD0D53">
        <w:rPr>
          <w:rFonts w:ascii="Times New Roman" w:eastAsia="Times New Roman" w:hAnsi="Times New Roman" w:cs="Times New Roman"/>
          <w:sz w:val="28"/>
          <w:szCs w:val="28"/>
        </w:rPr>
        <w:t>Возрождение</w:t>
      </w:r>
      <w:r w:rsidR="00FD0D53">
        <w:rPr>
          <w:rFonts w:ascii="Times New Roman" w:eastAsia="Times New Roman" w:hAnsi="Times New Roman" w:cs="Times New Roman"/>
          <w:sz w:val="28"/>
          <w:szCs w:val="28"/>
          <w:lang w:val="ru-RU"/>
        </w:rPr>
        <w:t>»</w:t>
      </w:r>
      <w:r w:rsidRPr="00FD0D53">
        <w:rPr>
          <w:rFonts w:ascii="Times New Roman" w:eastAsia="Times New Roman" w:hAnsi="Times New Roman" w:cs="Times New Roman"/>
          <w:sz w:val="28"/>
          <w:szCs w:val="28"/>
        </w:rPr>
        <w:t xml:space="preserve"> </w:t>
      </w:r>
      <w:r w:rsidRPr="00FD0D53">
        <w:rPr>
          <w:rFonts w:ascii="Times New Roman" w:eastAsia="Times New Roman" w:hAnsi="Times New Roman" w:cs="Times New Roman"/>
          <w:sz w:val="28"/>
          <w:szCs w:val="28"/>
          <w:shd w:val="clear" w:color="auto" w:fill="F7F7F7"/>
        </w:rPr>
        <w:t>(</w:t>
      </w:r>
      <w:r w:rsidRPr="00FD0D53">
        <w:rPr>
          <w:rFonts w:ascii="Times New Roman" w:eastAsia="Times New Roman" w:hAnsi="Times New Roman" w:cs="Times New Roman"/>
          <w:sz w:val="28"/>
          <w:szCs w:val="28"/>
          <w:highlight w:val="white"/>
        </w:rPr>
        <w:t xml:space="preserve">ДВООСП </w:t>
      </w:r>
      <w:r w:rsidR="00FD0D53">
        <w:rPr>
          <w:rFonts w:ascii="Times New Roman" w:eastAsia="Times New Roman" w:hAnsi="Times New Roman" w:cs="Times New Roman"/>
          <w:sz w:val="28"/>
          <w:szCs w:val="28"/>
          <w:lang w:val="ru-RU"/>
        </w:rPr>
        <w:t>«</w:t>
      </w:r>
      <w:r w:rsidRPr="00FD0D53">
        <w:rPr>
          <w:rFonts w:ascii="Times New Roman" w:eastAsia="Times New Roman" w:hAnsi="Times New Roman" w:cs="Times New Roman"/>
          <w:sz w:val="28"/>
          <w:szCs w:val="28"/>
        </w:rPr>
        <w:t>Возрождение</w:t>
      </w:r>
      <w:r w:rsidR="00FD0D53">
        <w:rPr>
          <w:rFonts w:ascii="Times New Roman" w:eastAsia="Times New Roman" w:hAnsi="Times New Roman" w:cs="Times New Roman"/>
          <w:sz w:val="28"/>
          <w:szCs w:val="28"/>
          <w:lang w:val="ru-RU"/>
        </w:rPr>
        <w:t>»</w:t>
      </w:r>
      <w:r w:rsidRPr="00FD0D53">
        <w:rPr>
          <w:rFonts w:ascii="Times New Roman" w:eastAsia="Times New Roman" w:hAnsi="Times New Roman" w:cs="Times New Roman"/>
          <w:sz w:val="28"/>
          <w:szCs w:val="28"/>
        </w:rPr>
        <w:t>). Руководитель В.А. Моисеева</w:t>
      </w:r>
      <w:r w:rsidR="00FD0D53">
        <w:rPr>
          <w:rFonts w:ascii="Times New Roman" w:eastAsia="Times New Roman" w:hAnsi="Times New Roman" w:cs="Times New Roman"/>
          <w:sz w:val="28"/>
          <w:szCs w:val="28"/>
          <w:lang w:val="ru-RU"/>
        </w:rPr>
        <w:t>.</w:t>
      </w:r>
    </w:p>
    <w:p w:rsidR="00811613" w:rsidRPr="00FD0D53" w:rsidRDefault="001D12BB" w:rsidP="00FD0D53">
      <w:pPr>
        <w:spacing w:line="360" w:lineRule="auto"/>
        <w:ind w:left="357" w:firstLine="720"/>
        <w:jc w:val="both"/>
        <w:rPr>
          <w:rFonts w:ascii="Times New Roman" w:eastAsia="Times New Roman" w:hAnsi="Times New Roman" w:cs="Times New Roman"/>
          <w:sz w:val="28"/>
          <w:szCs w:val="28"/>
        </w:rPr>
      </w:pPr>
      <w:r w:rsidRPr="00FD0D53">
        <w:rPr>
          <w:rFonts w:ascii="Times New Roman" w:eastAsia="Times New Roman" w:hAnsi="Times New Roman" w:cs="Times New Roman"/>
          <w:sz w:val="28"/>
          <w:szCs w:val="28"/>
        </w:rPr>
        <w:t>Организация готова оказать консультационную, информационную, организационную и материальную поддержку.</w:t>
      </w:r>
    </w:p>
    <w:p w:rsidR="00811613" w:rsidRDefault="001D12BB" w:rsidP="00FD0D53">
      <w:pPr>
        <w:spacing w:line="360" w:lineRule="auto"/>
        <w:ind w:left="357" w:firstLine="720"/>
        <w:jc w:val="both"/>
        <w:rPr>
          <w:rFonts w:ascii="Times New Roman" w:eastAsia="Times New Roman" w:hAnsi="Times New Roman" w:cs="Times New Roman"/>
          <w:sz w:val="28"/>
          <w:szCs w:val="28"/>
        </w:rPr>
      </w:pPr>
      <w:r w:rsidRPr="00FD0D53">
        <w:rPr>
          <w:rFonts w:ascii="Times New Roman" w:eastAsia="Times New Roman" w:hAnsi="Times New Roman" w:cs="Times New Roman"/>
          <w:sz w:val="28"/>
          <w:szCs w:val="28"/>
        </w:rPr>
        <w:lastRenderedPageBreak/>
        <w:t xml:space="preserve">В результате реализации проекта организация ожидает получение детьми новых навыков ориентировки в микро и макро-пространстве, что будет способствовать их социальной адаптации. </w:t>
      </w:r>
    </w:p>
    <w:p w:rsidR="007F648A" w:rsidRPr="007F648A" w:rsidRDefault="007F648A" w:rsidP="00FD0D53">
      <w:pPr>
        <w:spacing w:line="360" w:lineRule="auto"/>
        <w:ind w:left="357" w:firstLine="7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От всех партнеров проекта получены письма поддержки.</w:t>
      </w:r>
      <w:bookmarkStart w:id="16" w:name="_GoBack"/>
      <w:bookmarkEnd w:id="16"/>
    </w:p>
    <w:p w:rsidR="00811613" w:rsidRPr="00FD0D53" w:rsidRDefault="001D12BB">
      <w:pPr>
        <w:pStyle w:val="2"/>
        <w:spacing w:before="240" w:line="360" w:lineRule="auto"/>
        <w:ind w:firstLine="700"/>
        <w:jc w:val="both"/>
        <w:rPr>
          <w:rFonts w:ascii="Times New Roman" w:hAnsi="Times New Roman" w:cs="Times New Roman"/>
          <w:b/>
          <w:sz w:val="28"/>
          <w:szCs w:val="28"/>
        </w:rPr>
      </w:pPr>
      <w:bookmarkStart w:id="17" w:name="_tt1e6d7bi7yb" w:colFirst="0" w:colLast="0"/>
      <w:bookmarkEnd w:id="17"/>
      <w:r w:rsidRPr="00FD0D53">
        <w:rPr>
          <w:rFonts w:ascii="Times New Roman" w:hAnsi="Times New Roman" w:cs="Times New Roman"/>
          <w:b/>
          <w:sz w:val="28"/>
          <w:szCs w:val="28"/>
        </w:rPr>
        <w:t>Раздел 3. Этапы и контрольные точки</w:t>
      </w:r>
    </w:p>
    <w:p w:rsidR="00811613" w:rsidRPr="00FD0D53" w:rsidRDefault="001D12BB" w:rsidP="00FD0D53">
      <w:pPr>
        <w:spacing w:line="360" w:lineRule="auto"/>
        <w:ind w:firstLine="697"/>
        <w:jc w:val="center"/>
        <w:rPr>
          <w:rFonts w:ascii="Times New Roman" w:eastAsia="Times New Roman" w:hAnsi="Times New Roman" w:cs="Times New Roman"/>
          <w:sz w:val="28"/>
          <w:szCs w:val="28"/>
        </w:rPr>
      </w:pPr>
      <w:r w:rsidRPr="00FD0D53">
        <w:rPr>
          <w:rFonts w:ascii="Times New Roman" w:eastAsia="Times New Roman" w:hAnsi="Times New Roman" w:cs="Times New Roman"/>
          <w:sz w:val="28"/>
          <w:szCs w:val="28"/>
        </w:rPr>
        <w:t>Описание этапов и контрольных точек</w:t>
      </w:r>
    </w:p>
    <w:p w:rsidR="00811613" w:rsidRPr="00FD0D53" w:rsidRDefault="001D12BB" w:rsidP="00FD0D53">
      <w:pPr>
        <w:spacing w:line="360" w:lineRule="auto"/>
        <w:ind w:firstLine="697"/>
        <w:jc w:val="both"/>
        <w:rPr>
          <w:rFonts w:ascii="Times New Roman" w:eastAsia="Times New Roman" w:hAnsi="Times New Roman" w:cs="Times New Roman"/>
          <w:sz w:val="28"/>
          <w:szCs w:val="28"/>
        </w:rPr>
      </w:pPr>
      <w:r w:rsidRPr="00FD0D53">
        <w:rPr>
          <w:rFonts w:ascii="Times New Roman" w:eastAsia="Times New Roman" w:hAnsi="Times New Roman" w:cs="Times New Roman"/>
          <w:sz w:val="28"/>
          <w:szCs w:val="28"/>
        </w:rPr>
        <w:t>Подготовительный этап –</w:t>
      </w:r>
      <w:r w:rsidR="00FD0D53">
        <w:rPr>
          <w:rFonts w:ascii="Times New Roman" w:eastAsia="Times New Roman" w:hAnsi="Times New Roman" w:cs="Times New Roman"/>
          <w:sz w:val="28"/>
          <w:szCs w:val="28"/>
          <w:lang w:val="ru-RU"/>
        </w:rPr>
        <w:t xml:space="preserve"> </w:t>
      </w:r>
      <w:r w:rsidRPr="00FD0D53">
        <w:rPr>
          <w:rFonts w:ascii="Times New Roman" w:eastAsia="Times New Roman" w:hAnsi="Times New Roman" w:cs="Times New Roman"/>
          <w:sz w:val="28"/>
          <w:szCs w:val="28"/>
        </w:rPr>
        <w:t xml:space="preserve">включает в себя создание всех необходимых условий для организации среды, способствующей качественному овладению детьми с нарушением зрения пространственной ориентировкой. </w:t>
      </w:r>
    </w:p>
    <w:p w:rsidR="00811613" w:rsidRPr="00FD0D53" w:rsidRDefault="001D12BB" w:rsidP="00FD0D53">
      <w:pPr>
        <w:spacing w:line="360" w:lineRule="auto"/>
        <w:ind w:firstLine="697"/>
        <w:jc w:val="both"/>
        <w:rPr>
          <w:rFonts w:ascii="Times New Roman" w:eastAsia="Times New Roman" w:hAnsi="Times New Roman" w:cs="Times New Roman"/>
          <w:sz w:val="28"/>
          <w:szCs w:val="28"/>
        </w:rPr>
      </w:pPr>
      <w:r w:rsidRPr="00FD0D53">
        <w:rPr>
          <w:rFonts w:ascii="Times New Roman" w:eastAsia="Times New Roman" w:hAnsi="Times New Roman" w:cs="Times New Roman"/>
          <w:sz w:val="28"/>
          <w:szCs w:val="28"/>
        </w:rPr>
        <w:t xml:space="preserve">Рабочая группа проводит мероприятия для детей с большим комплексом подвижных игр и заданий на ориентировку в различных видах пространства, формирующих у каждого ребенка навыки пространственной ориентировки, подвижности и умения </w:t>
      </w:r>
      <w:proofErr w:type="spellStart"/>
      <w:r w:rsidRPr="00FD0D53">
        <w:rPr>
          <w:rFonts w:ascii="Times New Roman" w:eastAsia="Times New Roman" w:hAnsi="Times New Roman" w:cs="Times New Roman"/>
          <w:sz w:val="28"/>
          <w:szCs w:val="28"/>
        </w:rPr>
        <w:t>коммуницировать</w:t>
      </w:r>
      <w:proofErr w:type="spellEnd"/>
      <w:r w:rsidRPr="00FD0D53">
        <w:rPr>
          <w:rFonts w:ascii="Times New Roman" w:eastAsia="Times New Roman" w:hAnsi="Times New Roman" w:cs="Times New Roman"/>
          <w:sz w:val="28"/>
          <w:szCs w:val="28"/>
        </w:rPr>
        <w:t xml:space="preserve"> в среде сверстников, в это время с помощью метода наблюдения специалистами фиксируется уровень овладения детьми данными навыками и ставиться вопрос необходимости применения новых педагогических технологий обучения детей навыкам пространственной ориентировки в рамках образовательного процесса. </w:t>
      </w:r>
    </w:p>
    <w:p w:rsidR="00811613" w:rsidRPr="00FD0D53" w:rsidRDefault="001D12BB" w:rsidP="00FD0D53">
      <w:pPr>
        <w:spacing w:line="360" w:lineRule="auto"/>
        <w:ind w:firstLine="697"/>
        <w:jc w:val="both"/>
        <w:rPr>
          <w:rFonts w:ascii="Times New Roman" w:eastAsia="Times New Roman" w:hAnsi="Times New Roman" w:cs="Times New Roman"/>
          <w:sz w:val="28"/>
          <w:szCs w:val="28"/>
        </w:rPr>
      </w:pPr>
      <w:r w:rsidRPr="00FD0D53">
        <w:rPr>
          <w:rFonts w:ascii="Times New Roman" w:eastAsia="Times New Roman" w:hAnsi="Times New Roman" w:cs="Times New Roman"/>
          <w:sz w:val="28"/>
          <w:szCs w:val="28"/>
        </w:rPr>
        <w:t xml:space="preserve">Членами рабочей группы составляется анкета для опроса родителей или законных представителей детей с нарушением зрения, обучающихся в КГОБУ Владивостокская КШ IV вида для выявления уровня </w:t>
      </w:r>
      <w:proofErr w:type="spellStart"/>
      <w:r w:rsidRPr="00FD0D53">
        <w:rPr>
          <w:rFonts w:ascii="Times New Roman" w:eastAsia="Times New Roman" w:hAnsi="Times New Roman" w:cs="Times New Roman"/>
          <w:sz w:val="28"/>
          <w:szCs w:val="28"/>
        </w:rPr>
        <w:t>сформированности</w:t>
      </w:r>
      <w:proofErr w:type="spellEnd"/>
      <w:r w:rsidRPr="00FD0D53">
        <w:rPr>
          <w:rFonts w:ascii="Times New Roman" w:eastAsia="Times New Roman" w:hAnsi="Times New Roman" w:cs="Times New Roman"/>
          <w:sz w:val="28"/>
          <w:szCs w:val="28"/>
        </w:rPr>
        <w:t xml:space="preserve"> навыков пространственной ориентировки у детей в бытовых условиях, а также уровня их мобильности и </w:t>
      </w:r>
      <w:proofErr w:type="spellStart"/>
      <w:r w:rsidRPr="00FD0D53">
        <w:rPr>
          <w:rFonts w:ascii="Times New Roman" w:eastAsia="Times New Roman" w:hAnsi="Times New Roman" w:cs="Times New Roman"/>
          <w:sz w:val="28"/>
          <w:szCs w:val="28"/>
        </w:rPr>
        <w:t>социализированности</w:t>
      </w:r>
      <w:proofErr w:type="spellEnd"/>
      <w:r w:rsidRPr="00FD0D53">
        <w:rPr>
          <w:rFonts w:ascii="Times New Roman" w:eastAsia="Times New Roman" w:hAnsi="Times New Roman" w:cs="Times New Roman"/>
          <w:sz w:val="28"/>
          <w:szCs w:val="28"/>
        </w:rPr>
        <w:t>. Полученные данные анализируются.</w:t>
      </w:r>
    </w:p>
    <w:p w:rsidR="00811613" w:rsidRPr="00FD0D53" w:rsidRDefault="001D12BB" w:rsidP="00FD0D53">
      <w:pPr>
        <w:spacing w:line="360" w:lineRule="auto"/>
        <w:ind w:firstLine="697"/>
        <w:jc w:val="both"/>
        <w:rPr>
          <w:rFonts w:ascii="Times New Roman" w:eastAsia="Times New Roman" w:hAnsi="Times New Roman" w:cs="Times New Roman"/>
          <w:sz w:val="28"/>
          <w:szCs w:val="28"/>
        </w:rPr>
      </w:pPr>
      <w:r w:rsidRPr="00FD0D53">
        <w:rPr>
          <w:rFonts w:ascii="Times New Roman" w:eastAsia="Times New Roman" w:hAnsi="Times New Roman" w:cs="Times New Roman"/>
          <w:sz w:val="28"/>
          <w:szCs w:val="28"/>
        </w:rPr>
        <w:t xml:space="preserve">На основе анализа полученных данных члены рабочей группы составляют план модернизации образовательных условий для данной категории детей в условиях КГОБУ Владивостокской КШ IV вида, </w:t>
      </w:r>
      <w:r w:rsidRPr="00FD0D53">
        <w:rPr>
          <w:rFonts w:ascii="Times New Roman" w:eastAsia="Times New Roman" w:hAnsi="Times New Roman" w:cs="Times New Roman"/>
          <w:sz w:val="28"/>
          <w:szCs w:val="28"/>
        </w:rPr>
        <w:lastRenderedPageBreak/>
        <w:t xml:space="preserve">включающих в себя </w:t>
      </w:r>
      <w:r w:rsidR="00FD0D53">
        <w:rPr>
          <w:rFonts w:ascii="Times New Roman" w:eastAsia="Times New Roman" w:hAnsi="Times New Roman" w:cs="Times New Roman"/>
          <w:sz w:val="28"/>
          <w:szCs w:val="28"/>
        </w:rPr>
        <w:t xml:space="preserve">обучение педагогов учреждения, </w:t>
      </w:r>
      <w:r w:rsidRPr="00FD0D53">
        <w:rPr>
          <w:rFonts w:ascii="Times New Roman" w:eastAsia="Times New Roman" w:hAnsi="Times New Roman" w:cs="Times New Roman"/>
          <w:sz w:val="28"/>
          <w:szCs w:val="28"/>
        </w:rPr>
        <w:t xml:space="preserve">приобретение дидактических, учебно-методических пособий, оборудования. </w:t>
      </w:r>
    </w:p>
    <w:p w:rsidR="00811613" w:rsidRPr="00FD0D53" w:rsidRDefault="001D12BB" w:rsidP="00FD0D53">
      <w:pPr>
        <w:spacing w:line="360" w:lineRule="auto"/>
        <w:ind w:firstLine="697"/>
        <w:jc w:val="both"/>
        <w:rPr>
          <w:rFonts w:ascii="Times New Roman" w:eastAsia="Times New Roman" w:hAnsi="Times New Roman" w:cs="Times New Roman"/>
          <w:sz w:val="28"/>
          <w:szCs w:val="28"/>
          <w:highlight w:val="red"/>
        </w:rPr>
      </w:pPr>
      <w:r w:rsidRPr="00FD0D53">
        <w:rPr>
          <w:rFonts w:ascii="Times New Roman" w:eastAsia="Times New Roman" w:hAnsi="Times New Roman" w:cs="Times New Roman"/>
          <w:sz w:val="28"/>
          <w:szCs w:val="28"/>
        </w:rPr>
        <w:t xml:space="preserve">Отбираются необходимые дидактические пособия методом сравнения рыночных цен и условий поставки. Закупается оборудование, из которого формируется предметно-пространственная среда направленная на развитие пространственной ориентировки. </w:t>
      </w:r>
    </w:p>
    <w:p w:rsidR="00811613" w:rsidRPr="00FD0D53" w:rsidRDefault="001D12BB" w:rsidP="00FD0D53">
      <w:pPr>
        <w:spacing w:line="360" w:lineRule="auto"/>
        <w:ind w:firstLine="697"/>
        <w:jc w:val="both"/>
        <w:rPr>
          <w:rFonts w:ascii="Times New Roman" w:eastAsia="Times New Roman" w:hAnsi="Times New Roman" w:cs="Times New Roman"/>
          <w:sz w:val="28"/>
          <w:szCs w:val="28"/>
        </w:rPr>
      </w:pPr>
      <w:r w:rsidRPr="00FD0D53">
        <w:rPr>
          <w:rFonts w:ascii="Times New Roman" w:eastAsia="Times New Roman" w:hAnsi="Times New Roman" w:cs="Times New Roman"/>
          <w:sz w:val="28"/>
          <w:szCs w:val="28"/>
        </w:rPr>
        <w:t xml:space="preserve">Проводятся организационные мероприятия по заключению соглашения с ФГБНУ </w:t>
      </w:r>
      <w:r w:rsidR="00FD0D53">
        <w:rPr>
          <w:rFonts w:ascii="Times New Roman" w:eastAsia="Times New Roman" w:hAnsi="Times New Roman" w:cs="Times New Roman"/>
          <w:sz w:val="28"/>
          <w:szCs w:val="28"/>
          <w:lang w:val="ru-RU"/>
        </w:rPr>
        <w:t>«</w:t>
      </w:r>
      <w:r w:rsidRPr="00FD0D53">
        <w:rPr>
          <w:rFonts w:ascii="Times New Roman" w:eastAsia="Times New Roman" w:hAnsi="Times New Roman" w:cs="Times New Roman"/>
          <w:sz w:val="28"/>
          <w:szCs w:val="28"/>
        </w:rPr>
        <w:t>Институт коррекционной педагогики Российской академии образования</w:t>
      </w:r>
      <w:r w:rsidR="00FD0D53">
        <w:rPr>
          <w:rFonts w:ascii="Times New Roman" w:eastAsia="Times New Roman" w:hAnsi="Times New Roman" w:cs="Times New Roman"/>
          <w:sz w:val="28"/>
          <w:szCs w:val="28"/>
          <w:lang w:val="ru-RU"/>
        </w:rPr>
        <w:t>»</w:t>
      </w:r>
      <w:r w:rsidRPr="00FD0D53">
        <w:rPr>
          <w:rFonts w:ascii="Times New Roman" w:eastAsia="Times New Roman" w:hAnsi="Times New Roman" w:cs="Times New Roman"/>
          <w:sz w:val="28"/>
          <w:szCs w:val="28"/>
        </w:rPr>
        <w:t xml:space="preserve"> на проведение обучения по программе повышения квалификации на площадке КГОБУ Владивостокская КШ IV вида. Осуществляется организация пространства учреждения и морально-психологическая подготовка коллектива к внедрению инновационных форм работы. </w:t>
      </w:r>
    </w:p>
    <w:p w:rsidR="00811613" w:rsidRPr="00FD0D53" w:rsidRDefault="001D12BB" w:rsidP="00FD0D53">
      <w:pPr>
        <w:spacing w:line="360" w:lineRule="auto"/>
        <w:ind w:firstLine="697"/>
        <w:jc w:val="both"/>
        <w:rPr>
          <w:rFonts w:ascii="Times New Roman" w:eastAsia="Times New Roman" w:hAnsi="Times New Roman" w:cs="Times New Roman"/>
          <w:sz w:val="28"/>
          <w:szCs w:val="28"/>
        </w:rPr>
      </w:pPr>
      <w:r w:rsidRPr="00FD0D53">
        <w:rPr>
          <w:rFonts w:ascii="Times New Roman" w:eastAsia="Times New Roman" w:hAnsi="Times New Roman" w:cs="Times New Roman"/>
          <w:sz w:val="28"/>
          <w:szCs w:val="28"/>
        </w:rPr>
        <w:t xml:space="preserve">Обучение </w:t>
      </w:r>
      <w:r w:rsidR="00FD0D53">
        <w:rPr>
          <w:rFonts w:ascii="Times New Roman" w:eastAsia="Times New Roman" w:hAnsi="Times New Roman" w:cs="Times New Roman"/>
          <w:sz w:val="28"/>
          <w:szCs w:val="28"/>
        </w:rPr>
        <w:t>проходит инициативная группа из</w:t>
      </w:r>
      <w:r w:rsidRPr="00FD0D53">
        <w:rPr>
          <w:rFonts w:ascii="Times New Roman" w:eastAsia="Times New Roman" w:hAnsi="Times New Roman" w:cs="Times New Roman"/>
          <w:sz w:val="28"/>
          <w:szCs w:val="28"/>
        </w:rPr>
        <w:t xml:space="preserve"> 8 человек, с целью дальнейшего распространения полученных знаний, умений и навыков среди остальных педагогов учреждения по программе повышения квалификации </w:t>
      </w:r>
      <w:r w:rsidR="00FD0D53">
        <w:rPr>
          <w:rFonts w:ascii="Times New Roman" w:eastAsia="Times New Roman" w:hAnsi="Times New Roman" w:cs="Times New Roman"/>
          <w:sz w:val="28"/>
          <w:szCs w:val="28"/>
          <w:lang w:val="ru-RU"/>
        </w:rPr>
        <w:t>«</w:t>
      </w:r>
      <w:r w:rsidRPr="00FD0D53">
        <w:rPr>
          <w:rFonts w:ascii="Times New Roman" w:eastAsia="Times New Roman" w:hAnsi="Times New Roman" w:cs="Times New Roman"/>
          <w:sz w:val="28"/>
          <w:szCs w:val="28"/>
        </w:rPr>
        <w:t>Современные технологии воспитания и коррекционно-компенсаторной работы с детьми, имеющими нарушения зрения в условиях ФГОС ДО и ФГОС НОО обучающихся с ограниченными возможностями здоровья</w:t>
      </w:r>
      <w:r w:rsidR="00FD0D53">
        <w:rPr>
          <w:rFonts w:ascii="Times New Roman" w:eastAsia="Times New Roman" w:hAnsi="Times New Roman" w:cs="Times New Roman"/>
          <w:sz w:val="28"/>
          <w:szCs w:val="28"/>
          <w:lang w:val="ru-RU"/>
        </w:rPr>
        <w:t>»,</w:t>
      </w:r>
      <w:r w:rsidRPr="00FD0D53">
        <w:rPr>
          <w:rFonts w:ascii="Times New Roman" w:eastAsia="Times New Roman" w:hAnsi="Times New Roman" w:cs="Times New Roman"/>
          <w:sz w:val="28"/>
          <w:szCs w:val="28"/>
        </w:rPr>
        <w:t xml:space="preserve"> </w:t>
      </w:r>
      <w:r w:rsidRPr="00FD0D53">
        <w:rPr>
          <w:rFonts w:ascii="Times New Roman" w:eastAsia="Times New Roman" w:hAnsi="Times New Roman" w:cs="Times New Roman"/>
          <w:sz w:val="28"/>
          <w:szCs w:val="28"/>
          <w:highlight w:val="white"/>
        </w:rPr>
        <w:t>включающего в себя как курс теоретичес</w:t>
      </w:r>
      <w:r w:rsidR="00FD0D53">
        <w:rPr>
          <w:rFonts w:ascii="Times New Roman" w:eastAsia="Times New Roman" w:hAnsi="Times New Roman" w:cs="Times New Roman"/>
          <w:sz w:val="28"/>
          <w:szCs w:val="28"/>
          <w:highlight w:val="white"/>
        </w:rPr>
        <w:t xml:space="preserve">ких знаний по созданию условий </w:t>
      </w:r>
      <w:r w:rsidRPr="00FD0D53">
        <w:rPr>
          <w:rFonts w:ascii="Times New Roman" w:eastAsia="Times New Roman" w:hAnsi="Times New Roman" w:cs="Times New Roman"/>
          <w:sz w:val="28"/>
          <w:szCs w:val="28"/>
          <w:highlight w:val="white"/>
        </w:rPr>
        <w:t>и применению методов и приемов, направленных на развитие пространственной ориентировки у детей с нарушением зрения, так и приобретение практических навыков.</w:t>
      </w:r>
    </w:p>
    <w:p w:rsidR="00811613" w:rsidRPr="00FD0D53" w:rsidRDefault="001D12BB" w:rsidP="00FD0D53">
      <w:pPr>
        <w:spacing w:line="360" w:lineRule="auto"/>
        <w:ind w:firstLine="697"/>
        <w:jc w:val="both"/>
        <w:rPr>
          <w:rFonts w:ascii="Times New Roman" w:eastAsia="Times New Roman" w:hAnsi="Times New Roman" w:cs="Times New Roman"/>
          <w:sz w:val="28"/>
          <w:szCs w:val="28"/>
        </w:rPr>
      </w:pPr>
      <w:r w:rsidRPr="00FD0D53">
        <w:rPr>
          <w:rFonts w:ascii="Times New Roman" w:eastAsia="Times New Roman" w:hAnsi="Times New Roman" w:cs="Times New Roman"/>
          <w:sz w:val="28"/>
          <w:szCs w:val="28"/>
        </w:rPr>
        <w:t>Информирование общественности о старте проекта, его социальной значимости через СМИ, Интернет-ресурсы, социальные сети. Проведение общего родительского собрания посвящ</w:t>
      </w:r>
      <w:r w:rsidR="00FD0D53">
        <w:rPr>
          <w:rFonts w:ascii="Times New Roman" w:eastAsia="Times New Roman" w:hAnsi="Times New Roman" w:cs="Times New Roman"/>
          <w:sz w:val="28"/>
          <w:szCs w:val="28"/>
        </w:rPr>
        <w:t>енного началу проекта. Создание</w:t>
      </w:r>
      <w:r w:rsidRPr="00FD0D53">
        <w:rPr>
          <w:rFonts w:ascii="Times New Roman" w:eastAsia="Times New Roman" w:hAnsi="Times New Roman" w:cs="Times New Roman"/>
          <w:sz w:val="28"/>
          <w:szCs w:val="28"/>
        </w:rPr>
        <w:t xml:space="preserve"> сайта проекта. </w:t>
      </w:r>
    </w:p>
    <w:p w:rsidR="00811613" w:rsidRPr="00FD0D53" w:rsidRDefault="001D12BB" w:rsidP="00FD0D53">
      <w:pPr>
        <w:spacing w:line="360" w:lineRule="auto"/>
        <w:ind w:firstLine="697"/>
        <w:jc w:val="both"/>
        <w:rPr>
          <w:rFonts w:ascii="Times New Roman" w:eastAsia="Times New Roman" w:hAnsi="Times New Roman" w:cs="Times New Roman"/>
          <w:sz w:val="28"/>
          <w:szCs w:val="28"/>
        </w:rPr>
      </w:pPr>
      <w:r w:rsidRPr="00FD0D53">
        <w:rPr>
          <w:rFonts w:ascii="Times New Roman" w:eastAsia="Times New Roman" w:hAnsi="Times New Roman" w:cs="Times New Roman"/>
          <w:sz w:val="28"/>
          <w:szCs w:val="28"/>
          <w:highlight w:val="white"/>
        </w:rPr>
        <w:t>Основной этап –</w:t>
      </w:r>
      <w:r w:rsidRPr="00FD0D53">
        <w:rPr>
          <w:rFonts w:ascii="Times New Roman" w:eastAsia="Times New Roman" w:hAnsi="Times New Roman" w:cs="Times New Roman"/>
          <w:sz w:val="28"/>
          <w:szCs w:val="28"/>
        </w:rPr>
        <w:t xml:space="preserve">диссеминация </w:t>
      </w:r>
      <w:r w:rsidR="00FD0D53">
        <w:rPr>
          <w:rFonts w:ascii="Times New Roman" w:eastAsia="Times New Roman" w:hAnsi="Times New Roman" w:cs="Times New Roman"/>
          <w:sz w:val="28"/>
          <w:szCs w:val="28"/>
        </w:rPr>
        <w:t>опыта инициативной группы среди</w:t>
      </w:r>
      <w:r w:rsidRPr="00FD0D53">
        <w:rPr>
          <w:rFonts w:ascii="Times New Roman" w:eastAsia="Times New Roman" w:hAnsi="Times New Roman" w:cs="Times New Roman"/>
          <w:sz w:val="28"/>
          <w:szCs w:val="28"/>
        </w:rPr>
        <w:t xml:space="preserve"> специалистов учреждения посредством проведения обучающих семинаров </w:t>
      </w:r>
      <w:r w:rsidRPr="00FD0D53">
        <w:rPr>
          <w:rFonts w:ascii="Times New Roman" w:eastAsia="Times New Roman" w:hAnsi="Times New Roman" w:cs="Times New Roman"/>
          <w:sz w:val="28"/>
          <w:szCs w:val="28"/>
        </w:rPr>
        <w:lastRenderedPageBreak/>
        <w:t>и мастер-классов. Проведение отдельного мероприятия по получению навыков сопровождения детей с нарушением зрения для их родителей или их законных представителей. Внедрение полученного опыта, организация педагогического процесса с использованием современного оборудования, апробация усовершенствованных педагогических технологий обучения пространственной ориентировке детей с нарушением зрения.</w:t>
      </w:r>
    </w:p>
    <w:p w:rsidR="00811613" w:rsidRPr="00FD0D53" w:rsidRDefault="001D12BB" w:rsidP="00FD0D53">
      <w:pPr>
        <w:spacing w:line="360" w:lineRule="auto"/>
        <w:ind w:firstLine="697"/>
        <w:jc w:val="both"/>
        <w:rPr>
          <w:rFonts w:ascii="Times New Roman" w:eastAsia="Times New Roman" w:hAnsi="Times New Roman" w:cs="Times New Roman"/>
          <w:sz w:val="28"/>
          <w:szCs w:val="28"/>
          <w:highlight w:val="white"/>
        </w:rPr>
      </w:pPr>
      <w:r w:rsidRPr="00FD0D53">
        <w:rPr>
          <w:rFonts w:ascii="Times New Roman" w:eastAsia="Times New Roman" w:hAnsi="Times New Roman" w:cs="Times New Roman"/>
          <w:sz w:val="28"/>
          <w:szCs w:val="28"/>
          <w:highlight w:val="white"/>
        </w:rPr>
        <w:t>Применение полученного опыта в практической деятельности для детей дошкольных групп в ходе проведения цикла мероприятий. Реализация обучающих игр для детей обученными педагогами под руководством членов группы проекта как в самом учреждении, так и на его территории.</w:t>
      </w:r>
    </w:p>
    <w:p w:rsidR="00811613" w:rsidRPr="00FD0D53" w:rsidRDefault="001D12BB" w:rsidP="00FD0D53">
      <w:pPr>
        <w:spacing w:line="360" w:lineRule="auto"/>
        <w:ind w:firstLine="697"/>
        <w:jc w:val="both"/>
        <w:rPr>
          <w:rFonts w:ascii="Times New Roman" w:eastAsia="Times New Roman" w:hAnsi="Times New Roman" w:cs="Times New Roman"/>
          <w:sz w:val="28"/>
          <w:szCs w:val="28"/>
          <w:highlight w:val="white"/>
        </w:rPr>
      </w:pPr>
      <w:r w:rsidRPr="00FD0D53">
        <w:rPr>
          <w:rFonts w:ascii="Times New Roman" w:eastAsia="Times New Roman" w:hAnsi="Times New Roman" w:cs="Times New Roman"/>
          <w:sz w:val="28"/>
          <w:szCs w:val="28"/>
          <w:highlight w:val="white"/>
        </w:rPr>
        <w:t>Создание и оформление сайта и социальной се</w:t>
      </w:r>
      <w:r w:rsidR="00FD0D53">
        <w:rPr>
          <w:rFonts w:ascii="Times New Roman" w:eastAsia="Times New Roman" w:hAnsi="Times New Roman" w:cs="Times New Roman"/>
          <w:sz w:val="28"/>
          <w:szCs w:val="28"/>
          <w:highlight w:val="white"/>
        </w:rPr>
        <w:t>ти, освещающих работу проекта.</w:t>
      </w:r>
    </w:p>
    <w:p w:rsidR="00811613" w:rsidRPr="00FD0D53" w:rsidRDefault="001D12BB" w:rsidP="00FD0D53">
      <w:pPr>
        <w:spacing w:line="360" w:lineRule="auto"/>
        <w:ind w:firstLine="697"/>
        <w:jc w:val="both"/>
        <w:rPr>
          <w:rFonts w:ascii="Times New Roman" w:eastAsia="Times New Roman" w:hAnsi="Times New Roman" w:cs="Times New Roman"/>
          <w:sz w:val="28"/>
          <w:szCs w:val="28"/>
        </w:rPr>
      </w:pPr>
      <w:r w:rsidRPr="00FD0D53">
        <w:rPr>
          <w:rFonts w:ascii="Times New Roman" w:eastAsia="Times New Roman" w:hAnsi="Times New Roman" w:cs="Times New Roman"/>
          <w:sz w:val="28"/>
          <w:szCs w:val="28"/>
        </w:rPr>
        <w:t xml:space="preserve"> Заключительный этап – подведение итогов проекта, организация повторного анкетирования родителей по выявлению повышения уровня развития пространственной ориентации, мобильности и социализации детей целевой группы, проведение конференции для руководителей и педагогов краевых и муниципальных образовательных организаций с целью распространения опыта в рамках проекта, Дня открытых дверей для родителей с презентацией результатов деятельности проекта. </w:t>
      </w:r>
    </w:p>
    <w:p w:rsidR="00811613" w:rsidRPr="00FD0D53" w:rsidRDefault="001D12BB" w:rsidP="00FD0D53">
      <w:pPr>
        <w:spacing w:line="360" w:lineRule="auto"/>
        <w:ind w:firstLine="697"/>
        <w:jc w:val="both"/>
        <w:rPr>
          <w:rFonts w:ascii="Times New Roman" w:eastAsia="Times New Roman" w:hAnsi="Times New Roman" w:cs="Times New Roman"/>
          <w:sz w:val="28"/>
          <w:szCs w:val="28"/>
        </w:rPr>
      </w:pPr>
      <w:r w:rsidRPr="00FD0D53">
        <w:rPr>
          <w:rFonts w:ascii="Times New Roman" w:eastAsia="Times New Roman" w:hAnsi="Times New Roman" w:cs="Times New Roman"/>
          <w:sz w:val="28"/>
          <w:szCs w:val="28"/>
        </w:rPr>
        <w:t>Размещение информационных материалов по</w:t>
      </w:r>
      <w:r w:rsidR="00CD0D25">
        <w:rPr>
          <w:rFonts w:ascii="Times New Roman" w:eastAsia="Times New Roman" w:hAnsi="Times New Roman" w:cs="Times New Roman"/>
          <w:sz w:val="28"/>
          <w:szCs w:val="28"/>
        </w:rPr>
        <w:t xml:space="preserve"> результатам проекта на сайтах </w:t>
      </w:r>
      <w:r w:rsidRPr="00FD0D53">
        <w:rPr>
          <w:rFonts w:ascii="Times New Roman" w:eastAsia="Times New Roman" w:hAnsi="Times New Roman" w:cs="Times New Roman"/>
          <w:sz w:val="28"/>
          <w:szCs w:val="28"/>
        </w:rPr>
        <w:t>(сайт учреждения, сайт проекта, социальная сеть проекта).</w:t>
      </w:r>
    </w:p>
    <w:p w:rsidR="00811613" w:rsidRPr="00FD0D53" w:rsidRDefault="001D12BB" w:rsidP="00FD0D53">
      <w:pPr>
        <w:spacing w:line="360" w:lineRule="auto"/>
        <w:ind w:firstLine="697"/>
        <w:jc w:val="both"/>
        <w:rPr>
          <w:rFonts w:ascii="Times New Roman" w:eastAsia="Times New Roman" w:hAnsi="Times New Roman" w:cs="Times New Roman"/>
          <w:sz w:val="28"/>
          <w:szCs w:val="28"/>
        </w:rPr>
      </w:pPr>
      <w:r w:rsidRPr="00FD0D53">
        <w:rPr>
          <w:rFonts w:ascii="Times New Roman" w:eastAsia="Times New Roman" w:hAnsi="Times New Roman" w:cs="Times New Roman"/>
          <w:sz w:val="28"/>
          <w:szCs w:val="28"/>
        </w:rPr>
        <w:t>Создание,</w:t>
      </w:r>
      <w:r w:rsidR="00CD0D25">
        <w:rPr>
          <w:rFonts w:ascii="Times New Roman" w:eastAsia="Times New Roman" w:hAnsi="Times New Roman" w:cs="Times New Roman"/>
          <w:sz w:val="28"/>
          <w:szCs w:val="28"/>
        </w:rPr>
        <w:t xml:space="preserve"> оформление и издание сборника </w:t>
      </w:r>
      <w:r w:rsidRPr="00FD0D53">
        <w:rPr>
          <w:rFonts w:ascii="Times New Roman" w:eastAsia="Times New Roman" w:hAnsi="Times New Roman" w:cs="Times New Roman"/>
          <w:sz w:val="28"/>
          <w:szCs w:val="28"/>
        </w:rPr>
        <w:t>материалов по результатам проекта: советы для родителей имеющих детей с нарушением зрения, методические рекомендации для педагогов, работающих с данной категорией детей, картотека игр и технологические карты занятий по развитию ориентировки в пространстве.</w:t>
      </w:r>
    </w:p>
    <w:p w:rsidR="00CD0D25" w:rsidRDefault="00CD0D25" w:rsidP="00FD0D53">
      <w:pPr>
        <w:spacing w:line="360" w:lineRule="auto"/>
        <w:ind w:firstLine="697"/>
        <w:jc w:val="center"/>
        <w:rPr>
          <w:rFonts w:ascii="Times New Roman" w:eastAsia="Times New Roman" w:hAnsi="Times New Roman" w:cs="Times New Roman"/>
          <w:sz w:val="28"/>
          <w:szCs w:val="28"/>
        </w:rPr>
      </w:pPr>
    </w:p>
    <w:p w:rsidR="00CD0D25" w:rsidRDefault="00CD0D25" w:rsidP="00FD0D53">
      <w:pPr>
        <w:spacing w:line="360" w:lineRule="auto"/>
        <w:ind w:firstLine="697"/>
        <w:jc w:val="center"/>
        <w:rPr>
          <w:rFonts w:ascii="Times New Roman" w:eastAsia="Times New Roman" w:hAnsi="Times New Roman" w:cs="Times New Roman"/>
          <w:sz w:val="28"/>
          <w:szCs w:val="28"/>
        </w:rPr>
      </w:pPr>
    </w:p>
    <w:p w:rsidR="00811613" w:rsidRPr="001D12BB" w:rsidRDefault="001D12BB" w:rsidP="00CD0D25">
      <w:pPr>
        <w:spacing w:line="360" w:lineRule="auto"/>
        <w:ind w:firstLine="697"/>
        <w:jc w:val="center"/>
        <w:rPr>
          <w:rFonts w:ascii="Times New Roman" w:eastAsia="Times New Roman" w:hAnsi="Times New Roman" w:cs="Times New Roman"/>
          <w:sz w:val="28"/>
          <w:szCs w:val="28"/>
        </w:rPr>
      </w:pPr>
      <w:r w:rsidRPr="00FD0D53">
        <w:rPr>
          <w:rFonts w:ascii="Times New Roman" w:eastAsia="Times New Roman" w:hAnsi="Times New Roman" w:cs="Times New Roman"/>
          <w:sz w:val="28"/>
          <w:szCs w:val="28"/>
        </w:rPr>
        <w:lastRenderedPageBreak/>
        <w:t>Перечень этапов и контрольных точек</w:t>
      </w:r>
    </w:p>
    <w:tbl>
      <w:tblPr>
        <w:tblStyle w:val="a8"/>
        <w:tblW w:w="882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667"/>
        <w:gridCol w:w="1808"/>
        <w:gridCol w:w="4455"/>
        <w:gridCol w:w="1890"/>
      </w:tblGrid>
      <w:tr w:rsidR="00811613" w:rsidRPr="00CD0D25" w:rsidTr="00CD0D25">
        <w:trPr>
          <w:trHeight w:val="951"/>
        </w:trPr>
        <w:tc>
          <w:tcPr>
            <w:tcW w:w="667"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811613" w:rsidRPr="00CD0D25" w:rsidRDefault="001D12BB" w:rsidP="00CD0D25">
            <w:pPr>
              <w:spacing w:line="240" w:lineRule="auto"/>
              <w:ind w:left="40"/>
              <w:jc w:val="both"/>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 п/п</w:t>
            </w:r>
          </w:p>
        </w:tc>
        <w:tc>
          <w:tcPr>
            <w:tcW w:w="1808" w:type="dxa"/>
            <w:tcBorders>
              <w:top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811613" w:rsidRPr="00CD0D25" w:rsidRDefault="001D12BB" w:rsidP="00CD0D25">
            <w:pPr>
              <w:spacing w:line="240" w:lineRule="auto"/>
              <w:ind w:left="40"/>
              <w:jc w:val="both"/>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Наименование</w:t>
            </w:r>
          </w:p>
        </w:tc>
        <w:tc>
          <w:tcPr>
            <w:tcW w:w="4455" w:type="dxa"/>
            <w:tcBorders>
              <w:top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811613" w:rsidRPr="00CD0D25" w:rsidRDefault="00CD0D25" w:rsidP="00CD0D25">
            <w:pPr>
              <w:spacing w:line="240" w:lineRule="auto"/>
              <w:ind w:left="4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Тип (</w:t>
            </w:r>
            <w:r w:rsidR="001D12BB" w:rsidRPr="00CD0D25">
              <w:rPr>
                <w:rFonts w:ascii="Times New Roman" w:eastAsia="Times New Roman" w:hAnsi="Times New Roman" w:cs="Times New Roman"/>
                <w:sz w:val="24"/>
                <w:szCs w:val="24"/>
              </w:rPr>
              <w:t>завершение этапа/ контрольная точка результата/ контрольная точка показателя)</w:t>
            </w:r>
          </w:p>
        </w:tc>
        <w:tc>
          <w:tcPr>
            <w:tcW w:w="1890" w:type="dxa"/>
            <w:tcBorders>
              <w:top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811613" w:rsidRPr="00CD0D25" w:rsidRDefault="001D12BB" w:rsidP="00CD0D25">
            <w:pPr>
              <w:spacing w:line="240" w:lineRule="auto"/>
              <w:ind w:left="40"/>
              <w:jc w:val="center"/>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Срок</w:t>
            </w:r>
          </w:p>
        </w:tc>
      </w:tr>
      <w:tr w:rsidR="00811613" w:rsidRPr="00CD0D25">
        <w:trPr>
          <w:trHeight w:val="420"/>
        </w:trPr>
        <w:tc>
          <w:tcPr>
            <w:tcW w:w="8820" w:type="dxa"/>
            <w:gridSpan w:val="4"/>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rsidR="00811613" w:rsidRPr="00CD0D25" w:rsidRDefault="001D12BB" w:rsidP="00CD0D25">
            <w:pPr>
              <w:spacing w:line="240" w:lineRule="auto"/>
              <w:ind w:left="40"/>
              <w:jc w:val="center"/>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1 этап Подготовительный</w:t>
            </w:r>
          </w:p>
          <w:p w:rsidR="00811613" w:rsidRPr="00CD0D25" w:rsidRDefault="001D12BB" w:rsidP="00CD0D25">
            <w:pPr>
              <w:spacing w:line="240" w:lineRule="auto"/>
              <w:ind w:left="40"/>
              <w:jc w:val="center"/>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Аналитико-организационный</w:t>
            </w:r>
          </w:p>
        </w:tc>
      </w:tr>
      <w:tr w:rsidR="00811613" w:rsidRPr="00CD0D25" w:rsidTr="00CD0D25">
        <w:trPr>
          <w:trHeight w:val="2139"/>
        </w:trPr>
        <w:tc>
          <w:tcPr>
            <w:tcW w:w="667"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rsidR="00811613" w:rsidRPr="00CD0D25" w:rsidRDefault="001D12BB" w:rsidP="00CD0D25">
            <w:pPr>
              <w:spacing w:line="240" w:lineRule="auto"/>
              <w:ind w:left="40"/>
              <w:jc w:val="both"/>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1.1</w:t>
            </w:r>
          </w:p>
        </w:tc>
        <w:tc>
          <w:tcPr>
            <w:tcW w:w="1808" w:type="dxa"/>
            <w:tcBorders>
              <w:top w:val="single" w:sz="8" w:space="0" w:color="000000"/>
              <w:left w:val="nil"/>
              <w:bottom w:val="single" w:sz="8" w:space="0" w:color="000000"/>
              <w:right w:val="single" w:sz="8" w:space="0" w:color="000000"/>
            </w:tcBorders>
            <w:tcMar>
              <w:top w:w="100" w:type="dxa"/>
              <w:left w:w="40" w:type="dxa"/>
              <w:bottom w:w="100" w:type="dxa"/>
              <w:right w:w="40" w:type="dxa"/>
            </w:tcMar>
          </w:tcPr>
          <w:p w:rsidR="00811613" w:rsidRPr="00CD0D25" w:rsidRDefault="001D12BB" w:rsidP="00CD0D25">
            <w:pPr>
              <w:spacing w:line="240" w:lineRule="auto"/>
              <w:ind w:left="40"/>
              <w:jc w:val="both"/>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 xml:space="preserve">Презентация проекта </w:t>
            </w:r>
            <w:r w:rsidR="00CD0D25">
              <w:rPr>
                <w:rFonts w:ascii="Times New Roman" w:eastAsia="Times New Roman" w:hAnsi="Times New Roman" w:cs="Times New Roman"/>
                <w:sz w:val="24"/>
                <w:szCs w:val="24"/>
                <w:lang w:val="ru-RU"/>
              </w:rPr>
              <w:t>«</w:t>
            </w:r>
            <w:r w:rsidRPr="00CD0D25">
              <w:rPr>
                <w:rFonts w:ascii="Times New Roman" w:eastAsia="Times New Roman" w:hAnsi="Times New Roman" w:cs="Times New Roman"/>
                <w:sz w:val="24"/>
                <w:szCs w:val="24"/>
              </w:rPr>
              <w:t>Радость движения-путь к успеху!</w:t>
            </w:r>
            <w:r w:rsidR="00CD0D25">
              <w:rPr>
                <w:rFonts w:ascii="Times New Roman" w:eastAsia="Times New Roman" w:hAnsi="Times New Roman" w:cs="Times New Roman"/>
                <w:sz w:val="24"/>
                <w:szCs w:val="24"/>
                <w:lang w:val="ru-RU"/>
              </w:rPr>
              <w:t>»</w:t>
            </w:r>
            <w:r w:rsidRPr="00CD0D25">
              <w:rPr>
                <w:rFonts w:ascii="Times New Roman" w:eastAsia="Times New Roman" w:hAnsi="Times New Roman" w:cs="Times New Roman"/>
                <w:sz w:val="24"/>
                <w:szCs w:val="24"/>
              </w:rPr>
              <w:t xml:space="preserve"> участ</w:t>
            </w:r>
            <w:r w:rsidR="00CD0D25">
              <w:rPr>
                <w:rFonts w:ascii="Times New Roman" w:eastAsia="Times New Roman" w:hAnsi="Times New Roman" w:cs="Times New Roman"/>
                <w:sz w:val="24"/>
                <w:szCs w:val="24"/>
              </w:rPr>
              <w:t>никам образовательного процесса.</w:t>
            </w:r>
          </w:p>
        </w:tc>
        <w:tc>
          <w:tcPr>
            <w:tcW w:w="4455" w:type="dxa"/>
            <w:tcBorders>
              <w:top w:val="single" w:sz="8" w:space="0" w:color="000000"/>
              <w:left w:val="nil"/>
              <w:bottom w:val="single" w:sz="8" w:space="0" w:color="000000"/>
              <w:right w:val="single" w:sz="8" w:space="0" w:color="000000"/>
            </w:tcBorders>
            <w:tcMar>
              <w:top w:w="100" w:type="dxa"/>
              <w:left w:w="40" w:type="dxa"/>
              <w:bottom w:w="100" w:type="dxa"/>
              <w:right w:w="40" w:type="dxa"/>
            </w:tcMar>
          </w:tcPr>
          <w:p w:rsidR="00811613" w:rsidRPr="00CD0D25" w:rsidRDefault="001D12BB" w:rsidP="00CD0D25">
            <w:pPr>
              <w:spacing w:line="240" w:lineRule="auto"/>
              <w:ind w:left="40"/>
              <w:jc w:val="both"/>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 xml:space="preserve">Присутствие более 35 человек (из них 15 педагогов и не менее 20 родителей). Мероприятие заняло 1 час. Все участники образовательного процесса осведомлены о календарном плане мероприятий и их целях в рамках проекта. </w:t>
            </w:r>
          </w:p>
        </w:tc>
        <w:tc>
          <w:tcPr>
            <w:tcW w:w="1890" w:type="dxa"/>
            <w:tcBorders>
              <w:top w:val="single" w:sz="8" w:space="0" w:color="000000"/>
              <w:left w:val="nil"/>
              <w:bottom w:val="single" w:sz="8" w:space="0" w:color="000000"/>
              <w:right w:val="single" w:sz="8" w:space="0" w:color="000000"/>
            </w:tcBorders>
            <w:tcMar>
              <w:top w:w="100" w:type="dxa"/>
              <w:left w:w="40" w:type="dxa"/>
              <w:bottom w:w="100" w:type="dxa"/>
              <w:right w:w="40" w:type="dxa"/>
            </w:tcMar>
          </w:tcPr>
          <w:p w:rsidR="00811613" w:rsidRPr="00CD0D25" w:rsidRDefault="001D12BB" w:rsidP="00CD0D25">
            <w:pPr>
              <w:spacing w:line="240" w:lineRule="auto"/>
              <w:ind w:left="40"/>
              <w:jc w:val="center"/>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23.09.19г.</w:t>
            </w:r>
          </w:p>
          <w:p w:rsidR="00811613" w:rsidRPr="00CD0D25" w:rsidRDefault="00811613" w:rsidP="00CD0D25">
            <w:pPr>
              <w:spacing w:line="240" w:lineRule="auto"/>
              <w:ind w:left="40"/>
              <w:jc w:val="center"/>
              <w:rPr>
                <w:rFonts w:ascii="Times New Roman" w:eastAsia="Times New Roman" w:hAnsi="Times New Roman" w:cs="Times New Roman"/>
                <w:sz w:val="24"/>
                <w:szCs w:val="24"/>
              </w:rPr>
            </w:pPr>
          </w:p>
        </w:tc>
      </w:tr>
      <w:tr w:rsidR="00811613" w:rsidRPr="00CD0D25" w:rsidTr="00CD0D25">
        <w:trPr>
          <w:trHeight w:val="1835"/>
        </w:trPr>
        <w:tc>
          <w:tcPr>
            <w:tcW w:w="667"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rsidR="00811613" w:rsidRPr="00CD0D25" w:rsidRDefault="001D12BB" w:rsidP="00CD0D25">
            <w:pPr>
              <w:spacing w:line="240" w:lineRule="auto"/>
              <w:ind w:left="40"/>
              <w:jc w:val="both"/>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1.2</w:t>
            </w:r>
          </w:p>
        </w:tc>
        <w:tc>
          <w:tcPr>
            <w:tcW w:w="1808" w:type="dxa"/>
            <w:tcBorders>
              <w:top w:val="single" w:sz="8" w:space="0" w:color="000000"/>
              <w:left w:val="nil"/>
              <w:bottom w:val="single" w:sz="8" w:space="0" w:color="000000"/>
              <w:right w:val="single" w:sz="8" w:space="0" w:color="000000"/>
            </w:tcBorders>
            <w:tcMar>
              <w:top w:w="100" w:type="dxa"/>
              <w:left w:w="40" w:type="dxa"/>
              <w:bottom w:w="100" w:type="dxa"/>
              <w:right w:w="40" w:type="dxa"/>
            </w:tcMar>
          </w:tcPr>
          <w:p w:rsidR="00811613" w:rsidRPr="00CD0D25" w:rsidRDefault="001D12BB" w:rsidP="00CD0D25">
            <w:pPr>
              <w:spacing w:line="240" w:lineRule="auto"/>
              <w:ind w:left="40"/>
              <w:jc w:val="both"/>
              <w:rPr>
                <w:rFonts w:ascii="Times New Roman" w:eastAsia="Times New Roman" w:hAnsi="Times New Roman" w:cs="Times New Roman"/>
                <w:sz w:val="24"/>
                <w:szCs w:val="24"/>
                <w:lang w:val="ru-RU"/>
              </w:rPr>
            </w:pPr>
            <w:r w:rsidRPr="00CD0D25">
              <w:rPr>
                <w:rFonts w:ascii="Times New Roman" w:eastAsia="Times New Roman" w:hAnsi="Times New Roman" w:cs="Times New Roman"/>
                <w:sz w:val="24"/>
                <w:szCs w:val="24"/>
              </w:rPr>
              <w:t xml:space="preserve">Анкетирование родителей дошкольников </w:t>
            </w:r>
            <w:r w:rsidR="00CD0D25">
              <w:rPr>
                <w:rFonts w:ascii="Times New Roman" w:eastAsia="Times New Roman" w:hAnsi="Times New Roman" w:cs="Times New Roman"/>
                <w:sz w:val="24"/>
                <w:szCs w:val="24"/>
                <w:lang w:val="ru-RU"/>
              </w:rPr>
              <w:t>«</w:t>
            </w:r>
            <w:r w:rsidRPr="00CD0D25">
              <w:rPr>
                <w:rFonts w:ascii="Times New Roman" w:eastAsia="Times New Roman" w:hAnsi="Times New Roman" w:cs="Times New Roman"/>
                <w:sz w:val="24"/>
                <w:szCs w:val="24"/>
              </w:rPr>
              <w:t>Уровень социальной адаптации ребёнка</w:t>
            </w:r>
            <w:r w:rsidR="00CD0D25">
              <w:rPr>
                <w:rFonts w:ascii="Times New Roman" w:eastAsia="Times New Roman" w:hAnsi="Times New Roman" w:cs="Times New Roman"/>
                <w:sz w:val="24"/>
                <w:szCs w:val="24"/>
                <w:lang w:val="ru-RU"/>
              </w:rPr>
              <w:t>».</w:t>
            </w:r>
          </w:p>
        </w:tc>
        <w:tc>
          <w:tcPr>
            <w:tcW w:w="4455" w:type="dxa"/>
            <w:tcBorders>
              <w:top w:val="single" w:sz="8" w:space="0" w:color="000000"/>
              <w:left w:val="nil"/>
              <w:bottom w:val="single" w:sz="8" w:space="0" w:color="000000"/>
              <w:right w:val="single" w:sz="8" w:space="0" w:color="000000"/>
            </w:tcBorders>
            <w:tcMar>
              <w:top w:w="100" w:type="dxa"/>
              <w:left w:w="40" w:type="dxa"/>
              <w:bottom w:w="100" w:type="dxa"/>
              <w:right w:w="40" w:type="dxa"/>
            </w:tcMar>
          </w:tcPr>
          <w:p w:rsidR="00811613" w:rsidRPr="00CD0D25" w:rsidRDefault="001D12BB" w:rsidP="00CD0D25">
            <w:pPr>
              <w:spacing w:line="240" w:lineRule="auto"/>
              <w:ind w:left="40"/>
              <w:jc w:val="both"/>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 xml:space="preserve"> Проведено анкетирование не менее 37 родителей, выделено 2 дня. Выявлен уровень развития пространственной ориентировки и социализации детей дошкольных групп.</w:t>
            </w:r>
          </w:p>
        </w:tc>
        <w:tc>
          <w:tcPr>
            <w:tcW w:w="1890" w:type="dxa"/>
            <w:tcBorders>
              <w:top w:val="single" w:sz="8" w:space="0" w:color="000000"/>
              <w:left w:val="nil"/>
              <w:bottom w:val="single" w:sz="8" w:space="0" w:color="000000"/>
              <w:right w:val="single" w:sz="8" w:space="0" w:color="000000"/>
            </w:tcBorders>
            <w:tcMar>
              <w:top w:w="100" w:type="dxa"/>
              <w:left w:w="40" w:type="dxa"/>
              <w:bottom w:w="100" w:type="dxa"/>
              <w:right w:w="40" w:type="dxa"/>
            </w:tcMar>
          </w:tcPr>
          <w:p w:rsidR="00811613" w:rsidRPr="00CD0D25" w:rsidRDefault="001D12BB" w:rsidP="00CD0D25">
            <w:pPr>
              <w:spacing w:line="240" w:lineRule="auto"/>
              <w:ind w:left="40"/>
              <w:jc w:val="center"/>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25.09.19г.</w:t>
            </w:r>
          </w:p>
          <w:p w:rsidR="00811613" w:rsidRPr="00CD0D25" w:rsidRDefault="00811613" w:rsidP="00CD0D25">
            <w:pPr>
              <w:spacing w:line="240" w:lineRule="auto"/>
              <w:ind w:left="40"/>
              <w:jc w:val="center"/>
              <w:rPr>
                <w:rFonts w:ascii="Times New Roman" w:eastAsia="Times New Roman" w:hAnsi="Times New Roman" w:cs="Times New Roman"/>
                <w:sz w:val="24"/>
                <w:szCs w:val="24"/>
              </w:rPr>
            </w:pPr>
          </w:p>
        </w:tc>
      </w:tr>
      <w:tr w:rsidR="00811613" w:rsidRPr="00CD0D25" w:rsidTr="00CD0D25">
        <w:trPr>
          <w:trHeight w:val="1969"/>
        </w:trPr>
        <w:tc>
          <w:tcPr>
            <w:tcW w:w="667" w:type="dxa"/>
            <w:tcBorders>
              <w:top w:val="nil"/>
              <w:left w:val="single" w:sz="8" w:space="0" w:color="000000"/>
              <w:bottom w:val="single" w:sz="8" w:space="0" w:color="000000"/>
              <w:right w:val="single" w:sz="8" w:space="0" w:color="000000"/>
            </w:tcBorders>
            <w:tcMar>
              <w:top w:w="100" w:type="dxa"/>
              <w:left w:w="40" w:type="dxa"/>
              <w:bottom w:w="100" w:type="dxa"/>
              <w:right w:w="40" w:type="dxa"/>
            </w:tcMar>
          </w:tcPr>
          <w:p w:rsidR="00811613" w:rsidRPr="00CD0D25" w:rsidRDefault="001D12BB" w:rsidP="00CD0D25">
            <w:pPr>
              <w:spacing w:line="240" w:lineRule="auto"/>
              <w:ind w:left="40"/>
              <w:jc w:val="both"/>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1.3</w:t>
            </w:r>
          </w:p>
        </w:tc>
        <w:tc>
          <w:tcPr>
            <w:tcW w:w="1808" w:type="dxa"/>
            <w:tcBorders>
              <w:top w:val="nil"/>
              <w:left w:val="nil"/>
              <w:bottom w:val="single" w:sz="8" w:space="0" w:color="000000"/>
              <w:right w:val="single" w:sz="8" w:space="0" w:color="000000"/>
            </w:tcBorders>
            <w:tcMar>
              <w:top w:w="100" w:type="dxa"/>
              <w:left w:w="40" w:type="dxa"/>
              <w:bottom w:w="100" w:type="dxa"/>
              <w:right w:w="40" w:type="dxa"/>
            </w:tcMar>
          </w:tcPr>
          <w:p w:rsidR="00CD0D25" w:rsidRDefault="001D12BB" w:rsidP="00CD0D25">
            <w:pPr>
              <w:spacing w:line="240" w:lineRule="auto"/>
              <w:ind w:left="40"/>
              <w:jc w:val="both"/>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 xml:space="preserve">Эстафета для детей </w:t>
            </w:r>
          </w:p>
          <w:p w:rsidR="00811613" w:rsidRPr="00CD0D25" w:rsidRDefault="00CD0D25" w:rsidP="00CD0D25">
            <w:pPr>
              <w:spacing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w:t>
            </w:r>
            <w:r w:rsidR="001D12BB" w:rsidRPr="00CD0D25">
              <w:rPr>
                <w:rFonts w:ascii="Times New Roman" w:eastAsia="Times New Roman" w:hAnsi="Times New Roman" w:cs="Times New Roman"/>
                <w:sz w:val="24"/>
                <w:szCs w:val="24"/>
              </w:rPr>
              <w:t>Шаг вперёд</w:t>
            </w:r>
            <w:r>
              <w:rPr>
                <w:rFonts w:ascii="Times New Roman" w:eastAsia="Times New Roman" w:hAnsi="Times New Roman" w:cs="Times New Roman"/>
                <w:sz w:val="24"/>
                <w:szCs w:val="24"/>
                <w:lang w:val="ru-RU"/>
              </w:rPr>
              <w:t>»</w:t>
            </w:r>
            <w:r w:rsidR="001D12BB" w:rsidRPr="00CD0D25">
              <w:rPr>
                <w:rFonts w:ascii="Times New Roman" w:eastAsia="Times New Roman" w:hAnsi="Times New Roman" w:cs="Times New Roman"/>
                <w:sz w:val="24"/>
                <w:szCs w:val="24"/>
              </w:rPr>
              <w:t>.</w:t>
            </w:r>
          </w:p>
        </w:tc>
        <w:tc>
          <w:tcPr>
            <w:tcW w:w="4455" w:type="dxa"/>
            <w:tcBorders>
              <w:top w:val="nil"/>
              <w:left w:val="nil"/>
              <w:bottom w:val="single" w:sz="8" w:space="0" w:color="000000"/>
              <w:right w:val="single" w:sz="8" w:space="0" w:color="000000"/>
            </w:tcBorders>
            <w:tcMar>
              <w:top w:w="100" w:type="dxa"/>
              <w:left w:w="40" w:type="dxa"/>
              <w:bottom w:w="100" w:type="dxa"/>
              <w:right w:w="40" w:type="dxa"/>
            </w:tcMar>
          </w:tcPr>
          <w:p w:rsidR="00811613" w:rsidRPr="00CD0D25" w:rsidRDefault="001D12BB" w:rsidP="00CD0D25">
            <w:pPr>
              <w:spacing w:line="240" w:lineRule="auto"/>
              <w:ind w:left="40"/>
              <w:jc w:val="both"/>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Осуществлена эстафета с участием не менее 35 дошкольников. В процессе проведения выявлен уровень развития пространственных ориентировок. В рамках эстафеты были проведены активные подвижные игры и задания на территории учреждения.</w:t>
            </w:r>
          </w:p>
        </w:tc>
        <w:tc>
          <w:tcPr>
            <w:tcW w:w="1890" w:type="dxa"/>
            <w:tcBorders>
              <w:top w:val="nil"/>
              <w:left w:val="nil"/>
              <w:bottom w:val="single" w:sz="8" w:space="0" w:color="000000"/>
              <w:right w:val="single" w:sz="8" w:space="0" w:color="000000"/>
            </w:tcBorders>
            <w:tcMar>
              <w:top w:w="100" w:type="dxa"/>
              <w:left w:w="40" w:type="dxa"/>
              <w:bottom w:w="100" w:type="dxa"/>
              <w:right w:w="40" w:type="dxa"/>
            </w:tcMar>
          </w:tcPr>
          <w:p w:rsidR="00811613" w:rsidRPr="00CD0D25" w:rsidRDefault="001D12BB" w:rsidP="00CD0D25">
            <w:pPr>
              <w:spacing w:line="240" w:lineRule="auto"/>
              <w:ind w:left="40"/>
              <w:jc w:val="center"/>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21.10.19г.</w:t>
            </w:r>
          </w:p>
        </w:tc>
      </w:tr>
      <w:tr w:rsidR="00811613" w:rsidRPr="00CD0D25" w:rsidTr="00CD0D25">
        <w:trPr>
          <w:trHeight w:val="2360"/>
        </w:trPr>
        <w:tc>
          <w:tcPr>
            <w:tcW w:w="667" w:type="dxa"/>
            <w:tcBorders>
              <w:top w:val="nil"/>
              <w:left w:val="single" w:sz="8" w:space="0" w:color="000000"/>
              <w:bottom w:val="single" w:sz="8" w:space="0" w:color="000000"/>
              <w:right w:val="single" w:sz="8" w:space="0" w:color="000000"/>
            </w:tcBorders>
            <w:tcMar>
              <w:top w:w="100" w:type="dxa"/>
              <w:left w:w="40" w:type="dxa"/>
              <w:bottom w:w="100" w:type="dxa"/>
              <w:right w:w="40" w:type="dxa"/>
            </w:tcMar>
          </w:tcPr>
          <w:p w:rsidR="00811613" w:rsidRPr="00CD0D25" w:rsidRDefault="001D12BB" w:rsidP="00CD0D25">
            <w:pPr>
              <w:spacing w:line="240" w:lineRule="auto"/>
              <w:ind w:left="40"/>
              <w:jc w:val="both"/>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1.4</w:t>
            </w:r>
          </w:p>
        </w:tc>
        <w:tc>
          <w:tcPr>
            <w:tcW w:w="1808" w:type="dxa"/>
            <w:tcBorders>
              <w:top w:val="nil"/>
              <w:left w:val="nil"/>
              <w:bottom w:val="single" w:sz="8" w:space="0" w:color="000000"/>
              <w:right w:val="single" w:sz="8" w:space="0" w:color="000000"/>
            </w:tcBorders>
            <w:tcMar>
              <w:top w:w="100" w:type="dxa"/>
              <w:left w:w="40" w:type="dxa"/>
              <w:bottom w:w="100" w:type="dxa"/>
              <w:right w:w="40" w:type="dxa"/>
            </w:tcMar>
          </w:tcPr>
          <w:p w:rsidR="00811613" w:rsidRPr="00CD0D25" w:rsidRDefault="001D12BB" w:rsidP="00CD0D25">
            <w:pPr>
              <w:spacing w:line="240" w:lineRule="auto"/>
              <w:ind w:right="165" w:firstLine="141"/>
              <w:jc w:val="both"/>
              <w:rPr>
                <w:rFonts w:ascii="Times New Roman" w:eastAsia="Times New Roman" w:hAnsi="Times New Roman" w:cs="Times New Roman"/>
                <w:sz w:val="24"/>
                <w:szCs w:val="24"/>
                <w:lang w:val="ru-RU"/>
              </w:rPr>
            </w:pPr>
            <w:r w:rsidRPr="00CD0D25">
              <w:rPr>
                <w:rFonts w:ascii="Times New Roman" w:eastAsia="Times New Roman" w:hAnsi="Times New Roman" w:cs="Times New Roman"/>
                <w:sz w:val="24"/>
                <w:szCs w:val="24"/>
              </w:rPr>
              <w:t>Обучение педагогов по программе повышения квалификации</w:t>
            </w:r>
            <w:r w:rsidR="00CD0D25">
              <w:rPr>
                <w:rFonts w:ascii="Times New Roman" w:eastAsia="Times New Roman" w:hAnsi="Times New Roman" w:cs="Times New Roman"/>
                <w:sz w:val="24"/>
                <w:szCs w:val="24"/>
                <w:lang w:val="ru-RU"/>
              </w:rPr>
              <w:t>.</w:t>
            </w:r>
          </w:p>
        </w:tc>
        <w:tc>
          <w:tcPr>
            <w:tcW w:w="4455" w:type="dxa"/>
            <w:tcBorders>
              <w:top w:val="nil"/>
              <w:left w:val="nil"/>
              <w:bottom w:val="single" w:sz="8" w:space="0" w:color="000000"/>
              <w:right w:val="single" w:sz="8" w:space="0" w:color="000000"/>
            </w:tcBorders>
            <w:tcMar>
              <w:top w:w="100" w:type="dxa"/>
              <w:left w:w="40" w:type="dxa"/>
              <w:bottom w:w="100" w:type="dxa"/>
              <w:right w:w="40" w:type="dxa"/>
            </w:tcMar>
          </w:tcPr>
          <w:p w:rsidR="00811613" w:rsidRPr="00CD0D25" w:rsidRDefault="001D12BB" w:rsidP="00CD0D25">
            <w:pPr>
              <w:spacing w:line="240" w:lineRule="auto"/>
              <w:ind w:left="40"/>
              <w:jc w:val="both"/>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Программа повышения квалификации</w:t>
            </w:r>
            <w:r w:rsidR="00CD0D25">
              <w:rPr>
                <w:rFonts w:ascii="Times New Roman" w:eastAsia="Times New Roman" w:hAnsi="Times New Roman" w:cs="Times New Roman"/>
                <w:sz w:val="24"/>
                <w:szCs w:val="24"/>
                <w:lang w:val="ru-RU"/>
              </w:rPr>
              <w:t xml:space="preserve"> «</w:t>
            </w:r>
            <w:r w:rsidRPr="00CD0D25">
              <w:rPr>
                <w:rFonts w:ascii="Times New Roman" w:eastAsia="Times New Roman" w:hAnsi="Times New Roman" w:cs="Times New Roman"/>
                <w:sz w:val="24"/>
                <w:szCs w:val="24"/>
              </w:rPr>
              <w:t>Современные технологии воспитания и коррекционно-компенсаторной работы с детьми, имеющими нарушения зрения в условиях ФГОС ДО и ФГОС НОО обучающихся с ограниченными возможностями здоровья</w:t>
            </w:r>
            <w:r w:rsidR="00CD0D25">
              <w:rPr>
                <w:rFonts w:ascii="Times New Roman" w:eastAsia="Times New Roman" w:hAnsi="Times New Roman" w:cs="Times New Roman"/>
                <w:sz w:val="24"/>
                <w:szCs w:val="24"/>
                <w:lang w:val="ru-RU"/>
              </w:rPr>
              <w:t>»,</w:t>
            </w:r>
            <w:r w:rsidRPr="00CD0D25">
              <w:rPr>
                <w:rFonts w:ascii="Times New Roman" w:eastAsia="Times New Roman" w:hAnsi="Times New Roman" w:cs="Times New Roman"/>
                <w:sz w:val="24"/>
                <w:szCs w:val="24"/>
              </w:rPr>
              <w:t xml:space="preserve"> проведена для группы из 8 человек в объёме учебного материала - 72 часа. Педагоги обучены способам и приёмам сопровождения детей с нарушением зрения, развития их пространственной ориентировки и мобильности.</w:t>
            </w:r>
          </w:p>
        </w:tc>
        <w:tc>
          <w:tcPr>
            <w:tcW w:w="1890" w:type="dxa"/>
            <w:tcBorders>
              <w:top w:val="nil"/>
              <w:left w:val="nil"/>
              <w:bottom w:val="single" w:sz="8" w:space="0" w:color="000000"/>
              <w:right w:val="single" w:sz="8" w:space="0" w:color="000000"/>
            </w:tcBorders>
            <w:tcMar>
              <w:top w:w="100" w:type="dxa"/>
              <w:left w:w="40" w:type="dxa"/>
              <w:bottom w:w="100" w:type="dxa"/>
              <w:right w:w="40" w:type="dxa"/>
            </w:tcMar>
          </w:tcPr>
          <w:p w:rsidR="00811613" w:rsidRPr="00CD0D25" w:rsidRDefault="001D12BB" w:rsidP="00CD0D25">
            <w:pPr>
              <w:spacing w:line="240" w:lineRule="auto"/>
              <w:jc w:val="center"/>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Ноябрь</w:t>
            </w:r>
          </w:p>
          <w:p w:rsidR="00811613" w:rsidRPr="00CD0D25" w:rsidRDefault="00811613" w:rsidP="00CD0D25">
            <w:pPr>
              <w:spacing w:line="240" w:lineRule="auto"/>
              <w:ind w:left="40"/>
              <w:jc w:val="center"/>
              <w:rPr>
                <w:rFonts w:ascii="Times New Roman" w:eastAsia="Times New Roman" w:hAnsi="Times New Roman" w:cs="Times New Roman"/>
                <w:sz w:val="24"/>
                <w:szCs w:val="24"/>
              </w:rPr>
            </w:pPr>
          </w:p>
        </w:tc>
      </w:tr>
      <w:tr w:rsidR="00811613" w:rsidRPr="00CD0D25" w:rsidTr="00CD0D25">
        <w:trPr>
          <w:trHeight w:val="609"/>
        </w:trPr>
        <w:tc>
          <w:tcPr>
            <w:tcW w:w="8820" w:type="dxa"/>
            <w:gridSpan w:val="4"/>
            <w:tcBorders>
              <w:top w:val="nil"/>
              <w:left w:val="single" w:sz="8" w:space="0" w:color="000000"/>
              <w:bottom w:val="single" w:sz="8" w:space="0" w:color="000000"/>
              <w:right w:val="single" w:sz="8" w:space="0" w:color="000000"/>
            </w:tcBorders>
            <w:tcMar>
              <w:top w:w="100" w:type="dxa"/>
              <w:left w:w="40" w:type="dxa"/>
              <w:bottom w:w="100" w:type="dxa"/>
              <w:right w:w="40" w:type="dxa"/>
            </w:tcMar>
          </w:tcPr>
          <w:p w:rsidR="00811613" w:rsidRPr="00CD0D25" w:rsidRDefault="001D12BB" w:rsidP="00CD0D25">
            <w:pPr>
              <w:spacing w:line="240" w:lineRule="auto"/>
              <w:ind w:left="40"/>
              <w:jc w:val="center"/>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2 этап Основной</w:t>
            </w:r>
          </w:p>
          <w:p w:rsidR="00811613" w:rsidRPr="00CD0D25" w:rsidRDefault="001D12BB" w:rsidP="00CD0D25">
            <w:pPr>
              <w:spacing w:line="240" w:lineRule="auto"/>
              <w:ind w:left="40"/>
              <w:jc w:val="center"/>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Практико-ориентированный</w:t>
            </w:r>
          </w:p>
        </w:tc>
      </w:tr>
      <w:tr w:rsidR="00811613" w:rsidRPr="00CD0D25" w:rsidTr="00CD0D25">
        <w:trPr>
          <w:trHeight w:val="2360"/>
        </w:trPr>
        <w:tc>
          <w:tcPr>
            <w:tcW w:w="667" w:type="dxa"/>
            <w:tcBorders>
              <w:top w:val="nil"/>
              <w:left w:val="single" w:sz="8" w:space="0" w:color="000000"/>
              <w:bottom w:val="single" w:sz="8" w:space="0" w:color="000000"/>
              <w:right w:val="single" w:sz="8" w:space="0" w:color="000000"/>
            </w:tcBorders>
            <w:tcMar>
              <w:top w:w="100" w:type="dxa"/>
              <w:left w:w="40" w:type="dxa"/>
              <w:bottom w:w="100" w:type="dxa"/>
              <w:right w:w="40" w:type="dxa"/>
            </w:tcMar>
          </w:tcPr>
          <w:p w:rsidR="00811613" w:rsidRPr="00CD0D25" w:rsidRDefault="001D12BB" w:rsidP="00CD0D25">
            <w:pPr>
              <w:spacing w:line="240" w:lineRule="auto"/>
              <w:ind w:left="40"/>
              <w:jc w:val="both"/>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lastRenderedPageBreak/>
              <w:t>2.1</w:t>
            </w:r>
          </w:p>
        </w:tc>
        <w:tc>
          <w:tcPr>
            <w:tcW w:w="1808" w:type="dxa"/>
            <w:tcBorders>
              <w:top w:val="nil"/>
              <w:left w:val="nil"/>
              <w:bottom w:val="single" w:sz="8" w:space="0" w:color="000000"/>
              <w:right w:val="single" w:sz="8" w:space="0" w:color="000000"/>
            </w:tcBorders>
            <w:tcMar>
              <w:top w:w="100" w:type="dxa"/>
              <w:left w:w="40" w:type="dxa"/>
              <w:bottom w:w="100" w:type="dxa"/>
              <w:right w:w="40" w:type="dxa"/>
            </w:tcMar>
          </w:tcPr>
          <w:p w:rsidR="00811613" w:rsidRPr="00CD0D25" w:rsidRDefault="001D12BB" w:rsidP="00CD0D25">
            <w:pPr>
              <w:spacing w:line="240" w:lineRule="auto"/>
              <w:ind w:left="40"/>
              <w:jc w:val="both"/>
              <w:rPr>
                <w:rFonts w:ascii="Times New Roman" w:eastAsia="Times New Roman" w:hAnsi="Times New Roman" w:cs="Times New Roman"/>
                <w:sz w:val="24"/>
                <w:szCs w:val="24"/>
                <w:lang w:val="ru-RU"/>
              </w:rPr>
            </w:pPr>
            <w:r w:rsidRPr="00CD0D25">
              <w:rPr>
                <w:rFonts w:ascii="Times New Roman" w:eastAsia="Times New Roman" w:hAnsi="Times New Roman" w:cs="Times New Roman"/>
                <w:sz w:val="24"/>
                <w:szCs w:val="24"/>
              </w:rPr>
              <w:t>Мастер-класс по передаче полученных знаний инициативной группой педагогам дошкольных групп, и другим специалистам</w:t>
            </w:r>
            <w:r w:rsidR="00CD0D25">
              <w:rPr>
                <w:rFonts w:ascii="Times New Roman" w:eastAsia="Times New Roman" w:hAnsi="Times New Roman" w:cs="Times New Roman"/>
                <w:sz w:val="24"/>
                <w:szCs w:val="24"/>
                <w:lang w:val="ru-RU"/>
              </w:rPr>
              <w:t>.</w:t>
            </w:r>
          </w:p>
        </w:tc>
        <w:tc>
          <w:tcPr>
            <w:tcW w:w="4455" w:type="dxa"/>
            <w:tcBorders>
              <w:top w:val="nil"/>
              <w:left w:val="nil"/>
              <w:bottom w:val="single" w:sz="8" w:space="0" w:color="000000"/>
              <w:right w:val="single" w:sz="8" w:space="0" w:color="000000"/>
            </w:tcBorders>
            <w:tcMar>
              <w:top w:w="100" w:type="dxa"/>
              <w:left w:w="40" w:type="dxa"/>
              <w:bottom w:w="100" w:type="dxa"/>
              <w:right w:w="40" w:type="dxa"/>
            </w:tcMar>
          </w:tcPr>
          <w:p w:rsidR="00811613" w:rsidRPr="00CD0D25" w:rsidRDefault="00CD0D25" w:rsidP="00CD0D25">
            <w:pPr>
              <w:spacing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Обучено 5</w:t>
            </w:r>
            <w:r w:rsidR="001D12BB" w:rsidRPr="00CD0D25">
              <w:rPr>
                <w:rFonts w:ascii="Times New Roman" w:eastAsia="Times New Roman" w:hAnsi="Times New Roman" w:cs="Times New Roman"/>
                <w:sz w:val="24"/>
                <w:szCs w:val="24"/>
              </w:rPr>
              <w:t xml:space="preserve"> человек. Объем учебного материала 6 часов. Педагоги освоили способы и приёмы сопровождения, развития пространственных ориентировок и мобильности детей нарушением зрения.</w:t>
            </w:r>
          </w:p>
          <w:p w:rsidR="00811613" w:rsidRPr="00CD0D25" w:rsidRDefault="00811613" w:rsidP="00CD0D25">
            <w:pPr>
              <w:spacing w:line="240" w:lineRule="auto"/>
              <w:ind w:left="40"/>
              <w:jc w:val="both"/>
              <w:rPr>
                <w:rFonts w:ascii="Times New Roman" w:eastAsia="Times New Roman" w:hAnsi="Times New Roman" w:cs="Times New Roman"/>
                <w:sz w:val="24"/>
                <w:szCs w:val="24"/>
              </w:rPr>
            </w:pPr>
          </w:p>
        </w:tc>
        <w:tc>
          <w:tcPr>
            <w:tcW w:w="1890" w:type="dxa"/>
            <w:tcBorders>
              <w:top w:val="nil"/>
              <w:left w:val="nil"/>
              <w:bottom w:val="single" w:sz="8" w:space="0" w:color="000000"/>
              <w:right w:val="single" w:sz="8" w:space="0" w:color="000000"/>
            </w:tcBorders>
            <w:tcMar>
              <w:top w:w="100" w:type="dxa"/>
              <w:left w:w="40" w:type="dxa"/>
              <w:bottom w:w="100" w:type="dxa"/>
              <w:right w:w="40" w:type="dxa"/>
            </w:tcMar>
          </w:tcPr>
          <w:p w:rsidR="00811613" w:rsidRPr="00CD0D25" w:rsidRDefault="001D12BB" w:rsidP="00CD0D25">
            <w:pPr>
              <w:spacing w:line="240" w:lineRule="auto"/>
              <w:ind w:left="40"/>
              <w:jc w:val="center"/>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04.11.19г.</w:t>
            </w:r>
          </w:p>
          <w:p w:rsidR="00811613" w:rsidRPr="00CD0D25" w:rsidRDefault="00811613" w:rsidP="00CD0D25">
            <w:pPr>
              <w:spacing w:line="240" w:lineRule="auto"/>
              <w:ind w:left="40"/>
              <w:jc w:val="center"/>
              <w:rPr>
                <w:rFonts w:ascii="Times New Roman" w:eastAsia="Times New Roman" w:hAnsi="Times New Roman" w:cs="Times New Roman"/>
                <w:sz w:val="24"/>
                <w:szCs w:val="24"/>
              </w:rPr>
            </w:pPr>
          </w:p>
        </w:tc>
      </w:tr>
      <w:tr w:rsidR="00811613" w:rsidRPr="00CD0D25" w:rsidTr="00CD0D25">
        <w:trPr>
          <w:trHeight w:val="1280"/>
        </w:trPr>
        <w:tc>
          <w:tcPr>
            <w:tcW w:w="667" w:type="dxa"/>
            <w:tcBorders>
              <w:top w:val="nil"/>
              <w:left w:val="single" w:sz="8" w:space="0" w:color="000000"/>
              <w:bottom w:val="single" w:sz="8" w:space="0" w:color="000000"/>
              <w:right w:val="single" w:sz="8" w:space="0" w:color="000000"/>
            </w:tcBorders>
            <w:tcMar>
              <w:top w:w="100" w:type="dxa"/>
              <w:left w:w="40" w:type="dxa"/>
              <w:bottom w:w="100" w:type="dxa"/>
              <w:right w:w="40" w:type="dxa"/>
            </w:tcMar>
          </w:tcPr>
          <w:p w:rsidR="00811613" w:rsidRPr="00CD0D25" w:rsidRDefault="001D12BB" w:rsidP="00CD0D25">
            <w:pPr>
              <w:spacing w:line="240" w:lineRule="auto"/>
              <w:ind w:left="40"/>
              <w:jc w:val="both"/>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2.2</w:t>
            </w:r>
          </w:p>
        </w:tc>
        <w:tc>
          <w:tcPr>
            <w:tcW w:w="1808" w:type="dxa"/>
            <w:tcBorders>
              <w:top w:val="nil"/>
              <w:left w:val="nil"/>
              <w:bottom w:val="single" w:sz="8" w:space="0" w:color="000000"/>
              <w:right w:val="single" w:sz="8" w:space="0" w:color="000000"/>
            </w:tcBorders>
            <w:tcMar>
              <w:top w:w="100" w:type="dxa"/>
              <w:left w:w="40" w:type="dxa"/>
              <w:bottom w:w="100" w:type="dxa"/>
              <w:right w:w="40" w:type="dxa"/>
            </w:tcMar>
          </w:tcPr>
          <w:p w:rsidR="00811613" w:rsidRPr="00CD0D25" w:rsidRDefault="001D12BB" w:rsidP="00CD0D25">
            <w:pPr>
              <w:spacing w:line="240" w:lineRule="auto"/>
              <w:ind w:left="40"/>
              <w:jc w:val="both"/>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Мероприятие по передаче полученн</w:t>
            </w:r>
            <w:r w:rsidR="00CD0D25">
              <w:rPr>
                <w:rFonts w:ascii="Times New Roman" w:eastAsia="Times New Roman" w:hAnsi="Times New Roman" w:cs="Times New Roman"/>
                <w:sz w:val="24"/>
                <w:szCs w:val="24"/>
              </w:rPr>
              <w:t xml:space="preserve">ых знаний инициативной группой </w:t>
            </w:r>
            <w:r w:rsidRPr="00CD0D25">
              <w:rPr>
                <w:rFonts w:ascii="Times New Roman" w:eastAsia="Times New Roman" w:hAnsi="Times New Roman" w:cs="Times New Roman"/>
                <w:sz w:val="24"/>
                <w:szCs w:val="24"/>
              </w:rPr>
              <w:t>педагогам начальных классов</w:t>
            </w:r>
          </w:p>
        </w:tc>
        <w:tc>
          <w:tcPr>
            <w:tcW w:w="4455" w:type="dxa"/>
            <w:tcBorders>
              <w:top w:val="nil"/>
              <w:left w:val="nil"/>
              <w:bottom w:val="single" w:sz="8" w:space="0" w:color="000000"/>
              <w:right w:val="single" w:sz="8" w:space="0" w:color="000000"/>
            </w:tcBorders>
            <w:tcMar>
              <w:top w:w="100" w:type="dxa"/>
              <w:left w:w="40" w:type="dxa"/>
              <w:bottom w:w="100" w:type="dxa"/>
              <w:right w:w="40" w:type="dxa"/>
            </w:tcMar>
          </w:tcPr>
          <w:p w:rsidR="00811613" w:rsidRPr="00CD0D25" w:rsidRDefault="001D12BB" w:rsidP="00CD0D25">
            <w:pPr>
              <w:spacing w:line="240" w:lineRule="auto"/>
              <w:ind w:left="40"/>
              <w:jc w:val="both"/>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Обучено 8 человек. Объем учебного материала 6 часов. Педагоги освоили способы и приёмы сопровождения, развития пространственных ориентировок и мобильности детей нарушением зрения.</w:t>
            </w:r>
          </w:p>
        </w:tc>
        <w:tc>
          <w:tcPr>
            <w:tcW w:w="1890" w:type="dxa"/>
            <w:tcBorders>
              <w:top w:val="nil"/>
              <w:left w:val="nil"/>
              <w:bottom w:val="single" w:sz="8" w:space="0" w:color="000000"/>
              <w:right w:val="single" w:sz="8" w:space="0" w:color="000000"/>
            </w:tcBorders>
            <w:tcMar>
              <w:top w:w="100" w:type="dxa"/>
              <w:left w:w="40" w:type="dxa"/>
              <w:bottom w:w="100" w:type="dxa"/>
              <w:right w:w="40" w:type="dxa"/>
            </w:tcMar>
          </w:tcPr>
          <w:p w:rsidR="00811613" w:rsidRPr="00CD0D25" w:rsidRDefault="001D12BB" w:rsidP="00CD0D25">
            <w:pPr>
              <w:spacing w:line="240" w:lineRule="auto"/>
              <w:ind w:left="40"/>
              <w:jc w:val="center"/>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07.11.19г.</w:t>
            </w:r>
          </w:p>
          <w:p w:rsidR="00811613" w:rsidRPr="00CD0D25" w:rsidRDefault="00811613" w:rsidP="00CD0D25">
            <w:pPr>
              <w:spacing w:line="240" w:lineRule="auto"/>
              <w:ind w:left="40"/>
              <w:jc w:val="center"/>
              <w:rPr>
                <w:rFonts w:ascii="Times New Roman" w:eastAsia="Times New Roman" w:hAnsi="Times New Roman" w:cs="Times New Roman"/>
                <w:sz w:val="24"/>
                <w:szCs w:val="24"/>
              </w:rPr>
            </w:pPr>
          </w:p>
        </w:tc>
      </w:tr>
      <w:tr w:rsidR="00811613" w:rsidRPr="00CD0D25" w:rsidTr="00CD0D25">
        <w:trPr>
          <w:trHeight w:val="740"/>
        </w:trPr>
        <w:tc>
          <w:tcPr>
            <w:tcW w:w="667" w:type="dxa"/>
            <w:tcBorders>
              <w:top w:val="nil"/>
              <w:left w:val="single" w:sz="8" w:space="0" w:color="000000"/>
              <w:bottom w:val="single" w:sz="8" w:space="0" w:color="000000"/>
              <w:right w:val="single" w:sz="8" w:space="0" w:color="000000"/>
            </w:tcBorders>
            <w:tcMar>
              <w:top w:w="100" w:type="dxa"/>
              <w:left w:w="40" w:type="dxa"/>
              <w:bottom w:w="100" w:type="dxa"/>
              <w:right w:w="40" w:type="dxa"/>
            </w:tcMar>
          </w:tcPr>
          <w:p w:rsidR="00811613" w:rsidRPr="00CD0D25" w:rsidRDefault="001D12BB" w:rsidP="00CD0D25">
            <w:pPr>
              <w:spacing w:line="240" w:lineRule="auto"/>
              <w:ind w:left="40"/>
              <w:jc w:val="both"/>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2.3</w:t>
            </w:r>
          </w:p>
        </w:tc>
        <w:tc>
          <w:tcPr>
            <w:tcW w:w="1808" w:type="dxa"/>
            <w:tcBorders>
              <w:top w:val="nil"/>
              <w:left w:val="nil"/>
              <w:bottom w:val="single" w:sz="8" w:space="0" w:color="000000"/>
              <w:right w:val="single" w:sz="8" w:space="0" w:color="000000"/>
            </w:tcBorders>
            <w:tcMar>
              <w:top w:w="100" w:type="dxa"/>
              <w:left w:w="40" w:type="dxa"/>
              <w:bottom w:w="100" w:type="dxa"/>
              <w:right w:w="40" w:type="dxa"/>
            </w:tcMar>
          </w:tcPr>
          <w:p w:rsidR="00811613" w:rsidRPr="00CD0D25" w:rsidRDefault="001D12BB" w:rsidP="00CD0D25">
            <w:pPr>
              <w:spacing w:line="240" w:lineRule="auto"/>
              <w:ind w:left="40"/>
              <w:jc w:val="both"/>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 xml:space="preserve">Демонстрационные занятия </w:t>
            </w:r>
            <w:r w:rsidR="00CD0D25">
              <w:rPr>
                <w:rFonts w:ascii="Times New Roman" w:eastAsia="Times New Roman" w:hAnsi="Times New Roman" w:cs="Times New Roman"/>
                <w:sz w:val="24"/>
                <w:szCs w:val="24"/>
                <w:lang w:val="ru-RU"/>
              </w:rPr>
              <w:t>«</w:t>
            </w:r>
            <w:r w:rsidRPr="00CD0D25">
              <w:rPr>
                <w:rFonts w:ascii="Times New Roman" w:eastAsia="Times New Roman" w:hAnsi="Times New Roman" w:cs="Times New Roman"/>
                <w:sz w:val="24"/>
                <w:szCs w:val="24"/>
              </w:rPr>
              <w:t>Вижу-могу!</w:t>
            </w:r>
            <w:r w:rsidR="00CD0D25">
              <w:rPr>
                <w:rFonts w:ascii="Times New Roman" w:eastAsia="Times New Roman" w:hAnsi="Times New Roman" w:cs="Times New Roman"/>
                <w:sz w:val="24"/>
                <w:szCs w:val="24"/>
                <w:lang w:val="ru-RU"/>
              </w:rPr>
              <w:t>»</w:t>
            </w:r>
            <w:r w:rsidRPr="00CD0D25">
              <w:rPr>
                <w:rFonts w:ascii="Times New Roman" w:eastAsia="Times New Roman" w:hAnsi="Times New Roman" w:cs="Times New Roman"/>
                <w:sz w:val="24"/>
                <w:szCs w:val="24"/>
              </w:rPr>
              <w:t xml:space="preserve"> для педагогов дошкольных групп с использование приобретенного коррекционно-развивающего оборудования и методических пособий.</w:t>
            </w:r>
          </w:p>
        </w:tc>
        <w:tc>
          <w:tcPr>
            <w:tcW w:w="4455" w:type="dxa"/>
            <w:tcBorders>
              <w:top w:val="nil"/>
              <w:left w:val="nil"/>
              <w:bottom w:val="single" w:sz="8" w:space="0" w:color="000000"/>
              <w:right w:val="single" w:sz="8" w:space="0" w:color="000000"/>
            </w:tcBorders>
            <w:tcMar>
              <w:top w:w="100" w:type="dxa"/>
              <w:left w:w="40" w:type="dxa"/>
              <w:bottom w:w="100" w:type="dxa"/>
              <w:right w:w="40" w:type="dxa"/>
            </w:tcMar>
          </w:tcPr>
          <w:p w:rsidR="00811613" w:rsidRPr="00CD0D25" w:rsidRDefault="001D12BB" w:rsidP="00CD0D25">
            <w:pPr>
              <w:spacing w:line="240" w:lineRule="auto"/>
              <w:ind w:left="40"/>
              <w:jc w:val="both"/>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Участвовали не менее 6 чел</w:t>
            </w:r>
            <w:r w:rsidR="00CD0D25">
              <w:rPr>
                <w:rFonts w:ascii="Times New Roman" w:eastAsia="Times New Roman" w:hAnsi="Times New Roman" w:cs="Times New Roman"/>
                <w:sz w:val="24"/>
                <w:szCs w:val="24"/>
              </w:rPr>
              <w:t xml:space="preserve">овек. Объем учебного материала </w:t>
            </w:r>
            <w:r w:rsidRPr="00CD0D25">
              <w:rPr>
                <w:rFonts w:ascii="Times New Roman" w:eastAsia="Times New Roman" w:hAnsi="Times New Roman" w:cs="Times New Roman"/>
                <w:sz w:val="24"/>
                <w:szCs w:val="24"/>
              </w:rPr>
              <w:t>6 часов в неделю для всех педагогов дошкольных групп. Педагоги ознакомились с новым оборудованием и пособиями, а также получили методические рекомендации по работе с ними с целью внедрения в практику работы с детьми.</w:t>
            </w:r>
          </w:p>
          <w:p w:rsidR="00811613" w:rsidRPr="00CD0D25" w:rsidRDefault="00811613" w:rsidP="00CD0D25">
            <w:pPr>
              <w:spacing w:line="240" w:lineRule="auto"/>
              <w:ind w:left="40"/>
              <w:jc w:val="both"/>
              <w:rPr>
                <w:rFonts w:ascii="Times New Roman" w:eastAsia="Times New Roman" w:hAnsi="Times New Roman" w:cs="Times New Roman"/>
                <w:sz w:val="24"/>
                <w:szCs w:val="24"/>
              </w:rPr>
            </w:pPr>
          </w:p>
        </w:tc>
        <w:tc>
          <w:tcPr>
            <w:tcW w:w="1890" w:type="dxa"/>
            <w:tcBorders>
              <w:top w:val="nil"/>
              <w:left w:val="nil"/>
              <w:bottom w:val="single" w:sz="8" w:space="0" w:color="000000"/>
              <w:right w:val="single" w:sz="8" w:space="0" w:color="000000"/>
            </w:tcBorders>
            <w:tcMar>
              <w:top w:w="100" w:type="dxa"/>
              <w:left w:w="40" w:type="dxa"/>
              <w:bottom w:w="100" w:type="dxa"/>
              <w:right w:w="40" w:type="dxa"/>
            </w:tcMar>
          </w:tcPr>
          <w:p w:rsidR="00811613" w:rsidRPr="00CD0D25" w:rsidRDefault="001D12BB" w:rsidP="00CD0D25">
            <w:pPr>
              <w:spacing w:line="240" w:lineRule="auto"/>
              <w:ind w:left="40"/>
              <w:jc w:val="center"/>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12.11.19г.</w:t>
            </w:r>
          </w:p>
        </w:tc>
      </w:tr>
      <w:tr w:rsidR="00811613" w:rsidRPr="00CD0D25" w:rsidTr="00CD0D25">
        <w:trPr>
          <w:trHeight w:val="740"/>
        </w:trPr>
        <w:tc>
          <w:tcPr>
            <w:tcW w:w="667" w:type="dxa"/>
            <w:tcBorders>
              <w:top w:val="nil"/>
              <w:left w:val="single" w:sz="8" w:space="0" w:color="000000"/>
              <w:bottom w:val="single" w:sz="8" w:space="0" w:color="000000"/>
              <w:right w:val="single" w:sz="8" w:space="0" w:color="000000"/>
            </w:tcBorders>
            <w:tcMar>
              <w:top w:w="100" w:type="dxa"/>
              <w:left w:w="40" w:type="dxa"/>
              <w:bottom w:w="100" w:type="dxa"/>
              <w:right w:w="40" w:type="dxa"/>
            </w:tcMar>
          </w:tcPr>
          <w:p w:rsidR="00811613" w:rsidRPr="00CD0D25" w:rsidRDefault="001D12BB" w:rsidP="00CD0D25">
            <w:pPr>
              <w:spacing w:line="240" w:lineRule="auto"/>
              <w:ind w:left="40"/>
              <w:jc w:val="both"/>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2.4</w:t>
            </w:r>
          </w:p>
        </w:tc>
        <w:tc>
          <w:tcPr>
            <w:tcW w:w="1808" w:type="dxa"/>
            <w:tcBorders>
              <w:top w:val="nil"/>
              <w:left w:val="nil"/>
              <w:bottom w:val="single" w:sz="8" w:space="0" w:color="000000"/>
              <w:right w:val="single" w:sz="8" w:space="0" w:color="000000"/>
            </w:tcBorders>
            <w:tcMar>
              <w:top w:w="100" w:type="dxa"/>
              <w:left w:w="40" w:type="dxa"/>
              <w:bottom w:w="100" w:type="dxa"/>
              <w:right w:w="40" w:type="dxa"/>
            </w:tcMar>
          </w:tcPr>
          <w:p w:rsidR="00811613" w:rsidRPr="00CD0D25" w:rsidRDefault="001D12BB" w:rsidP="00CD0D25">
            <w:pPr>
              <w:spacing w:line="240" w:lineRule="auto"/>
              <w:jc w:val="both"/>
              <w:rPr>
                <w:rFonts w:ascii="Times New Roman" w:eastAsia="Times New Roman" w:hAnsi="Times New Roman" w:cs="Times New Roman"/>
                <w:sz w:val="24"/>
                <w:szCs w:val="24"/>
                <w:lang w:val="ru-RU"/>
              </w:rPr>
            </w:pPr>
            <w:r w:rsidRPr="00CD0D25">
              <w:rPr>
                <w:rFonts w:ascii="Times New Roman" w:eastAsia="Times New Roman" w:hAnsi="Times New Roman" w:cs="Times New Roman"/>
                <w:sz w:val="24"/>
                <w:szCs w:val="24"/>
              </w:rPr>
              <w:t xml:space="preserve">Мастер-класс для родителей </w:t>
            </w:r>
            <w:r w:rsidR="00CD0D25">
              <w:rPr>
                <w:rFonts w:ascii="Times New Roman" w:eastAsia="Times New Roman" w:hAnsi="Times New Roman" w:cs="Times New Roman"/>
                <w:sz w:val="24"/>
                <w:szCs w:val="24"/>
                <w:lang w:val="ru-RU"/>
              </w:rPr>
              <w:t>«</w:t>
            </w:r>
            <w:r w:rsidRPr="00CD0D25">
              <w:rPr>
                <w:rFonts w:ascii="Times New Roman" w:eastAsia="Times New Roman" w:hAnsi="Times New Roman" w:cs="Times New Roman"/>
                <w:sz w:val="24"/>
                <w:szCs w:val="24"/>
              </w:rPr>
              <w:t>Всё могу!</w:t>
            </w:r>
            <w:r w:rsidR="00CD0D25">
              <w:rPr>
                <w:rFonts w:ascii="Times New Roman" w:eastAsia="Times New Roman" w:hAnsi="Times New Roman" w:cs="Times New Roman"/>
                <w:sz w:val="24"/>
                <w:szCs w:val="24"/>
                <w:lang w:val="ru-RU"/>
              </w:rPr>
              <w:t>»</w:t>
            </w:r>
          </w:p>
        </w:tc>
        <w:tc>
          <w:tcPr>
            <w:tcW w:w="4455" w:type="dxa"/>
            <w:tcBorders>
              <w:top w:val="nil"/>
              <w:left w:val="nil"/>
              <w:bottom w:val="single" w:sz="8" w:space="0" w:color="000000"/>
              <w:right w:val="single" w:sz="8" w:space="0" w:color="000000"/>
            </w:tcBorders>
            <w:tcMar>
              <w:top w:w="100" w:type="dxa"/>
              <w:left w:w="40" w:type="dxa"/>
              <w:bottom w:w="100" w:type="dxa"/>
              <w:right w:w="40" w:type="dxa"/>
            </w:tcMar>
          </w:tcPr>
          <w:p w:rsidR="00811613" w:rsidRPr="00CD0D25" w:rsidRDefault="001D12BB" w:rsidP="00CD0D25">
            <w:pPr>
              <w:spacing w:line="240" w:lineRule="auto"/>
              <w:ind w:left="40"/>
              <w:jc w:val="both"/>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Проведен мастер-класс для родителей в количестве не менее 35 человек, продолжительность мероприятия 2 часа. Родители освоили основные приёмы и способы сопровождения и развития пространственной ориентировки детей в окружающем пространстве.</w:t>
            </w:r>
          </w:p>
        </w:tc>
        <w:tc>
          <w:tcPr>
            <w:tcW w:w="1890" w:type="dxa"/>
            <w:tcBorders>
              <w:top w:val="nil"/>
              <w:left w:val="nil"/>
              <w:bottom w:val="single" w:sz="8" w:space="0" w:color="000000"/>
              <w:right w:val="single" w:sz="8" w:space="0" w:color="000000"/>
            </w:tcBorders>
            <w:tcMar>
              <w:top w:w="100" w:type="dxa"/>
              <w:left w:w="40" w:type="dxa"/>
              <w:bottom w:w="100" w:type="dxa"/>
              <w:right w:w="40" w:type="dxa"/>
            </w:tcMar>
          </w:tcPr>
          <w:p w:rsidR="00811613" w:rsidRPr="00CD0D25" w:rsidRDefault="001D12BB" w:rsidP="00CD0D25">
            <w:pPr>
              <w:spacing w:line="240" w:lineRule="auto"/>
              <w:ind w:left="40"/>
              <w:jc w:val="center"/>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14.11.19г.</w:t>
            </w:r>
          </w:p>
        </w:tc>
      </w:tr>
      <w:tr w:rsidR="00811613" w:rsidRPr="00CD0D25" w:rsidTr="00CD0D25">
        <w:trPr>
          <w:trHeight w:val="740"/>
        </w:trPr>
        <w:tc>
          <w:tcPr>
            <w:tcW w:w="667" w:type="dxa"/>
            <w:tcBorders>
              <w:top w:val="nil"/>
              <w:left w:val="single" w:sz="8" w:space="0" w:color="000000"/>
              <w:bottom w:val="single" w:sz="8" w:space="0" w:color="000000"/>
              <w:right w:val="single" w:sz="8" w:space="0" w:color="000000"/>
            </w:tcBorders>
            <w:tcMar>
              <w:top w:w="100" w:type="dxa"/>
              <w:left w:w="40" w:type="dxa"/>
              <w:bottom w:w="100" w:type="dxa"/>
              <w:right w:w="40" w:type="dxa"/>
            </w:tcMar>
          </w:tcPr>
          <w:p w:rsidR="00811613" w:rsidRPr="00CD0D25" w:rsidRDefault="001D12BB" w:rsidP="00CD0D25">
            <w:pPr>
              <w:spacing w:line="240" w:lineRule="auto"/>
              <w:ind w:left="40"/>
              <w:jc w:val="both"/>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2.5</w:t>
            </w:r>
          </w:p>
        </w:tc>
        <w:tc>
          <w:tcPr>
            <w:tcW w:w="1808" w:type="dxa"/>
            <w:tcBorders>
              <w:top w:val="nil"/>
              <w:left w:val="nil"/>
              <w:bottom w:val="single" w:sz="8" w:space="0" w:color="000000"/>
              <w:right w:val="single" w:sz="8" w:space="0" w:color="000000"/>
            </w:tcBorders>
            <w:tcMar>
              <w:top w:w="100" w:type="dxa"/>
              <w:left w:w="40" w:type="dxa"/>
              <w:bottom w:w="100" w:type="dxa"/>
              <w:right w:w="40" w:type="dxa"/>
            </w:tcMar>
          </w:tcPr>
          <w:p w:rsidR="00811613" w:rsidRPr="00CD0D25" w:rsidRDefault="00CD0D25" w:rsidP="00CD0D25">
            <w:pPr>
              <w:spacing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Практико-ориентированные</w:t>
            </w:r>
            <w:r w:rsidR="001D12BB" w:rsidRPr="00CD0D25">
              <w:rPr>
                <w:rFonts w:ascii="Times New Roman" w:eastAsia="Times New Roman" w:hAnsi="Times New Roman" w:cs="Times New Roman"/>
                <w:sz w:val="24"/>
                <w:szCs w:val="24"/>
              </w:rPr>
              <w:t xml:space="preserve"> занятия </w:t>
            </w:r>
            <w:r>
              <w:rPr>
                <w:rFonts w:ascii="Times New Roman" w:eastAsia="Times New Roman" w:hAnsi="Times New Roman" w:cs="Times New Roman"/>
                <w:sz w:val="24"/>
                <w:szCs w:val="24"/>
                <w:lang w:val="ru-RU"/>
              </w:rPr>
              <w:t>«</w:t>
            </w:r>
            <w:r w:rsidR="001D12BB" w:rsidRPr="00CD0D25">
              <w:rPr>
                <w:rFonts w:ascii="Times New Roman" w:eastAsia="Times New Roman" w:hAnsi="Times New Roman" w:cs="Times New Roman"/>
                <w:sz w:val="24"/>
                <w:szCs w:val="24"/>
              </w:rPr>
              <w:t>Вижу-могу!</w:t>
            </w:r>
            <w:r>
              <w:rPr>
                <w:rFonts w:ascii="Times New Roman" w:eastAsia="Times New Roman" w:hAnsi="Times New Roman" w:cs="Times New Roman"/>
                <w:sz w:val="24"/>
                <w:szCs w:val="24"/>
                <w:lang w:val="ru-RU"/>
              </w:rPr>
              <w:t xml:space="preserve">» </w:t>
            </w:r>
            <w:r w:rsidR="001D12BB" w:rsidRPr="00CD0D25">
              <w:rPr>
                <w:rFonts w:ascii="Times New Roman" w:eastAsia="Times New Roman" w:hAnsi="Times New Roman" w:cs="Times New Roman"/>
                <w:sz w:val="24"/>
                <w:szCs w:val="24"/>
              </w:rPr>
              <w:t xml:space="preserve">для воспитанников дошкольных </w:t>
            </w:r>
            <w:r w:rsidR="001D12BB" w:rsidRPr="00CD0D25">
              <w:rPr>
                <w:rFonts w:ascii="Times New Roman" w:eastAsia="Times New Roman" w:hAnsi="Times New Roman" w:cs="Times New Roman"/>
                <w:sz w:val="24"/>
                <w:szCs w:val="24"/>
              </w:rPr>
              <w:lastRenderedPageBreak/>
              <w:t>групп с использование приобретенного коррекционно-развивающего оборудования и методических пособий.</w:t>
            </w:r>
          </w:p>
        </w:tc>
        <w:tc>
          <w:tcPr>
            <w:tcW w:w="4455" w:type="dxa"/>
            <w:tcBorders>
              <w:top w:val="nil"/>
              <w:left w:val="nil"/>
              <w:bottom w:val="single" w:sz="8" w:space="0" w:color="000000"/>
              <w:right w:val="single" w:sz="8" w:space="0" w:color="000000"/>
            </w:tcBorders>
            <w:tcMar>
              <w:top w:w="100" w:type="dxa"/>
              <w:left w:w="40" w:type="dxa"/>
              <w:bottom w:w="100" w:type="dxa"/>
              <w:right w:w="40" w:type="dxa"/>
            </w:tcMar>
          </w:tcPr>
          <w:p w:rsidR="00811613" w:rsidRPr="00CD0D25" w:rsidRDefault="001D12BB" w:rsidP="00CD0D25">
            <w:pPr>
              <w:spacing w:line="240" w:lineRule="auto"/>
              <w:ind w:left="40"/>
              <w:jc w:val="both"/>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lastRenderedPageBreak/>
              <w:t xml:space="preserve">Охвачены 100% воспитанников дошкольных </w:t>
            </w:r>
            <w:r w:rsidR="00CD0D25">
              <w:rPr>
                <w:rFonts w:ascii="Times New Roman" w:eastAsia="Times New Roman" w:hAnsi="Times New Roman" w:cs="Times New Roman"/>
                <w:sz w:val="24"/>
                <w:szCs w:val="24"/>
              </w:rPr>
              <w:t>групп. Объем учебного материала</w:t>
            </w:r>
            <w:r w:rsidRPr="00CD0D25">
              <w:rPr>
                <w:rFonts w:ascii="Times New Roman" w:eastAsia="Times New Roman" w:hAnsi="Times New Roman" w:cs="Times New Roman"/>
                <w:sz w:val="24"/>
                <w:szCs w:val="24"/>
              </w:rPr>
              <w:t xml:space="preserve"> 2 часа в неделю для </w:t>
            </w:r>
            <w:proofErr w:type="gramStart"/>
            <w:r w:rsidRPr="00CD0D25">
              <w:rPr>
                <w:rFonts w:ascii="Times New Roman" w:eastAsia="Times New Roman" w:hAnsi="Times New Roman" w:cs="Times New Roman"/>
                <w:sz w:val="24"/>
                <w:szCs w:val="24"/>
              </w:rPr>
              <w:t>каждой  дошкольной</w:t>
            </w:r>
            <w:proofErr w:type="gramEnd"/>
            <w:r w:rsidRPr="00CD0D25">
              <w:rPr>
                <w:rFonts w:ascii="Times New Roman" w:eastAsia="Times New Roman" w:hAnsi="Times New Roman" w:cs="Times New Roman"/>
                <w:sz w:val="24"/>
                <w:szCs w:val="24"/>
              </w:rPr>
              <w:t xml:space="preserve"> группы в течение всего периода проекта. Дети ознакомились с новым оборудованием и пособиями, научились использовать их в </w:t>
            </w:r>
            <w:r w:rsidRPr="00CD0D25">
              <w:rPr>
                <w:rFonts w:ascii="Times New Roman" w:eastAsia="Times New Roman" w:hAnsi="Times New Roman" w:cs="Times New Roman"/>
                <w:sz w:val="24"/>
                <w:szCs w:val="24"/>
              </w:rPr>
              <w:lastRenderedPageBreak/>
              <w:t>непосредственной образовательной деятельности.</w:t>
            </w:r>
          </w:p>
          <w:p w:rsidR="00811613" w:rsidRPr="00CD0D25" w:rsidRDefault="00811613" w:rsidP="00CD0D25">
            <w:pPr>
              <w:spacing w:line="240" w:lineRule="auto"/>
              <w:ind w:left="40"/>
              <w:jc w:val="both"/>
              <w:rPr>
                <w:rFonts w:ascii="Times New Roman" w:eastAsia="Times New Roman" w:hAnsi="Times New Roman" w:cs="Times New Roman"/>
                <w:sz w:val="24"/>
                <w:szCs w:val="24"/>
              </w:rPr>
            </w:pPr>
          </w:p>
        </w:tc>
        <w:tc>
          <w:tcPr>
            <w:tcW w:w="1890" w:type="dxa"/>
            <w:tcBorders>
              <w:top w:val="nil"/>
              <w:left w:val="nil"/>
              <w:bottom w:val="single" w:sz="8" w:space="0" w:color="000000"/>
              <w:right w:val="single" w:sz="8" w:space="0" w:color="000000"/>
            </w:tcBorders>
            <w:tcMar>
              <w:top w:w="100" w:type="dxa"/>
              <w:left w:w="40" w:type="dxa"/>
              <w:bottom w:w="100" w:type="dxa"/>
              <w:right w:w="40" w:type="dxa"/>
            </w:tcMar>
          </w:tcPr>
          <w:p w:rsidR="00811613" w:rsidRPr="00CD0D25" w:rsidRDefault="001D12BB" w:rsidP="00CD0D25">
            <w:pPr>
              <w:spacing w:line="240" w:lineRule="auto"/>
              <w:ind w:left="40"/>
              <w:jc w:val="center"/>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lastRenderedPageBreak/>
              <w:t>10.12.19г.</w:t>
            </w:r>
          </w:p>
        </w:tc>
      </w:tr>
      <w:tr w:rsidR="00811613" w:rsidRPr="00CD0D25" w:rsidTr="00CD0D25">
        <w:trPr>
          <w:trHeight w:val="472"/>
        </w:trPr>
        <w:tc>
          <w:tcPr>
            <w:tcW w:w="8820" w:type="dxa"/>
            <w:gridSpan w:val="4"/>
            <w:tcBorders>
              <w:top w:val="nil"/>
              <w:left w:val="single" w:sz="8" w:space="0" w:color="000000"/>
              <w:bottom w:val="single" w:sz="8" w:space="0" w:color="000000"/>
              <w:right w:val="single" w:sz="8" w:space="0" w:color="000000"/>
            </w:tcBorders>
            <w:tcMar>
              <w:top w:w="100" w:type="dxa"/>
              <w:left w:w="40" w:type="dxa"/>
              <w:bottom w:w="100" w:type="dxa"/>
              <w:right w:w="40" w:type="dxa"/>
            </w:tcMar>
          </w:tcPr>
          <w:p w:rsidR="00811613" w:rsidRPr="00CD0D25" w:rsidRDefault="001D12BB" w:rsidP="00CD0D25">
            <w:pPr>
              <w:spacing w:line="240" w:lineRule="auto"/>
              <w:ind w:left="40"/>
              <w:jc w:val="center"/>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lastRenderedPageBreak/>
              <w:t>3 этап Заключительный</w:t>
            </w:r>
          </w:p>
          <w:p w:rsidR="00811613" w:rsidRPr="00CD0D25" w:rsidRDefault="001D12BB" w:rsidP="00CD0D25">
            <w:pPr>
              <w:spacing w:line="240" w:lineRule="auto"/>
              <w:ind w:left="40"/>
              <w:jc w:val="center"/>
              <w:rPr>
                <w:rFonts w:ascii="Times New Roman" w:eastAsia="Times New Roman" w:hAnsi="Times New Roman" w:cs="Times New Roman"/>
                <w:sz w:val="24"/>
                <w:szCs w:val="24"/>
              </w:rPr>
            </w:pPr>
            <w:proofErr w:type="spellStart"/>
            <w:r w:rsidRPr="00CD0D25">
              <w:rPr>
                <w:rFonts w:ascii="Times New Roman" w:eastAsia="Times New Roman" w:hAnsi="Times New Roman" w:cs="Times New Roman"/>
                <w:sz w:val="24"/>
                <w:szCs w:val="24"/>
              </w:rPr>
              <w:t>Итогово</w:t>
            </w:r>
            <w:proofErr w:type="spellEnd"/>
            <w:r w:rsidRPr="00CD0D25">
              <w:rPr>
                <w:rFonts w:ascii="Times New Roman" w:eastAsia="Times New Roman" w:hAnsi="Times New Roman" w:cs="Times New Roman"/>
                <w:sz w:val="24"/>
                <w:szCs w:val="24"/>
              </w:rPr>
              <w:t>-аналитический</w:t>
            </w:r>
          </w:p>
        </w:tc>
      </w:tr>
      <w:tr w:rsidR="00811613" w:rsidRPr="00CD0D25" w:rsidTr="00CD0D25">
        <w:trPr>
          <w:trHeight w:val="740"/>
        </w:trPr>
        <w:tc>
          <w:tcPr>
            <w:tcW w:w="667" w:type="dxa"/>
            <w:tcBorders>
              <w:top w:val="nil"/>
              <w:left w:val="single" w:sz="8" w:space="0" w:color="000000"/>
              <w:bottom w:val="single" w:sz="8" w:space="0" w:color="000000"/>
              <w:right w:val="single" w:sz="8" w:space="0" w:color="000000"/>
            </w:tcBorders>
            <w:tcMar>
              <w:top w:w="100" w:type="dxa"/>
              <w:left w:w="40" w:type="dxa"/>
              <w:bottom w:w="100" w:type="dxa"/>
              <w:right w:w="40" w:type="dxa"/>
            </w:tcMar>
          </w:tcPr>
          <w:p w:rsidR="00811613" w:rsidRPr="00CD0D25" w:rsidRDefault="001D12BB" w:rsidP="00CD0D25">
            <w:pPr>
              <w:spacing w:line="240" w:lineRule="auto"/>
              <w:ind w:left="40"/>
              <w:jc w:val="both"/>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3.1</w:t>
            </w:r>
          </w:p>
        </w:tc>
        <w:tc>
          <w:tcPr>
            <w:tcW w:w="1808" w:type="dxa"/>
            <w:tcBorders>
              <w:top w:val="nil"/>
              <w:left w:val="nil"/>
              <w:bottom w:val="single" w:sz="8" w:space="0" w:color="000000"/>
              <w:right w:val="single" w:sz="8" w:space="0" w:color="000000"/>
            </w:tcBorders>
            <w:tcMar>
              <w:top w:w="100" w:type="dxa"/>
              <w:left w:w="40" w:type="dxa"/>
              <w:bottom w:w="100" w:type="dxa"/>
              <w:right w:w="40" w:type="dxa"/>
            </w:tcMar>
          </w:tcPr>
          <w:p w:rsidR="00811613" w:rsidRPr="00CD0D25" w:rsidRDefault="001D12BB" w:rsidP="00CD0D25">
            <w:pPr>
              <w:spacing w:line="240" w:lineRule="auto"/>
              <w:jc w:val="both"/>
              <w:rPr>
                <w:rFonts w:ascii="Times New Roman" w:eastAsia="Times New Roman" w:hAnsi="Times New Roman" w:cs="Times New Roman"/>
                <w:sz w:val="24"/>
                <w:szCs w:val="24"/>
                <w:lang w:val="ru-RU"/>
              </w:rPr>
            </w:pPr>
            <w:r w:rsidRPr="00CD0D25">
              <w:rPr>
                <w:rFonts w:ascii="Times New Roman" w:eastAsia="Times New Roman" w:hAnsi="Times New Roman" w:cs="Times New Roman"/>
                <w:sz w:val="24"/>
                <w:szCs w:val="24"/>
              </w:rPr>
              <w:t xml:space="preserve">Итоговое спортивное мероприятие для детей </w:t>
            </w:r>
            <w:r w:rsidR="00CD0D25">
              <w:rPr>
                <w:rFonts w:ascii="Times New Roman" w:eastAsia="Times New Roman" w:hAnsi="Times New Roman" w:cs="Times New Roman"/>
                <w:sz w:val="24"/>
                <w:szCs w:val="24"/>
                <w:lang w:val="ru-RU"/>
              </w:rPr>
              <w:t>«</w:t>
            </w:r>
            <w:r w:rsidRPr="00CD0D25">
              <w:rPr>
                <w:rFonts w:ascii="Times New Roman" w:eastAsia="Times New Roman" w:hAnsi="Times New Roman" w:cs="Times New Roman"/>
                <w:sz w:val="24"/>
                <w:szCs w:val="24"/>
              </w:rPr>
              <w:t>Поиск сокровищ</w:t>
            </w:r>
            <w:r w:rsidR="00CD0D25">
              <w:rPr>
                <w:rFonts w:ascii="Times New Roman" w:eastAsia="Times New Roman" w:hAnsi="Times New Roman" w:cs="Times New Roman"/>
                <w:sz w:val="24"/>
                <w:szCs w:val="24"/>
                <w:lang w:val="ru-RU"/>
              </w:rPr>
              <w:t>».</w:t>
            </w:r>
          </w:p>
        </w:tc>
        <w:tc>
          <w:tcPr>
            <w:tcW w:w="4455" w:type="dxa"/>
            <w:tcBorders>
              <w:top w:val="nil"/>
              <w:left w:val="nil"/>
              <w:bottom w:val="single" w:sz="8" w:space="0" w:color="000000"/>
              <w:right w:val="single" w:sz="8" w:space="0" w:color="000000"/>
            </w:tcBorders>
            <w:tcMar>
              <w:top w:w="100" w:type="dxa"/>
              <w:left w:w="40" w:type="dxa"/>
              <w:bottom w:w="100" w:type="dxa"/>
              <w:right w:w="40" w:type="dxa"/>
            </w:tcMar>
          </w:tcPr>
          <w:p w:rsidR="00811613" w:rsidRPr="00CD0D25" w:rsidRDefault="001D12BB" w:rsidP="00CD0D25">
            <w:pPr>
              <w:spacing w:line="240" w:lineRule="auto"/>
              <w:ind w:left="40"/>
              <w:jc w:val="both"/>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 xml:space="preserve">Приняли участие </w:t>
            </w:r>
            <w:r w:rsidR="00CD0D25">
              <w:rPr>
                <w:rFonts w:ascii="Times New Roman" w:eastAsia="Times New Roman" w:hAnsi="Times New Roman" w:cs="Times New Roman"/>
                <w:sz w:val="24"/>
                <w:szCs w:val="24"/>
              </w:rPr>
              <w:t>не менее 35 детей в мероприятии</w:t>
            </w:r>
            <w:r w:rsidRPr="00CD0D25">
              <w:rPr>
                <w:rFonts w:ascii="Times New Roman" w:eastAsia="Times New Roman" w:hAnsi="Times New Roman" w:cs="Times New Roman"/>
                <w:sz w:val="24"/>
                <w:szCs w:val="24"/>
              </w:rPr>
              <w:t xml:space="preserve"> и в ходе выполнения заданий задействовали полученные навыки. Педагоги с помощь</w:t>
            </w:r>
            <w:r w:rsidR="00CD0D25">
              <w:rPr>
                <w:rFonts w:ascii="Times New Roman" w:eastAsia="Times New Roman" w:hAnsi="Times New Roman" w:cs="Times New Roman"/>
                <w:sz w:val="24"/>
                <w:szCs w:val="24"/>
              </w:rPr>
              <w:t xml:space="preserve">ю </w:t>
            </w:r>
            <w:r w:rsidRPr="00CD0D25">
              <w:rPr>
                <w:rFonts w:ascii="Times New Roman" w:eastAsia="Times New Roman" w:hAnsi="Times New Roman" w:cs="Times New Roman"/>
                <w:sz w:val="24"/>
                <w:szCs w:val="24"/>
              </w:rPr>
              <w:t xml:space="preserve">метода наблюдения выявили уровень </w:t>
            </w:r>
            <w:proofErr w:type="spellStart"/>
            <w:r w:rsidRPr="00CD0D25">
              <w:rPr>
                <w:rFonts w:ascii="Times New Roman" w:eastAsia="Times New Roman" w:hAnsi="Times New Roman" w:cs="Times New Roman"/>
                <w:sz w:val="24"/>
                <w:szCs w:val="24"/>
              </w:rPr>
              <w:t>сформированности</w:t>
            </w:r>
            <w:proofErr w:type="spellEnd"/>
            <w:r w:rsidRPr="00CD0D25">
              <w:rPr>
                <w:rFonts w:ascii="Times New Roman" w:eastAsia="Times New Roman" w:hAnsi="Times New Roman" w:cs="Times New Roman"/>
                <w:sz w:val="24"/>
                <w:szCs w:val="24"/>
              </w:rPr>
              <w:t xml:space="preserve"> навыков по пространственной ориентировке.</w:t>
            </w:r>
          </w:p>
        </w:tc>
        <w:tc>
          <w:tcPr>
            <w:tcW w:w="1890" w:type="dxa"/>
            <w:tcBorders>
              <w:top w:val="nil"/>
              <w:left w:val="nil"/>
              <w:bottom w:val="single" w:sz="8" w:space="0" w:color="000000"/>
              <w:right w:val="single" w:sz="8" w:space="0" w:color="000000"/>
            </w:tcBorders>
            <w:tcMar>
              <w:top w:w="100" w:type="dxa"/>
              <w:left w:w="40" w:type="dxa"/>
              <w:bottom w:w="100" w:type="dxa"/>
              <w:right w:w="40" w:type="dxa"/>
            </w:tcMar>
          </w:tcPr>
          <w:p w:rsidR="00811613" w:rsidRPr="00CD0D25" w:rsidRDefault="001D12BB" w:rsidP="00CD0D25">
            <w:pPr>
              <w:spacing w:line="240" w:lineRule="auto"/>
              <w:ind w:left="40"/>
              <w:jc w:val="center"/>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13.12.19г.</w:t>
            </w:r>
          </w:p>
        </w:tc>
      </w:tr>
      <w:tr w:rsidR="00811613" w:rsidRPr="00CD0D25" w:rsidTr="00CD0D25">
        <w:trPr>
          <w:trHeight w:val="740"/>
        </w:trPr>
        <w:tc>
          <w:tcPr>
            <w:tcW w:w="667" w:type="dxa"/>
            <w:tcBorders>
              <w:top w:val="nil"/>
              <w:left w:val="single" w:sz="8" w:space="0" w:color="000000"/>
              <w:bottom w:val="single" w:sz="8" w:space="0" w:color="000000"/>
              <w:right w:val="single" w:sz="8" w:space="0" w:color="000000"/>
            </w:tcBorders>
            <w:tcMar>
              <w:top w:w="100" w:type="dxa"/>
              <w:left w:w="40" w:type="dxa"/>
              <w:bottom w:w="100" w:type="dxa"/>
              <w:right w:w="40" w:type="dxa"/>
            </w:tcMar>
          </w:tcPr>
          <w:p w:rsidR="00811613" w:rsidRPr="00CD0D25" w:rsidRDefault="001D12BB" w:rsidP="00CD0D25">
            <w:pPr>
              <w:spacing w:line="240" w:lineRule="auto"/>
              <w:ind w:left="40"/>
              <w:jc w:val="both"/>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3.2</w:t>
            </w:r>
          </w:p>
        </w:tc>
        <w:tc>
          <w:tcPr>
            <w:tcW w:w="1808" w:type="dxa"/>
            <w:tcBorders>
              <w:top w:val="nil"/>
              <w:left w:val="nil"/>
              <w:bottom w:val="single" w:sz="8" w:space="0" w:color="000000"/>
              <w:right w:val="single" w:sz="8" w:space="0" w:color="000000"/>
            </w:tcBorders>
            <w:tcMar>
              <w:top w:w="100" w:type="dxa"/>
              <w:left w:w="40" w:type="dxa"/>
              <w:bottom w:w="100" w:type="dxa"/>
              <w:right w:w="40" w:type="dxa"/>
            </w:tcMar>
          </w:tcPr>
          <w:p w:rsidR="00811613" w:rsidRPr="00CD0D25" w:rsidRDefault="001D12BB" w:rsidP="00CD0D25">
            <w:pPr>
              <w:spacing w:line="240" w:lineRule="auto"/>
              <w:jc w:val="both"/>
              <w:rPr>
                <w:rFonts w:ascii="Times New Roman" w:eastAsia="Times New Roman" w:hAnsi="Times New Roman" w:cs="Times New Roman"/>
                <w:sz w:val="24"/>
                <w:szCs w:val="24"/>
                <w:lang w:val="ru-RU"/>
              </w:rPr>
            </w:pPr>
            <w:r w:rsidRPr="00CD0D25">
              <w:rPr>
                <w:rFonts w:ascii="Times New Roman" w:eastAsia="Times New Roman" w:hAnsi="Times New Roman" w:cs="Times New Roman"/>
                <w:sz w:val="24"/>
                <w:szCs w:val="24"/>
              </w:rPr>
              <w:t>Итоговое анкетирование родителей (законных представителей)</w:t>
            </w:r>
            <w:r w:rsidR="00CD0D25">
              <w:rPr>
                <w:rFonts w:ascii="Times New Roman" w:eastAsia="Times New Roman" w:hAnsi="Times New Roman" w:cs="Times New Roman"/>
                <w:sz w:val="24"/>
                <w:szCs w:val="24"/>
                <w:lang w:val="ru-RU"/>
              </w:rPr>
              <w:t xml:space="preserve"> «</w:t>
            </w:r>
            <w:r w:rsidRPr="00CD0D25">
              <w:rPr>
                <w:rFonts w:ascii="Times New Roman" w:eastAsia="Times New Roman" w:hAnsi="Times New Roman" w:cs="Times New Roman"/>
                <w:sz w:val="24"/>
                <w:szCs w:val="24"/>
              </w:rPr>
              <w:t>Ребёнок в окружающем пространстве</w:t>
            </w:r>
            <w:r w:rsidR="00CD0D25">
              <w:rPr>
                <w:rFonts w:ascii="Times New Roman" w:eastAsia="Times New Roman" w:hAnsi="Times New Roman" w:cs="Times New Roman"/>
                <w:sz w:val="24"/>
                <w:szCs w:val="24"/>
                <w:lang w:val="ru-RU"/>
              </w:rPr>
              <w:t>»</w:t>
            </w:r>
          </w:p>
        </w:tc>
        <w:tc>
          <w:tcPr>
            <w:tcW w:w="4455" w:type="dxa"/>
            <w:tcBorders>
              <w:top w:val="nil"/>
              <w:left w:val="nil"/>
              <w:bottom w:val="single" w:sz="8" w:space="0" w:color="000000"/>
              <w:right w:val="single" w:sz="8" w:space="0" w:color="000000"/>
            </w:tcBorders>
            <w:tcMar>
              <w:top w:w="100" w:type="dxa"/>
              <w:left w:w="40" w:type="dxa"/>
              <w:bottom w:w="100" w:type="dxa"/>
              <w:right w:w="40" w:type="dxa"/>
            </w:tcMar>
          </w:tcPr>
          <w:p w:rsidR="00811613" w:rsidRPr="00CD0D25" w:rsidRDefault="001D12BB" w:rsidP="00CD0D25">
            <w:pPr>
              <w:spacing w:line="240" w:lineRule="auto"/>
              <w:ind w:left="40"/>
              <w:jc w:val="both"/>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Проведено повторное анкетирование не менее 35 родителей, выявлена динамика уровня социализации и пространственных ориентировок у дошкольников</w:t>
            </w:r>
          </w:p>
        </w:tc>
        <w:tc>
          <w:tcPr>
            <w:tcW w:w="1890" w:type="dxa"/>
            <w:tcBorders>
              <w:top w:val="nil"/>
              <w:left w:val="nil"/>
              <w:bottom w:val="single" w:sz="8" w:space="0" w:color="000000"/>
              <w:right w:val="single" w:sz="8" w:space="0" w:color="000000"/>
            </w:tcBorders>
            <w:tcMar>
              <w:top w:w="100" w:type="dxa"/>
              <w:left w:w="40" w:type="dxa"/>
              <w:bottom w:w="100" w:type="dxa"/>
              <w:right w:w="40" w:type="dxa"/>
            </w:tcMar>
          </w:tcPr>
          <w:p w:rsidR="00811613" w:rsidRPr="00CD0D25" w:rsidRDefault="001D12BB" w:rsidP="00CD0D25">
            <w:pPr>
              <w:spacing w:line="240" w:lineRule="auto"/>
              <w:ind w:left="40"/>
              <w:jc w:val="center"/>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16.12.19г.</w:t>
            </w:r>
          </w:p>
        </w:tc>
      </w:tr>
      <w:tr w:rsidR="00811613" w:rsidRPr="00CD0D25" w:rsidTr="00CD0D25">
        <w:trPr>
          <w:trHeight w:val="3256"/>
        </w:trPr>
        <w:tc>
          <w:tcPr>
            <w:tcW w:w="667" w:type="dxa"/>
            <w:tcBorders>
              <w:top w:val="nil"/>
              <w:left w:val="single" w:sz="8" w:space="0" w:color="000000"/>
              <w:bottom w:val="single" w:sz="8" w:space="0" w:color="000000"/>
              <w:right w:val="single" w:sz="8" w:space="0" w:color="000000"/>
            </w:tcBorders>
            <w:tcMar>
              <w:top w:w="100" w:type="dxa"/>
              <w:left w:w="40" w:type="dxa"/>
              <w:bottom w:w="100" w:type="dxa"/>
              <w:right w:w="40" w:type="dxa"/>
            </w:tcMar>
          </w:tcPr>
          <w:p w:rsidR="00811613" w:rsidRPr="00CD0D25" w:rsidRDefault="001D12BB" w:rsidP="00CD0D25">
            <w:pPr>
              <w:spacing w:line="240" w:lineRule="auto"/>
              <w:ind w:left="40"/>
              <w:jc w:val="both"/>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3.3</w:t>
            </w:r>
          </w:p>
        </w:tc>
        <w:tc>
          <w:tcPr>
            <w:tcW w:w="1808" w:type="dxa"/>
            <w:tcBorders>
              <w:top w:val="nil"/>
              <w:left w:val="nil"/>
              <w:bottom w:val="single" w:sz="8" w:space="0" w:color="000000"/>
              <w:right w:val="single" w:sz="8" w:space="0" w:color="000000"/>
            </w:tcBorders>
            <w:tcMar>
              <w:top w:w="100" w:type="dxa"/>
              <w:left w:w="40" w:type="dxa"/>
              <w:bottom w:w="100" w:type="dxa"/>
              <w:right w:w="40" w:type="dxa"/>
            </w:tcMar>
          </w:tcPr>
          <w:p w:rsidR="00811613" w:rsidRPr="00CD0D25" w:rsidRDefault="001D12BB" w:rsidP="00CD0D25">
            <w:pPr>
              <w:spacing w:line="240" w:lineRule="auto"/>
              <w:jc w:val="both"/>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 xml:space="preserve">Итоговое собрание родителей, педагогов и детей </w:t>
            </w:r>
            <w:r w:rsidR="00CD0D25">
              <w:rPr>
                <w:rFonts w:ascii="Times New Roman" w:eastAsia="Times New Roman" w:hAnsi="Times New Roman" w:cs="Times New Roman"/>
                <w:sz w:val="24"/>
                <w:szCs w:val="24"/>
                <w:lang w:val="ru-RU"/>
              </w:rPr>
              <w:t>«</w:t>
            </w:r>
            <w:r w:rsidRPr="00CD0D25">
              <w:rPr>
                <w:rFonts w:ascii="Times New Roman" w:eastAsia="Times New Roman" w:hAnsi="Times New Roman" w:cs="Times New Roman"/>
                <w:sz w:val="24"/>
                <w:szCs w:val="24"/>
              </w:rPr>
              <w:t>Путь к успеху</w:t>
            </w:r>
            <w:r w:rsidR="00CD0D25">
              <w:rPr>
                <w:rFonts w:ascii="Times New Roman" w:eastAsia="Times New Roman" w:hAnsi="Times New Roman" w:cs="Times New Roman"/>
                <w:sz w:val="24"/>
                <w:szCs w:val="24"/>
                <w:lang w:val="ru-RU"/>
              </w:rPr>
              <w:t>»</w:t>
            </w:r>
            <w:r w:rsidRPr="00CD0D25">
              <w:rPr>
                <w:rFonts w:ascii="Times New Roman" w:eastAsia="Times New Roman" w:hAnsi="Times New Roman" w:cs="Times New Roman"/>
                <w:sz w:val="24"/>
                <w:szCs w:val="24"/>
              </w:rPr>
              <w:t xml:space="preserve"> с презентацией полученных результатов в рамках Дня открытых дверей</w:t>
            </w:r>
          </w:p>
        </w:tc>
        <w:tc>
          <w:tcPr>
            <w:tcW w:w="4455" w:type="dxa"/>
            <w:tcBorders>
              <w:top w:val="nil"/>
              <w:left w:val="nil"/>
              <w:bottom w:val="single" w:sz="8" w:space="0" w:color="000000"/>
              <w:right w:val="single" w:sz="8" w:space="0" w:color="000000"/>
            </w:tcBorders>
            <w:tcMar>
              <w:top w:w="100" w:type="dxa"/>
              <w:left w:w="40" w:type="dxa"/>
              <w:bottom w:w="100" w:type="dxa"/>
              <w:right w:w="40" w:type="dxa"/>
            </w:tcMar>
          </w:tcPr>
          <w:p w:rsidR="00811613" w:rsidRPr="00CD0D25" w:rsidRDefault="001D12BB" w:rsidP="00CD0D25">
            <w:pPr>
              <w:spacing w:line="240" w:lineRule="auto"/>
              <w:ind w:left="40"/>
              <w:jc w:val="both"/>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 xml:space="preserve">Презентованы итоги проекта </w:t>
            </w:r>
            <w:r w:rsidR="00CD0D25">
              <w:rPr>
                <w:rFonts w:ascii="Times New Roman" w:eastAsia="Times New Roman" w:hAnsi="Times New Roman" w:cs="Times New Roman"/>
                <w:sz w:val="24"/>
                <w:szCs w:val="24"/>
                <w:lang w:val="ru-RU"/>
              </w:rPr>
              <w:t>«</w:t>
            </w:r>
            <w:r w:rsidRPr="00CD0D25">
              <w:rPr>
                <w:rFonts w:ascii="Times New Roman" w:eastAsia="Times New Roman" w:hAnsi="Times New Roman" w:cs="Times New Roman"/>
                <w:sz w:val="24"/>
                <w:szCs w:val="24"/>
              </w:rPr>
              <w:t>Радость движения</w:t>
            </w:r>
            <w:r w:rsidR="00CD0D25">
              <w:rPr>
                <w:rFonts w:ascii="Times New Roman" w:eastAsia="Times New Roman" w:hAnsi="Times New Roman" w:cs="Times New Roman"/>
                <w:sz w:val="24"/>
                <w:szCs w:val="24"/>
                <w:lang w:val="ru-RU"/>
              </w:rPr>
              <w:t xml:space="preserve"> </w:t>
            </w:r>
            <w:r w:rsidRPr="00CD0D25">
              <w:rPr>
                <w:rFonts w:ascii="Times New Roman" w:eastAsia="Times New Roman" w:hAnsi="Times New Roman" w:cs="Times New Roman"/>
                <w:sz w:val="24"/>
                <w:szCs w:val="24"/>
              </w:rPr>
              <w:t>-</w:t>
            </w:r>
            <w:r w:rsidR="00CD0D25">
              <w:rPr>
                <w:rFonts w:ascii="Times New Roman" w:eastAsia="Times New Roman" w:hAnsi="Times New Roman" w:cs="Times New Roman"/>
                <w:sz w:val="24"/>
                <w:szCs w:val="24"/>
                <w:lang w:val="ru-RU"/>
              </w:rPr>
              <w:t xml:space="preserve"> </w:t>
            </w:r>
            <w:r w:rsidRPr="00CD0D25">
              <w:rPr>
                <w:rFonts w:ascii="Times New Roman" w:eastAsia="Times New Roman" w:hAnsi="Times New Roman" w:cs="Times New Roman"/>
                <w:sz w:val="24"/>
                <w:szCs w:val="24"/>
              </w:rPr>
              <w:t>путь к успеху!</w:t>
            </w:r>
            <w:r w:rsidR="00CD0D25">
              <w:rPr>
                <w:rFonts w:ascii="Times New Roman" w:eastAsia="Times New Roman" w:hAnsi="Times New Roman" w:cs="Times New Roman"/>
                <w:sz w:val="24"/>
                <w:szCs w:val="24"/>
                <w:lang w:val="ru-RU"/>
              </w:rPr>
              <w:t>»</w:t>
            </w:r>
            <w:r w:rsidRPr="00CD0D25">
              <w:rPr>
                <w:rFonts w:ascii="Times New Roman" w:eastAsia="Times New Roman" w:hAnsi="Times New Roman" w:cs="Times New Roman"/>
                <w:sz w:val="24"/>
                <w:szCs w:val="24"/>
              </w:rPr>
              <w:t xml:space="preserve"> всем участникам образовательного процесса. Участвовало не менее 50 человек. Получена обратная связь для анализа результативности проекта.</w:t>
            </w:r>
          </w:p>
        </w:tc>
        <w:tc>
          <w:tcPr>
            <w:tcW w:w="1890" w:type="dxa"/>
            <w:tcBorders>
              <w:top w:val="nil"/>
              <w:left w:val="nil"/>
              <w:bottom w:val="single" w:sz="8" w:space="0" w:color="000000"/>
              <w:right w:val="single" w:sz="8" w:space="0" w:color="000000"/>
            </w:tcBorders>
            <w:tcMar>
              <w:top w:w="100" w:type="dxa"/>
              <w:left w:w="40" w:type="dxa"/>
              <w:bottom w:w="100" w:type="dxa"/>
              <w:right w:w="40" w:type="dxa"/>
            </w:tcMar>
          </w:tcPr>
          <w:p w:rsidR="00811613" w:rsidRPr="00CD0D25" w:rsidRDefault="001D12BB" w:rsidP="00CD0D25">
            <w:pPr>
              <w:spacing w:line="240" w:lineRule="auto"/>
              <w:ind w:left="40"/>
              <w:jc w:val="center"/>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20.12.19г.</w:t>
            </w:r>
          </w:p>
        </w:tc>
      </w:tr>
      <w:tr w:rsidR="00811613" w:rsidRPr="00CD0D25" w:rsidTr="00CD0D25">
        <w:trPr>
          <w:trHeight w:val="740"/>
        </w:trPr>
        <w:tc>
          <w:tcPr>
            <w:tcW w:w="667" w:type="dxa"/>
            <w:tcBorders>
              <w:top w:val="nil"/>
              <w:left w:val="single" w:sz="8" w:space="0" w:color="000000"/>
              <w:bottom w:val="single" w:sz="8" w:space="0" w:color="000000"/>
              <w:right w:val="single" w:sz="8" w:space="0" w:color="000000"/>
            </w:tcBorders>
            <w:tcMar>
              <w:top w:w="100" w:type="dxa"/>
              <w:left w:w="40" w:type="dxa"/>
              <w:bottom w:w="100" w:type="dxa"/>
              <w:right w:w="40" w:type="dxa"/>
            </w:tcMar>
          </w:tcPr>
          <w:p w:rsidR="00811613" w:rsidRPr="00CD0D25" w:rsidRDefault="001D12BB" w:rsidP="00CD0D25">
            <w:pPr>
              <w:spacing w:line="240" w:lineRule="auto"/>
              <w:ind w:left="40"/>
              <w:jc w:val="both"/>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3.4</w:t>
            </w:r>
          </w:p>
        </w:tc>
        <w:tc>
          <w:tcPr>
            <w:tcW w:w="1808" w:type="dxa"/>
            <w:tcBorders>
              <w:top w:val="nil"/>
              <w:left w:val="nil"/>
              <w:bottom w:val="single" w:sz="8" w:space="0" w:color="000000"/>
              <w:right w:val="single" w:sz="8" w:space="0" w:color="000000"/>
            </w:tcBorders>
            <w:tcMar>
              <w:top w:w="100" w:type="dxa"/>
              <w:left w:w="40" w:type="dxa"/>
              <w:bottom w:w="100" w:type="dxa"/>
              <w:right w:w="40" w:type="dxa"/>
            </w:tcMar>
          </w:tcPr>
          <w:p w:rsidR="00811613" w:rsidRPr="00CD0D25" w:rsidRDefault="001D12BB" w:rsidP="00CD0D25">
            <w:pPr>
              <w:spacing w:line="240" w:lineRule="auto"/>
              <w:jc w:val="both"/>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Создание материалов для публикаций формированию навыков пространственной ориентировки у дошкольников.</w:t>
            </w:r>
          </w:p>
        </w:tc>
        <w:tc>
          <w:tcPr>
            <w:tcW w:w="4455" w:type="dxa"/>
            <w:tcBorders>
              <w:top w:val="nil"/>
              <w:left w:val="nil"/>
              <w:bottom w:val="single" w:sz="8" w:space="0" w:color="000000"/>
              <w:right w:val="single" w:sz="8" w:space="0" w:color="000000"/>
            </w:tcBorders>
            <w:tcMar>
              <w:top w:w="100" w:type="dxa"/>
              <w:left w:w="40" w:type="dxa"/>
              <w:bottom w:w="100" w:type="dxa"/>
              <w:right w:w="40" w:type="dxa"/>
            </w:tcMar>
          </w:tcPr>
          <w:p w:rsidR="00811613" w:rsidRPr="00CD0D25" w:rsidRDefault="001D12BB" w:rsidP="00CD0D25">
            <w:pPr>
              <w:spacing w:line="240" w:lineRule="auto"/>
              <w:ind w:left="40"/>
              <w:jc w:val="both"/>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В течение хода проекта создан 1 сборник методических рекомендаций, напечатан и подарен всем участникам образовательного процесса. Разработаны технологические карты, сформирован перечень игр и упражнений к приобретённым пособиям и оборудованию. Опубликованы статьи.</w:t>
            </w:r>
          </w:p>
        </w:tc>
        <w:tc>
          <w:tcPr>
            <w:tcW w:w="1890" w:type="dxa"/>
            <w:tcBorders>
              <w:top w:val="nil"/>
              <w:left w:val="nil"/>
              <w:bottom w:val="single" w:sz="8" w:space="0" w:color="000000"/>
              <w:right w:val="single" w:sz="8" w:space="0" w:color="000000"/>
            </w:tcBorders>
            <w:tcMar>
              <w:top w:w="100" w:type="dxa"/>
              <w:left w:w="40" w:type="dxa"/>
              <w:bottom w:w="100" w:type="dxa"/>
              <w:right w:w="40" w:type="dxa"/>
            </w:tcMar>
          </w:tcPr>
          <w:p w:rsidR="00811613" w:rsidRPr="00CD0D25" w:rsidRDefault="001D12BB" w:rsidP="00CD0D25">
            <w:pPr>
              <w:spacing w:line="240" w:lineRule="auto"/>
              <w:ind w:left="40"/>
              <w:jc w:val="center"/>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23.12.19г.</w:t>
            </w:r>
          </w:p>
        </w:tc>
      </w:tr>
      <w:tr w:rsidR="00811613" w:rsidRPr="00CD0D25" w:rsidTr="00CD0D25">
        <w:trPr>
          <w:trHeight w:val="740"/>
        </w:trPr>
        <w:tc>
          <w:tcPr>
            <w:tcW w:w="667" w:type="dxa"/>
            <w:tcBorders>
              <w:top w:val="nil"/>
              <w:left w:val="single" w:sz="8" w:space="0" w:color="000000"/>
              <w:bottom w:val="single" w:sz="8" w:space="0" w:color="000000"/>
              <w:right w:val="single" w:sz="8" w:space="0" w:color="000000"/>
            </w:tcBorders>
            <w:tcMar>
              <w:top w:w="100" w:type="dxa"/>
              <w:left w:w="40" w:type="dxa"/>
              <w:bottom w:w="100" w:type="dxa"/>
              <w:right w:w="40" w:type="dxa"/>
            </w:tcMar>
          </w:tcPr>
          <w:p w:rsidR="00811613" w:rsidRPr="00CD0D25" w:rsidRDefault="001D12BB" w:rsidP="00CD0D25">
            <w:pPr>
              <w:spacing w:line="240" w:lineRule="auto"/>
              <w:ind w:left="40"/>
              <w:jc w:val="both"/>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lastRenderedPageBreak/>
              <w:t>3.5</w:t>
            </w:r>
          </w:p>
        </w:tc>
        <w:tc>
          <w:tcPr>
            <w:tcW w:w="1808" w:type="dxa"/>
            <w:tcBorders>
              <w:top w:val="nil"/>
              <w:left w:val="nil"/>
              <w:bottom w:val="single" w:sz="8" w:space="0" w:color="000000"/>
              <w:right w:val="single" w:sz="8" w:space="0" w:color="000000"/>
            </w:tcBorders>
            <w:tcMar>
              <w:top w:w="100" w:type="dxa"/>
              <w:left w:w="40" w:type="dxa"/>
              <w:bottom w:w="100" w:type="dxa"/>
              <w:right w:w="40" w:type="dxa"/>
            </w:tcMar>
          </w:tcPr>
          <w:p w:rsidR="00811613" w:rsidRPr="00CD0D25" w:rsidRDefault="001D12BB" w:rsidP="00CD0D25">
            <w:pPr>
              <w:spacing w:line="240" w:lineRule="auto"/>
              <w:jc w:val="both"/>
              <w:rPr>
                <w:rFonts w:ascii="Times New Roman" w:eastAsia="Times New Roman" w:hAnsi="Times New Roman" w:cs="Times New Roman"/>
                <w:sz w:val="24"/>
                <w:szCs w:val="24"/>
                <w:lang w:val="ru-RU"/>
              </w:rPr>
            </w:pPr>
            <w:r w:rsidRPr="00CD0D25">
              <w:rPr>
                <w:rFonts w:ascii="Times New Roman" w:eastAsia="Times New Roman" w:hAnsi="Times New Roman" w:cs="Times New Roman"/>
                <w:sz w:val="24"/>
                <w:szCs w:val="24"/>
              </w:rPr>
              <w:t>Анализ полученных результатов и подведение итогов</w:t>
            </w:r>
            <w:r w:rsidR="00CD0D25">
              <w:rPr>
                <w:rFonts w:ascii="Times New Roman" w:eastAsia="Times New Roman" w:hAnsi="Times New Roman" w:cs="Times New Roman"/>
                <w:sz w:val="24"/>
                <w:szCs w:val="24"/>
                <w:lang w:val="ru-RU"/>
              </w:rPr>
              <w:t>.</w:t>
            </w:r>
          </w:p>
        </w:tc>
        <w:tc>
          <w:tcPr>
            <w:tcW w:w="4455" w:type="dxa"/>
            <w:tcBorders>
              <w:top w:val="nil"/>
              <w:left w:val="nil"/>
              <w:bottom w:val="single" w:sz="8" w:space="0" w:color="000000"/>
              <w:right w:val="single" w:sz="8" w:space="0" w:color="000000"/>
            </w:tcBorders>
            <w:tcMar>
              <w:top w:w="100" w:type="dxa"/>
              <w:left w:w="40" w:type="dxa"/>
              <w:bottom w:w="100" w:type="dxa"/>
              <w:right w:w="40" w:type="dxa"/>
            </w:tcMar>
          </w:tcPr>
          <w:p w:rsidR="00811613" w:rsidRPr="00CD0D25" w:rsidRDefault="001D12BB" w:rsidP="00CD0D25">
            <w:pPr>
              <w:spacing w:line="240" w:lineRule="auto"/>
              <w:ind w:left="40"/>
              <w:jc w:val="both"/>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Проанализировано не менее 35 анкет и выявлена динамика развития социализации посредством повышения уровня пространственных ориентировок</w:t>
            </w:r>
          </w:p>
        </w:tc>
        <w:tc>
          <w:tcPr>
            <w:tcW w:w="1890" w:type="dxa"/>
            <w:tcBorders>
              <w:top w:val="nil"/>
              <w:left w:val="nil"/>
              <w:bottom w:val="single" w:sz="8" w:space="0" w:color="000000"/>
              <w:right w:val="single" w:sz="8" w:space="0" w:color="000000"/>
            </w:tcBorders>
            <w:tcMar>
              <w:top w:w="100" w:type="dxa"/>
              <w:left w:w="40" w:type="dxa"/>
              <w:bottom w:w="100" w:type="dxa"/>
              <w:right w:w="40" w:type="dxa"/>
            </w:tcMar>
          </w:tcPr>
          <w:p w:rsidR="00811613" w:rsidRPr="00CD0D25" w:rsidRDefault="001D12BB" w:rsidP="00CD0D25">
            <w:pPr>
              <w:spacing w:line="240" w:lineRule="auto"/>
              <w:ind w:left="40"/>
              <w:jc w:val="center"/>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25.12.19г.</w:t>
            </w:r>
          </w:p>
        </w:tc>
      </w:tr>
      <w:tr w:rsidR="00811613" w:rsidRPr="00CD0D25" w:rsidTr="00CD0D25">
        <w:trPr>
          <w:trHeight w:val="740"/>
        </w:trPr>
        <w:tc>
          <w:tcPr>
            <w:tcW w:w="667" w:type="dxa"/>
            <w:tcBorders>
              <w:top w:val="nil"/>
              <w:left w:val="single" w:sz="8" w:space="0" w:color="000000"/>
              <w:bottom w:val="single" w:sz="8" w:space="0" w:color="000000"/>
              <w:right w:val="single" w:sz="8" w:space="0" w:color="000000"/>
            </w:tcBorders>
            <w:tcMar>
              <w:top w:w="100" w:type="dxa"/>
              <w:left w:w="40" w:type="dxa"/>
              <w:bottom w:w="100" w:type="dxa"/>
              <w:right w:w="40" w:type="dxa"/>
            </w:tcMar>
          </w:tcPr>
          <w:p w:rsidR="00811613" w:rsidRPr="00CD0D25" w:rsidRDefault="001D12BB" w:rsidP="00CD0D25">
            <w:pPr>
              <w:spacing w:line="240" w:lineRule="auto"/>
              <w:ind w:left="40"/>
              <w:jc w:val="both"/>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3.6</w:t>
            </w:r>
          </w:p>
        </w:tc>
        <w:tc>
          <w:tcPr>
            <w:tcW w:w="1808" w:type="dxa"/>
            <w:tcBorders>
              <w:top w:val="nil"/>
              <w:left w:val="nil"/>
              <w:bottom w:val="single" w:sz="8" w:space="0" w:color="000000"/>
              <w:right w:val="single" w:sz="8" w:space="0" w:color="000000"/>
            </w:tcBorders>
            <w:tcMar>
              <w:top w:w="100" w:type="dxa"/>
              <w:left w:w="40" w:type="dxa"/>
              <w:bottom w:w="100" w:type="dxa"/>
              <w:right w:w="40" w:type="dxa"/>
            </w:tcMar>
          </w:tcPr>
          <w:p w:rsidR="00811613" w:rsidRPr="00CD0D25" w:rsidRDefault="001D12BB" w:rsidP="00CD0D25">
            <w:pPr>
              <w:spacing w:line="240" w:lineRule="auto"/>
              <w:jc w:val="both"/>
              <w:rPr>
                <w:rFonts w:ascii="Times New Roman" w:eastAsia="Times New Roman" w:hAnsi="Times New Roman" w:cs="Times New Roman"/>
                <w:sz w:val="24"/>
                <w:szCs w:val="24"/>
                <w:lang w:val="ru-RU"/>
              </w:rPr>
            </w:pPr>
            <w:r w:rsidRPr="00CD0D25">
              <w:rPr>
                <w:rFonts w:ascii="Times New Roman" w:eastAsia="Times New Roman" w:hAnsi="Times New Roman" w:cs="Times New Roman"/>
                <w:sz w:val="24"/>
                <w:szCs w:val="24"/>
              </w:rPr>
              <w:t xml:space="preserve">Распространение полученного опыта по проекту </w:t>
            </w:r>
            <w:r w:rsidR="00CD0D25">
              <w:rPr>
                <w:rFonts w:ascii="Times New Roman" w:eastAsia="Times New Roman" w:hAnsi="Times New Roman" w:cs="Times New Roman"/>
                <w:sz w:val="24"/>
                <w:szCs w:val="24"/>
                <w:lang w:val="ru-RU"/>
              </w:rPr>
              <w:t>«</w:t>
            </w:r>
            <w:r w:rsidRPr="00CD0D25">
              <w:rPr>
                <w:rFonts w:ascii="Times New Roman" w:eastAsia="Times New Roman" w:hAnsi="Times New Roman" w:cs="Times New Roman"/>
                <w:sz w:val="24"/>
                <w:szCs w:val="24"/>
              </w:rPr>
              <w:t>Радость движения-путь к успеху!</w:t>
            </w:r>
            <w:r w:rsidR="00CD0D25">
              <w:rPr>
                <w:rFonts w:ascii="Times New Roman" w:eastAsia="Times New Roman" w:hAnsi="Times New Roman" w:cs="Times New Roman"/>
                <w:sz w:val="24"/>
                <w:szCs w:val="24"/>
                <w:lang w:val="ru-RU"/>
              </w:rPr>
              <w:t>»</w:t>
            </w:r>
            <w:r w:rsidRPr="00CD0D25">
              <w:rPr>
                <w:rFonts w:ascii="Times New Roman" w:eastAsia="Times New Roman" w:hAnsi="Times New Roman" w:cs="Times New Roman"/>
                <w:sz w:val="24"/>
                <w:szCs w:val="24"/>
              </w:rPr>
              <w:t xml:space="preserve"> среди педагогического сообщества</w:t>
            </w:r>
            <w:r w:rsidR="00CD0D25">
              <w:rPr>
                <w:rFonts w:ascii="Times New Roman" w:eastAsia="Times New Roman" w:hAnsi="Times New Roman" w:cs="Times New Roman"/>
                <w:sz w:val="24"/>
                <w:szCs w:val="24"/>
                <w:lang w:val="ru-RU"/>
              </w:rPr>
              <w:t>.</w:t>
            </w:r>
          </w:p>
        </w:tc>
        <w:tc>
          <w:tcPr>
            <w:tcW w:w="4455" w:type="dxa"/>
            <w:tcBorders>
              <w:top w:val="nil"/>
              <w:left w:val="nil"/>
              <w:bottom w:val="single" w:sz="8" w:space="0" w:color="000000"/>
              <w:right w:val="single" w:sz="8" w:space="0" w:color="000000"/>
            </w:tcBorders>
            <w:tcMar>
              <w:top w:w="100" w:type="dxa"/>
              <w:left w:w="40" w:type="dxa"/>
              <w:bottom w:w="100" w:type="dxa"/>
              <w:right w:w="40" w:type="dxa"/>
            </w:tcMar>
          </w:tcPr>
          <w:p w:rsidR="00811613" w:rsidRPr="00CD0D25" w:rsidRDefault="001D12BB" w:rsidP="00CD0D25">
            <w:pPr>
              <w:spacing w:line="240" w:lineRule="auto"/>
              <w:ind w:firstLine="141"/>
              <w:jc w:val="both"/>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 xml:space="preserve">Проведена конференция для педагогов образовательных организаций регионального уровня на тему </w:t>
            </w:r>
            <w:r w:rsidR="00CD0D25">
              <w:rPr>
                <w:rFonts w:ascii="Times New Roman" w:eastAsia="Times New Roman" w:hAnsi="Times New Roman" w:cs="Times New Roman"/>
                <w:sz w:val="24"/>
                <w:szCs w:val="24"/>
                <w:lang w:val="ru-RU"/>
              </w:rPr>
              <w:t>«</w:t>
            </w:r>
            <w:r w:rsidRPr="00CD0D25">
              <w:rPr>
                <w:rFonts w:ascii="Times New Roman" w:eastAsia="Times New Roman" w:hAnsi="Times New Roman" w:cs="Times New Roman"/>
                <w:sz w:val="24"/>
                <w:szCs w:val="24"/>
              </w:rPr>
              <w:t>Социализации детей с ограниченными возможностями здоровья</w:t>
            </w:r>
            <w:r w:rsidR="00CD0D25">
              <w:rPr>
                <w:rFonts w:ascii="Times New Roman" w:eastAsia="Times New Roman" w:hAnsi="Times New Roman" w:cs="Times New Roman"/>
                <w:sz w:val="24"/>
                <w:szCs w:val="24"/>
                <w:lang w:val="ru-RU"/>
              </w:rPr>
              <w:t>»</w:t>
            </w:r>
            <w:r w:rsidRPr="00CD0D25">
              <w:rPr>
                <w:rFonts w:ascii="Times New Roman" w:eastAsia="Times New Roman" w:hAnsi="Times New Roman" w:cs="Times New Roman"/>
                <w:sz w:val="24"/>
                <w:szCs w:val="24"/>
              </w:rPr>
              <w:t>. Приглашенных педагогов составило не менее 20 человек.</w:t>
            </w:r>
          </w:p>
          <w:p w:rsidR="00811613" w:rsidRPr="00CD0D25" w:rsidRDefault="00811613" w:rsidP="00CD0D25">
            <w:pPr>
              <w:spacing w:line="240" w:lineRule="auto"/>
              <w:ind w:left="40"/>
              <w:jc w:val="both"/>
              <w:rPr>
                <w:rFonts w:ascii="Times New Roman" w:eastAsia="Times New Roman" w:hAnsi="Times New Roman" w:cs="Times New Roman"/>
                <w:sz w:val="24"/>
                <w:szCs w:val="24"/>
              </w:rPr>
            </w:pPr>
          </w:p>
        </w:tc>
        <w:tc>
          <w:tcPr>
            <w:tcW w:w="1890" w:type="dxa"/>
            <w:tcBorders>
              <w:top w:val="nil"/>
              <w:left w:val="nil"/>
              <w:bottom w:val="single" w:sz="8" w:space="0" w:color="000000"/>
              <w:right w:val="single" w:sz="8" w:space="0" w:color="000000"/>
            </w:tcBorders>
            <w:tcMar>
              <w:top w:w="100" w:type="dxa"/>
              <w:left w:w="40" w:type="dxa"/>
              <w:bottom w:w="100" w:type="dxa"/>
              <w:right w:w="40" w:type="dxa"/>
            </w:tcMar>
          </w:tcPr>
          <w:p w:rsidR="00811613" w:rsidRPr="00CD0D25" w:rsidRDefault="001D12BB" w:rsidP="00CD0D25">
            <w:pPr>
              <w:spacing w:line="240" w:lineRule="auto"/>
              <w:ind w:left="40"/>
              <w:jc w:val="center"/>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30.12.19</w:t>
            </w:r>
          </w:p>
        </w:tc>
      </w:tr>
    </w:tbl>
    <w:p w:rsidR="00811613" w:rsidRPr="00CD0D25" w:rsidRDefault="001D12BB">
      <w:pPr>
        <w:pStyle w:val="2"/>
        <w:spacing w:before="240" w:line="360" w:lineRule="auto"/>
        <w:ind w:firstLine="700"/>
        <w:jc w:val="both"/>
        <w:rPr>
          <w:rFonts w:ascii="Times New Roman" w:hAnsi="Times New Roman" w:cs="Times New Roman"/>
          <w:b/>
        </w:rPr>
      </w:pPr>
      <w:bookmarkStart w:id="18" w:name="_fgzxaqus5d0l" w:colFirst="0" w:colLast="0"/>
      <w:bookmarkEnd w:id="18"/>
      <w:r w:rsidRPr="00CD0D25">
        <w:rPr>
          <w:rFonts w:ascii="Times New Roman" w:hAnsi="Times New Roman" w:cs="Times New Roman"/>
          <w:b/>
        </w:rPr>
        <w:t>Раздел 4. Бюджет проекта</w:t>
      </w:r>
    </w:p>
    <w:p w:rsidR="00811613" w:rsidRPr="001D12BB" w:rsidRDefault="001D12BB">
      <w:pPr>
        <w:spacing w:before="240" w:after="240"/>
        <w:ind w:firstLine="700"/>
        <w:jc w:val="both"/>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Предварительная калькуляция операционных расходов:</w:t>
      </w:r>
    </w:p>
    <w:tbl>
      <w:tblPr>
        <w:tblStyle w:val="a9"/>
        <w:tblW w:w="891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5180"/>
        <w:gridCol w:w="1865"/>
        <w:gridCol w:w="1865"/>
      </w:tblGrid>
      <w:tr w:rsidR="00CD0D25" w:rsidRPr="00CD0D25" w:rsidTr="00CD0D25">
        <w:trPr>
          <w:trHeight w:val="530"/>
        </w:trPr>
        <w:tc>
          <w:tcPr>
            <w:tcW w:w="51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11613" w:rsidRPr="00CD0D25" w:rsidRDefault="001D12BB" w:rsidP="00CD0D25">
            <w:pPr>
              <w:spacing w:line="240" w:lineRule="auto"/>
              <w:ind w:left="280"/>
              <w:jc w:val="center"/>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Статья расходов</w:t>
            </w:r>
          </w:p>
        </w:tc>
        <w:tc>
          <w:tcPr>
            <w:tcW w:w="18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811613" w:rsidRPr="00CD0D25" w:rsidRDefault="001D12BB" w:rsidP="00CD0D25">
            <w:pPr>
              <w:spacing w:line="240" w:lineRule="auto"/>
              <w:ind w:left="140"/>
              <w:jc w:val="center"/>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Расчет суммы</w:t>
            </w:r>
          </w:p>
          <w:p w:rsidR="00811613" w:rsidRPr="00CD0D25" w:rsidRDefault="001D12BB" w:rsidP="00CD0D25">
            <w:pPr>
              <w:spacing w:line="240" w:lineRule="auto"/>
              <w:ind w:left="140"/>
              <w:jc w:val="center"/>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(тыс. руб.)</w:t>
            </w:r>
          </w:p>
        </w:tc>
        <w:tc>
          <w:tcPr>
            <w:tcW w:w="18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811613" w:rsidRPr="00CD0D25" w:rsidRDefault="001D12BB" w:rsidP="00CD0D25">
            <w:pPr>
              <w:spacing w:line="240" w:lineRule="auto"/>
              <w:ind w:left="140"/>
              <w:jc w:val="center"/>
              <w:rPr>
                <w:rFonts w:ascii="Times New Roman" w:eastAsia="Times New Roman" w:hAnsi="Times New Roman" w:cs="Times New Roman"/>
                <w:sz w:val="24"/>
                <w:szCs w:val="24"/>
              </w:rPr>
            </w:pPr>
            <w:proofErr w:type="spellStart"/>
            <w:r w:rsidRPr="00CD0D25">
              <w:rPr>
                <w:rFonts w:ascii="Times New Roman" w:eastAsia="Times New Roman" w:hAnsi="Times New Roman" w:cs="Times New Roman"/>
                <w:sz w:val="24"/>
                <w:szCs w:val="24"/>
              </w:rPr>
              <w:t>Софинансирование</w:t>
            </w:r>
            <w:proofErr w:type="spellEnd"/>
          </w:p>
        </w:tc>
      </w:tr>
      <w:tr w:rsidR="00CD0D25" w:rsidRPr="00CD0D25" w:rsidTr="00CD0D25">
        <w:trPr>
          <w:trHeight w:val="335"/>
        </w:trPr>
        <w:tc>
          <w:tcPr>
            <w:tcW w:w="51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11613" w:rsidRPr="00CD0D25" w:rsidRDefault="001D12BB" w:rsidP="00CD0D25">
            <w:pPr>
              <w:spacing w:line="240" w:lineRule="auto"/>
              <w:ind w:left="100" w:firstLine="40"/>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211 – заработная плата</w:t>
            </w:r>
          </w:p>
        </w:tc>
        <w:tc>
          <w:tcPr>
            <w:tcW w:w="186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811613" w:rsidRPr="00CD0D25" w:rsidRDefault="001D12BB" w:rsidP="00CD0D25">
            <w:pPr>
              <w:spacing w:line="240" w:lineRule="auto"/>
              <w:ind w:left="100"/>
              <w:jc w:val="center"/>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261,64</w:t>
            </w:r>
          </w:p>
        </w:tc>
        <w:tc>
          <w:tcPr>
            <w:tcW w:w="186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811613" w:rsidRPr="00CD0D25" w:rsidRDefault="001D12BB" w:rsidP="00CD0D25">
            <w:pPr>
              <w:spacing w:line="240" w:lineRule="auto"/>
              <w:ind w:left="100"/>
              <w:jc w:val="center"/>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0</w:t>
            </w:r>
          </w:p>
        </w:tc>
      </w:tr>
      <w:tr w:rsidR="00CD0D25" w:rsidRPr="00CD0D25" w:rsidTr="00CD0D25">
        <w:trPr>
          <w:trHeight w:val="371"/>
        </w:trPr>
        <w:tc>
          <w:tcPr>
            <w:tcW w:w="51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11613" w:rsidRPr="00CD0D25" w:rsidRDefault="001D12BB" w:rsidP="00CD0D25">
            <w:pPr>
              <w:spacing w:line="240" w:lineRule="auto"/>
              <w:ind w:left="100" w:firstLine="40"/>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212 – прочие несоциальные выплаты (суточные)</w:t>
            </w:r>
          </w:p>
        </w:tc>
        <w:tc>
          <w:tcPr>
            <w:tcW w:w="186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811613" w:rsidRPr="00CD0D25" w:rsidRDefault="001D12BB" w:rsidP="00CD0D25">
            <w:pPr>
              <w:spacing w:line="240" w:lineRule="auto"/>
              <w:ind w:left="100"/>
              <w:jc w:val="center"/>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0</w:t>
            </w:r>
          </w:p>
        </w:tc>
        <w:tc>
          <w:tcPr>
            <w:tcW w:w="186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811613" w:rsidRPr="00CD0D25" w:rsidRDefault="001D12BB" w:rsidP="00CD0D25">
            <w:pPr>
              <w:spacing w:line="240" w:lineRule="auto"/>
              <w:jc w:val="center"/>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0</w:t>
            </w:r>
          </w:p>
        </w:tc>
      </w:tr>
      <w:tr w:rsidR="00CD0D25" w:rsidRPr="00CD0D25" w:rsidTr="00CD0D25">
        <w:trPr>
          <w:trHeight w:val="412"/>
        </w:trPr>
        <w:tc>
          <w:tcPr>
            <w:tcW w:w="51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11613" w:rsidRPr="00CD0D25" w:rsidRDefault="001D12BB" w:rsidP="00CD0D25">
            <w:pPr>
              <w:spacing w:line="240" w:lineRule="auto"/>
              <w:ind w:left="100" w:firstLine="40"/>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213 – начисления на выплаты по оплате труда</w:t>
            </w:r>
          </w:p>
        </w:tc>
        <w:tc>
          <w:tcPr>
            <w:tcW w:w="186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811613" w:rsidRPr="00CD0D25" w:rsidRDefault="001D12BB" w:rsidP="00CD0D25">
            <w:pPr>
              <w:spacing w:line="240" w:lineRule="auto"/>
              <w:ind w:left="100"/>
              <w:jc w:val="center"/>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79,01</w:t>
            </w:r>
          </w:p>
        </w:tc>
        <w:tc>
          <w:tcPr>
            <w:tcW w:w="186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811613" w:rsidRPr="00CD0D25" w:rsidRDefault="001D12BB" w:rsidP="00CD0D25">
            <w:pPr>
              <w:spacing w:line="240" w:lineRule="auto"/>
              <w:ind w:left="100"/>
              <w:jc w:val="center"/>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0</w:t>
            </w:r>
          </w:p>
        </w:tc>
      </w:tr>
      <w:tr w:rsidR="00CD0D25" w:rsidRPr="00CD0D25" w:rsidTr="00CD0D25">
        <w:trPr>
          <w:trHeight w:val="860"/>
        </w:trPr>
        <w:tc>
          <w:tcPr>
            <w:tcW w:w="51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11613" w:rsidRPr="00CD0D25" w:rsidRDefault="001D12BB" w:rsidP="00CD0D25">
            <w:pPr>
              <w:spacing w:line="240" w:lineRule="auto"/>
              <w:ind w:left="100" w:firstLine="40"/>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226 – повышение квалификации педагогов, у</w:t>
            </w:r>
            <w:r w:rsidR="004F40A3">
              <w:rPr>
                <w:rFonts w:ascii="Times New Roman" w:eastAsia="Times New Roman" w:hAnsi="Times New Roman" w:cs="Times New Roman"/>
                <w:sz w:val="24"/>
                <w:szCs w:val="24"/>
              </w:rPr>
              <w:t>частвующих в реализации гранта,</w:t>
            </w:r>
            <w:r w:rsidRPr="00CD0D25">
              <w:rPr>
                <w:rFonts w:ascii="Times New Roman" w:eastAsia="Times New Roman" w:hAnsi="Times New Roman" w:cs="Times New Roman"/>
                <w:sz w:val="24"/>
                <w:szCs w:val="24"/>
              </w:rPr>
              <w:t xml:space="preserve"> </w:t>
            </w:r>
            <w:proofErr w:type="spellStart"/>
            <w:r w:rsidRPr="00CD0D25">
              <w:rPr>
                <w:rFonts w:ascii="Times New Roman" w:eastAsia="Times New Roman" w:hAnsi="Times New Roman" w:cs="Times New Roman"/>
                <w:sz w:val="24"/>
                <w:szCs w:val="24"/>
              </w:rPr>
              <w:t>найм</w:t>
            </w:r>
            <w:proofErr w:type="spellEnd"/>
            <w:r w:rsidRPr="00CD0D25">
              <w:rPr>
                <w:rFonts w:ascii="Times New Roman" w:eastAsia="Times New Roman" w:hAnsi="Times New Roman" w:cs="Times New Roman"/>
                <w:sz w:val="24"/>
                <w:szCs w:val="24"/>
              </w:rPr>
              <w:t xml:space="preserve"> жилья для преподавателя курса повышения с г. Москвы, проезд</w:t>
            </w:r>
          </w:p>
        </w:tc>
        <w:tc>
          <w:tcPr>
            <w:tcW w:w="186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811613" w:rsidRPr="00CD0D25" w:rsidRDefault="001D12BB" w:rsidP="00CD0D25">
            <w:pPr>
              <w:spacing w:line="240" w:lineRule="auto"/>
              <w:ind w:left="100"/>
              <w:jc w:val="center"/>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174,60</w:t>
            </w:r>
          </w:p>
        </w:tc>
        <w:tc>
          <w:tcPr>
            <w:tcW w:w="186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811613" w:rsidRPr="00CD0D25" w:rsidRDefault="001D12BB" w:rsidP="00CD0D25">
            <w:pPr>
              <w:spacing w:line="240" w:lineRule="auto"/>
              <w:ind w:left="100"/>
              <w:jc w:val="center"/>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0</w:t>
            </w:r>
          </w:p>
        </w:tc>
      </w:tr>
      <w:tr w:rsidR="00CD0D25" w:rsidRPr="00CD0D25" w:rsidTr="004F40A3">
        <w:trPr>
          <w:trHeight w:val="394"/>
        </w:trPr>
        <w:tc>
          <w:tcPr>
            <w:tcW w:w="51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11613" w:rsidRPr="00CD0D25" w:rsidRDefault="001D12BB" w:rsidP="00CD0D25">
            <w:pPr>
              <w:spacing w:line="240" w:lineRule="auto"/>
              <w:ind w:left="100" w:firstLine="40"/>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310 – основные расходы</w:t>
            </w:r>
          </w:p>
        </w:tc>
        <w:tc>
          <w:tcPr>
            <w:tcW w:w="186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811613" w:rsidRPr="00CD0D25" w:rsidRDefault="001D12BB" w:rsidP="00CD0D25">
            <w:pPr>
              <w:spacing w:line="240" w:lineRule="auto"/>
              <w:ind w:left="100"/>
              <w:jc w:val="center"/>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434,99</w:t>
            </w:r>
          </w:p>
        </w:tc>
        <w:tc>
          <w:tcPr>
            <w:tcW w:w="186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811613" w:rsidRPr="00CD0D25" w:rsidRDefault="001D12BB" w:rsidP="00CD0D25">
            <w:pPr>
              <w:spacing w:line="240" w:lineRule="auto"/>
              <w:ind w:left="100"/>
              <w:jc w:val="center"/>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39,59</w:t>
            </w:r>
          </w:p>
        </w:tc>
      </w:tr>
      <w:tr w:rsidR="00CD0D25" w:rsidRPr="00CD0D25" w:rsidTr="00CD0D25">
        <w:trPr>
          <w:trHeight w:val="700"/>
        </w:trPr>
        <w:tc>
          <w:tcPr>
            <w:tcW w:w="51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11613" w:rsidRPr="00CD0D25" w:rsidRDefault="001D12BB" w:rsidP="00CD0D25">
            <w:pPr>
              <w:spacing w:line="240" w:lineRule="auto"/>
              <w:ind w:left="100" w:firstLine="40"/>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340 – увеличение стоимости материальных запасов (приобретение расходных материалов)</w:t>
            </w:r>
          </w:p>
        </w:tc>
        <w:tc>
          <w:tcPr>
            <w:tcW w:w="186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811613" w:rsidRPr="00CD0D25" w:rsidRDefault="001D12BB" w:rsidP="00CD0D25">
            <w:pPr>
              <w:spacing w:line="240" w:lineRule="auto"/>
              <w:ind w:left="100"/>
              <w:jc w:val="center"/>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25,69</w:t>
            </w:r>
          </w:p>
        </w:tc>
        <w:tc>
          <w:tcPr>
            <w:tcW w:w="186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811613" w:rsidRPr="00CD0D25" w:rsidRDefault="001D12BB" w:rsidP="00CD0D25">
            <w:pPr>
              <w:spacing w:line="240" w:lineRule="auto"/>
              <w:ind w:left="100"/>
              <w:jc w:val="center"/>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0</w:t>
            </w:r>
          </w:p>
        </w:tc>
      </w:tr>
      <w:tr w:rsidR="00CD0D25" w:rsidRPr="00CD0D25" w:rsidTr="004F40A3">
        <w:trPr>
          <w:trHeight w:val="742"/>
        </w:trPr>
        <w:tc>
          <w:tcPr>
            <w:tcW w:w="51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11613" w:rsidRPr="00CD0D25" w:rsidRDefault="001D12BB" w:rsidP="00CD0D25">
            <w:pPr>
              <w:spacing w:line="240" w:lineRule="auto"/>
              <w:ind w:left="100"/>
              <w:jc w:val="both"/>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Иные расходы</w:t>
            </w:r>
          </w:p>
          <w:p w:rsidR="00811613" w:rsidRPr="00CD0D25" w:rsidRDefault="001D12BB" w:rsidP="00CD0D25">
            <w:pPr>
              <w:spacing w:line="240" w:lineRule="auto"/>
              <w:ind w:left="100"/>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w:t>
            </w:r>
            <w:proofErr w:type="gramStart"/>
            <w:r w:rsidRPr="00CD0D25">
              <w:rPr>
                <w:rFonts w:ascii="Times New Roman" w:eastAsia="Times New Roman" w:hAnsi="Times New Roman" w:cs="Times New Roman"/>
                <w:sz w:val="24"/>
                <w:szCs w:val="24"/>
              </w:rPr>
              <w:t>аренда</w:t>
            </w:r>
            <w:proofErr w:type="gramEnd"/>
            <w:r w:rsidRPr="00CD0D25">
              <w:rPr>
                <w:rFonts w:ascii="Times New Roman" w:eastAsia="Times New Roman" w:hAnsi="Times New Roman" w:cs="Times New Roman"/>
                <w:sz w:val="24"/>
                <w:szCs w:val="24"/>
              </w:rPr>
              <w:t xml:space="preserve"> конференц-зала,  изготовление брошюр)</w:t>
            </w:r>
          </w:p>
        </w:tc>
        <w:tc>
          <w:tcPr>
            <w:tcW w:w="186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811613" w:rsidRPr="00CD0D25" w:rsidRDefault="001D12BB" w:rsidP="00CD0D25">
            <w:pPr>
              <w:spacing w:line="240" w:lineRule="auto"/>
              <w:ind w:left="100"/>
              <w:jc w:val="center"/>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0</w:t>
            </w:r>
          </w:p>
        </w:tc>
        <w:tc>
          <w:tcPr>
            <w:tcW w:w="186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811613" w:rsidRPr="00CD0D25" w:rsidRDefault="001D12BB" w:rsidP="00CD0D25">
            <w:pPr>
              <w:spacing w:line="240" w:lineRule="auto"/>
              <w:ind w:left="100"/>
              <w:jc w:val="center"/>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55,25</w:t>
            </w:r>
          </w:p>
        </w:tc>
      </w:tr>
      <w:tr w:rsidR="00CD0D25" w:rsidRPr="00CD0D25" w:rsidTr="004F40A3">
        <w:trPr>
          <w:trHeight w:val="417"/>
        </w:trPr>
        <w:tc>
          <w:tcPr>
            <w:tcW w:w="51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11613" w:rsidRPr="00CD0D25" w:rsidRDefault="001D12BB" w:rsidP="00CD0D25">
            <w:pPr>
              <w:spacing w:line="240" w:lineRule="auto"/>
              <w:ind w:left="100"/>
              <w:jc w:val="both"/>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Итого:</w:t>
            </w:r>
          </w:p>
        </w:tc>
        <w:tc>
          <w:tcPr>
            <w:tcW w:w="186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811613" w:rsidRPr="004F40A3" w:rsidRDefault="001D12BB" w:rsidP="004F40A3">
            <w:pPr>
              <w:spacing w:line="240" w:lineRule="auto"/>
              <w:ind w:left="100"/>
              <w:jc w:val="center"/>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975,93</w:t>
            </w:r>
          </w:p>
        </w:tc>
        <w:tc>
          <w:tcPr>
            <w:tcW w:w="186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811613" w:rsidRPr="00CD0D25" w:rsidRDefault="001D12BB" w:rsidP="00CD0D25">
            <w:pPr>
              <w:spacing w:line="240" w:lineRule="auto"/>
              <w:ind w:left="100"/>
              <w:jc w:val="center"/>
              <w:rPr>
                <w:rFonts w:ascii="Times New Roman" w:eastAsia="Times New Roman" w:hAnsi="Times New Roman" w:cs="Times New Roman"/>
                <w:sz w:val="24"/>
                <w:szCs w:val="24"/>
              </w:rPr>
            </w:pPr>
            <w:r w:rsidRPr="00CD0D25">
              <w:rPr>
                <w:rFonts w:ascii="Times New Roman" w:eastAsia="Times New Roman" w:hAnsi="Times New Roman" w:cs="Times New Roman"/>
                <w:sz w:val="24"/>
                <w:szCs w:val="24"/>
              </w:rPr>
              <w:t>94,84</w:t>
            </w:r>
          </w:p>
        </w:tc>
      </w:tr>
    </w:tbl>
    <w:p w:rsidR="00811613" w:rsidRPr="001D12BB" w:rsidRDefault="00811613" w:rsidP="004F40A3">
      <w:pPr>
        <w:spacing w:before="240" w:line="360" w:lineRule="auto"/>
        <w:jc w:val="both"/>
        <w:rPr>
          <w:rFonts w:ascii="Times New Roman" w:eastAsia="Times New Roman" w:hAnsi="Times New Roman" w:cs="Times New Roman"/>
          <w:sz w:val="26"/>
          <w:szCs w:val="26"/>
        </w:rPr>
      </w:pPr>
    </w:p>
    <w:tbl>
      <w:tblPr>
        <w:tblStyle w:val="aa"/>
        <w:tblW w:w="9024"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568"/>
        <w:gridCol w:w="1676"/>
        <w:gridCol w:w="1260"/>
        <w:gridCol w:w="1440"/>
        <w:gridCol w:w="1395"/>
        <w:gridCol w:w="1320"/>
        <w:gridCol w:w="1365"/>
      </w:tblGrid>
      <w:tr w:rsidR="00811613" w:rsidRPr="001D12BB" w:rsidTr="004F40A3">
        <w:trPr>
          <w:trHeight w:val="2060"/>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4F40A3">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lastRenderedPageBreak/>
              <w:t>№ п/п</w:t>
            </w:r>
          </w:p>
        </w:tc>
        <w:tc>
          <w:tcPr>
            <w:tcW w:w="1675" w:type="dxa"/>
            <w:tcBorders>
              <w:top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4F40A3">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Должность исполнителя</w:t>
            </w:r>
          </w:p>
        </w:tc>
        <w:tc>
          <w:tcPr>
            <w:tcW w:w="1260" w:type="dxa"/>
            <w:tcBorders>
              <w:top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4F40A3">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Оплата труда за месяц (в руб., включая НДФЛ)</w:t>
            </w:r>
          </w:p>
        </w:tc>
        <w:tc>
          <w:tcPr>
            <w:tcW w:w="1440" w:type="dxa"/>
            <w:tcBorders>
              <w:top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4F40A3">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Количество месяцев</w:t>
            </w:r>
          </w:p>
        </w:tc>
        <w:tc>
          <w:tcPr>
            <w:tcW w:w="1395" w:type="dxa"/>
            <w:tcBorders>
              <w:top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4F40A3">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Всего (в руб.)</w:t>
            </w:r>
          </w:p>
        </w:tc>
        <w:tc>
          <w:tcPr>
            <w:tcW w:w="1320" w:type="dxa"/>
            <w:tcBorders>
              <w:top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4F40A3">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Целевое финанси­рование (запра­шиваемая сумма), руб.</w:t>
            </w:r>
          </w:p>
        </w:tc>
        <w:tc>
          <w:tcPr>
            <w:tcW w:w="1365" w:type="dxa"/>
            <w:tcBorders>
              <w:top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4F40A3">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Со финансирование</w:t>
            </w:r>
          </w:p>
          <w:p w:rsidR="00811613" w:rsidRPr="001D12BB" w:rsidRDefault="001D12BB" w:rsidP="004F40A3">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w:t>
            </w:r>
            <w:proofErr w:type="gramStart"/>
            <w:r w:rsidRPr="001D12BB">
              <w:rPr>
                <w:rFonts w:ascii="Times New Roman" w:eastAsia="Times New Roman" w:hAnsi="Times New Roman" w:cs="Times New Roman"/>
                <w:sz w:val="24"/>
                <w:szCs w:val="24"/>
              </w:rPr>
              <w:t>вклад</w:t>
            </w:r>
            <w:proofErr w:type="gramEnd"/>
            <w:r w:rsidRPr="001D12BB">
              <w:rPr>
                <w:rFonts w:ascii="Times New Roman" w:eastAsia="Times New Roman" w:hAnsi="Times New Roman" w:cs="Times New Roman"/>
                <w:sz w:val="24"/>
                <w:szCs w:val="24"/>
              </w:rPr>
              <w:t xml:space="preserve"> из других источников), руб.(при наличии)</w:t>
            </w:r>
          </w:p>
        </w:tc>
      </w:tr>
      <w:tr w:rsidR="00811613" w:rsidRPr="001D12BB" w:rsidTr="004F40A3">
        <w:trPr>
          <w:trHeight w:val="480"/>
        </w:trPr>
        <w:tc>
          <w:tcPr>
            <w:tcW w:w="567" w:type="dxa"/>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4F40A3">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1</w:t>
            </w:r>
          </w:p>
        </w:tc>
        <w:tc>
          <w:tcPr>
            <w:tcW w:w="167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4F40A3">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Руководитель проекта</w:t>
            </w:r>
          </w:p>
        </w:tc>
        <w:tc>
          <w:tcPr>
            <w:tcW w:w="1260"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4F40A3">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38 056,80</w:t>
            </w:r>
          </w:p>
          <w:p w:rsidR="00811613" w:rsidRPr="001D12BB" w:rsidRDefault="00811613" w:rsidP="004F40A3">
            <w:pPr>
              <w:spacing w:line="240" w:lineRule="auto"/>
              <w:ind w:left="40"/>
              <w:jc w:val="center"/>
              <w:rPr>
                <w:rFonts w:ascii="Times New Roman" w:eastAsia="Times New Roman" w:hAnsi="Times New Roman" w:cs="Times New Roman"/>
                <w:sz w:val="24"/>
                <w:szCs w:val="24"/>
              </w:rPr>
            </w:pPr>
          </w:p>
        </w:tc>
        <w:tc>
          <w:tcPr>
            <w:tcW w:w="1440"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4F40A3">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3</w:t>
            </w:r>
          </w:p>
        </w:tc>
        <w:tc>
          <w:tcPr>
            <w:tcW w:w="139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4F40A3">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52 328,10</w:t>
            </w:r>
          </w:p>
        </w:tc>
        <w:tc>
          <w:tcPr>
            <w:tcW w:w="1320"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4F40A3">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52 328,10</w:t>
            </w:r>
          </w:p>
        </w:tc>
        <w:tc>
          <w:tcPr>
            <w:tcW w:w="136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4F40A3">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0</w:t>
            </w:r>
          </w:p>
        </w:tc>
      </w:tr>
      <w:tr w:rsidR="00811613" w:rsidRPr="001D12BB">
        <w:trPr>
          <w:trHeight w:val="480"/>
        </w:trPr>
        <w:tc>
          <w:tcPr>
            <w:tcW w:w="9022" w:type="dxa"/>
            <w:gridSpan w:val="7"/>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811613" w:rsidRPr="001D12BB" w:rsidRDefault="001D12BB" w:rsidP="004F40A3">
            <w:pPr>
              <w:spacing w:line="240" w:lineRule="auto"/>
              <w:ind w:left="40"/>
              <w:jc w:val="both"/>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 xml:space="preserve">Руководитель будет заниматься организацией работы по проекту: связь с партнерами, организация </w:t>
            </w:r>
            <w:proofErr w:type="gramStart"/>
            <w:r w:rsidRPr="001D12BB">
              <w:rPr>
                <w:rFonts w:ascii="Times New Roman" w:eastAsia="Times New Roman" w:hAnsi="Times New Roman" w:cs="Times New Roman"/>
                <w:sz w:val="24"/>
                <w:szCs w:val="24"/>
              </w:rPr>
              <w:t>анкетирования,  подготовка</w:t>
            </w:r>
            <w:proofErr w:type="gramEnd"/>
            <w:r w:rsidRPr="001D12BB">
              <w:rPr>
                <w:rFonts w:ascii="Times New Roman" w:eastAsia="Times New Roman" w:hAnsi="Times New Roman" w:cs="Times New Roman"/>
                <w:sz w:val="24"/>
                <w:szCs w:val="24"/>
              </w:rPr>
              <w:t xml:space="preserve"> семинаров.</w:t>
            </w:r>
          </w:p>
          <w:p w:rsidR="00811613" w:rsidRPr="001D12BB" w:rsidRDefault="001D12BB" w:rsidP="004F40A3">
            <w:pPr>
              <w:spacing w:line="240" w:lineRule="auto"/>
              <w:ind w:left="40"/>
              <w:jc w:val="both"/>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Средняя заработная плата педагога по дорожной карте 38 056,80 руб. в месяц, так как деятельность по проекту занимает не полный рабочий день, то должен получать 17 442,7 руб. в месяц</w:t>
            </w:r>
          </w:p>
        </w:tc>
      </w:tr>
      <w:tr w:rsidR="00811613" w:rsidRPr="001D12BB" w:rsidTr="004F40A3">
        <w:trPr>
          <w:trHeight w:val="480"/>
        </w:trPr>
        <w:tc>
          <w:tcPr>
            <w:tcW w:w="567" w:type="dxa"/>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4F40A3">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2</w:t>
            </w:r>
          </w:p>
        </w:tc>
        <w:tc>
          <w:tcPr>
            <w:tcW w:w="167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4F40A3">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Координатор проекта</w:t>
            </w:r>
          </w:p>
        </w:tc>
        <w:tc>
          <w:tcPr>
            <w:tcW w:w="1260"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4F40A3">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38 056,80</w:t>
            </w:r>
          </w:p>
        </w:tc>
        <w:tc>
          <w:tcPr>
            <w:tcW w:w="1440"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4F40A3">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3</w:t>
            </w:r>
          </w:p>
        </w:tc>
        <w:tc>
          <w:tcPr>
            <w:tcW w:w="139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4F40A3">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52 328,10</w:t>
            </w:r>
          </w:p>
        </w:tc>
        <w:tc>
          <w:tcPr>
            <w:tcW w:w="1320"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4F40A3">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52 328,10</w:t>
            </w:r>
          </w:p>
        </w:tc>
        <w:tc>
          <w:tcPr>
            <w:tcW w:w="136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4F40A3">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0</w:t>
            </w:r>
          </w:p>
        </w:tc>
      </w:tr>
      <w:tr w:rsidR="00811613" w:rsidRPr="001D12BB">
        <w:trPr>
          <w:trHeight w:val="480"/>
        </w:trPr>
        <w:tc>
          <w:tcPr>
            <w:tcW w:w="9022" w:type="dxa"/>
            <w:gridSpan w:val="7"/>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811613" w:rsidRPr="001D12BB" w:rsidRDefault="001D12BB" w:rsidP="004F40A3">
            <w:pPr>
              <w:spacing w:line="240" w:lineRule="auto"/>
              <w:ind w:left="40"/>
              <w:jc w:val="both"/>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Координатор будет совершать методическую поддержку работы проекта, составлять открытые занятия, составлять технологические карты, принимать участие в семинарах, презентациях, родительских собраниях, участвовать в составлении методических рекомендаций.</w:t>
            </w:r>
          </w:p>
          <w:p w:rsidR="00811613" w:rsidRPr="004F40A3" w:rsidRDefault="001D12BB" w:rsidP="004F40A3">
            <w:pPr>
              <w:spacing w:line="240" w:lineRule="auto"/>
              <w:ind w:left="40"/>
              <w:jc w:val="both"/>
              <w:rPr>
                <w:rFonts w:ascii="Times New Roman" w:eastAsia="Times New Roman" w:hAnsi="Times New Roman" w:cs="Times New Roman"/>
                <w:sz w:val="24"/>
                <w:szCs w:val="24"/>
                <w:lang w:val="ru-RU"/>
              </w:rPr>
            </w:pPr>
            <w:r w:rsidRPr="001D12BB">
              <w:rPr>
                <w:rFonts w:ascii="Times New Roman" w:eastAsia="Times New Roman" w:hAnsi="Times New Roman" w:cs="Times New Roman"/>
                <w:sz w:val="24"/>
                <w:szCs w:val="24"/>
              </w:rPr>
              <w:t>Средняя заработная плата педагога по дорожной карте 38 056,80 руб. в месяц, так как деятельность по проекту занимает не полный рабочий день, то должен получать 17 442,7 руб. в месяц</w:t>
            </w:r>
            <w:r w:rsidR="004F40A3">
              <w:rPr>
                <w:rFonts w:ascii="Times New Roman" w:eastAsia="Times New Roman" w:hAnsi="Times New Roman" w:cs="Times New Roman"/>
                <w:sz w:val="24"/>
                <w:szCs w:val="24"/>
                <w:lang w:val="ru-RU"/>
              </w:rPr>
              <w:t>.</w:t>
            </w:r>
          </w:p>
        </w:tc>
      </w:tr>
      <w:tr w:rsidR="00811613" w:rsidRPr="001D12BB" w:rsidTr="004F40A3">
        <w:trPr>
          <w:trHeight w:val="480"/>
        </w:trPr>
        <w:tc>
          <w:tcPr>
            <w:tcW w:w="567" w:type="dxa"/>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4F40A3">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3</w:t>
            </w:r>
          </w:p>
        </w:tc>
        <w:tc>
          <w:tcPr>
            <w:tcW w:w="167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4F40A3">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Член рабочей группы (2 человека)</w:t>
            </w:r>
          </w:p>
        </w:tc>
        <w:tc>
          <w:tcPr>
            <w:tcW w:w="1260"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4F40A3">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38 056,80</w:t>
            </w:r>
          </w:p>
        </w:tc>
        <w:tc>
          <w:tcPr>
            <w:tcW w:w="1440"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4F40A3">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3</w:t>
            </w:r>
          </w:p>
        </w:tc>
        <w:tc>
          <w:tcPr>
            <w:tcW w:w="139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4F40A3">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104 656,20</w:t>
            </w:r>
          </w:p>
        </w:tc>
        <w:tc>
          <w:tcPr>
            <w:tcW w:w="1320"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4F40A3">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104 656,20</w:t>
            </w:r>
          </w:p>
        </w:tc>
        <w:tc>
          <w:tcPr>
            <w:tcW w:w="136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4F40A3">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0</w:t>
            </w:r>
          </w:p>
        </w:tc>
      </w:tr>
      <w:tr w:rsidR="00811613" w:rsidRPr="001D12BB">
        <w:trPr>
          <w:trHeight w:val="480"/>
        </w:trPr>
        <w:tc>
          <w:tcPr>
            <w:tcW w:w="9022" w:type="dxa"/>
            <w:gridSpan w:val="7"/>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811613" w:rsidRPr="001D12BB" w:rsidRDefault="001D12BB" w:rsidP="004F40A3">
            <w:pPr>
              <w:spacing w:line="240" w:lineRule="auto"/>
              <w:ind w:left="40"/>
              <w:jc w:val="both"/>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Члены рабочей группы будут работать над реализацией проекта, проводить открытые занятия, мероприятия, составлять технологические карты, принимать участие в семинарах, презентациях, родительских собраниях, участвовать в составлении методических рекомендаций.</w:t>
            </w:r>
          </w:p>
          <w:p w:rsidR="00811613" w:rsidRPr="004F40A3" w:rsidRDefault="001D12BB" w:rsidP="004F40A3">
            <w:pPr>
              <w:spacing w:line="240" w:lineRule="auto"/>
              <w:ind w:left="40"/>
              <w:jc w:val="both"/>
              <w:rPr>
                <w:rFonts w:ascii="Times New Roman" w:eastAsia="Times New Roman" w:hAnsi="Times New Roman" w:cs="Times New Roman"/>
                <w:sz w:val="24"/>
                <w:szCs w:val="24"/>
                <w:lang w:val="ru-RU"/>
              </w:rPr>
            </w:pPr>
            <w:r w:rsidRPr="001D12BB">
              <w:rPr>
                <w:rFonts w:ascii="Times New Roman" w:eastAsia="Times New Roman" w:hAnsi="Times New Roman" w:cs="Times New Roman"/>
                <w:sz w:val="24"/>
                <w:szCs w:val="24"/>
              </w:rPr>
              <w:t>Средняя заработная плата педагога по дорожной карте 38 056,80 руб. в месяц, так как деятельность по проекту занимает не полный рабочий день, то должен получать 17 442,7 руб. в месяц</w:t>
            </w:r>
            <w:r w:rsidR="004F40A3">
              <w:rPr>
                <w:rFonts w:ascii="Times New Roman" w:eastAsia="Times New Roman" w:hAnsi="Times New Roman" w:cs="Times New Roman"/>
                <w:sz w:val="24"/>
                <w:szCs w:val="24"/>
                <w:lang w:val="ru-RU"/>
              </w:rPr>
              <w:t>.</w:t>
            </w:r>
          </w:p>
          <w:p w:rsidR="00811613" w:rsidRPr="001D12BB" w:rsidRDefault="00922BA5" w:rsidP="004F40A3">
            <w:pPr>
              <w:spacing w:line="240" w:lineRule="auto"/>
              <w:ind w:left="40"/>
              <w:rPr>
                <w:rFonts w:ascii="Times New Roman" w:eastAsia="Times New Roman" w:hAnsi="Times New Roman" w:cs="Times New Roman"/>
                <w:sz w:val="24"/>
                <w:szCs w:val="24"/>
              </w:rPr>
            </w:pPr>
            <w:hyperlink r:id="rId23">
              <w:r w:rsidR="001D12BB" w:rsidRPr="001D12BB">
                <w:rPr>
                  <w:rFonts w:ascii="Times New Roman" w:eastAsia="Times New Roman" w:hAnsi="Times New Roman" w:cs="Times New Roman"/>
                  <w:color w:val="1155CC"/>
                  <w:sz w:val="24"/>
                  <w:szCs w:val="24"/>
                  <w:u w:val="single"/>
                </w:rPr>
                <w:t>https://www.primorsky.ru/authorities/executive-agencies/departments/education/gosuslugi/196-ра%20от%2004.04.2019.pdf</w:t>
              </w:r>
            </w:hyperlink>
            <w:r w:rsidR="001D12BB" w:rsidRPr="001D12BB">
              <w:rPr>
                <w:rFonts w:ascii="Times New Roman" w:eastAsia="Times New Roman" w:hAnsi="Times New Roman" w:cs="Times New Roman"/>
                <w:sz w:val="24"/>
                <w:szCs w:val="24"/>
              </w:rPr>
              <w:t xml:space="preserve"> </w:t>
            </w:r>
          </w:p>
        </w:tc>
      </w:tr>
      <w:tr w:rsidR="00811613" w:rsidRPr="001D12BB" w:rsidTr="004F40A3">
        <w:trPr>
          <w:trHeight w:val="480"/>
        </w:trPr>
        <w:tc>
          <w:tcPr>
            <w:tcW w:w="567" w:type="dxa"/>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4F40A3">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4</w:t>
            </w:r>
          </w:p>
        </w:tc>
        <w:tc>
          <w:tcPr>
            <w:tcW w:w="167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4F40A3">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Бухгалтер</w:t>
            </w:r>
          </w:p>
        </w:tc>
        <w:tc>
          <w:tcPr>
            <w:tcW w:w="1260"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4F40A3">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50 202,30</w:t>
            </w:r>
          </w:p>
        </w:tc>
        <w:tc>
          <w:tcPr>
            <w:tcW w:w="1440"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4F40A3">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3</w:t>
            </w:r>
          </w:p>
        </w:tc>
        <w:tc>
          <w:tcPr>
            <w:tcW w:w="139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4F40A3">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52 328,10</w:t>
            </w:r>
          </w:p>
        </w:tc>
        <w:tc>
          <w:tcPr>
            <w:tcW w:w="1320"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4F40A3">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52 328,10</w:t>
            </w:r>
          </w:p>
        </w:tc>
        <w:tc>
          <w:tcPr>
            <w:tcW w:w="136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4F40A3">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0</w:t>
            </w:r>
          </w:p>
        </w:tc>
      </w:tr>
      <w:tr w:rsidR="00811613" w:rsidRPr="001D12BB">
        <w:trPr>
          <w:trHeight w:val="480"/>
        </w:trPr>
        <w:tc>
          <w:tcPr>
            <w:tcW w:w="9022" w:type="dxa"/>
            <w:gridSpan w:val="7"/>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811613" w:rsidRPr="001D12BB" w:rsidRDefault="001D12BB" w:rsidP="004F40A3">
            <w:pPr>
              <w:spacing w:line="240" w:lineRule="auto"/>
              <w:ind w:left="40"/>
              <w:jc w:val="both"/>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 xml:space="preserve">Бухгалтер на протяжении работы проекта будет составлять сметы, приобретать пособия и оборудование, совершать выплаты по заработной плате, вести </w:t>
            </w:r>
            <w:proofErr w:type="gramStart"/>
            <w:r w:rsidRPr="001D12BB">
              <w:rPr>
                <w:rFonts w:ascii="Times New Roman" w:eastAsia="Times New Roman" w:hAnsi="Times New Roman" w:cs="Times New Roman"/>
                <w:sz w:val="24"/>
                <w:szCs w:val="24"/>
              </w:rPr>
              <w:t>бухгалтерскую  отчетность</w:t>
            </w:r>
            <w:proofErr w:type="gramEnd"/>
            <w:r w:rsidRPr="001D12BB">
              <w:rPr>
                <w:rFonts w:ascii="Times New Roman" w:eastAsia="Times New Roman" w:hAnsi="Times New Roman" w:cs="Times New Roman"/>
                <w:sz w:val="24"/>
                <w:szCs w:val="24"/>
              </w:rPr>
              <w:t>.</w:t>
            </w:r>
          </w:p>
          <w:p w:rsidR="00811613" w:rsidRPr="004F40A3" w:rsidRDefault="001D12BB" w:rsidP="004F40A3">
            <w:pPr>
              <w:spacing w:line="240" w:lineRule="auto"/>
              <w:ind w:left="40"/>
              <w:jc w:val="both"/>
              <w:rPr>
                <w:rFonts w:ascii="Times New Roman" w:eastAsia="Times New Roman" w:hAnsi="Times New Roman" w:cs="Times New Roman"/>
                <w:sz w:val="24"/>
                <w:szCs w:val="24"/>
                <w:lang w:val="ru-RU"/>
              </w:rPr>
            </w:pPr>
            <w:r w:rsidRPr="001D12BB">
              <w:rPr>
                <w:rFonts w:ascii="Times New Roman" w:eastAsia="Times New Roman" w:hAnsi="Times New Roman" w:cs="Times New Roman"/>
                <w:sz w:val="24"/>
                <w:szCs w:val="24"/>
              </w:rPr>
              <w:t>Средняя заработная плата сотрудника по видам экономической деятельности (образование) за июнь 2019 года- 50 202,30 руб. в месяц, так как деятельность по проекту занимает не полный рабочий день, то должен получать 17 442,7 руб. в месяц</w:t>
            </w:r>
            <w:r w:rsidR="004F40A3">
              <w:rPr>
                <w:rFonts w:ascii="Times New Roman" w:eastAsia="Times New Roman" w:hAnsi="Times New Roman" w:cs="Times New Roman"/>
                <w:sz w:val="24"/>
                <w:szCs w:val="24"/>
                <w:lang w:val="ru-RU"/>
              </w:rPr>
              <w:t>.</w:t>
            </w:r>
          </w:p>
          <w:p w:rsidR="00811613" w:rsidRPr="001D12BB" w:rsidRDefault="00922BA5" w:rsidP="004F40A3">
            <w:pPr>
              <w:spacing w:line="240" w:lineRule="auto"/>
              <w:ind w:left="40"/>
              <w:rPr>
                <w:rFonts w:ascii="Times New Roman" w:eastAsia="Times New Roman" w:hAnsi="Times New Roman" w:cs="Times New Roman"/>
                <w:sz w:val="24"/>
                <w:szCs w:val="24"/>
              </w:rPr>
            </w:pPr>
            <w:hyperlink r:id="rId24">
              <w:r w:rsidR="001D12BB" w:rsidRPr="001D12BB">
                <w:rPr>
                  <w:rFonts w:ascii="Times New Roman" w:eastAsia="Times New Roman" w:hAnsi="Times New Roman" w:cs="Times New Roman"/>
                  <w:color w:val="1155CC"/>
                  <w:sz w:val="24"/>
                  <w:szCs w:val="24"/>
                  <w:u w:val="single"/>
                </w:rPr>
                <w:t>https://www.primorsky.ru/authorities/executive-agencies/departments/finance/information.php</w:t>
              </w:r>
            </w:hyperlink>
            <w:r w:rsidR="001D12BB" w:rsidRPr="001D12BB">
              <w:rPr>
                <w:rFonts w:ascii="Times New Roman" w:eastAsia="Times New Roman" w:hAnsi="Times New Roman" w:cs="Times New Roman"/>
                <w:sz w:val="24"/>
                <w:szCs w:val="24"/>
              </w:rPr>
              <w:t xml:space="preserve"> </w:t>
            </w:r>
          </w:p>
          <w:p w:rsidR="00811613" w:rsidRPr="001D12BB" w:rsidRDefault="001D12BB" w:rsidP="004F40A3">
            <w:pPr>
              <w:spacing w:line="240" w:lineRule="auto"/>
              <w:ind w:left="40"/>
              <w:jc w:val="both"/>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 xml:space="preserve">-Занятость сотрудника 1,4 ч. в день*5 дней в неделю*3 месяца= 83,4 часов; </w:t>
            </w:r>
          </w:p>
          <w:p w:rsidR="00811613" w:rsidRPr="001D12BB" w:rsidRDefault="001D12BB" w:rsidP="004F40A3">
            <w:pPr>
              <w:spacing w:line="240" w:lineRule="auto"/>
              <w:ind w:left="40"/>
              <w:jc w:val="both"/>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-1 час стоит 50202,30/80 ч.=627,53 руб.;</w:t>
            </w:r>
          </w:p>
          <w:p w:rsidR="00811613" w:rsidRPr="001D12BB" w:rsidRDefault="001D12BB" w:rsidP="004F40A3">
            <w:pPr>
              <w:spacing w:line="240" w:lineRule="auto"/>
              <w:ind w:left="40"/>
              <w:jc w:val="both"/>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-627,53*83,4ч.=52 328,10 руб.</w:t>
            </w:r>
          </w:p>
        </w:tc>
      </w:tr>
      <w:tr w:rsidR="00811613" w:rsidRPr="001D12BB" w:rsidTr="004F40A3">
        <w:trPr>
          <w:trHeight w:val="163"/>
        </w:trPr>
        <w:tc>
          <w:tcPr>
            <w:tcW w:w="4942" w:type="dxa"/>
            <w:gridSpan w:val="4"/>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4F40A3">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lastRenderedPageBreak/>
              <w:t>Итого:</w:t>
            </w:r>
          </w:p>
        </w:tc>
        <w:tc>
          <w:tcPr>
            <w:tcW w:w="139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4F40A3">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261 640,50</w:t>
            </w:r>
          </w:p>
        </w:tc>
        <w:tc>
          <w:tcPr>
            <w:tcW w:w="1320"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4F40A3">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261 640,50</w:t>
            </w:r>
          </w:p>
        </w:tc>
        <w:tc>
          <w:tcPr>
            <w:tcW w:w="136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811613" w:rsidP="004F40A3">
            <w:pPr>
              <w:spacing w:line="240" w:lineRule="auto"/>
              <w:ind w:left="40"/>
              <w:jc w:val="center"/>
              <w:rPr>
                <w:rFonts w:ascii="Times New Roman" w:eastAsia="Times New Roman" w:hAnsi="Times New Roman" w:cs="Times New Roman"/>
                <w:sz w:val="24"/>
                <w:szCs w:val="24"/>
              </w:rPr>
            </w:pPr>
          </w:p>
        </w:tc>
      </w:tr>
      <w:tr w:rsidR="00811613" w:rsidRPr="001D12BB">
        <w:trPr>
          <w:trHeight w:val="480"/>
        </w:trPr>
        <w:tc>
          <w:tcPr>
            <w:tcW w:w="9022" w:type="dxa"/>
            <w:gridSpan w:val="7"/>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811613" w:rsidRPr="001D12BB" w:rsidRDefault="001D12BB" w:rsidP="004F40A3">
            <w:pPr>
              <w:spacing w:line="240" w:lineRule="auto"/>
              <w:ind w:left="40"/>
              <w:jc w:val="both"/>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 xml:space="preserve">-Занятость каждого сотрудника 2 ч. в день*5 дней в неделю*3 месяца= 110 часов; </w:t>
            </w:r>
          </w:p>
          <w:p w:rsidR="00811613" w:rsidRPr="001D12BB" w:rsidRDefault="001D12BB" w:rsidP="004F40A3">
            <w:pPr>
              <w:spacing w:line="240" w:lineRule="auto"/>
              <w:ind w:left="40"/>
              <w:jc w:val="both"/>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-1 час стоит 38056,80/80 ч.=475,71 руб.;</w:t>
            </w:r>
          </w:p>
          <w:p w:rsidR="00811613" w:rsidRPr="001D12BB" w:rsidRDefault="001D12BB" w:rsidP="004F40A3">
            <w:pPr>
              <w:spacing w:line="240" w:lineRule="auto"/>
              <w:ind w:left="40"/>
              <w:jc w:val="both"/>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-475,71*110ч.=52 328,10 руб.</w:t>
            </w:r>
          </w:p>
          <w:p w:rsidR="00811613" w:rsidRPr="001D12BB" w:rsidRDefault="001D12BB" w:rsidP="004F40A3">
            <w:pPr>
              <w:spacing w:line="240" w:lineRule="auto"/>
              <w:ind w:left="40"/>
              <w:jc w:val="both"/>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 xml:space="preserve">Всего на 5 чел.*52 328,10 </w:t>
            </w:r>
            <w:proofErr w:type="gramStart"/>
            <w:r w:rsidRPr="001D12BB">
              <w:rPr>
                <w:rFonts w:ascii="Times New Roman" w:eastAsia="Times New Roman" w:hAnsi="Times New Roman" w:cs="Times New Roman"/>
                <w:sz w:val="24"/>
                <w:szCs w:val="24"/>
              </w:rPr>
              <w:t>руб..</w:t>
            </w:r>
            <w:proofErr w:type="gramEnd"/>
            <w:r w:rsidRPr="001D12BB">
              <w:rPr>
                <w:rFonts w:ascii="Times New Roman" w:eastAsia="Times New Roman" w:hAnsi="Times New Roman" w:cs="Times New Roman"/>
                <w:sz w:val="24"/>
                <w:szCs w:val="24"/>
              </w:rPr>
              <w:t>=261 640,5 руб.</w:t>
            </w:r>
          </w:p>
        </w:tc>
      </w:tr>
      <w:tr w:rsidR="00811613" w:rsidRPr="001D12BB" w:rsidTr="004F40A3">
        <w:trPr>
          <w:trHeight w:val="871"/>
        </w:trPr>
        <w:tc>
          <w:tcPr>
            <w:tcW w:w="4942" w:type="dxa"/>
            <w:gridSpan w:val="4"/>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811613" w:rsidRPr="001D12BB" w:rsidRDefault="001D12BB" w:rsidP="004F40A3">
            <w:pPr>
              <w:spacing w:line="240" w:lineRule="auto"/>
              <w:ind w:left="40"/>
              <w:jc w:val="both"/>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Страховые взносы с выплаты штатным сотрудникам (страховые взносы - 30,2 % (ПФР - 22 %, ФОМС - 5,1 % (+ 0,2 % несчастные случаи), ФСС - 2,9 %).</w:t>
            </w:r>
          </w:p>
        </w:tc>
        <w:tc>
          <w:tcPr>
            <w:tcW w:w="1395" w:type="dxa"/>
            <w:tcBorders>
              <w:bottom w:val="single" w:sz="8" w:space="0" w:color="000000"/>
              <w:right w:val="single" w:sz="8" w:space="0" w:color="000000"/>
            </w:tcBorders>
            <w:shd w:val="clear" w:color="auto" w:fill="auto"/>
            <w:tcMar>
              <w:top w:w="100" w:type="dxa"/>
              <w:left w:w="40" w:type="dxa"/>
              <w:bottom w:w="100" w:type="dxa"/>
              <w:right w:w="40" w:type="dxa"/>
            </w:tcMar>
          </w:tcPr>
          <w:p w:rsidR="00811613" w:rsidRPr="001D12BB" w:rsidRDefault="001D12BB" w:rsidP="004F40A3">
            <w:pPr>
              <w:spacing w:line="240" w:lineRule="auto"/>
              <w:ind w:left="40"/>
              <w:jc w:val="both"/>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 xml:space="preserve"> 79 015,43</w:t>
            </w:r>
          </w:p>
        </w:tc>
        <w:tc>
          <w:tcPr>
            <w:tcW w:w="1320" w:type="dxa"/>
            <w:tcBorders>
              <w:bottom w:val="single" w:sz="8" w:space="0" w:color="000000"/>
              <w:right w:val="single" w:sz="8" w:space="0" w:color="000000"/>
            </w:tcBorders>
            <w:shd w:val="clear" w:color="auto" w:fill="auto"/>
            <w:tcMar>
              <w:top w:w="100" w:type="dxa"/>
              <w:left w:w="40" w:type="dxa"/>
              <w:bottom w:w="100" w:type="dxa"/>
              <w:right w:w="40" w:type="dxa"/>
            </w:tcMar>
          </w:tcPr>
          <w:p w:rsidR="00811613" w:rsidRPr="001D12BB" w:rsidRDefault="001D12BB" w:rsidP="004F40A3">
            <w:pPr>
              <w:spacing w:line="240" w:lineRule="auto"/>
              <w:ind w:left="40"/>
              <w:jc w:val="both"/>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 xml:space="preserve">79 015,43 </w:t>
            </w:r>
          </w:p>
        </w:tc>
        <w:tc>
          <w:tcPr>
            <w:tcW w:w="1365" w:type="dxa"/>
            <w:tcBorders>
              <w:bottom w:val="single" w:sz="8" w:space="0" w:color="000000"/>
              <w:right w:val="single" w:sz="8" w:space="0" w:color="000000"/>
            </w:tcBorders>
            <w:shd w:val="clear" w:color="auto" w:fill="auto"/>
            <w:tcMar>
              <w:top w:w="100" w:type="dxa"/>
              <w:left w:w="40" w:type="dxa"/>
              <w:bottom w:w="100" w:type="dxa"/>
              <w:right w:w="40" w:type="dxa"/>
            </w:tcMar>
          </w:tcPr>
          <w:p w:rsidR="00811613" w:rsidRPr="001D12BB" w:rsidRDefault="001D12BB" w:rsidP="004F40A3">
            <w:pPr>
              <w:spacing w:line="240" w:lineRule="auto"/>
              <w:ind w:left="40"/>
              <w:jc w:val="both"/>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 xml:space="preserve">0 </w:t>
            </w:r>
          </w:p>
        </w:tc>
      </w:tr>
      <w:tr w:rsidR="00811613" w:rsidRPr="001D12BB" w:rsidTr="004F40A3">
        <w:trPr>
          <w:trHeight w:val="281"/>
        </w:trPr>
        <w:tc>
          <w:tcPr>
            <w:tcW w:w="4942" w:type="dxa"/>
            <w:gridSpan w:val="4"/>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4F40A3">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Итого:</w:t>
            </w:r>
          </w:p>
        </w:tc>
        <w:tc>
          <w:tcPr>
            <w:tcW w:w="139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4F40A3">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340 655,93</w:t>
            </w:r>
          </w:p>
        </w:tc>
        <w:tc>
          <w:tcPr>
            <w:tcW w:w="1320"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4F40A3">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340 655,93</w:t>
            </w:r>
          </w:p>
        </w:tc>
        <w:tc>
          <w:tcPr>
            <w:tcW w:w="136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4F40A3">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0</w:t>
            </w:r>
          </w:p>
        </w:tc>
      </w:tr>
    </w:tbl>
    <w:p w:rsidR="00811613" w:rsidRPr="001D12BB" w:rsidRDefault="00811613">
      <w:pPr>
        <w:spacing w:before="240"/>
        <w:ind w:firstLine="700"/>
        <w:jc w:val="both"/>
        <w:rPr>
          <w:rFonts w:ascii="Times New Roman" w:eastAsia="Times New Roman" w:hAnsi="Times New Roman" w:cs="Times New Roman"/>
          <w:sz w:val="26"/>
          <w:szCs w:val="26"/>
        </w:rPr>
      </w:pPr>
    </w:p>
    <w:tbl>
      <w:tblPr>
        <w:tblStyle w:val="ab"/>
        <w:tblW w:w="903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618"/>
        <w:gridCol w:w="2424"/>
        <w:gridCol w:w="1536"/>
        <w:gridCol w:w="2071"/>
        <w:gridCol w:w="2381"/>
      </w:tblGrid>
      <w:tr w:rsidR="00811613" w:rsidRPr="001D12BB" w:rsidTr="004F40A3">
        <w:trPr>
          <w:trHeight w:val="925"/>
        </w:trPr>
        <w:tc>
          <w:tcPr>
            <w:tcW w:w="619"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4F40A3">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 п/п</w:t>
            </w:r>
          </w:p>
        </w:tc>
        <w:tc>
          <w:tcPr>
            <w:tcW w:w="2423" w:type="dxa"/>
            <w:tcBorders>
              <w:top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4F40A3">
            <w:pPr>
              <w:spacing w:line="240" w:lineRule="auto"/>
              <w:ind w:left="30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Наименование и срок оказания услуги</w:t>
            </w:r>
          </w:p>
        </w:tc>
        <w:tc>
          <w:tcPr>
            <w:tcW w:w="1535" w:type="dxa"/>
            <w:tcBorders>
              <w:top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4F40A3">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Стоимость услуги (в руб.)</w:t>
            </w:r>
          </w:p>
        </w:tc>
        <w:tc>
          <w:tcPr>
            <w:tcW w:w="2070" w:type="dxa"/>
            <w:tcBorders>
              <w:top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4F40A3">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Целевое финансирование (запрашиваемая сумма), руб.</w:t>
            </w:r>
          </w:p>
        </w:tc>
        <w:tc>
          <w:tcPr>
            <w:tcW w:w="2380" w:type="dxa"/>
            <w:tcBorders>
              <w:top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4F40A3">
            <w:pPr>
              <w:spacing w:line="240" w:lineRule="auto"/>
              <w:ind w:left="40"/>
              <w:jc w:val="center"/>
              <w:rPr>
                <w:rFonts w:ascii="Times New Roman" w:eastAsia="Times New Roman" w:hAnsi="Times New Roman" w:cs="Times New Roman"/>
                <w:sz w:val="24"/>
                <w:szCs w:val="24"/>
              </w:rPr>
            </w:pPr>
            <w:proofErr w:type="spellStart"/>
            <w:r w:rsidRPr="001D12BB">
              <w:rPr>
                <w:rFonts w:ascii="Times New Roman" w:eastAsia="Times New Roman" w:hAnsi="Times New Roman" w:cs="Times New Roman"/>
                <w:sz w:val="24"/>
                <w:szCs w:val="24"/>
              </w:rPr>
              <w:t>Софинансирование</w:t>
            </w:r>
            <w:proofErr w:type="spellEnd"/>
            <w:r w:rsidRPr="001D12BB">
              <w:rPr>
                <w:rFonts w:ascii="Times New Roman" w:eastAsia="Times New Roman" w:hAnsi="Times New Roman" w:cs="Times New Roman"/>
                <w:sz w:val="24"/>
                <w:szCs w:val="24"/>
              </w:rPr>
              <w:t xml:space="preserve"> (вклад из других источников), руб.</w:t>
            </w:r>
          </w:p>
        </w:tc>
      </w:tr>
      <w:tr w:rsidR="00811613" w:rsidRPr="001D12BB" w:rsidTr="004F40A3">
        <w:trPr>
          <w:trHeight w:val="480"/>
        </w:trPr>
        <w:tc>
          <w:tcPr>
            <w:tcW w:w="619" w:type="dxa"/>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4F40A3">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1</w:t>
            </w:r>
          </w:p>
        </w:tc>
        <w:tc>
          <w:tcPr>
            <w:tcW w:w="2423"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4F40A3">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Изготовление брошюр</w:t>
            </w:r>
          </w:p>
          <w:p w:rsidR="00811613" w:rsidRPr="001D12BB" w:rsidRDefault="001D12BB" w:rsidP="004F40A3">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100 штук по 52,50 руб.=5 250,00 руб.</w:t>
            </w:r>
          </w:p>
        </w:tc>
        <w:tc>
          <w:tcPr>
            <w:tcW w:w="153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4F40A3">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5 250,00</w:t>
            </w:r>
          </w:p>
        </w:tc>
        <w:tc>
          <w:tcPr>
            <w:tcW w:w="2070"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4F40A3">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0</w:t>
            </w:r>
          </w:p>
        </w:tc>
        <w:tc>
          <w:tcPr>
            <w:tcW w:w="2380"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4F40A3">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5250,00</w:t>
            </w:r>
          </w:p>
        </w:tc>
      </w:tr>
      <w:tr w:rsidR="00811613" w:rsidRPr="001D12BB" w:rsidTr="004F40A3">
        <w:trPr>
          <w:trHeight w:val="480"/>
        </w:trPr>
        <w:tc>
          <w:tcPr>
            <w:tcW w:w="619" w:type="dxa"/>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4F40A3">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2</w:t>
            </w:r>
          </w:p>
        </w:tc>
        <w:tc>
          <w:tcPr>
            <w:tcW w:w="2423"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4F40A3">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 xml:space="preserve">Стоимость билетов Москва-Владивосток-Москва в 1 сторону 12 500,00 руб.) Ориентировочно с 30.10.2019 г.  </w:t>
            </w:r>
            <w:proofErr w:type="gramStart"/>
            <w:r w:rsidRPr="001D12BB">
              <w:rPr>
                <w:rFonts w:ascii="Times New Roman" w:eastAsia="Times New Roman" w:hAnsi="Times New Roman" w:cs="Times New Roman"/>
                <w:sz w:val="24"/>
                <w:szCs w:val="24"/>
              </w:rPr>
              <w:t>по</w:t>
            </w:r>
            <w:proofErr w:type="gramEnd"/>
            <w:r w:rsidRPr="001D12BB">
              <w:rPr>
                <w:rFonts w:ascii="Times New Roman" w:eastAsia="Times New Roman" w:hAnsi="Times New Roman" w:cs="Times New Roman"/>
                <w:sz w:val="24"/>
                <w:szCs w:val="24"/>
              </w:rPr>
              <w:t xml:space="preserve"> 10.11.2019 г.</w:t>
            </w:r>
          </w:p>
        </w:tc>
        <w:tc>
          <w:tcPr>
            <w:tcW w:w="153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4F40A3">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25 000,00</w:t>
            </w:r>
          </w:p>
        </w:tc>
        <w:tc>
          <w:tcPr>
            <w:tcW w:w="2070"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4F40A3">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25 000,00</w:t>
            </w:r>
          </w:p>
        </w:tc>
        <w:tc>
          <w:tcPr>
            <w:tcW w:w="2380"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4F40A3">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0</w:t>
            </w:r>
          </w:p>
        </w:tc>
      </w:tr>
      <w:tr w:rsidR="00811613" w:rsidRPr="001D12BB">
        <w:trPr>
          <w:trHeight w:val="480"/>
        </w:trPr>
        <w:tc>
          <w:tcPr>
            <w:tcW w:w="9027" w:type="dxa"/>
            <w:gridSpan w:val="5"/>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811613" w:rsidRPr="001D12BB" w:rsidRDefault="00922BA5" w:rsidP="004F40A3">
            <w:pPr>
              <w:spacing w:line="240" w:lineRule="auto"/>
              <w:ind w:left="40"/>
              <w:rPr>
                <w:rFonts w:ascii="Times New Roman" w:eastAsia="Times New Roman" w:hAnsi="Times New Roman" w:cs="Times New Roman"/>
                <w:sz w:val="24"/>
                <w:szCs w:val="24"/>
              </w:rPr>
            </w:pPr>
            <w:hyperlink r:id="rId25" w:anchor="/search?adults=1&amp;cabin=econom&amp;children=0&amp;infants=0&amp;routes=MOW.20191030.VVO-VVO.20191110.MOW&amp;_k=l4ds0v">
              <w:r w:rsidR="001D12BB" w:rsidRPr="001D12BB">
                <w:rPr>
                  <w:rFonts w:ascii="Times New Roman" w:eastAsia="Times New Roman" w:hAnsi="Times New Roman" w:cs="Times New Roman"/>
                  <w:color w:val="1155CC"/>
                  <w:sz w:val="24"/>
                  <w:szCs w:val="24"/>
                  <w:u w:val="single"/>
                </w:rPr>
                <w:t>https://www.aeroflot.ru/sb/app/ru-ru#/search?adults=1&amp;cabin=econom&amp;children=0&amp;infants=0&amp;routes=MOW.20191030.VVO-VVO.20191110.MOW&amp;_k=l4ds0v</w:t>
              </w:r>
            </w:hyperlink>
          </w:p>
        </w:tc>
      </w:tr>
      <w:tr w:rsidR="00811613" w:rsidRPr="001D12BB" w:rsidTr="004F40A3">
        <w:trPr>
          <w:trHeight w:val="480"/>
        </w:trPr>
        <w:tc>
          <w:tcPr>
            <w:tcW w:w="619" w:type="dxa"/>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4F40A3">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3</w:t>
            </w:r>
          </w:p>
        </w:tc>
        <w:tc>
          <w:tcPr>
            <w:tcW w:w="2423"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4F40A3">
            <w:pPr>
              <w:spacing w:line="240" w:lineRule="auto"/>
              <w:ind w:left="40"/>
              <w:jc w:val="center"/>
              <w:rPr>
                <w:rFonts w:ascii="Times New Roman" w:eastAsia="Times New Roman" w:hAnsi="Times New Roman" w:cs="Times New Roman"/>
                <w:sz w:val="24"/>
                <w:szCs w:val="24"/>
              </w:rPr>
            </w:pPr>
            <w:proofErr w:type="spellStart"/>
            <w:r w:rsidRPr="001D12BB">
              <w:rPr>
                <w:rFonts w:ascii="Times New Roman" w:eastAsia="Times New Roman" w:hAnsi="Times New Roman" w:cs="Times New Roman"/>
                <w:sz w:val="24"/>
                <w:szCs w:val="24"/>
              </w:rPr>
              <w:t>Найм</w:t>
            </w:r>
            <w:proofErr w:type="spellEnd"/>
            <w:r w:rsidRPr="001D12BB">
              <w:rPr>
                <w:rFonts w:ascii="Times New Roman" w:eastAsia="Times New Roman" w:hAnsi="Times New Roman" w:cs="Times New Roman"/>
                <w:sz w:val="24"/>
                <w:szCs w:val="24"/>
              </w:rPr>
              <w:t xml:space="preserve"> жилья (7 дней по 3000,00 руб.)</w:t>
            </w:r>
          </w:p>
        </w:tc>
        <w:tc>
          <w:tcPr>
            <w:tcW w:w="153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4F40A3">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21 000,00</w:t>
            </w:r>
          </w:p>
        </w:tc>
        <w:tc>
          <w:tcPr>
            <w:tcW w:w="2070"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4F40A3">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21 000,00</w:t>
            </w:r>
          </w:p>
        </w:tc>
        <w:tc>
          <w:tcPr>
            <w:tcW w:w="2380"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811613" w:rsidP="004F40A3">
            <w:pPr>
              <w:spacing w:line="240" w:lineRule="auto"/>
              <w:ind w:left="40"/>
              <w:jc w:val="center"/>
              <w:rPr>
                <w:rFonts w:ascii="Times New Roman" w:eastAsia="Times New Roman" w:hAnsi="Times New Roman" w:cs="Times New Roman"/>
                <w:sz w:val="24"/>
                <w:szCs w:val="24"/>
              </w:rPr>
            </w:pPr>
          </w:p>
        </w:tc>
      </w:tr>
      <w:tr w:rsidR="00811613" w:rsidRPr="001D12BB">
        <w:trPr>
          <w:trHeight w:val="480"/>
        </w:trPr>
        <w:tc>
          <w:tcPr>
            <w:tcW w:w="9027" w:type="dxa"/>
            <w:gridSpan w:val="5"/>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811613" w:rsidRPr="001D12BB" w:rsidRDefault="00922BA5" w:rsidP="004F40A3">
            <w:pPr>
              <w:spacing w:line="240" w:lineRule="auto"/>
              <w:ind w:left="40"/>
              <w:rPr>
                <w:rFonts w:ascii="Times New Roman" w:eastAsia="Times New Roman" w:hAnsi="Times New Roman" w:cs="Times New Roman"/>
                <w:sz w:val="24"/>
                <w:szCs w:val="24"/>
              </w:rPr>
            </w:pPr>
            <w:hyperlink r:id="rId26">
              <w:r w:rsidR="001D12BB" w:rsidRPr="001D12BB">
                <w:rPr>
                  <w:rFonts w:ascii="Times New Roman" w:eastAsia="Times New Roman" w:hAnsi="Times New Roman" w:cs="Times New Roman"/>
                  <w:color w:val="1155CC"/>
                  <w:sz w:val="24"/>
                  <w:szCs w:val="24"/>
                  <w:u w:val="single"/>
                </w:rPr>
                <w:t>https://www.lawmix.ru/zakonodatelstvo/2333588</w:t>
              </w:r>
            </w:hyperlink>
            <w:r w:rsidR="001D12BB" w:rsidRPr="001D12BB">
              <w:rPr>
                <w:rFonts w:ascii="Times New Roman" w:eastAsia="Times New Roman" w:hAnsi="Times New Roman" w:cs="Times New Roman"/>
                <w:sz w:val="24"/>
                <w:szCs w:val="24"/>
              </w:rPr>
              <w:t xml:space="preserve"> </w:t>
            </w:r>
          </w:p>
        </w:tc>
      </w:tr>
      <w:tr w:rsidR="00811613" w:rsidRPr="001D12BB" w:rsidTr="004F40A3">
        <w:trPr>
          <w:trHeight w:val="480"/>
        </w:trPr>
        <w:tc>
          <w:tcPr>
            <w:tcW w:w="619" w:type="dxa"/>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4F40A3">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4</w:t>
            </w:r>
          </w:p>
        </w:tc>
        <w:tc>
          <w:tcPr>
            <w:tcW w:w="2423"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4F40A3">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Проезд аэроэкспресс Аэропорт-</w:t>
            </w:r>
            <w:r w:rsidRPr="001D12BB">
              <w:rPr>
                <w:rFonts w:ascii="Times New Roman" w:eastAsia="Times New Roman" w:hAnsi="Times New Roman" w:cs="Times New Roman"/>
                <w:sz w:val="24"/>
                <w:szCs w:val="24"/>
              </w:rPr>
              <w:lastRenderedPageBreak/>
              <w:t>Владивосток туда-обратно 2*250,00 руб.</w:t>
            </w:r>
          </w:p>
        </w:tc>
        <w:tc>
          <w:tcPr>
            <w:tcW w:w="153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4F40A3">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lastRenderedPageBreak/>
              <w:t>500,00</w:t>
            </w:r>
          </w:p>
        </w:tc>
        <w:tc>
          <w:tcPr>
            <w:tcW w:w="2070"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4F40A3">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500,00</w:t>
            </w:r>
          </w:p>
        </w:tc>
        <w:tc>
          <w:tcPr>
            <w:tcW w:w="2380"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811613" w:rsidP="004F40A3">
            <w:pPr>
              <w:spacing w:line="240" w:lineRule="auto"/>
              <w:ind w:left="40"/>
              <w:jc w:val="center"/>
              <w:rPr>
                <w:rFonts w:ascii="Times New Roman" w:eastAsia="Times New Roman" w:hAnsi="Times New Roman" w:cs="Times New Roman"/>
                <w:sz w:val="24"/>
                <w:szCs w:val="24"/>
              </w:rPr>
            </w:pPr>
          </w:p>
        </w:tc>
      </w:tr>
      <w:tr w:rsidR="00811613" w:rsidRPr="001D12BB" w:rsidTr="004F40A3">
        <w:trPr>
          <w:trHeight w:val="280"/>
        </w:trPr>
        <w:tc>
          <w:tcPr>
            <w:tcW w:w="9027" w:type="dxa"/>
            <w:gridSpan w:val="5"/>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811613" w:rsidRPr="001D12BB" w:rsidRDefault="00922BA5" w:rsidP="004F40A3">
            <w:pPr>
              <w:spacing w:line="240" w:lineRule="auto"/>
              <w:ind w:left="40"/>
              <w:rPr>
                <w:rFonts w:ascii="Times New Roman" w:eastAsia="Times New Roman" w:hAnsi="Times New Roman" w:cs="Times New Roman"/>
                <w:sz w:val="24"/>
                <w:szCs w:val="24"/>
              </w:rPr>
            </w:pPr>
            <w:hyperlink r:id="rId27">
              <w:r w:rsidR="001D12BB" w:rsidRPr="001D12BB">
                <w:rPr>
                  <w:rFonts w:ascii="Times New Roman" w:eastAsia="Times New Roman" w:hAnsi="Times New Roman" w:cs="Times New Roman"/>
                  <w:color w:val="1155CC"/>
                  <w:sz w:val="24"/>
                  <w:szCs w:val="24"/>
                  <w:u w:val="single"/>
                </w:rPr>
                <w:t>https://www.vl.ru/transport/aeroexpress/out</w:t>
              </w:r>
            </w:hyperlink>
          </w:p>
        </w:tc>
      </w:tr>
      <w:tr w:rsidR="00811613" w:rsidRPr="001D12BB" w:rsidTr="004F40A3">
        <w:trPr>
          <w:trHeight w:val="480"/>
        </w:trPr>
        <w:tc>
          <w:tcPr>
            <w:tcW w:w="619" w:type="dxa"/>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4F40A3">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5</w:t>
            </w:r>
          </w:p>
        </w:tc>
        <w:tc>
          <w:tcPr>
            <w:tcW w:w="2423"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4F40A3">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Суточные (7 дней по 700 руб.)</w:t>
            </w:r>
          </w:p>
        </w:tc>
        <w:tc>
          <w:tcPr>
            <w:tcW w:w="153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4F40A3">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4 900,00</w:t>
            </w:r>
          </w:p>
        </w:tc>
        <w:tc>
          <w:tcPr>
            <w:tcW w:w="2070"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4F40A3">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4 900,00</w:t>
            </w:r>
          </w:p>
        </w:tc>
        <w:tc>
          <w:tcPr>
            <w:tcW w:w="2380"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811613" w:rsidP="004F40A3">
            <w:pPr>
              <w:spacing w:line="240" w:lineRule="auto"/>
              <w:ind w:left="40"/>
              <w:jc w:val="center"/>
              <w:rPr>
                <w:rFonts w:ascii="Times New Roman" w:eastAsia="Times New Roman" w:hAnsi="Times New Roman" w:cs="Times New Roman"/>
                <w:sz w:val="24"/>
                <w:szCs w:val="24"/>
              </w:rPr>
            </w:pPr>
          </w:p>
        </w:tc>
      </w:tr>
      <w:tr w:rsidR="00811613" w:rsidRPr="001D12BB" w:rsidTr="004F40A3">
        <w:trPr>
          <w:trHeight w:val="183"/>
        </w:trPr>
        <w:tc>
          <w:tcPr>
            <w:tcW w:w="9027" w:type="dxa"/>
            <w:gridSpan w:val="5"/>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811613" w:rsidRPr="001D12BB" w:rsidRDefault="00922BA5" w:rsidP="004F40A3">
            <w:pPr>
              <w:spacing w:line="240" w:lineRule="auto"/>
              <w:ind w:left="40"/>
              <w:rPr>
                <w:rFonts w:ascii="Times New Roman" w:eastAsia="Times New Roman" w:hAnsi="Times New Roman" w:cs="Times New Roman"/>
                <w:sz w:val="24"/>
                <w:szCs w:val="24"/>
              </w:rPr>
            </w:pPr>
            <w:hyperlink r:id="rId28">
              <w:r w:rsidR="001D12BB" w:rsidRPr="001D12BB">
                <w:rPr>
                  <w:rFonts w:ascii="Times New Roman" w:eastAsia="Times New Roman" w:hAnsi="Times New Roman" w:cs="Times New Roman"/>
                  <w:color w:val="1155CC"/>
                  <w:sz w:val="24"/>
                  <w:szCs w:val="24"/>
                  <w:u w:val="single"/>
                </w:rPr>
                <w:t>https://www.vl.ru/transport/aeroexpress/out</w:t>
              </w:r>
            </w:hyperlink>
          </w:p>
        </w:tc>
      </w:tr>
      <w:tr w:rsidR="00811613" w:rsidRPr="001D12BB">
        <w:trPr>
          <w:trHeight w:val="480"/>
        </w:trPr>
        <w:tc>
          <w:tcPr>
            <w:tcW w:w="619" w:type="dxa"/>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811613" w:rsidRPr="001D12BB" w:rsidRDefault="001D12BB" w:rsidP="004F40A3">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6</w:t>
            </w:r>
          </w:p>
        </w:tc>
        <w:tc>
          <w:tcPr>
            <w:tcW w:w="2423" w:type="dxa"/>
            <w:tcBorders>
              <w:bottom w:val="single" w:sz="8" w:space="0" w:color="000000"/>
              <w:right w:val="single" w:sz="8" w:space="0" w:color="000000"/>
            </w:tcBorders>
            <w:shd w:val="clear" w:color="auto" w:fill="auto"/>
            <w:tcMar>
              <w:top w:w="100" w:type="dxa"/>
              <w:left w:w="40" w:type="dxa"/>
              <w:bottom w:w="100" w:type="dxa"/>
              <w:right w:w="40" w:type="dxa"/>
            </w:tcMar>
          </w:tcPr>
          <w:p w:rsidR="00811613" w:rsidRPr="001D12BB" w:rsidRDefault="001D12BB" w:rsidP="004F40A3">
            <w:pPr>
              <w:spacing w:line="240" w:lineRule="auto"/>
              <w:ind w:left="40"/>
              <w:rPr>
                <w:rFonts w:ascii="Times New Roman" w:eastAsia="Times New Roman" w:hAnsi="Times New Roman" w:cs="Times New Roman"/>
                <w:sz w:val="23"/>
                <w:szCs w:val="23"/>
              </w:rPr>
            </w:pPr>
            <w:r w:rsidRPr="001D12BB">
              <w:rPr>
                <w:rFonts w:ascii="Times New Roman" w:eastAsia="Times New Roman" w:hAnsi="Times New Roman" w:cs="Times New Roman"/>
                <w:sz w:val="24"/>
                <w:szCs w:val="24"/>
              </w:rPr>
              <w:t xml:space="preserve">Обучение слушателей по программам дополнительного профессионального образования (повышение квалификации </w:t>
            </w:r>
            <w:r w:rsidRPr="001D12BB">
              <w:rPr>
                <w:rFonts w:ascii="Times New Roman" w:eastAsia="Times New Roman" w:hAnsi="Times New Roman" w:cs="Times New Roman"/>
                <w:sz w:val="23"/>
                <w:szCs w:val="23"/>
              </w:rPr>
              <w:t xml:space="preserve">«Современные технологии воспитания и </w:t>
            </w:r>
            <w:proofErr w:type="spellStart"/>
            <w:r w:rsidRPr="001D12BB">
              <w:rPr>
                <w:rFonts w:ascii="Times New Roman" w:eastAsia="Times New Roman" w:hAnsi="Times New Roman" w:cs="Times New Roman"/>
                <w:sz w:val="23"/>
                <w:szCs w:val="23"/>
              </w:rPr>
              <w:t>коррекционно</w:t>
            </w:r>
            <w:proofErr w:type="spellEnd"/>
            <w:r w:rsidRPr="001D12BB">
              <w:rPr>
                <w:rFonts w:ascii="Times New Roman" w:eastAsia="Times New Roman" w:hAnsi="Times New Roman" w:cs="Times New Roman"/>
                <w:sz w:val="23"/>
                <w:szCs w:val="23"/>
              </w:rPr>
              <w:t xml:space="preserve"> – компенсаторной</w:t>
            </w:r>
          </w:p>
          <w:p w:rsidR="00811613" w:rsidRPr="001D12BB" w:rsidRDefault="001D12BB" w:rsidP="004F40A3">
            <w:pPr>
              <w:shd w:val="clear" w:color="auto" w:fill="FFFFFF"/>
              <w:spacing w:line="240" w:lineRule="auto"/>
              <w:ind w:left="40"/>
              <w:rPr>
                <w:rFonts w:ascii="Times New Roman" w:eastAsia="Times New Roman" w:hAnsi="Times New Roman" w:cs="Times New Roman"/>
                <w:sz w:val="23"/>
                <w:szCs w:val="23"/>
              </w:rPr>
            </w:pPr>
            <w:proofErr w:type="gramStart"/>
            <w:r w:rsidRPr="001D12BB">
              <w:rPr>
                <w:rFonts w:ascii="Times New Roman" w:eastAsia="Times New Roman" w:hAnsi="Times New Roman" w:cs="Times New Roman"/>
                <w:sz w:val="23"/>
                <w:szCs w:val="23"/>
              </w:rPr>
              <w:t>работы</w:t>
            </w:r>
            <w:proofErr w:type="gramEnd"/>
            <w:r w:rsidRPr="001D12BB">
              <w:rPr>
                <w:rFonts w:ascii="Times New Roman" w:eastAsia="Times New Roman" w:hAnsi="Times New Roman" w:cs="Times New Roman"/>
                <w:sz w:val="23"/>
                <w:szCs w:val="23"/>
              </w:rPr>
              <w:t xml:space="preserve"> с детьми, имеющими нарушения зрения в условиях Федерального</w:t>
            </w:r>
          </w:p>
          <w:p w:rsidR="00811613" w:rsidRPr="001D12BB" w:rsidRDefault="001D12BB" w:rsidP="004F40A3">
            <w:pPr>
              <w:shd w:val="clear" w:color="auto" w:fill="FFFFFF"/>
              <w:spacing w:line="240" w:lineRule="auto"/>
              <w:ind w:left="40"/>
              <w:rPr>
                <w:rFonts w:ascii="Times New Roman" w:eastAsia="Times New Roman" w:hAnsi="Times New Roman" w:cs="Times New Roman"/>
                <w:sz w:val="23"/>
                <w:szCs w:val="23"/>
              </w:rPr>
            </w:pPr>
            <w:proofErr w:type="gramStart"/>
            <w:r w:rsidRPr="001D12BB">
              <w:rPr>
                <w:rFonts w:ascii="Times New Roman" w:eastAsia="Times New Roman" w:hAnsi="Times New Roman" w:cs="Times New Roman"/>
                <w:sz w:val="23"/>
                <w:szCs w:val="23"/>
              </w:rPr>
              <w:t>образовательного</w:t>
            </w:r>
            <w:proofErr w:type="gramEnd"/>
            <w:r w:rsidRPr="001D12BB">
              <w:rPr>
                <w:rFonts w:ascii="Times New Roman" w:eastAsia="Times New Roman" w:hAnsi="Times New Roman" w:cs="Times New Roman"/>
                <w:sz w:val="23"/>
                <w:szCs w:val="23"/>
              </w:rPr>
              <w:t xml:space="preserve"> стандарта дошкольного образования обучающихся с</w:t>
            </w:r>
          </w:p>
          <w:p w:rsidR="00811613" w:rsidRPr="001D12BB" w:rsidRDefault="001D12BB" w:rsidP="004F40A3">
            <w:pPr>
              <w:shd w:val="clear" w:color="auto" w:fill="FFFFFF"/>
              <w:spacing w:line="240" w:lineRule="auto"/>
              <w:ind w:left="40"/>
              <w:rPr>
                <w:rFonts w:ascii="Times New Roman" w:eastAsia="Times New Roman" w:hAnsi="Times New Roman" w:cs="Times New Roman"/>
                <w:sz w:val="24"/>
                <w:szCs w:val="24"/>
              </w:rPr>
            </w:pPr>
            <w:proofErr w:type="gramStart"/>
            <w:r w:rsidRPr="001D12BB">
              <w:rPr>
                <w:rFonts w:ascii="Times New Roman" w:eastAsia="Times New Roman" w:hAnsi="Times New Roman" w:cs="Times New Roman"/>
                <w:sz w:val="23"/>
                <w:szCs w:val="23"/>
              </w:rPr>
              <w:t>ограниченными</w:t>
            </w:r>
            <w:proofErr w:type="gramEnd"/>
            <w:r w:rsidRPr="001D12BB">
              <w:rPr>
                <w:rFonts w:ascii="Times New Roman" w:eastAsia="Times New Roman" w:hAnsi="Times New Roman" w:cs="Times New Roman"/>
                <w:sz w:val="23"/>
                <w:szCs w:val="23"/>
              </w:rPr>
              <w:t xml:space="preserve"> возможностями здоровья».</w:t>
            </w:r>
            <w:r w:rsidRPr="001D12BB">
              <w:rPr>
                <w:rFonts w:ascii="Times New Roman" w:eastAsia="Times New Roman" w:hAnsi="Times New Roman" w:cs="Times New Roman"/>
                <w:sz w:val="24"/>
                <w:szCs w:val="24"/>
              </w:rPr>
              <w:t>)</w:t>
            </w:r>
          </w:p>
          <w:p w:rsidR="00811613" w:rsidRPr="001D12BB" w:rsidRDefault="00811613" w:rsidP="004F40A3">
            <w:pPr>
              <w:spacing w:line="240" w:lineRule="auto"/>
              <w:ind w:left="40"/>
              <w:rPr>
                <w:rFonts w:ascii="Times New Roman" w:eastAsia="Times New Roman" w:hAnsi="Times New Roman" w:cs="Times New Roman"/>
                <w:sz w:val="24"/>
                <w:szCs w:val="24"/>
                <w:highlight w:val="red"/>
              </w:rPr>
            </w:pPr>
          </w:p>
          <w:p w:rsidR="00811613" w:rsidRPr="001D12BB" w:rsidRDefault="001D12BB" w:rsidP="004F40A3">
            <w:pPr>
              <w:spacing w:line="240" w:lineRule="auto"/>
              <w:ind w:left="40"/>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 xml:space="preserve">15 400,00 руб. за одного слушателя </w:t>
            </w:r>
          </w:p>
          <w:p w:rsidR="00811613" w:rsidRPr="001D12BB" w:rsidRDefault="001D12BB" w:rsidP="004F40A3">
            <w:pPr>
              <w:spacing w:line="240" w:lineRule="auto"/>
              <w:ind w:left="40"/>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8 слушателей=123 200,00 руб.</w:t>
            </w:r>
          </w:p>
        </w:tc>
        <w:tc>
          <w:tcPr>
            <w:tcW w:w="1535" w:type="dxa"/>
            <w:tcBorders>
              <w:bottom w:val="single" w:sz="8" w:space="0" w:color="000000"/>
              <w:right w:val="single" w:sz="8" w:space="0" w:color="000000"/>
            </w:tcBorders>
            <w:shd w:val="clear" w:color="auto" w:fill="auto"/>
            <w:tcMar>
              <w:top w:w="100" w:type="dxa"/>
              <w:left w:w="40" w:type="dxa"/>
              <w:bottom w:w="100" w:type="dxa"/>
              <w:right w:w="40" w:type="dxa"/>
            </w:tcMar>
          </w:tcPr>
          <w:p w:rsidR="00811613" w:rsidRPr="001D12BB" w:rsidRDefault="001D12BB" w:rsidP="004F40A3">
            <w:pPr>
              <w:spacing w:line="240" w:lineRule="auto"/>
              <w:ind w:left="40"/>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123 200,00</w:t>
            </w:r>
          </w:p>
        </w:tc>
        <w:tc>
          <w:tcPr>
            <w:tcW w:w="2070" w:type="dxa"/>
            <w:tcBorders>
              <w:bottom w:val="single" w:sz="8" w:space="0" w:color="000000"/>
              <w:right w:val="single" w:sz="8" w:space="0" w:color="000000"/>
            </w:tcBorders>
            <w:shd w:val="clear" w:color="auto" w:fill="auto"/>
            <w:tcMar>
              <w:top w:w="100" w:type="dxa"/>
              <w:left w:w="40" w:type="dxa"/>
              <w:bottom w:w="100" w:type="dxa"/>
              <w:right w:w="40" w:type="dxa"/>
            </w:tcMar>
          </w:tcPr>
          <w:p w:rsidR="00811613" w:rsidRPr="001D12BB" w:rsidRDefault="001D12BB" w:rsidP="004F40A3">
            <w:pPr>
              <w:spacing w:line="240" w:lineRule="auto"/>
              <w:ind w:left="40"/>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123 200,00</w:t>
            </w:r>
          </w:p>
        </w:tc>
        <w:tc>
          <w:tcPr>
            <w:tcW w:w="2380" w:type="dxa"/>
            <w:tcBorders>
              <w:bottom w:val="single" w:sz="8" w:space="0" w:color="000000"/>
              <w:right w:val="single" w:sz="8" w:space="0" w:color="000000"/>
            </w:tcBorders>
            <w:shd w:val="clear" w:color="auto" w:fill="auto"/>
            <w:tcMar>
              <w:top w:w="100" w:type="dxa"/>
              <w:left w:w="40" w:type="dxa"/>
              <w:bottom w:w="100" w:type="dxa"/>
              <w:right w:w="40" w:type="dxa"/>
            </w:tcMar>
          </w:tcPr>
          <w:p w:rsidR="00811613" w:rsidRPr="001D12BB" w:rsidRDefault="00811613" w:rsidP="004F40A3">
            <w:pPr>
              <w:spacing w:line="240" w:lineRule="auto"/>
              <w:ind w:left="40"/>
              <w:rPr>
                <w:rFonts w:ascii="Times New Roman" w:eastAsia="Times New Roman" w:hAnsi="Times New Roman" w:cs="Times New Roman"/>
                <w:sz w:val="24"/>
                <w:szCs w:val="24"/>
              </w:rPr>
            </w:pPr>
          </w:p>
        </w:tc>
      </w:tr>
      <w:tr w:rsidR="00811613" w:rsidRPr="001D12BB" w:rsidTr="004F40A3">
        <w:trPr>
          <w:trHeight w:val="191"/>
        </w:trPr>
        <w:tc>
          <w:tcPr>
            <w:tcW w:w="3042" w:type="dxa"/>
            <w:gridSpan w:val="2"/>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4F40A3">
            <w:pPr>
              <w:spacing w:line="240" w:lineRule="auto"/>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Итого:</w:t>
            </w:r>
          </w:p>
        </w:tc>
        <w:tc>
          <w:tcPr>
            <w:tcW w:w="153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4F40A3">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179 850,00</w:t>
            </w:r>
          </w:p>
        </w:tc>
        <w:tc>
          <w:tcPr>
            <w:tcW w:w="2070"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4F40A3">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174 600,00</w:t>
            </w:r>
          </w:p>
        </w:tc>
        <w:tc>
          <w:tcPr>
            <w:tcW w:w="2380"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4F40A3">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5 250,00</w:t>
            </w:r>
          </w:p>
        </w:tc>
      </w:tr>
      <w:tr w:rsidR="00811613" w:rsidRPr="001D12BB">
        <w:trPr>
          <w:trHeight w:val="1820"/>
        </w:trPr>
        <w:tc>
          <w:tcPr>
            <w:tcW w:w="9027" w:type="dxa"/>
            <w:gridSpan w:val="5"/>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811613" w:rsidRPr="001D12BB" w:rsidRDefault="001D12BB" w:rsidP="004F40A3">
            <w:pPr>
              <w:spacing w:line="240" w:lineRule="auto"/>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 xml:space="preserve">Целесообразнее пригласить преподавателя </w:t>
            </w:r>
            <w:r w:rsidR="004F40A3">
              <w:rPr>
                <w:rFonts w:ascii="Times New Roman" w:eastAsia="Times New Roman" w:hAnsi="Times New Roman" w:cs="Times New Roman"/>
                <w:sz w:val="24"/>
                <w:szCs w:val="24"/>
                <w:lang w:val="ru-RU"/>
              </w:rPr>
              <w:t>из</w:t>
            </w:r>
            <w:r w:rsidRPr="001D12BB">
              <w:rPr>
                <w:rFonts w:ascii="Times New Roman" w:eastAsia="Times New Roman" w:hAnsi="Times New Roman" w:cs="Times New Roman"/>
                <w:sz w:val="24"/>
                <w:szCs w:val="24"/>
              </w:rPr>
              <w:t xml:space="preserve"> </w:t>
            </w:r>
            <w:r w:rsidR="004F40A3" w:rsidRPr="004F40A3">
              <w:rPr>
                <w:rFonts w:ascii="Times New Roman" w:eastAsia="Times New Roman" w:hAnsi="Times New Roman" w:cs="Times New Roman"/>
                <w:sz w:val="24"/>
                <w:szCs w:val="24"/>
              </w:rPr>
              <w:t>ФГБНУ «Институт коррекционной педагогики Российской академии образования»</w:t>
            </w:r>
            <w:r w:rsidR="004F40A3">
              <w:rPr>
                <w:rFonts w:ascii="Times New Roman" w:eastAsia="Times New Roman" w:hAnsi="Times New Roman" w:cs="Times New Roman"/>
                <w:sz w:val="24"/>
                <w:szCs w:val="24"/>
                <w:lang w:val="ru-RU"/>
              </w:rPr>
              <w:t xml:space="preserve"> </w:t>
            </w:r>
            <w:r w:rsidRPr="001D12BB">
              <w:rPr>
                <w:rFonts w:ascii="Times New Roman" w:eastAsia="Times New Roman" w:hAnsi="Times New Roman" w:cs="Times New Roman"/>
                <w:sz w:val="24"/>
                <w:szCs w:val="24"/>
              </w:rPr>
              <w:t>г. Москвы для прохождения повышения квалификации педагогов в количестве 8 человек, чем отправить их в г. Москва для прохождения курса.</w:t>
            </w:r>
          </w:p>
          <w:p w:rsidR="00811613" w:rsidRPr="001D12BB" w:rsidRDefault="001D12BB" w:rsidP="004F40A3">
            <w:pPr>
              <w:spacing w:line="240" w:lineRule="auto"/>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-8 чел.* 25000</w:t>
            </w:r>
            <w:r w:rsidR="004F40A3">
              <w:rPr>
                <w:rFonts w:ascii="Times New Roman" w:eastAsia="Times New Roman" w:hAnsi="Times New Roman" w:cs="Times New Roman"/>
                <w:sz w:val="24"/>
                <w:szCs w:val="24"/>
                <w:lang w:val="ru-RU"/>
              </w:rPr>
              <w:t xml:space="preserve"> </w:t>
            </w:r>
            <w:r w:rsidRPr="001D12BB">
              <w:rPr>
                <w:rFonts w:ascii="Times New Roman" w:eastAsia="Times New Roman" w:hAnsi="Times New Roman" w:cs="Times New Roman"/>
                <w:sz w:val="24"/>
                <w:szCs w:val="24"/>
              </w:rPr>
              <w:t>(авиабилеты Москва-Владивосток-Москва)</w:t>
            </w:r>
            <w:r w:rsidR="004F40A3">
              <w:rPr>
                <w:rFonts w:ascii="Times New Roman" w:eastAsia="Times New Roman" w:hAnsi="Times New Roman" w:cs="Times New Roman"/>
                <w:sz w:val="24"/>
                <w:szCs w:val="24"/>
                <w:lang w:val="ru-RU"/>
              </w:rPr>
              <w:t xml:space="preserve"> </w:t>
            </w:r>
            <w:r w:rsidRPr="001D12BB">
              <w:rPr>
                <w:rFonts w:ascii="Times New Roman" w:eastAsia="Times New Roman" w:hAnsi="Times New Roman" w:cs="Times New Roman"/>
                <w:sz w:val="24"/>
                <w:szCs w:val="24"/>
              </w:rPr>
              <w:t>=200 000,00 руб.;</w:t>
            </w:r>
          </w:p>
          <w:p w:rsidR="00811613" w:rsidRPr="001D12BB" w:rsidRDefault="001D12BB" w:rsidP="004F40A3">
            <w:pPr>
              <w:spacing w:line="240" w:lineRule="auto"/>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-8чел.*3000 руб.*10 дней</w:t>
            </w:r>
            <w:r w:rsidR="004F40A3">
              <w:rPr>
                <w:rFonts w:ascii="Times New Roman" w:eastAsia="Times New Roman" w:hAnsi="Times New Roman" w:cs="Times New Roman"/>
                <w:sz w:val="24"/>
                <w:szCs w:val="24"/>
                <w:lang w:val="ru-RU"/>
              </w:rPr>
              <w:t xml:space="preserve"> </w:t>
            </w:r>
            <w:r w:rsidRPr="001D12BB">
              <w:rPr>
                <w:rFonts w:ascii="Times New Roman" w:eastAsia="Times New Roman" w:hAnsi="Times New Roman" w:cs="Times New Roman"/>
                <w:sz w:val="24"/>
                <w:szCs w:val="24"/>
              </w:rPr>
              <w:t>(</w:t>
            </w:r>
            <w:proofErr w:type="spellStart"/>
            <w:r w:rsidRPr="001D12BB">
              <w:rPr>
                <w:rFonts w:ascii="Times New Roman" w:eastAsia="Times New Roman" w:hAnsi="Times New Roman" w:cs="Times New Roman"/>
                <w:sz w:val="24"/>
                <w:szCs w:val="24"/>
              </w:rPr>
              <w:t>найм</w:t>
            </w:r>
            <w:proofErr w:type="spellEnd"/>
            <w:r w:rsidRPr="001D12BB">
              <w:rPr>
                <w:rFonts w:ascii="Times New Roman" w:eastAsia="Times New Roman" w:hAnsi="Times New Roman" w:cs="Times New Roman"/>
                <w:sz w:val="24"/>
                <w:szCs w:val="24"/>
              </w:rPr>
              <w:t xml:space="preserve"> жилья)</w:t>
            </w:r>
            <w:r w:rsidR="004F40A3">
              <w:rPr>
                <w:rFonts w:ascii="Times New Roman" w:eastAsia="Times New Roman" w:hAnsi="Times New Roman" w:cs="Times New Roman"/>
                <w:sz w:val="24"/>
                <w:szCs w:val="24"/>
                <w:lang w:val="ru-RU"/>
              </w:rPr>
              <w:t xml:space="preserve"> </w:t>
            </w:r>
            <w:r w:rsidRPr="001D12BB">
              <w:rPr>
                <w:rFonts w:ascii="Times New Roman" w:eastAsia="Times New Roman" w:hAnsi="Times New Roman" w:cs="Times New Roman"/>
                <w:sz w:val="24"/>
                <w:szCs w:val="24"/>
              </w:rPr>
              <w:t>=240 000,00 руб.;</w:t>
            </w:r>
          </w:p>
          <w:p w:rsidR="00811613" w:rsidRPr="001D12BB" w:rsidRDefault="001D12BB" w:rsidP="004F40A3">
            <w:pPr>
              <w:spacing w:line="240" w:lineRule="auto"/>
              <w:ind w:left="640" w:hanging="640"/>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-8чел.*200 руб.*10 дней (суточные)=16 000,00 руб.;</w:t>
            </w:r>
          </w:p>
          <w:p w:rsidR="00811613" w:rsidRPr="001D12BB" w:rsidRDefault="001D12BB" w:rsidP="004F40A3">
            <w:pPr>
              <w:spacing w:line="240" w:lineRule="auto"/>
              <w:ind w:left="640" w:hanging="640"/>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-8чел.*15 400,00 руб.</w:t>
            </w:r>
            <w:r w:rsidR="004F40A3">
              <w:rPr>
                <w:rFonts w:ascii="Times New Roman" w:eastAsia="Times New Roman" w:hAnsi="Times New Roman" w:cs="Times New Roman"/>
                <w:sz w:val="24"/>
                <w:szCs w:val="24"/>
                <w:lang w:val="ru-RU"/>
              </w:rPr>
              <w:t xml:space="preserve"> </w:t>
            </w:r>
            <w:r w:rsidRPr="001D12BB">
              <w:rPr>
                <w:rFonts w:ascii="Times New Roman" w:eastAsia="Times New Roman" w:hAnsi="Times New Roman" w:cs="Times New Roman"/>
                <w:sz w:val="24"/>
                <w:szCs w:val="24"/>
              </w:rPr>
              <w:t xml:space="preserve">(повышение </w:t>
            </w:r>
            <w:proofErr w:type="gramStart"/>
            <w:r w:rsidRPr="001D12BB">
              <w:rPr>
                <w:rFonts w:ascii="Times New Roman" w:eastAsia="Times New Roman" w:hAnsi="Times New Roman" w:cs="Times New Roman"/>
                <w:sz w:val="24"/>
                <w:szCs w:val="24"/>
              </w:rPr>
              <w:t>квалификации)=</w:t>
            </w:r>
            <w:proofErr w:type="gramEnd"/>
            <w:r w:rsidRPr="001D12BB">
              <w:rPr>
                <w:rFonts w:ascii="Times New Roman" w:eastAsia="Times New Roman" w:hAnsi="Times New Roman" w:cs="Times New Roman"/>
                <w:sz w:val="24"/>
                <w:szCs w:val="24"/>
              </w:rPr>
              <w:t>123 200,00 руб.</w:t>
            </w:r>
          </w:p>
          <w:p w:rsidR="00811613" w:rsidRPr="001D12BB" w:rsidRDefault="001D12BB" w:rsidP="004F40A3">
            <w:pPr>
              <w:spacing w:line="240" w:lineRule="auto"/>
              <w:ind w:left="640" w:hanging="640"/>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Итого:579 200,00 руб.</w:t>
            </w:r>
          </w:p>
        </w:tc>
      </w:tr>
    </w:tbl>
    <w:p w:rsidR="00811613" w:rsidRPr="001D12BB" w:rsidRDefault="00811613" w:rsidP="004F40A3">
      <w:pPr>
        <w:spacing w:line="360" w:lineRule="auto"/>
        <w:rPr>
          <w:rFonts w:ascii="Times New Roman" w:eastAsia="Times New Roman" w:hAnsi="Times New Roman" w:cs="Times New Roman"/>
          <w:sz w:val="26"/>
          <w:szCs w:val="26"/>
        </w:rPr>
      </w:pPr>
    </w:p>
    <w:tbl>
      <w:tblPr>
        <w:tblStyle w:val="ac"/>
        <w:tblW w:w="9038"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585"/>
        <w:gridCol w:w="1800"/>
        <w:gridCol w:w="1395"/>
        <w:gridCol w:w="1071"/>
        <w:gridCol w:w="1275"/>
        <w:gridCol w:w="1215"/>
        <w:gridCol w:w="1697"/>
      </w:tblGrid>
      <w:tr w:rsidR="004F40A3" w:rsidRPr="004F40A3" w:rsidTr="004F40A3">
        <w:trPr>
          <w:trHeight w:val="1985"/>
        </w:trPr>
        <w:tc>
          <w:tcPr>
            <w:tcW w:w="585" w:type="dxa"/>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4F40A3" w:rsidRPr="004F40A3" w:rsidRDefault="004F40A3" w:rsidP="004F40A3">
            <w:pPr>
              <w:spacing w:line="240" w:lineRule="auto"/>
              <w:ind w:left="40"/>
              <w:jc w:val="center"/>
              <w:rPr>
                <w:rFonts w:ascii="Times New Roman" w:eastAsia="Times New Roman" w:hAnsi="Times New Roman" w:cs="Times New Roman"/>
                <w:b/>
                <w:sz w:val="24"/>
                <w:szCs w:val="24"/>
              </w:rPr>
            </w:pPr>
            <w:r w:rsidRPr="004F40A3">
              <w:rPr>
                <w:rFonts w:ascii="Times New Roman" w:eastAsia="Times New Roman" w:hAnsi="Times New Roman" w:cs="Times New Roman"/>
                <w:b/>
                <w:sz w:val="24"/>
                <w:szCs w:val="24"/>
              </w:rPr>
              <w:t>№</w:t>
            </w:r>
          </w:p>
          <w:p w:rsidR="004F40A3" w:rsidRPr="004F40A3" w:rsidRDefault="004F40A3" w:rsidP="004F40A3">
            <w:pPr>
              <w:spacing w:line="240" w:lineRule="auto"/>
              <w:ind w:left="40"/>
              <w:jc w:val="center"/>
              <w:rPr>
                <w:rFonts w:ascii="Times New Roman" w:eastAsia="Times New Roman" w:hAnsi="Times New Roman" w:cs="Times New Roman"/>
                <w:sz w:val="24"/>
                <w:szCs w:val="24"/>
              </w:rPr>
            </w:pPr>
            <w:proofErr w:type="gramStart"/>
            <w:r w:rsidRPr="004F40A3">
              <w:rPr>
                <w:rFonts w:ascii="Times New Roman" w:eastAsia="Times New Roman" w:hAnsi="Times New Roman" w:cs="Times New Roman"/>
                <w:sz w:val="24"/>
                <w:szCs w:val="24"/>
              </w:rPr>
              <w:t>п</w:t>
            </w:r>
            <w:proofErr w:type="gramEnd"/>
            <w:r w:rsidRPr="004F40A3">
              <w:rPr>
                <w:rFonts w:ascii="Times New Roman" w:eastAsia="Times New Roman" w:hAnsi="Times New Roman" w:cs="Times New Roman"/>
                <w:sz w:val="24"/>
                <w:szCs w:val="24"/>
              </w:rPr>
              <w:t>/п</w:t>
            </w:r>
          </w:p>
          <w:p w:rsidR="004F40A3" w:rsidRPr="004F40A3" w:rsidRDefault="004F40A3" w:rsidP="004F40A3">
            <w:pPr>
              <w:spacing w:line="240" w:lineRule="auto"/>
              <w:ind w:left="40"/>
              <w:jc w:val="center"/>
              <w:rPr>
                <w:rFonts w:ascii="Times New Roman" w:eastAsia="Times New Roman" w:hAnsi="Times New Roman" w:cs="Times New Roman"/>
                <w:b/>
                <w:sz w:val="24"/>
                <w:szCs w:val="24"/>
              </w:rPr>
            </w:pPr>
          </w:p>
          <w:p w:rsidR="004F40A3" w:rsidRPr="004F40A3" w:rsidRDefault="004F40A3" w:rsidP="004F40A3">
            <w:pPr>
              <w:spacing w:line="240" w:lineRule="auto"/>
              <w:ind w:left="40"/>
              <w:jc w:val="center"/>
              <w:rPr>
                <w:rFonts w:ascii="Times New Roman" w:eastAsia="Times New Roman" w:hAnsi="Times New Roman" w:cs="Times New Roman"/>
                <w:b/>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4F40A3" w:rsidRPr="004F40A3" w:rsidRDefault="004F40A3" w:rsidP="004F40A3">
            <w:pPr>
              <w:spacing w:line="240" w:lineRule="auto"/>
              <w:ind w:left="40"/>
              <w:jc w:val="center"/>
              <w:rPr>
                <w:rFonts w:ascii="Times New Roman" w:eastAsia="Times New Roman" w:hAnsi="Times New Roman" w:cs="Times New Roman"/>
                <w:sz w:val="24"/>
                <w:szCs w:val="24"/>
              </w:rPr>
            </w:pPr>
            <w:proofErr w:type="spellStart"/>
            <w:r w:rsidRPr="004F40A3">
              <w:rPr>
                <w:rFonts w:ascii="Times New Roman" w:eastAsia="Times New Roman" w:hAnsi="Times New Roman" w:cs="Times New Roman"/>
                <w:sz w:val="24"/>
                <w:szCs w:val="24"/>
              </w:rPr>
              <w:t>Наимено</w:t>
            </w:r>
            <w:proofErr w:type="spellEnd"/>
            <w:r w:rsidRPr="004F40A3">
              <w:rPr>
                <w:rFonts w:ascii="Times New Roman" w:eastAsia="Times New Roman" w:hAnsi="Times New Roman" w:cs="Times New Roman"/>
                <w:sz w:val="24"/>
                <w:szCs w:val="24"/>
              </w:rPr>
              <w:t>-</w:t>
            </w:r>
          </w:p>
          <w:p w:rsidR="004F40A3" w:rsidRPr="004F40A3" w:rsidRDefault="004F40A3" w:rsidP="004F40A3">
            <w:pPr>
              <w:spacing w:line="240" w:lineRule="auto"/>
              <w:ind w:left="40"/>
              <w:jc w:val="center"/>
              <w:rPr>
                <w:rFonts w:ascii="Times New Roman" w:eastAsia="Times New Roman" w:hAnsi="Times New Roman" w:cs="Times New Roman"/>
                <w:sz w:val="24"/>
                <w:szCs w:val="24"/>
              </w:rPr>
            </w:pPr>
            <w:proofErr w:type="spellStart"/>
            <w:proofErr w:type="gramStart"/>
            <w:r w:rsidRPr="004F40A3">
              <w:rPr>
                <w:rFonts w:ascii="Times New Roman" w:eastAsia="Times New Roman" w:hAnsi="Times New Roman" w:cs="Times New Roman"/>
                <w:sz w:val="24"/>
                <w:szCs w:val="24"/>
              </w:rPr>
              <w:t>вание</w:t>
            </w:r>
            <w:proofErr w:type="spellEnd"/>
            <w:proofErr w:type="gramEnd"/>
          </w:p>
          <w:p w:rsidR="004F40A3" w:rsidRPr="004F40A3" w:rsidRDefault="004F40A3" w:rsidP="004F40A3">
            <w:pPr>
              <w:spacing w:line="240" w:lineRule="auto"/>
              <w:ind w:left="40"/>
              <w:jc w:val="center"/>
              <w:rPr>
                <w:rFonts w:ascii="Times New Roman" w:eastAsia="Times New Roman" w:hAnsi="Times New Roman" w:cs="Times New Roman"/>
                <w:sz w:val="24"/>
                <w:szCs w:val="24"/>
              </w:rPr>
            </w:pPr>
            <w:proofErr w:type="gramStart"/>
            <w:r w:rsidRPr="004F40A3">
              <w:rPr>
                <w:rFonts w:ascii="Times New Roman" w:eastAsia="Times New Roman" w:hAnsi="Times New Roman" w:cs="Times New Roman"/>
                <w:sz w:val="24"/>
                <w:szCs w:val="24"/>
              </w:rPr>
              <w:t>расхода</w:t>
            </w:r>
            <w:proofErr w:type="gramEnd"/>
          </w:p>
          <w:p w:rsidR="004F40A3" w:rsidRPr="004F40A3" w:rsidRDefault="004F40A3" w:rsidP="004F40A3">
            <w:pPr>
              <w:spacing w:line="240" w:lineRule="auto"/>
              <w:ind w:left="40"/>
              <w:jc w:val="center"/>
              <w:rPr>
                <w:rFonts w:ascii="Times New Roman" w:eastAsia="Times New Roman" w:hAnsi="Times New Roman" w:cs="Times New Roman"/>
                <w:sz w:val="24"/>
                <w:szCs w:val="24"/>
              </w:rPr>
            </w:pPr>
          </w:p>
          <w:p w:rsidR="004F40A3" w:rsidRPr="004F40A3" w:rsidRDefault="004F40A3" w:rsidP="004F40A3">
            <w:pPr>
              <w:spacing w:line="240" w:lineRule="auto"/>
              <w:ind w:left="40"/>
              <w:jc w:val="center"/>
              <w:rPr>
                <w:rFonts w:ascii="Times New Roman" w:eastAsia="Times New Roman" w:hAnsi="Times New Roman" w:cs="Times New Roman"/>
                <w:sz w:val="24"/>
                <w:szCs w:val="24"/>
              </w:rPr>
            </w:pPr>
          </w:p>
        </w:tc>
        <w:tc>
          <w:tcPr>
            <w:tcW w:w="1395" w:type="dxa"/>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4F40A3" w:rsidRPr="004F40A3" w:rsidRDefault="004F40A3"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Стоимость</w:t>
            </w:r>
          </w:p>
          <w:p w:rsidR="004F40A3" w:rsidRPr="004F40A3" w:rsidRDefault="004F40A3" w:rsidP="004F40A3">
            <w:pPr>
              <w:spacing w:line="240" w:lineRule="auto"/>
              <w:ind w:left="40"/>
              <w:jc w:val="center"/>
              <w:rPr>
                <w:rFonts w:ascii="Times New Roman" w:eastAsia="Times New Roman" w:hAnsi="Times New Roman" w:cs="Times New Roman"/>
                <w:sz w:val="24"/>
                <w:szCs w:val="24"/>
              </w:rPr>
            </w:pPr>
            <w:proofErr w:type="gramStart"/>
            <w:r w:rsidRPr="004F40A3">
              <w:rPr>
                <w:rFonts w:ascii="Times New Roman" w:eastAsia="Times New Roman" w:hAnsi="Times New Roman" w:cs="Times New Roman"/>
                <w:sz w:val="24"/>
                <w:szCs w:val="24"/>
              </w:rPr>
              <w:t>единицы</w:t>
            </w:r>
            <w:proofErr w:type="gramEnd"/>
          </w:p>
          <w:p w:rsidR="004F40A3" w:rsidRPr="004F40A3" w:rsidRDefault="004F40A3"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w:t>
            </w:r>
            <w:proofErr w:type="gramStart"/>
            <w:r w:rsidRPr="004F40A3">
              <w:rPr>
                <w:rFonts w:ascii="Times New Roman" w:eastAsia="Times New Roman" w:hAnsi="Times New Roman" w:cs="Times New Roman"/>
                <w:sz w:val="24"/>
                <w:szCs w:val="24"/>
              </w:rPr>
              <w:t>в</w:t>
            </w:r>
            <w:proofErr w:type="gramEnd"/>
            <w:r w:rsidRPr="004F40A3">
              <w:rPr>
                <w:rFonts w:ascii="Times New Roman" w:eastAsia="Times New Roman" w:hAnsi="Times New Roman" w:cs="Times New Roman"/>
                <w:sz w:val="24"/>
                <w:szCs w:val="24"/>
              </w:rPr>
              <w:t xml:space="preserve"> руб.)</w:t>
            </w:r>
          </w:p>
          <w:p w:rsidR="004F40A3" w:rsidRPr="004F40A3" w:rsidRDefault="004F40A3" w:rsidP="004F40A3">
            <w:pPr>
              <w:spacing w:line="240" w:lineRule="auto"/>
              <w:ind w:left="40"/>
              <w:jc w:val="center"/>
              <w:rPr>
                <w:rFonts w:ascii="Times New Roman" w:eastAsia="Times New Roman" w:hAnsi="Times New Roman" w:cs="Times New Roman"/>
                <w:sz w:val="24"/>
                <w:szCs w:val="24"/>
              </w:rPr>
            </w:pPr>
          </w:p>
          <w:p w:rsidR="004F40A3" w:rsidRPr="004F40A3" w:rsidRDefault="004F40A3" w:rsidP="004F40A3">
            <w:pPr>
              <w:spacing w:line="240" w:lineRule="auto"/>
              <w:ind w:left="40"/>
              <w:jc w:val="center"/>
              <w:rPr>
                <w:rFonts w:ascii="Times New Roman" w:eastAsia="Times New Roman" w:hAnsi="Times New Roman" w:cs="Times New Roman"/>
                <w:sz w:val="24"/>
                <w:szCs w:val="24"/>
              </w:rPr>
            </w:pPr>
          </w:p>
        </w:tc>
        <w:tc>
          <w:tcPr>
            <w:tcW w:w="1071" w:type="dxa"/>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4F40A3" w:rsidRPr="004F40A3" w:rsidRDefault="004F40A3"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Коли-</w:t>
            </w:r>
          </w:p>
          <w:p w:rsidR="004F40A3" w:rsidRPr="004F40A3" w:rsidRDefault="004F40A3" w:rsidP="004F40A3">
            <w:pPr>
              <w:spacing w:line="240" w:lineRule="auto"/>
              <w:ind w:left="40"/>
              <w:jc w:val="center"/>
              <w:rPr>
                <w:rFonts w:ascii="Times New Roman" w:eastAsia="Times New Roman" w:hAnsi="Times New Roman" w:cs="Times New Roman"/>
                <w:sz w:val="24"/>
                <w:szCs w:val="24"/>
              </w:rPr>
            </w:pPr>
            <w:proofErr w:type="spellStart"/>
            <w:proofErr w:type="gramStart"/>
            <w:r w:rsidRPr="004F40A3">
              <w:rPr>
                <w:rFonts w:ascii="Times New Roman" w:eastAsia="Times New Roman" w:hAnsi="Times New Roman" w:cs="Times New Roman"/>
                <w:sz w:val="24"/>
                <w:szCs w:val="24"/>
              </w:rPr>
              <w:t>чество</w:t>
            </w:r>
            <w:proofErr w:type="spellEnd"/>
            <w:proofErr w:type="gramEnd"/>
          </w:p>
          <w:p w:rsidR="004F40A3" w:rsidRPr="004F40A3" w:rsidRDefault="004F40A3" w:rsidP="004F40A3">
            <w:pPr>
              <w:spacing w:line="240" w:lineRule="auto"/>
              <w:ind w:left="40"/>
              <w:jc w:val="center"/>
              <w:rPr>
                <w:rFonts w:ascii="Times New Roman" w:eastAsia="Times New Roman" w:hAnsi="Times New Roman" w:cs="Times New Roman"/>
                <w:sz w:val="24"/>
                <w:szCs w:val="24"/>
              </w:rPr>
            </w:pPr>
            <w:proofErr w:type="gramStart"/>
            <w:r w:rsidRPr="004F40A3">
              <w:rPr>
                <w:rFonts w:ascii="Times New Roman" w:eastAsia="Times New Roman" w:hAnsi="Times New Roman" w:cs="Times New Roman"/>
                <w:sz w:val="24"/>
                <w:szCs w:val="24"/>
              </w:rPr>
              <w:t>единиц</w:t>
            </w:r>
            <w:proofErr w:type="gramEnd"/>
          </w:p>
          <w:p w:rsidR="004F40A3" w:rsidRPr="004F40A3" w:rsidRDefault="004F40A3"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(ед.)</w:t>
            </w:r>
          </w:p>
          <w:p w:rsidR="004F40A3" w:rsidRPr="004F40A3" w:rsidRDefault="004F40A3" w:rsidP="004F40A3">
            <w:pPr>
              <w:spacing w:line="240" w:lineRule="auto"/>
              <w:ind w:left="40"/>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4F40A3" w:rsidRPr="004F40A3" w:rsidRDefault="004F40A3"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Всего</w:t>
            </w:r>
          </w:p>
          <w:p w:rsidR="004F40A3" w:rsidRPr="004F40A3" w:rsidRDefault="004F40A3"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w:t>
            </w:r>
            <w:proofErr w:type="gramStart"/>
            <w:r w:rsidRPr="004F40A3">
              <w:rPr>
                <w:rFonts w:ascii="Times New Roman" w:eastAsia="Times New Roman" w:hAnsi="Times New Roman" w:cs="Times New Roman"/>
                <w:sz w:val="24"/>
                <w:szCs w:val="24"/>
              </w:rPr>
              <w:t>в</w:t>
            </w:r>
            <w:proofErr w:type="gramEnd"/>
            <w:r w:rsidRPr="004F40A3">
              <w:rPr>
                <w:rFonts w:ascii="Times New Roman" w:eastAsia="Times New Roman" w:hAnsi="Times New Roman" w:cs="Times New Roman"/>
                <w:sz w:val="24"/>
                <w:szCs w:val="24"/>
              </w:rPr>
              <w:t xml:space="preserve"> руб.)</w:t>
            </w:r>
          </w:p>
          <w:p w:rsidR="004F40A3" w:rsidRPr="004F40A3" w:rsidRDefault="004F40A3" w:rsidP="004F40A3">
            <w:pPr>
              <w:spacing w:line="240" w:lineRule="auto"/>
              <w:ind w:left="40"/>
              <w:jc w:val="center"/>
              <w:rPr>
                <w:rFonts w:ascii="Times New Roman" w:eastAsia="Times New Roman" w:hAnsi="Times New Roman" w:cs="Times New Roman"/>
                <w:sz w:val="24"/>
                <w:szCs w:val="24"/>
              </w:rPr>
            </w:pPr>
          </w:p>
          <w:p w:rsidR="004F40A3" w:rsidRPr="004F40A3" w:rsidRDefault="004F40A3" w:rsidP="004F40A3">
            <w:pPr>
              <w:spacing w:line="240" w:lineRule="auto"/>
              <w:ind w:left="40"/>
              <w:jc w:val="center"/>
              <w:rPr>
                <w:rFonts w:ascii="Times New Roman" w:eastAsia="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4F40A3" w:rsidRPr="004F40A3" w:rsidRDefault="004F40A3"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Целевое</w:t>
            </w:r>
          </w:p>
          <w:p w:rsidR="004F40A3" w:rsidRPr="004F40A3" w:rsidRDefault="004F40A3" w:rsidP="004F40A3">
            <w:pPr>
              <w:spacing w:line="240" w:lineRule="auto"/>
              <w:ind w:left="40"/>
              <w:jc w:val="center"/>
              <w:rPr>
                <w:rFonts w:ascii="Times New Roman" w:eastAsia="Times New Roman" w:hAnsi="Times New Roman" w:cs="Times New Roman"/>
                <w:sz w:val="24"/>
                <w:szCs w:val="24"/>
              </w:rPr>
            </w:pPr>
            <w:proofErr w:type="spellStart"/>
            <w:proofErr w:type="gramStart"/>
            <w:r w:rsidRPr="004F40A3">
              <w:rPr>
                <w:rFonts w:ascii="Times New Roman" w:eastAsia="Times New Roman" w:hAnsi="Times New Roman" w:cs="Times New Roman"/>
                <w:sz w:val="24"/>
                <w:szCs w:val="24"/>
              </w:rPr>
              <w:t>финан</w:t>
            </w:r>
            <w:proofErr w:type="spellEnd"/>
            <w:proofErr w:type="gramEnd"/>
            <w:r w:rsidRPr="004F40A3">
              <w:rPr>
                <w:rFonts w:ascii="Times New Roman" w:eastAsia="Times New Roman" w:hAnsi="Times New Roman" w:cs="Times New Roman"/>
                <w:sz w:val="24"/>
                <w:szCs w:val="24"/>
              </w:rPr>
              <w:t>-</w:t>
            </w:r>
          </w:p>
          <w:p w:rsidR="004F40A3" w:rsidRPr="004F40A3" w:rsidRDefault="004F40A3" w:rsidP="004F40A3">
            <w:pPr>
              <w:spacing w:line="240" w:lineRule="auto"/>
              <w:ind w:left="40"/>
              <w:jc w:val="center"/>
              <w:rPr>
                <w:rFonts w:ascii="Times New Roman" w:eastAsia="Times New Roman" w:hAnsi="Times New Roman" w:cs="Times New Roman"/>
                <w:sz w:val="24"/>
                <w:szCs w:val="24"/>
              </w:rPr>
            </w:pPr>
            <w:proofErr w:type="spellStart"/>
            <w:proofErr w:type="gramStart"/>
            <w:r w:rsidRPr="004F40A3">
              <w:rPr>
                <w:rFonts w:ascii="Times New Roman" w:eastAsia="Times New Roman" w:hAnsi="Times New Roman" w:cs="Times New Roman"/>
                <w:sz w:val="24"/>
                <w:szCs w:val="24"/>
              </w:rPr>
              <w:t>сирование</w:t>
            </w:r>
            <w:proofErr w:type="spellEnd"/>
            <w:proofErr w:type="gramEnd"/>
          </w:p>
          <w:p w:rsidR="004F40A3" w:rsidRPr="004F40A3" w:rsidRDefault="004F40A3"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w:t>
            </w:r>
            <w:proofErr w:type="spellStart"/>
            <w:proofErr w:type="gramStart"/>
            <w:r w:rsidRPr="004F40A3">
              <w:rPr>
                <w:rFonts w:ascii="Times New Roman" w:eastAsia="Times New Roman" w:hAnsi="Times New Roman" w:cs="Times New Roman"/>
                <w:sz w:val="24"/>
                <w:szCs w:val="24"/>
              </w:rPr>
              <w:t>запраши</w:t>
            </w:r>
            <w:proofErr w:type="spellEnd"/>
            <w:proofErr w:type="gramEnd"/>
            <w:r w:rsidRPr="004F40A3">
              <w:rPr>
                <w:rFonts w:ascii="Times New Roman" w:eastAsia="Times New Roman" w:hAnsi="Times New Roman" w:cs="Times New Roman"/>
                <w:sz w:val="24"/>
                <w:szCs w:val="24"/>
              </w:rPr>
              <w:t>-</w:t>
            </w:r>
          </w:p>
          <w:p w:rsidR="004F40A3" w:rsidRPr="004F40A3" w:rsidRDefault="004F40A3" w:rsidP="004F40A3">
            <w:pPr>
              <w:spacing w:line="240" w:lineRule="auto"/>
              <w:ind w:left="40"/>
              <w:jc w:val="center"/>
              <w:rPr>
                <w:rFonts w:ascii="Times New Roman" w:eastAsia="Times New Roman" w:hAnsi="Times New Roman" w:cs="Times New Roman"/>
                <w:sz w:val="24"/>
                <w:szCs w:val="24"/>
              </w:rPr>
            </w:pPr>
            <w:proofErr w:type="spellStart"/>
            <w:proofErr w:type="gramStart"/>
            <w:r w:rsidRPr="004F40A3">
              <w:rPr>
                <w:rFonts w:ascii="Times New Roman" w:eastAsia="Times New Roman" w:hAnsi="Times New Roman" w:cs="Times New Roman"/>
                <w:sz w:val="24"/>
                <w:szCs w:val="24"/>
              </w:rPr>
              <w:t>ваемая</w:t>
            </w:r>
            <w:proofErr w:type="spellEnd"/>
            <w:proofErr w:type="gramEnd"/>
          </w:p>
          <w:p w:rsidR="004F40A3" w:rsidRPr="004F40A3" w:rsidRDefault="004F40A3" w:rsidP="004F40A3">
            <w:pPr>
              <w:spacing w:line="240" w:lineRule="auto"/>
              <w:ind w:left="40"/>
              <w:jc w:val="center"/>
              <w:rPr>
                <w:rFonts w:ascii="Times New Roman" w:eastAsia="Times New Roman" w:hAnsi="Times New Roman" w:cs="Times New Roman"/>
                <w:sz w:val="24"/>
                <w:szCs w:val="24"/>
              </w:rPr>
            </w:pPr>
            <w:proofErr w:type="gramStart"/>
            <w:r w:rsidRPr="004F40A3">
              <w:rPr>
                <w:rFonts w:ascii="Times New Roman" w:eastAsia="Times New Roman" w:hAnsi="Times New Roman" w:cs="Times New Roman"/>
                <w:sz w:val="24"/>
                <w:szCs w:val="24"/>
              </w:rPr>
              <w:t>сумма</w:t>
            </w:r>
            <w:proofErr w:type="gramEnd"/>
            <w:r w:rsidRPr="004F40A3">
              <w:rPr>
                <w:rFonts w:ascii="Times New Roman" w:eastAsia="Times New Roman" w:hAnsi="Times New Roman" w:cs="Times New Roman"/>
                <w:sz w:val="24"/>
                <w:szCs w:val="24"/>
              </w:rPr>
              <w:t>),</w:t>
            </w:r>
          </w:p>
          <w:p w:rsidR="004F40A3" w:rsidRPr="004F40A3" w:rsidRDefault="004F40A3"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руб.</w:t>
            </w:r>
          </w:p>
        </w:tc>
        <w:tc>
          <w:tcPr>
            <w:tcW w:w="1697" w:type="dxa"/>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vAlign w:val="center"/>
          </w:tcPr>
          <w:p w:rsidR="004F40A3" w:rsidRPr="004F40A3" w:rsidRDefault="004F40A3" w:rsidP="004F40A3">
            <w:pPr>
              <w:spacing w:line="240" w:lineRule="auto"/>
              <w:ind w:left="40"/>
              <w:jc w:val="center"/>
              <w:rPr>
                <w:rFonts w:ascii="Times New Roman" w:eastAsia="Times New Roman" w:hAnsi="Times New Roman" w:cs="Times New Roman"/>
                <w:sz w:val="24"/>
                <w:szCs w:val="24"/>
              </w:rPr>
            </w:pPr>
            <w:proofErr w:type="spellStart"/>
            <w:r w:rsidRPr="004F40A3">
              <w:rPr>
                <w:rFonts w:ascii="Times New Roman" w:eastAsia="Times New Roman" w:hAnsi="Times New Roman" w:cs="Times New Roman"/>
                <w:sz w:val="24"/>
                <w:szCs w:val="24"/>
              </w:rPr>
              <w:t>Софинан</w:t>
            </w:r>
            <w:proofErr w:type="spellEnd"/>
            <w:r w:rsidRPr="004F40A3">
              <w:rPr>
                <w:rFonts w:ascii="Times New Roman" w:eastAsia="Times New Roman" w:hAnsi="Times New Roman" w:cs="Times New Roman"/>
                <w:sz w:val="24"/>
                <w:szCs w:val="24"/>
              </w:rPr>
              <w:t>-</w:t>
            </w:r>
          </w:p>
          <w:p w:rsidR="004F40A3" w:rsidRPr="004F40A3" w:rsidRDefault="004F40A3" w:rsidP="004F40A3">
            <w:pPr>
              <w:spacing w:line="240" w:lineRule="auto"/>
              <w:ind w:left="40"/>
              <w:jc w:val="center"/>
              <w:rPr>
                <w:rFonts w:ascii="Times New Roman" w:eastAsia="Times New Roman" w:hAnsi="Times New Roman" w:cs="Times New Roman"/>
                <w:sz w:val="24"/>
                <w:szCs w:val="24"/>
              </w:rPr>
            </w:pPr>
            <w:proofErr w:type="spellStart"/>
            <w:proofErr w:type="gramStart"/>
            <w:r w:rsidRPr="004F40A3">
              <w:rPr>
                <w:rFonts w:ascii="Times New Roman" w:eastAsia="Times New Roman" w:hAnsi="Times New Roman" w:cs="Times New Roman"/>
                <w:sz w:val="24"/>
                <w:szCs w:val="24"/>
              </w:rPr>
              <w:t>сирование</w:t>
            </w:r>
            <w:proofErr w:type="spellEnd"/>
            <w:proofErr w:type="gramEnd"/>
          </w:p>
          <w:p w:rsidR="004F40A3" w:rsidRPr="004F40A3" w:rsidRDefault="004F40A3"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w:t>
            </w:r>
            <w:proofErr w:type="gramStart"/>
            <w:r w:rsidRPr="004F40A3">
              <w:rPr>
                <w:rFonts w:ascii="Times New Roman" w:eastAsia="Times New Roman" w:hAnsi="Times New Roman" w:cs="Times New Roman"/>
                <w:sz w:val="24"/>
                <w:szCs w:val="24"/>
              </w:rPr>
              <w:t>вклад</w:t>
            </w:r>
            <w:proofErr w:type="gramEnd"/>
            <w:r w:rsidRPr="004F40A3">
              <w:rPr>
                <w:rFonts w:ascii="Times New Roman" w:eastAsia="Times New Roman" w:hAnsi="Times New Roman" w:cs="Times New Roman"/>
                <w:sz w:val="24"/>
                <w:szCs w:val="24"/>
              </w:rPr>
              <w:t xml:space="preserve"> из</w:t>
            </w:r>
          </w:p>
          <w:p w:rsidR="004F40A3" w:rsidRPr="004F40A3" w:rsidRDefault="004F40A3" w:rsidP="004F40A3">
            <w:pPr>
              <w:spacing w:line="240" w:lineRule="auto"/>
              <w:ind w:left="40"/>
              <w:jc w:val="center"/>
              <w:rPr>
                <w:rFonts w:ascii="Times New Roman" w:eastAsia="Times New Roman" w:hAnsi="Times New Roman" w:cs="Times New Roman"/>
                <w:sz w:val="24"/>
                <w:szCs w:val="24"/>
              </w:rPr>
            </w:pPr>
            <w:proofErr w:type="gramStart"/>
            <w:r w:rsidRPr="004F40A3">
              <w:rPr>
                <w:rFonts w:ascii="Times New Roman" w:eastAsia="Times New Roman" w:hAnsi="Times New Roman" w:cs="Times New Roman"/>
                <w:sz w:val="24"/>
                <w:szCs w:val="24"/>
              </w:rPr>
              <w:t>других</w:t>
            </w:r>
            <w:proofErr w:type="gramEnd"/>
          </w:p>
          <w:p w:rsidR="004F40A3" w:rsidRPr="004F40A3" w:rsidRDefault="004F40A3" w:rsidP="004F40A3">
            <w:pPr>
              <w:spacing w:line="240" w:lineRule="auto"/>
              <w:ind w:left="40"/>
              <w:jc w:val="center"/>
              <w:rPr>
                <w:rFonts w:ascii="Times New Roman" w:eastAsia="Times New Roman" w:hAnsi="Times New Roman" w:cs="Times New Roman"/>
                <w:sz w:val="24"/>
                <w:szCs w:val="24"/>
              </w:rPr>
            </w:pPr>
            <w:proofErr w:type="gramStart"/>
            <w:r w:rsidRPr="004F40A3">
              <w:rPr>
                <w:rFonts w:ascii="Times New Roman" w:eastAsia="Times New Roman" w:hAnsi="Times New Roman" w:cs="Times New Roman"/>
                <w:sz w:val="24"/>
                <w:szCs w:val="24"/>
              </w:rPr>
              <w:t>источников</w:t>
            </w:r>
            <w:proofErr w:type="gramEnd"/>
            <w:r w:rsidRPr="004F40A3">
              <w:rPr>
                <w:rFonts w:ascii="Times New Roman" w:eastAsia="Times New Roman" w:hAnsi="Times New Roman" w:cs="Times New Roman"/>
                <w:sz w:val="24"/>
                <w:szCs w:val="24"/>
              </w:rPr>
              <w:t>),</w:t>
            </w:r>
          </w:p>
          <w:p w:rsidR="004F40A3" w:rsidRPr="004F40A3" w:rsidRDefault="004F40A3"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руб.</w:t>
            </w:r>
          </w:p>
          <w:p w:rsidR="004F40A3" w:rsidRPr="004F40A3" w:rsidRDefault="004F40A3" w:rsidP="004F40A3">
            <w:pPr>
              <w:spacing w:line="240" w:lineRule="auto"/>
              <w:ind w:left="40"/>
              <w:jc w:val="center"/>
              <w:rPr>
                <w:rFonts w:ascii="Times New Roman" w:eastAsia="Times New Roman" w:hAnsi="Times New Roman" w:cs="Times New Roman"/>
                <w:sz w:val="24"/>
                <w:szCs w:val="24"/>
              </w:rPr>
            </w:pPr>
          </w:p>
        </w:tc>
      </w:tr>
      <w:tr w:rsidR="00811613" w:rsidRPr="004F40A3" w:rsidTr="004F40A3">
        <w:trPr>
          <w:trHeight w:val="225"/>
        </w:trPr>
        <w:tc>
          <w:tcPr>
            <w:tcW w:w="9038" w:type="dxa"/>
            <w:gridSpan w:val="7"/>
            <w:tcBorders>
              <w:top w:val="single" w:sz="4" w:space="0" w:color="auto"/>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811613" w:rsidRPr="004F40A3" w:rsidRDefault="001D12BB" w:rsidP="004F40A3">
            <w:pPr>
              <w:spacing w:line="240" w:lineRule="auto"/>
              <w:ind w:left="40"/>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Статья 310-Основные средства</w:t>
            </w:r>
          </w:p>
        </w:tc>
      </w:tr>
      <w:tr w:rsidR="00811613" w:rsidRPr="004F40A3" w:rsidTr="004F40A3">
        <w:trPr>
          <w:trHeight w:val="170"/>
        </w:trPr>
        <w:tc>
          <w:tcPr>
            <w:tcW w:w="585" w:type="dxa"/>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1</w:t>
            </w:r>
          </w:p>
        </w:tc>
        <w:tc>
          <w:tcPr>
            <w:tcW w:w="1800"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Ориентир</w:t>
            </w:r>
          </w:p>
        </w:tc>
        <w:tc>
          <w:tcPr>
            <w:tcW w:w="139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15 445,00</w:t>
            </w:r>
          </w:p>
        </w:tc>
        <w:tc>
          <w:tcPr>
            <w:tcW w:w="1071"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5</w:t>
            </w:r>
          </w:p>
        </w:tc>
        <w:tc>
          <w:tcPr>
            <w:tcW w:w="127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77 225,00</w:t>
            </w:r>
          </w:p>
        </w:tc>
        <w:tc>
          <w:tcPr>
            <w:tcW w:w="121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46 335,00</w:t>
            </w:r>
          </w:p>
        </w:tc>
        <w:tc>
          <w:tcPr>
            <w:tcW w:w="1697"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30 890,00</w:t>
            </w:r>
          </w:p>
        </w:tc>
      </w:tr>
      <w:tr w:rsidR="00811613" w:rsidRPr="004F40A3" w:rsidTr="004F40A3">
        <w:trPr>
          <w:trHeight w:val="480"/>
        </w:trPr>
        <w:tc>
          <w:tcPr>
            <w:tcW w:w="9038" w:type="dxa"/>
            <w:gridSpan w:val="7"/>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811613" w:rsidRPr="004F40A3" w:rsidRDefault="001D12BB" w:rsidP="004F40A3">
            <w:pPr>
              <w:spacing w:line="240" w:lineRule="auto"/>
              <w:ind w:left="40"/>
              <w:jc w:val="both"/>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Пособие для моделирования предметного пространства, формирования образа объекта у слабовидящих и незрячих детей.</w:t>
            </w:r>
          </w:p>
          <w:p w:rsidR="00811613" w:rsidRPr="004F40A3" w:rsidRDefault="00922BA5" w:rsidP="004F40A3">
            <w:pPr>
              <w:spacing w:line="240" w:lineRule="auto"/>
              <w:ind w:left="40"/>
              <w:jc w:val="both"/>
              <w:rPr>
                <w:rFonts w:ascii="Times New Roman" w:eastAsia="Times New Roman" w:hAnsi="Times New Roman" w:cs="Times New Roman"/>
                <w:sz w:val="24"/>
                <w:szCs w:val="24"/>
              </w:rPr>
            </w:pPr>
            <w:hyperlink r:id="rId29">
              <w:r w:rsidR="001D12BB" w:rsidRPr="004F40A3">
                <w:rPr>
                  <w:rFonts w:ascii="Times New Roman" w:eastAsia="Times New Roman" w:hAnsi="Times New Roman" w:cs="Times New Roman"/>
                  <w:color w:val="1155CC"/>
                  <w:sz w:val="24"/>
                  <w:szCs w:val="24"/>
                  <w:u w:val="single"/>
                </w:rPr>
                <w:t>http://dostupsreda.ru/store/dlya_invalidov_po_zreniyu/tiflopribory/pribor_orientir/</w:t>
              </w:r>
            </w:hyperlink>
          </w:p>
        </w:tc>
      </w:tr>
      <w:tr w:rsidR="00811613" w:rsidRPr="004F40A3" w:rsidTr="004F40A3">
        <w:trPr>
          <w:trHeight w:val="363"/>
        </w:trPr>
        <w:tc>
          <w:tcPr>
            <w:tcW w:w="585" w:type="dxa"/>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2</w:t>
            </w:r>
          </w:p>
        </w:tc>
        <w:tc>
          <w:tcPr>
            <w:tcW w:w="1800"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proofErr w:type="spellStart"/>
            <w:r w:rsidRPr="004F40A3">
              <w:rPr>
                <w:rFonts w:ascii="Times New Roman" w:eastAsia="Times New Roman" w:hAnsi="Times New Roman" w:cs="Times New Roman"/>
                <w:sz w:val="24"/>
                <w:szCs w:val="24"/>
              </w:rPr>
              <w:t>Равновес</w:t>
            </w:r>
            <w:proofErr w:type="spellEnd"/>
            <w:r w:rsidRPr="004F40A3">
              <w:rPr>
                <w:rFonts w:ascii="Times New Roman" w:eastAsia="Times New Roman" w:hAnsi="Times New Roman" w:cs="Times New Roman"/>
                <w:sz w:val="24"/>
                <w:szCs w:val="24"/>
              </w:rPr>
              <w:t xml:space="preserve"> совы</w:t>
            </w:r>
          </w:p>
        </w:tc>
        <w:tc>
          <w:tcPr>
            <w:tcW w:w="139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8 280,00</w:t>
            </w:r>
          </w:p>
        </w:tc>
        <w:tc>
          <w:tcPr>
            <w:tcW w:w="1071"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3</w:t>
            </w:r>
          </w:p>
        </w:tc>
        <w:tc>
          <w:tcPr>
            <w:tcW w:w="127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24 840,00</w:t>
            </w:r>
          </w:p>
        </w:tc>
        <w:tc>
          <w:tcPr>
            <w:tcW w:w="121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24 840,00</w:t>
            </w:r>
          </w:p>
        </w:tc>
        <w:tc>
          <w:tcPr>
            <w:tcW w:w="1697"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0</w:t>
            </w:r>
          </w:p>
        </w:tc>
      </w:tr>
      <w:tr w:rsidR="00811613" w:rsidRPr="004F40A3" w:rsidTr="004F40A3">
        <w:trPr>
          <w:trHeight w:val="480"/>
        </w:trPr>
        <w:tc>
          <w:tcPr>
            <w:tcW w:w="9038" w:type="dxa"/>
            <w:gridSpan w:val="7"/>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811613" w:rsidRPr="004F40A3" w:rsidRDefault="001D12BB" w:rsidP="004F40A3">
            <w:pPr>
              <w:widowControl w:val="0"/>
              <w:spacing w:line="240" w:lineRule="auto"/>
              <w:jc w:val="both"/>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 xml:space="preserve">Развитие вестибулярного аппарата и мозжечковая стимуляция - неотъемлемая часть работы по развитию пространственных ориентировок с незрячими дошкольниками. Для слабовидящих возможна одновременная зрительная гимнастика, что повышает эффективность данного пособия и является элементом </w:t>
            </w:r>
            <w:proofErr w:type="spellStart"/>
            <w:r w:rsidRPr="004F40A3">
              <w:rPr>
                <w:rFonts w:ascii="Times New Roman" w:eastAsia="Times New Roman" w:hAnsi="Times New Roman" w:cs="Times New Roman"/>
                <w:sz w:val="24"/>
                <w:szCs w:val="24"/>
              </w:rPr>
              <w:t>нейрокоррекции</w:t>
            </w:r>
            <w:proofErr w:type="spellEnd"/>
            <w:r w:rsidRPr="004F40A3">
              <w:rPr>
                <w:rFonts w:ascii="Times New Roman" w:eastAsia="Times New Roman" w:hAnsi="Times New Roman" w:cs="Times New Roman"/>
                <w:sz w:val="24"/>
                <w:szCs w:val="24"/>
              </w:rPr>
              <w:t>.</w:t>
            </w:r>
          </w:p>
          <w:p w:rsidR="00811613" w:rsidRPr="004F40A3" w:rsidRDefault="00922BA5" w:rsidP="004F40A3">
            <w:pPr>
              <w:widowControl w:val="0"/>
              <w:spacing w:line="240" w:lineRule="auto"/>
              <w:rPr>
                <w:rFonts w:ascii="Times New Roman" w:eastAsia="Times New Roman" w:hAnsi="Times New Roman" w:cs="Times New Roman"/>
                <w:sz w:val="24"/>
                <w:szCs w:val="24"/>
              </w:rPr>
            </w:pPr>
            <w:hyperlink r:id="rId30">
              <w:r w:rsidR="001D12BB" w:rsidRPr="004F40A3">
                <w:rPr>
                  <w:rFonts w:ascii="Times New Roman" w:eastAsia="Times New Roman" w:hAnsi="Times New Roman" w:cs="Times New Roman"/>
                  <w:color w:val="1155CC"/>
                  <w:sz w:val="24"/>
                  <w:szCs w:val="24"/>
                  <w:u w:val="single"/>
                </w:rPr>
                <w:t>https://nannyowl.ru/product/ravnoves-sovy/</w:t>
              </w:r>
            </w:hyperlink>
          </w:p>
        </w:tc>
      </w:tr>
      <w:tr w:rsidR="00811613" w:rsidRPr="004F40A3" w:rsidTr="004F40A3">
        <w:trPr>
          <w:trHeight w:val="209"/>
        </w:trPr>
        <w:tc>
          <w:tcPr>
            <w:tcW w:w="585" w:type="dxa"/>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3</w:t>
            </w:r>
          </w:p>
        </w:tc>
        <w:tc>
          <w:tcPr>
            <w:tcW w:w="1800"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Чулок совы</w:t>
            </w:r>
          </w:p>
        </w:tc>
        <w:tc>
          <w:tcPr>
            <w:tcW w:w="139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1 925,00</w:t>
            </w:r>
          </w:p>
        </w:tc>
        <w:tc>
          <w:tcPr>
            <w:tcW w:w="1071"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6</w:t>
            </w:r>
          </w:p>
        </w:tc>
        <w:tc>
          <w:tcPr>
            <w:tcW w:w="127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11 550,00</w:t>
            </w:r>
          </w:p>
        </w:tc>
        <w:tc>
          <w:tcPr>
            <w:tcW w:w="121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11 550,00</w:t>
            </w:r>
          </w:p>
        </w:tc>
        <w:tc>
          <w:tcPr>
            <w:tcW w:w="1697"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0</w:t>
            </w:r>
          </w:p>
        </w:tc>
      </w:tr>
      <w:tr w:rsidR="00811613" w:rsidRPr="004F40A3" w:rsidTr="004F40A3">
        <w:trPr>
          <w:trHeight w:val="580"/>
        </w:trPr>
        <w:tc>
          <w:tcPr>
            <w:tcW w:w="9038" w:type="dxa"/>
            <w:gridSpan w:val="7"/>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811613" w:rsidRPr="004F40A3" w:rsidRDefault="001D12BB" w:rsidP="004F40A3">
            <w:pPr>
              <w:widowControl w:val="0"/>
              <w:spacing w:line="240" w:lineRule="auto"/>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 xml:space="preserve">Пособие для развития </w:t>
            </w:r>
            <w:proofErr w:type="spellStart"/>
            <w:r w:rsidRPr="004F40A3">
              <w:rPr>
                <w:rFonts w:ascii="Times New Roman" w:eastAsia="Times New Roman" w:hAnsi="Times New Roman" w:cs="Times New Roman"/>
                <w:sz w:val="24"/>
                <w:szCs w:val="24"/>
              </w:rPr>
              <w:t>проприорицепции</w:t>
            </w:r>
            <w:proofErr w:type="spellEnd"/>
            <w:r w:rsidRPr="004F40A3">
              <w:rPr>
                <w:rFonts w:ascii="Times New Roman" w:eastAsia="Times New Roman" w:hAnsi="Times New Roman" w:cs="Times New Roman"/>
                <w:sz w:val="24"/>
                <w:szCs w:val="24"/>
              </w:rPr>
              <w:t xml:space="preserve"> (чувствования своего тела) и изучения схемы тела как базовые условия для успешного формирования пространственных представлений. </w:t>
            </w:r>
          </w:p>
          <w:p w:rsidR="00811613" w:rsidRPr="004F40A3" w:rsidRDefault="00922BA5" w:rsidP="004F40A3">
            <w:pPr>
              <w:widowControl w:val="0"/>
              <w:spacing w:line="240" w:lineRule="auto"/>
              <w:rPr>
                <w:rFonts w:ascii="Times New Roman" w:eastAsia="Times New Roman" w:hAnsi="Times New Roman" w:cs="Times New Roman"/>
                <w:sz w:val="24"/>
                <w:szCs w:val="24"/>
              </w:rPr>
            </w:pPr>
            <w:hyperlink r:id="rId31">
              <w:r w:rsidR="001D12BB" w:rsidRPr="004F40A3">
                <w:rPr>
                  <w:rFonts w:ascii="Times New Roman" w:eastAsia="Times New Roman" w:hAnsi="Times New Roman" w:cs="Times New Roman"/>
                  <w:color w:val="1155CC"/>
                  <w:sz w:val="24"/>
                  <w:szCs w:val="24"/>
                  <w:u w:val="single"/>
                </w:rPr>
                <w:t>https://nannyowl.ru/product/chulok-sovy/</w:t>
              </w:r>
            </w:hyperlink>
            <w:r w:rsidR="001D12BB" w:rsidRPr="004F40A3">
              <w:rPr>
                <w:rFonts w:ascii="Times New Roman" w:eastAsia="Times New Roman" w:hAnsi="Times New Roman" w:cs="Times New Roman"/>
                <w:sz w:val="24"/>
                <w:szCs w:val="24"/>
              </w:rPr>
              <w:t xml:space="preserve"> </w:t>
            </w:r>
          </w:p>
        </w:tc>
      </w:tr>
      <w:tr w:rsidR="00811613" w:rsidRPr="004F40A3" w:rsidTr="004F40A3">
        <w:trPr>
          <w:trHeight w:val="135"/>
        </w:trPr>
        <w:tc>
          <w:tcPr>
            <w:tcW w:w="585" w:type="dxa"/>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4</w:t>
            </w:r>
          </w:p>
        </w:tc>
        <w:tc>
          <w:tcPr>
            <w:tcW w:w="1800"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widowControl w:val="0"/>
              <w:spacing w:line="240" w:lineRule="auto"/>
              <w:jc w:val="center"/>
              <w:rPr>
                <w:rFonts w:ascii="Times New Roman" w:eastAsia="Times New Roman" w:hAnsi="Times New Roman" w:cs="Times New Roman"/>
                <w:sz w:val="24"/>
                <w:szCs w:val="24"/>
              </w:rPr>
            </w:pPr>
            <w:proofErr w:type="spellStart"/>
            <w:r w:rsidRPr="004F40A3">
              <w:rPr>
                <w:rFonts w:ascii="Times New Roman" w:eastAsia="Times New Roman" w:hAnsi="Times New Roman" w:cs="Times New Roman"/>
                <w:sz w:val="24"/>
                <w:szCs w:val="24"/>
              </w:rPr>
              <w:t>Совокресло</w:t>
            </w:r>
            <w:proofErr w:type="spellEnd"/>
          </w:p>
        </w:tc>
        <w:tc>
          <w:tcPr>
            <w:tcW w:w="139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9 000,00</w:t>
            </w:r>
          </w:p>
        </w:tc>
        <w:tc>
          <w:tcPr>
            <w:tcW w:w="1071"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1</w:t>
            </w:r>
          </w:p>
        </w:tc>
        <w:tc>
          <w:tcPr>
            <w:tcW w:w="127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9 000,00</w:t>
            </w:r>
          </w:p>
        </w:tc>
        <w:tc>
          <w:tcPr>
            <w:tcW w:w="121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9 000,00</w:t>
            </w:r>
          </w:p>
        </w:tc>
        <w:tc>
          <w:tcPr>
            <w:tcW w:w="1697"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0</w:t>
            </w:r>
          </w:p>
        </w:tc>
      </w:tr>
      <w:tr w:rsidR="00811613" w:rsidRPr="004F40A3" w:rsidTr="004F40A3">
        <w:trPr>
          <w:trHeight w:val="480"/>
        </w:trPr>
        <w:tc>
          <w:tcPr>
            <w:tcW w:w="9038" w:type="dxa"/>
            <w:gridSpan w:val="7"/>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811613" w:rsidRPr="004F40A3" w:rsidRDefault="001D12BB" w:rsidP="004F40A3">
            <w:pPr>
              <w:widowControl w:val="0"/>
              <w:spacing w:line="240" w:lineRule="auto"/>
              <w:jc w:val="both"/>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Повышение концентрации внимания на индивидуальных и групповых занятиях и повышение ощущения положения тела в пространстве. Особенно актуально для незрячих.</w:t>
            </w:r>
          </w:p>
          <w:p w:rsidR="00811613" w:rsidRPr="004F40A3" w:rsidRDefault="00922BA5" w:rsidP="004F40A3">
            <w:pPr>
              <w:widowControl w:val="0"/>
              <w:spacing w:line="240" w:lineRule="auto"/>
              <w:rPr>
                <w:rFonts w:ascii="Times New Roman" w:eastAsia="Times New Roman" w:hAnsi="Times New Roman" w:cs="Times New Roman"/>
                <w:sz w:val="24"/>
                <w:szCs w:val="24"/>
              </w:rPr>
            </w:pPr>
            <w:hyperlink r:id="rId32">
              <w:r w:rsidR="001D12BB" w:rsidRPr="004F40A3">
                <w:rPr>
                  <w:rFonts w:ascii="Times New Roman" w:eastAsia="Times New Roman" w:hAnsi="Times New Roman" w:cs="Times New Roman"/>
                  <w:color w:val="1155CC"/>
                  <w:sz w:val="24"/>
                  <w:szCs w:val="24"/>
                  <w:u w:val="single"/>
                </w:rPr>
                <w:t>https://nannyowl.ru/product/sovokreslo-klassicheskoe/</w:t>
              </w:r>
            </w:hyperlink>
            <w:r w:rsidR="001D12BB" w:rsidRPr="004F40A3">
              <w:rPr>
                <w:rFonts w:ascii="Times New Roman" w:eastAsia="Times New Roman" w:hAnsi="Times New Roman" w:cs="Times New Roman"/>
                <w:sz w:val="24"/>
                <w:szCs w:val="24"/>
              </w:rPr>
              <w:t xml:space="preserve"> </w:t>
            </w:r>
          </w:p>
        </w:tc>
      </w:tr>
      <w:tr w:rsidR="00811613" w:rsidRPr="004F40A3" w:rsidTr="004F40A3">
        <w:trPr>
          <w:trHeight w:val="47"/>
        </w:trPr>
        <w:tc>
          <w:tcPr>
            <w:tcW w:w="585" w:type="dxa"/>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5</w:t>
            </w:r>
          </w:p>
        </w:tc>
        <w:tc>
          <w:tcPr>
            <w:tcW w:w="1800"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widowControl w:val="0"/>
              <w:spacing w:line="240" w:lineRule="auto"/>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Кукольный дом</w:t>
            </w:r>
          </w:p>
        </w:tc>
        <w:tc>
          <w:tcPr>
            <w:tcW w:w="139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3 759,00</w:t>
            </w:r>
          </w:p>
        </w:tc>
        <w:tc>
          <w:tcPr>
            <w:tcW w:w="1071"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3</w:t>
            </w:r>
          </w:p>
        </w:tc>
        <w:tc>
          <w:tcPr>
            <w:tcW w:w="127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11 277,00</w:t>
            </w:r>
          </w:p>
        </w:tc>
        <w:tc>
          <w:tcPr>
            <w:tcW w:w="121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11 277,00</w:t>
            </w:r>
          </w:p>
        </w:tc>
        <w:tc>
          <w:tcPr>
            <w:tcW w:w="1697"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0</w:t>
            </w:r>
          </w:p>
        </w:tc>
      </w:tr>
      <w:tr w:rsidR="00811613" w:rsidRPr="004F40A3" w:rsidTr="004F40A3">
        <w:trPr>
          <w:trHeight w:val="480"/>
        </w:trPr>
        <w:tc>
          <w:tcPr>
            <w:tcW w:w="9038" w:type="dxa"/>
            <w:gridSpan w:val="7"/>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811613" w:rsidRPr="004F40A3" w:rsidRDefault="001D12BB" w:rsidP="004F40A3">
            <w:pPr>
              <w:widowControl w:val="0"/>
              <w:spacing w:line="240" w:lineRule="auto"/>
              <w:jc w:val="both"/>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Закрепление навыков пространственной ориентировки в пространстве в различных игровых сюжетно-ролевых ситуациях, развитие социально-бытовой среды.</w:t>
            </w:r>
          </w:p>
          <w:p w:rsidR="00811613" w:rsidRPr="004F40A3" w:rsidRDefault="00922BA5" w:rsidP="004F40A3">
            <w:pPr>
              <w:widowControl w:val="0"/>
              <w:spacing w:line="240" w:lineRule="auto"/>
              <w:rPr>
                <w:rFonts w:ascii="Times New Roman" w:eastAsia="Times New Roman" w:hAnsi="Times New Roman" w:cs="Times New Roman"/>
                <w:sz w:val="24"/>
                <w:szCs w:val="24"/>
              </w:rPr>
            </w:pPr>
            <w:hyperlink r:id="rId33">
              <w:r w:rsidR="001D12BB" w:rsidRPr="004F40A3">
                <w:rPr>
                  <w:rFonts w:ascii="Times New Roman" w:eastAsia="Times New Roman" w:hAnsi="Times New Roman" w:cs="Times New Roman"/>
                  <w:color w:val="1155CC"/>
                  <w:sz w:val="24"/>
                  <w:szCs w:val="24"/>
                  <w:u w:val="single"/>
                </w:rPr>
                <w:t>https://www.morethantoys.ru/catalog/syuzhetno_rolevye_igry/kukolnye_domiki/1555/</w:t>
              </w:r>
            </w:hyperlink>
          </w:p>
        </w:tc>
      </w:tr>
      <w:tr w:rsidR="00811613" w:rsidRPr="004F40A3" w:rsidTr="004F40A3">
        <w:trPr>
          <w:trHeight w:val="480"/>
        </w:trPr>
        <w:tc>
          <w:tcPr>
            <w:tcW w:w="585" w:type="dxa"/>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6</w:t>
            </w:r>
          </w:p>
        </w:tc>
        <w:tc>
          <w:tcPr>
            <w:tcW w:w="1800"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widowControl w:val="0"/>
              <w:spacing w:line="240" w:lineRule="auto"/>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Игровой ландшафтный стол</w:t>
            </w:r>
          </w:p>
        </w:tc>
        <w:tc>
          <w:tcPr>
            <w:tcW w:w="139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159 990,00</w:t>
            </w:r>
          </w:p>
        </w:tc>
        <w:tc>
          <w:tcPr>
            <w:tcW w:w="1071"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1</w:t>
            </w:r>
          </w:p>
        </w:tc>
        <w:tc>
          <w:tcPr>
            <w:tcW w:w="127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159 990,00</w:t>
            </w:r>
          </w:p>
        </w:tc>
        <w:tc>
          <w:tcPr>
            <w:tcW w:w="121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159 990,00</w:t>
            </w:r>
          </w:p>
        </w:tc>
        <w:tc>
          <w:tcPr>
            <w:tcW w:w="1697"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0</w:t>
            </w:r>
          </w:p>
        </w:tc>
      </w:tr>
      <w:tr w:rsidR="00811613" w:rsidRPr="004F40A3" w:rsidTr="004F40A3">
        <w:trPr>
          <w:trHeight w:val="480"/>
        </w:trPr>
        <w:tc>
          <w:tcPr>
            <w:tcW w:w="9038" w:type="dxa"/>
            <w:gridSpan w:val="7"/>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811613" w:rsidRPr="004F40A3" w:rsidRDefault="001D12BB" w:rsidP="004F40A3">
            <w:pPr>
              <w:widowControl w:val="0"/>
              <w:spacing w:line="240" w:lineRule="auto"/>
              <w:jc w:val="both"/>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 xml:space="preserve">Моделирование предметного пространства, ориентировка в пространстве, социализация благодаря играм, направленным на взаимодействие с окружающей средой, создание объёмных стационарных объектов (особенно эффективно для </w:t>
            </w:r>
            <w:r w:rsidRPr="004F40A3">
              <w:rPr>
                <w:rFonts w:ascii="Times New Roman" w:eastAsia="Times New Roman" w:hAnsi="Times New Roman" w:cs="Times New Roman"/>
                <w:sz w:val="24"/>
                <w:szCs w:val="24"/>
              </w:rPr>
              <w:lastRenderedPageBreak/>
              <w:t>незрячих детей).</w:t>
            </w:r>
          </w:p>
          <w:p w:rsidR="00811613" w:rsidRPr="004F40A3" w:rsidRDefault="00922BA5" w:rsidP="004F40A3">
            <w:pPr>
              <w:widowControl w:val="0"/>
              <w:spacing w:line="240" w:lineRule="auto"/>
              <w:rPr>
                <w:rFonts w:ascii="Times New Roman" w:eastAsia="Times New Roman" w:hAnsi="Times New Roman" w:cs="Times New Roman"/>
                <w:color w:val="1A1A1A"/>
                <w:sz w:val="24"/>
                <w:szCs w:val="24"/>
              </w:rPr>
            </w:pPr>
            <w:hyperlink r:id="rId34">
              <w:r w:rsidR="001D12BB" w:rsidRPr="004F40A3">
                <w:rPr>
                  <w:rFonts w:ascii="Times New Roman" w:eastAsia="Times New Roman" w:hAnsi="Times New Roman" w:cs="Times New Roman"/>
                  <w:color w:val="1155CC"/>
                  <w:sz w:val="24"/>
                  <w:szCs w:val="24"/>
                  <w:u w:val="single"/>
                </w:rPr>
                <w:t>https://prioritet1.com/katalog/igrovoj-mnogofunkczionalnyij-stol-polnaya-komplektacziya</w:t>
              </w:r>
            </w:hyperlink>
          </w:p>
        </w:tc>
      </w:tr>
      <w:tr w:rsidR="00811613" w:rsidRPr="004F40A3" w:rsidTr="004F40A3">
        <w:trPr>
          <w:trHeight w:val="480"/>
        </w:trPr>
        <w:tc>
          <w:tcPr>
            <w:tcW w:w="585" w:type="dxa"/>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lastRenderedPageBreak/>
              <w:t>7</w:t>
            </w:r>
          </w:p>
        </w:tc>
        <w:tc>
          <w:tcPr>
            <w:tcW w:w="1800"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widowControl w:val="0"/>
              <w:spacing w:line="240" w:lineRule="auto"/>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 xml:space="preserve">Набор психолога №3 </w:t>
            </w:r>
            <w:r w:rsidRPr="004F40A3">
              <w:rPr>
                <w:rFonts w:ascii="Times New Roman" w:eastAsia="Times New Roman" w:hAnsi="Times New Roman" w:cs="Times New Roman"/>
                <w:sz w:val="24"/>
                <w:szCs w:val="24"/>
                <w:highlight w:val="white"/>
              </w:rPr>
              <w:t>Ориентация в пространстве и зрительно-моторная координация</w:t>
            </w:r>
          </w:p>
        </w:tc>
        <w:tc>
          <w:tcPr>
            <w:tcW w:w="139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22 990,00</w:t>
            </w:r>
          </w:p>
        </w:tc>
        <w:tc>
          <w:tcPr>
            <w:tcW w:w="1071"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1</w:t>
            </w:r>
          </w:p>
        </w:tc>
        <w:tc>
          <w:tcPr>
            <w:tcW w:w="127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22 990,00</w:t>
            </w:r>
          </w:p>
        </w:tc>
        <w:tc>
          <w:tcPr>
            <w:tcW w:w="121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22 990,00</w:t>
            </w:r>
          </w:p>
        </w:tc>
        <w:tc>
          <w:tcPr>
            <w:tcW w:w="1697"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0</w:t>
            </w:r>
          </w:p>
        </w:tc>
      </w:tr>
      <w:tr w:rsidR="00811613" w:rsidRPr="004F40A3" w:rsidTr="004F40A3">
        <w:trPr>
          <w:trHeight w:val="480"/>
        </w:trPr>
        <w:tc>
          <w:tcPr>
            <w:tcW w:w="9038" w:type="dxa"/>
            <w:gridSpan w:val="7"/>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811613" w:rsidRPr="004F40A3" w:rsidRDefault="001D12BB" w:rsidP="004F40A3">
            <w:pPr>
              <w:widowControl w:val="0"/>
              <w:shd w:val="clear" w:color="auto" w:fill="FFFFFF"/>
              <w:spacing w:line="240" w:lineRule="auto"/>
              <w:jc w:val="both"/>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 xml:space="preserve">Пособие помогает детям лучше координировать движения глаз и рук, развивать пространственное мышление и заранее продумывать действия. Кроме этого, у ребенка при игре развивается моторика рук, тренируется зрительно-моторная координация. </w:t>
            </w:r>
          </w:p>
          <w:p w:rsidR="00811613" w:rsidRPr="004F40A3" w:rsidRDefault="00922BA5" w:rsidP="004F40A3">
            <w:pPr>
              <w:widowControl w:val="0"/>
              <w:spacing w:line="240" w:lineRule="auto"/>
              <w:rPr>
                <w:rFonts w:ascii="Times New Roman" w:eastAsia="Times New Roman" w:hAnsi="Times New Roman" w:cs="Times New Roman"/>
                <w:sz w:val="24"/>
                <w:szCs w:val="24"/>
              </w:rPr>
            </w:pPr>
            <w:hyperlink r:id="rId35">
              <w:r w:rsidR="001D12BB" w:rsidRPr="004F40A3">
                <w:rPr>
                  <w:rFonts w:ascii="Times New Roman" w:eastAsia="Times New Roman" w:hAnsi="Times New Roman" w:cs="Times New Roman"/>
                  <w:color w:val="1155CC"/>
                  <w:sz w:val="24"/>
                  <w:szCs w:val="24"/>
                  <w:u w:val="single"/>
                </w:rPr>
                <w:t>https://a-detstvo.ru/magazin/product/igrovoy-komplekt-psikhologa-oriyentatsiya-v-prostranstve-i-zritelno-motornaya-koordinatsiya</w:t>
              </w:r>
            </w:hyperlink>
          </w:p>
        </w:tc>
      </w:tr>
      <w:tr w:rsidR="00811613" w:rsidRPr="004F40A3" w:rsidTr="004F40A3">
        <w:trPr>
          <w:trHeight w:val="403"/>
        </w:trPr>
        <w:tc>
          <w:tcPr>
            <w:tcW w:w="585" w:type="dxa"/>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8</w:t>
            </w:r>
          </w:p>
        </w:tc>
        <w:tc>
          <w:tcPr>
            <w:tcW w:w="1800"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widowControl w:val="0"/>
              <w:spacing w:line="240" w:lineRule="auto"/>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Геометрические тела</w:t>
            </w:r>
          </w:p>
        </w:tc>
        <w:tc>
          <w:tcPr>
            <w:tcW w:w="139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3 750,00</w:t>
            </w:r>
          </w:p>
        </w:tc>
        <w:tc>
          <w:tcPr>
            <w:tcW w:w="1071"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1</w:t>
            </w:r>
          </w:p>
        </w:tc>
        <w:tc>
          <w:tcPr>
            <w:tcW w:w="127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3 750,00</w:t>
            </w:r>
          </w:p>
        </w:tc>
        <w:tc>
          <w:tcPr>
            <w:tcW w:w="121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3 750,00</w:t>
            </w:r>
          </w:p>
        </w:tc>
        <w:tc>
          <w:tcPr>
            <w:tcW w:w="1697"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0</w:t>
            </w:r>
          </w:p>
        </w:tc>
      </w:tr>
      <w:tr w:rsidR="00811613" w:rsidRPr="004F40A3" w:rsidTr="004F40A3">
        <w:trPr>
          <w:trHeight w:val="480"/>
        </w:trPr>
        <w:tc>
          <w:tcPr>
            <w:tcW w:w="9038" w:type="dxa"/>
            <w:gridSpan w:val="7"/>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811613" w:rsidRPr="004F40A3" w:rsidRDefault="001D12BB" w:rsidP="004F40A3">
            <w:pPr>
              <w:widowControl w:val="0"/>
              <w:spacing w:line="240" w:lineRule="auto"/>
              <w:jc w:val="both"/>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Для ознакомления с сенсорными эталонами, объемные геометрические тела, что важно для формирования предметных и пространственных представлений, пространственного мышления.</w:t>
            </w:r>
          </w:p>
          <w:p w:rsidR="00811613" w:rsidRPr="004F40A3" w:rsidRDefault="00922BA5" w:rsidP="004F40A3">
            <w:pPr>
              <w:widowControl w:val="0"/>
              <w:spacing w:line="240" w:lineRule="auto"/>
              <w:rPr>
                <w:rFonts w:ascii="Times New Roman" w:eastAsia="Times New Roman" w:hAnsi="Times New Roman" w:cs="Times New Roman"/>
                <w:sz w:val="24"/>
                <w:szCs w:val="24"/>
              </w:rPr>
            </w:pPr>
            <w:hyperlink r:id="rId36">
              <w:r w:rsidR="001D12BB" w:rsidRPr="004F40A3">
                <w:rPr>
                  <w:rFonts w:ascii="Times New Roman" w:eastAsia="Times New Roman" w:hAnsi="Times New Roman" w:cs="Times New Roman"/>
                  <w:color w:val="1155CC"/>
                  <w:sz w:val="24"/>
                  <w:szCs w:val="24"/>
                  <w:u w:val="single"/>
                </w:rPr>
                <w:t>http://montessori-piter.ru/katalog/montessori-materialy/5/37/</w:t>
              </w:r>
            </w:hyperlink>
          </w:p>
        </w:tc>
      </w:tr>
      <w:tr w:rsidR="00811613" w:rsidRPr="004F40A3" w:rsidTr="004F40A3">
        <w:trPr>
          <w:trHeight w:val="480"/>
        </w:trPr>
        <w:tc>
          <w:tcPr>
            <w:tcW w:w="585" w:type="dxa"/>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9</w:t>
            </w:r>
          </w:p>
        </w:tc>
        <w:tc>
          <w:tcPr>
            <w:tcW w:w="1800"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widowControl w:val="0"/>
              <w:spacing w:line="240" w:lineRule="auto"/>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Блоки с цилиндрами - вкладышами</w:t>
            </w:r>
          </w:p>
        </w:tc>
        <w:tc>
          <w:tcPr>
            <w:tcW w:w="139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8 231,00</w:t>
            </w:r>
          </w:p>
        </w:tc>
        <w:tc>
          <w:tcPr>
            <w:tcW w:w="1071"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1</w:t>
            </w:r>
          </w:p>
        </w:tc>
        <w:tc>
          <w:tcPr>
            <w:tcW w:w="127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8 231,00</w:t>
            </w:r>
          </w:p>
        </w:tc>
        <w:tc>
          <w:tcPr>
            <w:tcW w:w="121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8 231,00</w:t>
            </w:r>
          </w:p>
        </w:tc>
        <w:tc>
          <w:tcPr>
            <w:tcW w:w="1697"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0</w:t>
            </w:r>
          </w:p>
        </w:tc>
      </w:tr>
      <w:tr w:rsidR="00811613" w:rsidRPr="004F40A3" w:rsidTr="004F40A3">
        <w:trPr>
          <w:trHeight w:val="480"/>
        </w:trPr>
        <w:tc>
          <w:tcPr>
            <w:tcW w:w="9038" w:type="dxa"/>
            <w:gridSpan w:val="7"/>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811613" w:rsidRPr="004F40A3" w:rsidRDefault="001D12BB" w:rsidP="004F40A3">
            <w:pPr>
              <w:widowControl w:val="0"/>
              <w:spacing w:line="240" w:lineRule="auto"/>
              <w:jc w:val="both"/>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Способствует развитию зрительного и тактильного восприятия, величины, что способствует расширению сенсорной базы.</w:t>
            </w:r>
          </w:p>
          <w:p w:rsidR="00811613" w:rsidRPr="004F40A3" w:rsidRDefault="00922BA5" w:rsidP="004F40A3">
            <w:pPr>
              <w:widowControl w:val="0"/>
              <w:spacing w:line="240" w:lineRule="auto"/>
              <w:rPr>
                <w:rFonts w:ascii="Times New Roman" w:eastAsia="Times New Roman" w:hAnsi="Times New Roman" w:cs="Times New Roman"/>
                <w:sz w:val="24"/>
                <w:szCs w:val="24"/>
              </w:rPr>
            </w:pPr>
            <w:hyperlink r:id="rId37">
              <w:r w:rsidR="001D12BB" w:rsidRPr="004F40A3">
                <w:rPr>
                  <w:rFonts w:ascii="Times New Roman" w:eastAsia="Times New Roman" w:hAnsi="Times New Roman" w:cs="Times New Roman"/>
                  <w:color w:val="1155CC"/>
                  <w:sz w:val="24"/>
                  <w:szCs w:val="24"/>
                  <w:u w:val="single"/>
                </w:rPr>
                <w:t>http://montessori-piter.ru/katalog/montessori-materialy/5/40/</w:t>
              </w:r>
            </w:hyperlink>
          </w:p>
        </w:tc>
      </w:tr>
      <w:tr w:rsidR="00811613" w:rsidRPr="004F40A3" w:rsidTr="004F40A3">
        <w:trPr>
          <w:trHeight w:val="480"/>
        </w:trPr>
        <w:tc>
          <w:tcPr>
            <w:tcW w:w="585" w:type="dxa"/>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10</w:t>
            </w:r>
          </w:p>
        </w:tc>
        <w:tc>
          <w:tcPr>
            <w:tcW w:w="1800"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widowControl w:val="0"/>
              <w:spacing w:line="240" w:lineRule="auto"/>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Шумовые цилиндры</w:t>
            </w:r>
          </w:p>
        </w:tc>
        <w:tc>
          <w:tcPr>
            <w:tcW w:w="139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2 855,00</w:t>
            </w:r>
          </w:p>
        </w:tc>
        <w:tc>
          <w:tcPr>
            <w:tcW w:w="1071"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1</w:t>
            </w:r>
          </w:p>
        </w:tc>
        <w:tc>
          <w:tcPr>
            <w:tcW w:w="127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2 855,00</w:t>
            </w:r>
          </w:p>
        </w:tc>
        <w:tc>
          <w:tcPr>
            <w:tcW w:w="121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2 855,00</w:t>
            </w:r>
          </w:p>
        </w:tc>
        <w:tc>
          <w:tcPr>
            <w:tcW w:w="1697"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0</w:t>
            </w:r>
          </w:p>
        </w:tc>
      </w:tr>
      <w:tr w:rsidR="00811613" w:rsidRPr="004F40A3" w:rsidTr="004F40A3">
        <w:trPr>
          <w:trHeight w:val="480"/>
        </w:trPr>
        <w:tc>
          <w:tcPr>
            <w:tcW w:w="9038" w:type="dxa"/>
            <w:gridSpan w:val="7"/>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811613" w:rsidRPr="004F40A3" w:rsidRDefault="001D12BB" w:rsidP="004F40A3">
            <w:pPr>
              <w:widowControl w:val="0"/>
              <w:spacing w:line="240" w:lineRule="auto"/>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Работа с данным пособием приводит к развитию слухового восприятия и внимания и ориентировки с помощью дифференцирования звуков.</w:t>
            </w:r>
          </w:p>
          <w:p w:rsidR="00811613" w:rsidRPr="004F40A3" w:rsidRDefault="00922BA5" w:rsidP="004F40A3">
            <w:pPr>
              <w:widowControl w:val="0"/>
              <w:spacing w:line="240" w:lineRule="auto"/>
              <w:rPr>
                <w:rFonts w:ascii="Times New Roman" w:eastAsia="Times New Roman" w:hAnsi="Times New Roman" w:cs="Times New Roman"/>
                <w:sz w:val="24"/>
                <w:szCs w:val="24"/>
              </w:rPr>
            </w:pPr>
            <w:hyperlink r:id="rId38">
              <w:r w:rsidR="001D12BB" w:rsidRPr="004F40A3">
                <w:rPr>
                  <w:rFonts w:ascii="Times New Roman" w:eastAsia="Times New Roman" w:hAnsi="Times New Roman" w:cs="Times New Roman"/>
                  <w:color w:val="1155CC"/>
                  <w:sz w:val="24"/>
                  <w:szCs w:val="24"/>
                  <w:u w:val="single"/>
                </w:rPr>
                <w:t>http://montessori-piter.ru/katalog/montessori-materialy/5/515/</w:t>
              </w:r>
            </w:hyperlink>
          </w:p>
        </w:tc>
      </w:tr>
      <w:tr w:rsidR="00811613" w:rsidRPr="004F40A3" w:rsidTr="004F40A3">
        <w:trPr>
          <w:trHeight w:val="480"/>
        </w:trPr>
        <w:tc>
          <w:tcPr>
            <w:tcW w:w="585" w:type="dxa"/>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11</w:t>
            </w:r>
          </w:p>
        </w:tc>
        <w:tc>
          <w:tcPr>
            <w:tcW w:w="1800"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widowControl w:val="0"/>
              <w:spacing w:line="240" w:lineRule="auto"/>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Цветные цилиндры</w:t>
            </w:r>
          </w:p>
        </w:tc>
        <w:tc>
          <w:tcPr>
            <w:tcW w:w="139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4 190,00</w:t>
            </w:r>
          </w:p>
        </w:tc>
        <w:tc>
          <w:tcPr>
            <w:tcW w:w="1071"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1</w:t>
            </w:r>
          </w:p>
        </w:tc>
        <w:tc>
          <w:tcPr>
            <w:tcW w:w="127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4 190,00</w:t>
            </w:r>
          </w:p>
        </w:tc>
        <w:tc>
          <w:tcPr>
            <w:tcW w:w="121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4 190,00</w:t>
            </w:r>
          </w:p>
        </w:tc>
        <w:tc>
          <w:tcPr>
            <w:tcW w:w="1697"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0</w:t>
            </w:r>
          </w:p>
        </w:tc>
      </w:tr>
      <w:tr w:rsidR="00811613" w:rsidRPr="004F40A3" w:rsidTr="004F40A3">
        <w:trPr>
          <w:trHeight w:val="480"/>
        </w:trPr>
        <w:tc>
          <w:tcPr>
            <w:tcW w:w="9038" w:type="dxa"/>
            <w:gridSpan w:val="7"/>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811613" w:rsidRPr="004F40A3" w:rsidRDefault="001D12BB" w:rsidP="004F40A3">
            <w:pPr>
              <w:widowControl w:val="0"/>
              <w:spacing w:line="240" w:lineRule="auto"/>
              <w:jc w:val="both"/>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Работа с материалом разного размера позволяет ребенку экспериментировать с различными величинами, что приводит к развитию пространственного и логического мышления.</w:t>
            </w:r>
          </w:p>
          <w:p w:rsidR="00811613" w:rsidRPr="004F40A3" w:rsidRDefault="00922BA5" w:rsidP="004F40A3">
            <w:pPr>
              <w:widowControl w:val="0"/>
              <w:spacing w:line="240" w:lineRule="auto"/>
              <w:rPr>
                <w:rFonts w:ascii="Times New Roman" w:eastAsia="Times New Roman" w:hAnsi="Times New Roman" w:cs="Times New Roman"/>
                <w:sz w:val="24"/>
                <w:szCs w:val="24"/>
              </w:rPr>
            </w:pPr>
            <w:hyperlink r:id="rId39">
              <w:r w:rsidR="001D12BB" w:rsidRPr="004F40A3">
                <w:rPr>
                  <w:rFonts w:ascii="Times New Roman" w:eastAsia="Times New Roman" w:hAnsi="Times New Roman" w:cs="Times New Roman"/>
                  <w:color w:val="1155CC"/>
                  <w:sz w:val="24"/>
                  <w:szCs w:val="24"/>
                  <w:u w:val="single"/>
                </w:rPr>
                <w:t>http://montessori-piter.ru/katalog/montessori-materialy/5/41</w:t>
              </w:r>
            </w:hyperlink>
          </w:p>
        </w:tc>
      </w:tr>
      <w:tr w:rsidR="00811613" w:rsidRPr="004F40A3" w:rsidTr="004F40A3">
        <w:trPr>
          <w:trHeight w:val="480"/>
        </w:trPr>
        <w:tc>
          <w:tcPr>
            <w:tcW w:w="585" w:type="dxa"/>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12</w:t>
            </w:r>
          </w:p>
        </w:tc>
        <w:tc>
          <w:tcPr>
            <w:tcW w:w="1800"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widowControl w:val="0"/>
              <w:spacing w:line="240" w:lineRule="auto"/>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Цветные таблички</w:t>
            </w:r>
          </w:p>
        </w:tc>
        <w:tc>
          <w:tcPr>
            <w:tcW w:w="139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5 142,00</w:t>
            </w:r>
          </w:p>
        </w:tc>
        <w:tc>
          <w:tcPr>
            <w:tcW w:w="1071"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1</w:t>
            </w:r>
          </w:p>
        </w:tc>
        <w:tc>
          <w:tcPr>
            <w:tcW w:w="127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5 142,00</w:t>
            </w:r>
          </w:p>
        </w:tc>
        <w:tc>
          <w:tcPr>
            <w:tcW w:w="121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5 142,00</w:t>
            </w:r>
          </w:p>
        </w:tc>
        <w:tc>
          <w:tcPr>
            <w:tcW w:w="1697"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4F40A3">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0</w:t>
            </w:r>
          </w:p>
        </w:tc>
      </w:tr>
      <w:tr w:rsidR="00811613" w:rsidRPr="004F40A3" w:rsidTr="004F40A3">
        <w:trPr>
          <w:trHeight w:val="480"/>
        </w:trPr>
        <w:tc>
          <w:tcPr>
            <w:tcW w:w="9038" w:type="dxa"/>
            <w:gridSpan w:val="7"/>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811613" w:rsidRPr="004F40A3" w:rsidRDefault="001D12BB" w:rsidP="004F40A3">
            <w:pPr>
              <w:spacing w:line="240" w:lineRule="auto"/>
              <w:ind w:left="40"/>
              <w:jc w:val="both"/>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lastRenderedPageBreak/>
              <w:t xml:space="preserve">Ребенок учится различать оттенки одного и того же цвета, учится выстраивать </w:t>
            </w:r>
            <w:proofErr w:type="spellStart"/>
            <w:r w:rsidRPr="004F40A3">
              <w:rPr>
                <w:rFonts w:ascii="Times New Roman" w:eastAsia="Times New Roman" w:hAnsi="Times New Roman" w:cs="Times New Roman"/>
                <w:sz w:val="24"/>
                <w:szCs w:val="24"/>
              </w:rPr>
              <w:t>сериационный</w:t>
            </w:r>
            <w:proofErr w:type="spellEnd"/>
            <w:r w:rsidRPr="004F40A3">
              <w:rPr>
                <w:rFonts w:ascii="Times New Roman" w:eastAsia="Times New Roman" w:hAnsi="Times New Roman" w:cs="Times New Roman"/>
                <w:sz w:val="24"/>
                <w:szCs w:val="24"/>
              </w:rPr>
              <w:t xml:space="preserve"> ряд в зависимости от изменения тона. Необходимо для формирования сенсорных эталонов.</w:t>
            </w:r>
          </w:p>
          <w:p w:rsidR="00811613" w:rsidRPr="004F40A3" w:rsidRDefault="00922BA5" w:rsidP="004F40A3">
            <w:pPr>
              <w:widowControl w:val="0"/>
              <w:spacing w:line="240" w:lineRule="auto"/>
              <w:rPr>
                <w:rFonts w:ascii="Times New Roman" w:eastAsia="Times New Roman" w:hAnsi="Times New Roman" w:cs="Times New Roman"/>
                <w:color w:val="302E2E"/>
                <w:sz w:val="24"/>
                <w:szCs w:val="24"/>
              </w:rPr>
            </w:pPr>
            <w:hyperlink r:id="rId40">
              <w:r w:rsidR="001D12BB" w:rsidRPr="004F40A3">
                <w:rPr>
                  <w:rFonts w:ascii="Times New Roman" w:eastAsia="Times New Roman" w:hAnsi="Times New Roman" w:cs="Times New Roman"/>
                  <w:color w:val="1155CC"/>
                  <w:sz w:val="24"/>
                  <w:szCs w:val="24"/>
                  <w:u w:val="single"/>
                </w:rPr>
                <w:t>http://montessori-piter.ru/katalog/montessori-materialy/5/44/</w:t>
              </w:r>
            </w:hyperlink>
          </w:p>
        </w:tc>
      </w:tr>
      <w:tr w:rsidR="00811613" w:rsidRPr="004F40A3" w:rsidTr="00196DAC">
        <w:trPr>
          <w:trHeight w:val="727"/>
        </w:trPr>
        <w:tc>
          <w:tcPr>
            <w:tcW w:w="585" w:type="dxa"/>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196DAC">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13</w:t>
            </w:r>
          </w:p>
        </w:tc>
        <w:tc>
          <w:tcPr>
            <w:tcW w:w="1800"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196DAC">
            <w:pPr>
              <w:widowControl w:val="0"/>
              <w:spacing w:line="240" w:lineRule="auto"/>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Набор тактильных шаров</w:t>
            </w:r>
          </w:p>
        </w:tc>
        <w:tc>
          <w:tcPr>
            <w:tcW w:w="139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196DAC">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16 438,00</w:t>
            </w:r>
          </w:p>
        </w:tc>
        <w:tc>
          <w:tcPr>
            <w:tcW w:w="1071"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196DAC">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1</w:t>
            </w:r>
          </w:p>
        </w:tc>
        <w:tc>
          <w:tcPr>
            <w:tcW w:w="127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196DAC">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16 438,00</w:t>
            </w:r>
          </w:p>
        </w:tc>
        <w:tc>
          <w:tcPr>
            <w:tcW w:w="121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196DAC">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16 438,00</w:t>
            </w:r>
          </w:p>
        </w:tc>
        <w:tc>
          <w:tcPr>
            <w:tcW w:w="1697"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196DAC">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0</w:t>
            </w:r>
          </w:p>
        </w:tc>
      </w:tr>
      <w:tr w:rsidR="00811613" w:rsidRPr="004F40A3" w:rsidTr="004F40A3">
        <w:trPr>
          <w:trHeight w:val="980"/>
        </w:trPr>
        <w:tc>
          <w:tcPr>
            <w:tcW w:w="9038" w:type="dxa"/>
            <w:gridSpan w:val="7"/>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811613" w:rsidRPr="004F40A3" w:rsidRDefault="001D12BB" w:rsidP="004F40A3">
            <w:pPr>
              <w:widowControl w:val="0"/>
              <w:spacing w:line="240" w:lineRule="auto"/>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Шарики из разных материалов обладают разными свойствами и вызывают различные тактильные ощущения, можно сравнить их вес, температуру и текстуру поверхности, а также звуки, которые они издают при ударе, и выявить разницу в их свойствах и расположении в пространстве</w:t>
            </w:r>
          </w:p>
          <w:p w:rsidR="00811613" w:rsidRPr="004F40A3" w:rsidRDefault="00922BA5" w:rsidP="004F40A3">
            <w:pPr>
              <w:widowControl w:val="0"/>
              <w:spacing w:line="240" w:lineRule="auto"/>
              <w:rPr>
                <w:rFonts w:ascii="Times New Roman" w:eastAsia="Times New Roman" w:hAnsi="Times New Roman" w:cs="Times New Roman"/>
                <w:sz w:val="24"/>
                <w:szCs w:val="24"/>
              </w:rPr>
            </w:pPr>
            <w:hyperlink r:id="rId41">
              <w:r w:rsidR="001D12BB" w:rsidRPr="004F40A3">
                <w:rPr>
                  <w:rFonts w:ascii="Times New Roman" w:eastAsia="Times New Roman" w:hAnsi="Times New Roman" w:cs="Times New Roman"/>
                  <w:color w:val="1155CC"/>
                  <w:sz w:val="24"/>
                  <w:szCs w:val="24"/>
                  <w:u w:val="single"/>
                </w:rPr>
                <w:t>https://uchproektmsk.ru/catalog/doshkolnoe-obrazovanie-i-nachalnaya-shkola/taktilnoe-oborudovanie/nabor-taktilnyh-sharov-7-par</w:t>
              </w:r>
            </w:hyperlink>
          </w:p>
        </w:tc>
      </w:tr>
      <w:tr w:rsidR="00811613" w:rsidRPr="004F40A3" w:rsidTr="00196DAC">
        <w:trPr>
          <w:trHeight w:val="526"/>
        </w:trPr>
        <w:tc>
          <w:tcPr>
            <w:tcW w:w="585" w:type="dxa"/>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196DAC">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14</w:t>
            </w:r>
          </w:p>
        </w:tc>
        <w:tc>
          <w:tcPr>
            <w:tcW w:w="1800"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196DAC">
            <w:pPr>
              <w:widowControl w:val="0"/>
              <w:spacing w:line="240" w:lineRule="auto"/>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Тактильные шашки</w:t>
            </w:r>
          </w:p>
        </w:tc>
        <w:tc>
          <w:tcPr>
            <w:tcW w:w="139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196DAC">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5 000,00</w:t>
            </w:r>
          </w:p>
        </w:tc>
        <w:tc>
          <w:tcPr>
            <w:tcW w:w="1071"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196DAC">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1</w:t>
            </w:r>
          </w:p>
        </w:tc>
        <w:tc>
          <w:tcPr>
            <w:tcW w:w="127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196DAC">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5 000,00</w:t>
            </w:r>
          </w:p>
        </w:tc>
        <w:tc>
          <w:tcPr>
            <w:tcW w:w="121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196DAC">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0</w:t>
            </w:r>
          </w:p>
        </w:tc>
        <w:tc>
          <w:tcPr>
            <w:tcW w:w="1697"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196DAC">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5 000,00</w:t>
            </w:r>
          </w:p>
        </w:tc>
      </w:tr>
      <w:tr w:rsidR="00811613" w:rsidRPr="004F40A3" w:rsidTr="00196DAC">
        <w:trPr>
          <w:trHeight w:val="960"/>
        </w:trPr>
        <w:tc>
          <w:tcPr>
            <w:tcW w:w="9038" w:type="dxa"/>
            <w:gridSpan w:val="7"/>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811613" w:rsidRPr="00196DAC" w:rsidRDefault="001D12BB" w:rsidP="00196DAC">
            <w:pPr>
              <w:widowControl w:val="0"/>
              <w:spacing w:line="240" w:lineRule="auto"/>
              <w:rPr>
                <w:rFonts w:ascii="Times New Roman" w:eastAsia="Times New Roman" w:hAnsi="Times New Roman" w:cs="Times New Roman"/>
                <w:sz w:val="24"/>
                <w:szCs w:val="24"/>
              </w:rPr>
            </w:pPr>
            <w:r w:rsidRPr="00196DAC">
              <w:rPr>
                <w:rFonts w:ascii="Times New Roman" w:hAnsi="Times New Roman" w:cs="Times New Roman"/>
                <w:sz w:val="24"/>
                <w:szCs w:val="24"/>
                <w:highlight w:val="white"/>
              </w:rPr>
              <w:t>Развивающая настольная игра для слабовидящих и незрячих людей, способствует развитию логического и аналитического мышления, внимательности, памяти, пространственной ориентировке. Шашки выполнены из дерева и имеют различную поверхность, черные — гладкие, а белые тактильные. Поля для шашек также отличаются, и находятся на разных уровнях.</w:t>
            </w:r>
          </w:p>
          <w:p w:rsidR="00811613" w:rsidRPr="004F40A3" w:rsidRDefault="00922BA5" w:rsidP="00196DAC">
            <w:pPr>
              <w:widowControl w:val="0"/>
              <w:spacing w:line="240" w:lineRule="auto"/>
              <w:rPr>
                <w:rFonts w:ascii="Times New Roman" w:eastAsia="Times New Roman" w:hAnsi="Times New Roman" w:cs="Times New Roman"/>
                <w:sz w:val="24"/>
                <w:szCs w:val="24"/>
              </w:rPr>
            </w:pPr>
            <w:hyperlink r:id="rId42">
              <w:r w:rsidR="001D12BB" w:rsidRPr="004F40A3">
                <w:rPr>
                  <w:rFonts w:ascii="Times New Roman" w:hAnsi="Times New Roman" w:cs="Times New Roman"/>
                  <w:color w:val="1155CC"/>
                  <w:sz w:val="24"/>
                  <w:szCs w:val="24"/>
                  <w:u w:val="single"/>
                </w:rPr>
                <w:t>http://dostupsreda.ru/store/dlya_invalidov_po_zreniyu/igry-dlya-nezryachih/taktilnye-shashki/</w:t>
              </w:r>
            </w:hyperlink>
          </w:p>
        </w:tc>
      </w:tr>
      <w:tr w:rsidR="00811613" w:rsidRPr="004F40A3" w:rsidTr="00196DAC">
        <w:trPr>
          <w:trHeight w:val="624"/>
        </w:trPr>
        <w:tc>
          <w:tcPr>
            <w:tcW w:w="585" w:type="dxa"/>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196DAC">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15</w:t>
            </w:r>
          </w:p>
        </w:tc>
        <w:tc>
          <w:tcPr>
            <w:tcW w:w="1800"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196DAC">
            <w:pPr>
              <w:widowControl w:val="0"/>
              <w:spacing w:line="240" w:lineRule="auto"/>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Шахматы для незрячих с доской</w:t>
            </w:r>
          </w:p>
        </w:tc>
        <w:tc>
          <w:tcPr>
            <w:tcW w:w="139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196DAC">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3 700,00</w:t>
            </w:r>
          </w:p>
        </w:tc>
        <w:tc>
          <w:tcPr>
            <w:tcW w:w="1071"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196DAC">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1</w:t>
            </w:r>
          </w:p>
        </w:tc>
        <w:tc>
          <w:tcPr>
            <w:tcW w:w="127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196DAC">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3 700,00</w:t>
            </w:r>
          </w:p>
        </w:tc>
        <w:tc>
          <w:tcPr>
            <w:tcW w:w="121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196DAC">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0</w:t>
            </w:r>
          </w:p>
        </w:tc>
        <w:tc>
          <w:tcPr>
            <w:tcW w:w="1697"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196DAC">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3 700,00</w:t>
            </w:r>
          </w:p>
        </w:tc>
      </w:tr>
      <w:tr w:rsidR="00811613" w:rsidRPr="004F40A3" w:rsidTr="004F40A3">
        <w:trPr>
          <w:trHeight w:val="980"/>
        </w:trPr>
        <w:tc>
          <w:tcPr>
            <w:tcW w:w="9038" w:type="dxa"/>
            <w:gridSpan w:val="7"/>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811613" w:rsidRPr="004F40A3" w:rsidRDefault="001D12BB" w:rsidP="004F40A3">
            <w:pPr>
              <w:widowControl w:val="0"/>
              <w:spacing w:line="240" w:lineRule="auto"/>
              <w:jc w:val="both"/>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Развивающая настольная игра для слабовидящих и незрячих людей, способствует развитию логического и аналитического мышления, внимательности, памяти, пространственной ориентировк</w:t>
            </w:r>
            <w:r w:rsidR="00196DAC">
              <w:rPr>
                <w:rFonts w:ascii="Times New Roman" w:eastAsia="Times New Roman" w:hAnsi="Times New Roman" w:cs="Times New Roman"/>
                <w:sz w:val="24"/>
                <w:szCs w:val="24"/>
              </w:rPr>
              <w:t xml:space="preserve">е. Черные и белые фигуры имеют </w:t>
            </w:r>
            <w:r w:rsidRPr="004F40A3">
              <w:rPr>
                <w:rFonts w:ascii="Times New Roman" w:eastAsia="Times New Roman" w:hAnsi="Times New Roman" w:cs="Times New Roman"/>
                <w:sz w:val="24"/>
                <w:szCs w:val="24"/>
              </w:rPr>
              <w:t>различную форму. Поля также отличаются, и находятся на разных уровнях, черные расположены чуть выше. Для удобства в доске также сделаны специальные отверстия для вставки фигур.</w:t>
            </w:r>
          </w:p>
          <w:p w:rsidR="00811613" w:rsidRPr="004F40A3" w:rsidRDefault="00922BA5" w:rsidP="004F40A3">
            <w:pPr>
              <w:widowControl w:val="0"/>
              <w:spacing w:line="240" w:lineRule="auto"/>
              <w:rPr>
                <w:rFonts w:ascii="Times New Roman" w:eastAsia="Times New Roman" w:hAnsi="Times New Roman" w:cs="Times New Roman"/>
                <w:sz w:val="24"/>
                <w:szCs w:val="24"/>
              </w:rPr>
            </w:pPr>
            <w:hyperlink r:id="rId43">
              <w:r w:rsidR="001D12BB" w:rsidRPr="004F40A3">
                <w:rPr>
                  <w:rFonts w:ascii="Times New Roman" w:hAnsi="Times New Roman" w:cs="Times New Roman"/>
                  <w:color w:val="1155CC"/>
                  <w:sz w:val="24"/>
                  <w:szCs w:val="24"/>
                  <w:u w:val="single"/>
                </w:rPr>
                <w:t>http://dostupsreda.ru/store/dlya_invalidov_po_zreniyu/igry-dlya-nezryachih/shahmaty-dlya-nezryachih-s-derevyannoy-doskoy/</w:t>
              </w:r>
            </w:hyperlink>
            <w:r w:rsidR="001D12BB" w:rsidRPr="004F40A3">
              <w:rPr>
                <w:rFonts w:ascii="Times New Roman" w:hAnsi="Times New Roman" w:cs="Times New Roman"/>
                <w:sz w:val="24"/>
                <w:szCs w:val="24"/>
              </w:rPr>
              <w:t xml:space="preserve"> </w:t>
            </w:r>
          </w:p>
        </w:tc>
      </w:tr>
      <w:tr w:rsidR="00811613" w:rsidRPr="004F40A3" w:rsidTr="00196DAC">
        <w:trPr>
          <w:trHeight w:val="980"/>
        </w:trPr>
        <w:tc>
          <w:tcPr>
            <w:tcW w:w="585" w:type="dxa"/>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196DAC">
            <w:pPr>
              <w:widowControl w:val="0"/>
              <w:spacing w:line="240" w:lineRule="auto"/>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16</w:t>
            </w:r>
          </w:p>
        </w:tc>
        <w:tc>
          <w:tcPr>
            <w:tcW w:w="1800"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96DAC" w:rsidRDefault="001D12BB" w:rsidP="00196DAC">
            <w:pPr>
              <w:widowControl w:val="0"/>
              <w:spacing w:line="240" w:lineRule="auto"/>
              <w:jc w:val="center"/>
              <w:rPr>
                <w:rFonts w:ascii="Times New Roman" w:eastAsia="Times New Roman" w:hAnsi="Times New Roman" w:cs="Times New Roman"/>
                <w:sz w:val="24"/>
                <w:szCs w:val="24"/>
                <w:lang w:val="ru-RU"/>
              </w:rPr>
            </w:pPr>
            <w:r w:rsidRPr="004F40A3">
              <w:rPr>
                <w:rFonts w:ascii="Times New Roman" w:eastAsia="Times New Roman" w:hAnsi="Times New Roman" w:cs="Times New Roman"/>
                <w:sz w:val="24"/>
                <w:szCs w:val="24"/>
              </w:rPr>
              <w:t xml:space="preserve">Комплект </w:t>
            </w:r>
            <w:r w:rsidR="00196DAC">
              <w:rPr>
                <w:rFonts w:ascii="Times New Roman" w:eastAsia="Times New Roman" w:hAnsi="Times New Roman" w:cs="Times New Roman"/>
                <w:sz w:val="24"/>
                <w:szCs w:val="24"/>
                <w:lang w:val="ru-RU"/>
              </w:rPr>
              <w:t>«</w:t>
            </w:r>
            <w:r w:rsidRPr="004F40A3">
              <w:rPr>
                <w:rFonts w:ascii="Times New Roman" w:eastAsia="Times New Roman" w:hAnsi="Times New Roman" w:cs="Times New Roman"/>
                <w:sz w:val="24"/>
                <w:szCs w:val="24"/>
              </w:rPr>
              <w:t>Игровые панели малые, с напольным основанием</w:t>
            </w:r>
            <w:r w:rsidR="00196DAC">
              <w:rPr>
                <w:rFonts w:ascii="Times New Roman" w:eastAsia="Times New Roman" w:hAnsi="Times New Roman" w:cs="Times New Roman"/>
                <w:sz w:val="24"/>
                <w:szCs w:val="24"/>
                <w:lang w:val="ru-RU"/>
              </w:rPr>
              <w:t>»</w:t>
            </w:r>
          </w:p>
        </w:tc>
        <w:tc>
          <w:tcPr>
            <w:tcW w:w="139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196DAC">
            <w:pPr>
              <w:spacing w:line="240" w:lineRule="auto"/>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26750</w:t>
            </w:r>
          </w:p>
        </w:tc>
        <w:tc>
          <w:tcPr>
            <w:tcW w:w="1071"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196DAC">
            <w:pPr>
              <w:spacing w:line="240" w:lineRule="auto"/>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 xml:space="preserve">3 </w:t>
            </w:r>
            <w:proofErr w:type="spellStart"/>
            <w:r w:rsidRPr="004F40A3">
              <w:rPr>
                <w:rFonts w:ascii="Times New Roman" w:eastAsia="Times New Roman" w:hAnsi="Times New Roman" w:cs="Times New Roman"/>
                <w:sz w:val="24"/>
                <w:szCs w:val="24"/>
              </w:rPr>
              <w:t>шт</w:t>
            </w:r>
            <w:proofErr w:type="spellEnd"/>
          </w:p>
        </w:tc>
        <w:tc>
          <w:tcPr>
            <w:tcW w:w="127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196DAC">
            <w:pPr>
              <w:spacing w:line="240" w:lineRule="auto"/>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80 250,00</w:t>
            </w:r>
          </w:p>
        </w:tc>
        <w:tc>
          <w:tcPr>
            <w:tcW w:w="121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196DAC">
            <w:pPr>
              <w:spacing w:line="240" w:lineRule="auto"/>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80 250,00</w:t>
            </w:r>
          </w:p>
        </w:tc>
        <w:tc>
          <w:tcPr>
            <w:tcW w:w="1697"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196DAC">
            <w:pPr>
              <w:spacing w:line="240" w:lineRule="auto"/>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0</w:t>
            </w:r>
          </w:p>
        </w:tc>
      </w:tr>
      <w:tr w:rsidR="00811613" w:rsidRPr="004F40A3" w:rsidTr="004F40A3">
        <w:trPr>
          <w:trHeight w:val="980"/>
        </w:trPr>
        <w:tc>
          <w:tcPr>
            <w:tcW w:w="9038" w:type="dxa"/>
            <w:gridSpan w:val="7"/>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811613" w:rsidRPr="008A6505" w:rsidRDefault="001D12BB" w:rsidP="004F40A3">
            <w:pPr>
              <w:widowControl w:val="0"/>
              <w:spacing w:line="240" w:lineRule="auto"/>
              <w:jc w:val="both"/>
              <w:rPr>
                <w:rFonts w:ascii="Times New Roman" w:eastAsia="Times New Roman" w:hAnsi="Times New Roman" w:cs="Times New Roman"/>
                <w:sz w:val="24"/>
                <w:szCs w:val="24"/>
              </w:rPr>
            </w:pPr>
            <w:r w:rsidRPr="008A6505">
              <w:rPr>
                <w:rFonts w:ascii="Times New Roman" w:eastAsia="Times New Roman" w:hAnsi="Times New Roman" w:cs="Times New Roman"/>
                <w:sz w:val="24"/>
                <w:szCs w:val="24"/>
              </w:rPr>
              <w:t>Данный комплект служит самостоятельным закрепляющим средством базовых навыков пространственных ориентировок незрячих и слабовидящих детей. Обогащает двигательные представления о простых предметных формах.</w:t>
            </w:r>
          </w:p>
          <w:p w:rsidR="00811613" w:rsidRPr="004F40A3" w:rsidRDefault="00922BA5" w:rsidP="004F40A3">
            <w:pPr>
              <w:widowControl w:val="0"/>
              <w:spacing w:line="240" w:lineRule="auto"/>
              <w:jc w:val="both"/>
              <w:rPr>
                <w:rFonts w:ascii="Times New Roman" w:eastAsia="Times New Roman" w:hAnsi="Times New Roman" w:cs="Times New Roman"/>
                <w:sz w:val="24"/>
                <w:szCs w:val="24"/>
              </w:rPr>
            </w:pPr>
            <w:hyperlink r:id="rId44">
              <w:r w:rsidR="001D12BB" w:rsidRPr="004F40A3">
                <w:rPr>
                  <w:rFonts w:ascii="Times New Roman" w:eastAsia="Times New Roman" w:hAnsi="Times New Roman" w:cs="Times New Roman"/>
                  <w:color w:val="1155CC"/>
                  <w:sz w:val="24"/>
                  <w:szCs w:val="24"/>
                  <w:u w:val="single"/>
                </w:rPr>
                <w:t>http://montessori-piter.ru/katalog/komlekty/67/2815/</w:t>
              </w:r>
            </w:hyperlink>
            <w:r w:rsidR="001D12BB" w:rsidRPr="004F40A3">
              <w:rPr>
                <w:rFonts w:ascii="Times New Roman" w:eastAsia="Times New Roman" w:hAnsi="Times New Roman" w:cs="Times New Roman"/>
                <w:sz w:val="24"/>
                <w:szCs w:val="24"/>
              </w:rPr>
              <w:t xml:space="preserve"> </w:t>
            </w:r>
          </w:p>
        </w:tc>
      </w:tr>
      <w:tr w:rsidR="00811613" w:rsidRPr="004F40A3" w:rsidTr="008A6505">
        <w:trPr>
          <w:trHeight w:val="980"/>
        </w:trPr>
        <w:tc>
          <w:tcPr>
            <w:tcW w:w="585" w:type="dxa"/>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8A6505">
            <w:pPr>
              <w:widowControl w:val="0"/>
              <w:spacing w:line="240" w:lineRule="auto"/>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lastRenderedPageBreak/>
              <w:t>17</w:t>
            </w:r>
          </w:p>
        </w:tc>
        <w:tc>
          <w:tcPr>
            <w:tcW w:w="1800"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8A6505">
            <w:pPr>
              <w:widowControl w:val="0"/>
              <w:spacing w:line="240" w:lineRule="auto"/>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Комплект дидактических лабиринтов больших</w:t>
            </w:r>
          </w:p>
        </w:tc>
        <w:tc>
          <w:tcPr>
            <w:tcW w:w="139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8A6505">
            <w:pPr>
              <w:spacing w:line="240" w:lineRule="auto"/>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9385</w:t>
            </w:r>
          </w:p>
        </w:tc>
        <w:tc>
          <w:tcPr>
            <w:tcW w:w="1071"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8A6505">
            <w:pPr>
              <w:spacing w:line="240" w:lineRule="auto"/>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 xml:space="preserve">3 </w:t>
            </w:r>
            <w:proofErr w:type="spellStart"/>
            <w:r w:rsidRPr="004F40A3">
              <w:rPr>
                <w:rFonts w:ascii="Times New Roman" w:eastAsia="Times New Roman" w:hAnsi="Times New Roman" w:cs="Times New Roman"/>
                <w:sz w:val="24"/>
                <w:szCs w:val="24"/>
              </w:rPr>
              <w:t>шт</w:t>
            </w:r>
            <w:proofErr w:type="spellEnd"/>
          </w:p>
        </w:tc>
        <w:tc>
          <w:tcPr>
            <w:tcW w:w="127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8A6505">
            <w:pPr>
              <w:spacing w:line="240" w:lineRule="auto"/>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28 155,00</w:t>
            </w:r>
          </w:p>
        </w:tc>
        <w:tc>
          <w:tcPr>
            <w:tcW w:w="121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8A6505">
            <w:pPr>
              <w:spacing w:line="240" w:lineRule="auto"/>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28 155,00</w:t>
            </w:r>
          </w:p>
        </w:tc>
        <w:tc>
          <w:tcPr>
            <w:tcW w:w="1697"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8A6505">
            <w:pPr>
              <w:spacing w:line="240" w:lineRule="auto"/>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0</w:t>
            </w:r>
          </w:p>
        </w:tc>
      </w:tr>
      <w:tr w:rsidR="00811613" w:rsidRPr="004F40A3" w:rsidTr="004F40A3">
        <w:trPr>
          <w:trHeight w:val="980"/>
        </w:trPr>
        <w:tc>
          <w:tcPr>
            <w:tcW w:w="9038" w:type="dxa"/>
            <w:gridSpan w:val="7"/>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811613" w:rsidRPr="008A6505" w:rsidRDefault="001D12BB" w:rsidP="004F40A3">
            <w:pPr>
              <w:widowControl w:val="0"/>
              <w:spacing w:line="240" w:lineRule="auto"/>
              <w:jc w:val="both"/>
              <w:rPr>
                <w:rFonts w:ascii="Times New Roman" w:eastAsia="Times New Roman" w:hAnsi="Times New Roman" w:cs="Times New Roman"/>
                <w:sz w:val="24"/>
                <w:szCs w:val="24"/>
              </w:rPr>
            </w:pPr>
            <w:r w:rsidRPr="008A6505">
              <w:rPr>
                <w:rFonts w:ascii="Times New Roman" w:eastAsia="Times New Roman" w:hAnsi="Times New Roman" w:cs="Times New Roman"/>
                <w:sz w:val="24"/>
                <w:szCs w:val="24"/>
              </w:rPr>
              <w:t>Комплект дидактических больших лабиринтов позволяет подключить обе руки и отработать сочетанные согласованные движения. Таким образом, незрячие дети быстрее научатся совершать действия двумя руками, а слабовидящие дети путём использования данного пособия повысят межполушарное взаимодействия.</w:t>
            </w:r>
          </w:p>
          <w:p w:rsidR="00811613" w:rsidRPr="004F40A3" w:rsidRDefault="00922BA5" w:rsidP="004F40A3">
            <w:pPr>
              <w:widowControl w:val="0"/>
              <w:spacing w:line="240" w:lineRule="auto"/>
              <w:jc w:val="both"/>
              <w:rPr>
                <w:rFonts w:ascii="Times New Roman" w:eastAsia="Times New Roman" w:hAnsi="Times New Roman" w:cs="Times New Roman"/>
                <w:sz w:val="24"/>
                <w:szCs w:val="24"/>
              </w:rPr>
            </w:pPr>
            <w:hyperlink r:id="rId45">
              <w:r w:rsidR="001D12BB" w:rsidRPr="004F40A3">
                <w:rPr>
                  <w:rFonts w:ascii="Times New Roman" w:eastAsia="Times New Roman" w:hAnsi="Times New Roman" w:cs="Times New Roman"/>
                  <w:color w:val="1155CC"/>
                  <w:sz w:val="24"/>
                  <w:szCs w:val="24"/>
                  <w:u w:val="single"/>
                </w:rPr>
                <w:t>http://montessori-piter.ru/katalog/komlekty/67/962/</w:t>
              </w:r>
            </w:hyperlink>
            <w:r w:rsidR="001D12BB" w:rsidRPr="004F40A3">
              <w:rPr>
                <w:rFonts w:ascii="Times New Roman" w:eastAsia="Times New Roman" w:hAnsi="Times New Roman" w:cs="Times New Roman"/>
                <w:sz w:val="24"/>
                <w:szCs w:val="24"/>
              </w:rPr>
              <w:t xml:space="preserve"> </w:t>
            </w:r>
          </w:p>
        </w:tc>
      </w:tr>
      <w:tr w:rsidR="00811613" w:rsidRPr="004F40A3" w:rsidTr="008A6505">
        <w:trPr>
          <w:trHeight w:val="139"/>
        </w:trPr>
        <w:tc>
          <w:tcPr>
            <w:tcW w:w="4851" w:type="dxa"/>
            <w:gridSpan w:val="4"/>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8A6505">
            <w:pPr>
              <w:spacing w:line="240" w:lineRule="auto"/>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Итого:</w:t>
            </w:r>
          </w:p>
        </w:tc>
        <w:tc>
          <w:tcPr>
            <w:tcW w:w="127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8A6505">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474 583,00</w:t>
            </w:r>
          </w:p>
        </w:tc>
        <w:tc>
          <w:tcPr>
            <w:tcW w:w="121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8A6505">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434 993,00</w:t>
            </w:r>
          </w:p>
        </w:tc>
        <w:tc>
          <w:tcPr>
            <w:tcW w:w="1697"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8A6505">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39 590,00</w:t>
            </w:r>
          </w:p>
        </w:tc>
      </w:tr>
      <w:tr w:rsidR="00811613" w:rsidRPr="004F40A3" w:rsidTr="004F40A3">
        <w:trPr>
          <w:trHeight w:val="480"/>
        </w:trPr>
        <w:tc>
          <w:tcPr>
            <w:tcW w:w="9038" w:type="dxa"/>
            <w:gridSpan w:val="7"/>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811613" w:rsidRPr="004F40A3" w:rsidRDefault="001D12BB" w:rsidP="008A6505">
            <w:pPr>
              <w:spacing w:line="240" w:lineRule="auto"/>
              <w:jc w:val="both"/>
              <w:rPr>
                <w:rFonts w:ascii="Times New Roman" w:eastAsia="Times New Roman" w:hAnsi="Times New Roman" w:cs="Times New Roman"/>
                <w:sz w:val="24"/>
                <w:szCs w:val="24"/>
                <w:highlight w:val="white"/>
              </w:rPr>
            </w:pPr>
            <w:r w:rsidRPr="004F40A3">
              <w:rPr>
                <w:rFonts w:ascii="Times New Roman" w:eastAsia="Times New Roman" w:hAnsi="Times New Roman" w:cs="Times New Roman"/>
                <w:sz w:val="24"/>
                <w:szCs w:val="24"/>
                <w:highlight w:val="white"/>
              </w:rPr>
              <w:t>Проблема ориентации ребёнка с нарушением зрения в пространстве достаточно многогранна. Она включает как представления о размерах, цвете и форме предметов, так и способность различать расположение предметов в пространстве.</w:t>
            </w:r>
            <w:r w:rsidRPr="004F40A3">
              <w:rPr>
                <w:rFonts w:ascii="Times New Roman" w:eastAsia="Times New Roman" w:hAnsi="Times New Roman" w:cs="Times New Roman"/>
                <w:sz w:val="24"/>
                <w:szCs w:val="24"/>
              </w:rPr>
              <w:t xml:space="preserve">  В формировании пространственных представлений и способов ориентации в пространстве участвуют различные анализаторы (кинестетический, осязательный, зрительный, слуховой, обонятельный), воздействие на которые мы должны предусмотреть в организации предметного пространства для формирования навыков ориентировке в пространстве.</w:t>
            </w:r>
            <w:r w:rsidRPr="004F40A3">
              <w:rPr>
                <w:rFonts w:ascii="Times New Roman" w:eastAsia="Times New Roman" w:hAnsi="Times New Roman" w:cs="Times New Roman"/>
                <w:sz w:val="24"/>
                <w:szCs w:val="24"/>
                <w:highlight w:val="white"/>
              </w:rPr>
              <w:t xml:space="preserve"> </w:t>
            </w:r>
          </w:p>
          <w:p w:rsidR="00811613" w:rsidRPr="004F40A3" w:rsidRDefault="001D12BB" w:rsidP="008A6505">
            <w:pPr>
              <w:spacing w:line="240" w:lineRule="auto"/>
              <w:jc w:val="both"/>
              <w:rPr>
                <w:rFonts w:ascii="Times New Roman" w:eastAsia="Times New Roman" w:hAnsi="Times New Roman" w:cs="Times New Roman"/>
                <w:sz w:val="24"/>
                <w:szCs w:val="24"/>
                <w:highlight w:val="white"/>
              </w:rPr>
            </w:pPr>
            <w:r w:rsidRPr="004F40A3">
              <w:rPr>
                <w:rFonts w:ascii="Times New Roman" w:eastAsia="Times New Roman" w:hAnsi="Times New Roman" w:cs="Times New Roman"/>
                <w:sz w:val="24"/>
                <w:szCs w:val="24"/>
                <w:highlight w:val="white"/>
              </w:rPr>
              <w:t>Данные пособия способствуют усвоению сенсорных эталонов (цвет, форма, величина), развитию слухового восприятия и внимания, тактильных ощущений. Развитие вестибулярного аппарата и мозжечковой стимуляции, что является неотъемлемой частью работы по ориентировке в пространстве с незрячими детьми.</w:t>
            </w:r>
          </w:p>
        </w:tc>
      </w:tr>
      <w:tr w:rsidR="00811613" w:rsidRPr="004F40A3" w:rsidTr="008A6505">
        <w:trPr>
          <w:trHeight w:val="107"/>
        </w:trPr>
        <w:tc>
          <w:tcPr>
            <w:tcW w:w="9038" w:type="dxa"/>
            <w:gridSpan w:val="7"/>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811613" w:rsidRPr="004F40A3" w:rsidRDefault="001D12BB" w:rsidP="004F40A3">
            <w:pPr>
              <w:spacing w:line="240" w:lineRule="auto"/>
              <w:ind w:left="40"/>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Статья 340- Материально-производственные запасы</w:t>
            </w:r>
          </w:p>
        </w:tc>
      </w:tr>
      <w:tr w:rsidR="00811613" w:rsidRPr="004F40A3" w:rsidTr="008A6505">
        <w:trPr>
          <w:trHeight w:val="480"/>
        </w:trPr>
        <w:tc>
          <w:tcPr>
            <w:tcW w:w="585" w:type="dxa"/>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8A6505">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1</w:t>
            </w:r>
          </w:p>
        </w:tc>
        <w:tc>
          <w:tcPr>
            <w:tcW w:w="1800"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8A6505">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Бумага А4 для ксерокса</w:t>
            </w:r>
          </w:p>
        </w:tc>
        <w:tc>
          <w:tcPr>
            <w:tcW w:w="139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8A6505">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240,00</w:t>
            </w:r>
          </w:p>
        </w:tc>
        <w:tc>
          <w:tcPr>
            <w:tcW w:w="1071"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8A6505">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3</w:t>
            </w:r>
          </w:p>
        </w:tc>
        <w:tc>
          <w:tcPr>
            <w:tcW w:w="127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8A6505">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720,00</w:t>
            </w:r>
          </w:p>
        </w:tc>
        <w:tc>
          <w:tcPr>
            <w:tcW w:w="121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8A6505">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720,00</w:t>
            </w:r>
          </w:p>
        </w:tc>
        <w:tc>
          <w:tcPr>
            <w:tcW w:w="1697"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8A6505">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0</w:t>
            </w:r>
          </w:p>
        </w:tc>
      </w:tr>
      <w:tr w:rsidR="00811613" w:rsidRPr="004F40A3" w:rsidTr="004F40A3">
        <w:trPr>
          <w:trHeight w:val="480"/>
        </w:trPr>
        <w:tc>
          <w:tcPr>
            <w:tcW w:w="9038" w:type="dxa"/>
            <w:gridSpan w:val="7"/>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811613" w:rsidRPr="004F40A3" w:rsidRDefault="001D12BB" w:rsidP="004F40A3">
            <w:pPr>
              <w:spacing w:line="240" w:lineRule="auto"/>
              <w:ind w:left="40"/>
              <w:jc w:val="both"/>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Бумага необходима для печати анкет, рекомендаций, технологических карт, изготовления схем.</w:t>
            </w:r>
          </w:p>
          <w:p w:rsidR="00811613" w:rsidRPr="004F40A3" w:rsidRDefault="00922BA5" w:rsidP="004F40A3">
            <w:pPr>
              <w:spacing w:line="240" w:lineRule="auto"/>
              <w:ind w:left="40"/>
              <w:rPr>
                <w:rFonts w:ascii="Times New Roman" w:eastAsia="Times New Roman" w:hAnsi="Times New Roman" w:cs="Times New Roman"/>
                <w:sz w:val="24"/>
                <w:szCs w:val="24"/>
              </w:rPr>
            </w:pPr>
            <w:hyperlink r:id="rId46">
              <w:r w:rsidR="001D12BB" w:rsidRPr="004F40A3">
                <w:rPr>
                  <w:rFonts w:ascii="Times New Roman" w:eastAsia="Times New Roman" w:hAnsi="Times New Roman" w:cs="Times New Roman"/>
                  <w:color w:val="1155CC"/>
                  <w:sz w:val="24"/>
                  <w:szCs w:val="24"/>
                  <w:u w:val="single"/>
                </w:rPr>
                <w:t>https://ss-print.ru/catalog/kantstovary-vsyo-dlya-ofisa/bumaga-dlya-ofisnoj-tehniki/bumaga-svetokopi-a4/?regidshopmarket_17=24453532&amp;utm_source=regmarkets.ru&amp;utm_medium=cpc&amp;utm_campaign=vladivostok&amp;utm_content=id227&amp;utm_term=bumaga-ofisnaya-svetokopi</w:t>
              </w:r>
            </w:hyperlink>
            <w:r w:rsidR="001D12BB" w:rsidRPr="004F40A3">
              <w:rPr>
                <w:rFonts w:ascii="Times New Roman" w:eastAsia="Times New Roman" w:hAnsi="Times New Roman" w:cs="Times New Roman"/>
                <w:sz w:val="24"/>
                <w:szCs w:val="24"/>
              </w:rPr>
              <w:t xml:space="preserve"> </w:t>
            </w:r>
          </w:p>
        </w:tc>
      </w:tr>
      <w:tr w:rsidR="00811613" w:rsidRPr="004F40A3" w:rsidTr="008A6505">
        <w:trPr>
          <w:trHeight w:val="421"/>
        </w:trPr>
        <w:tc>
          <w:tcPr>
            <w:tcW w:w="585" w:type="dxa"/>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8A6505">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2</w:t>
            </w:r>
          </w:p>
        </w:tc>
        <w:tc>
          <w:tcPr>
            <w:tcW w:w="1800"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8A6505">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Заправка картриджей</w:t>
            </w:r>
          </w:p>
        </w:tc>
        <w:tc>
          <w:tcPr>
            <w:tcW w:w="139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8A6505">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730,00</w:t>
            </w:r>
          </w:p>
        </w:tc>
        <w:tc>
          <w:tcPr>
            <w:tcW w:w="1071"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8A6505">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3</w:t>
            </w:r>
          </w:p>
        </w:tc>
        <w:tc>
          <w:tcPr>
            <w:tcW w:w="127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8A6505">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2250,00</w:t>
            </w:r>
          </w:p>
        </w:tc>
        <w:tc>
          <w:tcPr>
            <w:tcW w:w="121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8A6505">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2250,00</w:t>
            </w:r>
          </w:p>
        </w:tc>
        <w:tc>
          <w:tcPr>
            <w:tcW w:w="1697"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8A6505">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0</w:t>
            </w:r>
          </w:p>
        </w:tc>
      </w:tr>
      <w:tr w:rsidR="00811613" w:rsidRPr="004F40A3" w:rsidTr="004F40A3">
        <w:trPr>
          <w:trHeight w:val="480"/>
        </w:trPr>
        <w:tc>
          <w:tcPr>
            <w:tcW w:w="9038" w:type="dxa"/>
            <w:gridSpan w:val="7"/>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811613" w:rsidRPr="004F40A3" w:rsidRDefault="001D12BB" w:rsidP="004F40A3">
            <w:pPr>
              <w:spacing w:line="240" w:lineRule="auto"/>
              <w:ind w:left="40"/>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Для изготовления печатной продукции в целях обеспечения работы по проекта.</w:t>
            </w:r>
          </w:p>
          <w:p w:rsidR="00811613" w:rsidRPr="004F40A3" w:rsidRDefault="00922BA5" w:rsidP="004F40A3">
            <w:pPr>
              <w:spacing w:line="240" w:lineRule="auto"/>
              <w:ind w:left="40"/>
              <w:rPr>
                <w:rFonts w:ascii="Times New Roman" w:eastAsia="Times New Roman" w:hAnsi="Times New Roman" w:cs="Times New Roman"/>
                <w:sz w:val="24"/>
                <w:szCs w:val="24"/>
              </w:rPr>
            </w:pPr>
            <w:hyperlink r:id="rId47">
              <w:r w:rsidR="001D12BB" w:rsidRPr="004F40A3">
                <w:rPr>
                  <w:rFonts w:ascii="Times New Roman" w:eastAsia="Times New Roman" w:hAnsi="Times New Roman" w:cs="Times New Roman"/>
                  <w:color w:val="1155CC"/>
                  <w:sz w:val="24"/>
                  <w:szCs w:val="24"/>
                  <w:u w:val="single"/>
                </w:rPr>
                <w:t>https://printer.umans.ru/cat/zapravka_newlett_rackard/zapravka_kartridzha_ce505h__nr_laser_jet_p2055_lbp63006650mf5880_6500str_/</w:t>
              </w:r>
            </w:hyperlink>
            <w:r w:rsidR="001D12BB" w:rsidRPr="004F40A3">
              <w:rPr>
                <w:rFonts w:ascii="Times New Roman" w:eastAsia="Times New Roman" w:hAnsi="Times New Roman" w:cs="Times New Roman"/>
                <w:sz w:val="24"/>
                <w:szCs w:val="24"/>
              </w:rPr>
              <w:t xml:space="preserve"> </w:t>
            </w:r>
          </w:p>
        </w:tc>
      </w:tr>
      <w:tr w:rsidR="00811613" w:rsidRPr="004F40A3" w:rsidTr="008A6505">
        <w:trPr>
          <w:trHeight w:val="347"/>
        </w:trPr>
        <w:tc>
          <w:tcPr>
            <w:tcW w:w="585" w:type="dxa"/>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8A6505">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3</w:t>
            </w:r>
          </w:p>
        </w:tc>
        <w:tc>
          <w:tcPr>
            <w:tcW w:w="1800"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8A6505">
            <w:pPr>
              <w:widowControl w:val="0"/>
              <w:spacing w:line="240" w:lineRule="auto"/>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Ручка шариковая</w:t>
            </w:r>
          </w:p>
        </w:tc>
        <w:tc>
          <w:tcPr>
            <w:tcW w:w="139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8A6505">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19,00</w:t>
            </w:r>
          </w:p>
        </w:tc>
        <w:tc>
          <w:tcPr>
            <w:tcW w:w="1071"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8A6505">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36</w:t>
            </w:r>
          </w:p>
        </w:tc>
        <w:tc>
          <w:tcPr>
            <w:tcW w:w="127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8A6505">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684,00</w:t>
            </w:r>
          </w:p>
        </w:tc>
        <w:tc>
          <w:tcPr>
            <w:tcW w:w="121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8A6505">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684,00</w:t>
            </w:r>
          </w:p>
        </w:tc>
        <w:tc>
          <w:tcPr>
            <w:tcW w:w="1697"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8A6505">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0</w:t>
            </w:r>
          </w:p>
        </w:tc>
      </w:tr>
      <w:tr w:rsidR="00811613" w:rsidRPr="004F40A3" w:rsidTr="004F40A3">
        <w:trPr>
          <w:trHeight w:val="480"/>
        </w:trPr>
        <w:tc>
          <w:tcPr>
            <w:tcW w:w="9038" w:type="dxa"/>
            <w:gridSpan w:val="7"/>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811613" w:rsidRPr="004F40A3" w:rsidRDefault="001D12BB" w:rsidP="004F40A3">
            <w:pPr>
              <w:widowControl w:val="0"/>
              <w:spacing w:line="240" w:lineRule="auto"/>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Для проведения анкетирования</w:t>
            </w:r>
          </w:p>
          <w:p w:rsidR="00811613" w:rsidRPr="004F40A3" w:rsidRDefault="00922BA5" w:rsidP="004F40A3">
            <w:pPr>
              <w:widowControl w:val="0"/>
              <w:spacing w:line="240" w:lineRule="auto"/>
              <w:rPr>
                <w:rFonts w:ascii="Times New Roman" w:eastAsia="Times New Roman" w:hAnsi="Times New Roman" w:cs="Times New Roman"/>
                <w:sz w:val="24"/>
                <w:szCs w:val="24"/>
              </w:rPr>
            </w:pPr>
            <w:hyperlink r:id="rId48">
              <w:r w:rsidR="001D12BB" w:rsidRPr="004F40A3">
                <w:rPr>
                  <w:rFonts w:ascii="Times New Roman" w:eastAsia="Times New Roman" w:hAnsi="Times New Roman" w:cs="Times New Roman"/>
                  <w:color w:val="1155CC"/>
                  <w:sz w:val="24"/>
                  <w:szCs w:val="24"/>
                  <w:u w:val="single"/>
                </w:rPr>
                <w:t>https://vladivostok.berito.ru/product-ruchka-sharikovaya-alpha-grip-index-3955933/</w:t>
              </w:r>
            </w:hyperlink>
          </w:p>
        </w:tc>
      </w:tr>
      <w:tr w:rsidR="00811613" w:rsidRPr="004F40A3" w:rsidTr="008A6505">
        <w:trPr>
          <w:trHeight w:val="480"/>
        </w:trPr>
        <w:tc>
          <w:tcPr>
            <w:tcW w:w="585" w:type="dxa"/>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8A6505">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4</w:t>
            </w:r>
          </w:p>
        </w:tc>
        <w:tc>
          <w:tcPr>
            <w:tcW w:w="1800"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8A6505">
            <w:pPr>
              <w:spacing w:line="240" w:lineRule="auto"/>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Повязка на глаза</w:t>
            </w:r>
          </w:p>
        </w:tc>
        <w:tc>
          <w:tcPr>
            <w:tcW w:w="139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8A6505">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36,00</w:t>
            </w:r>
          </w:p>
        </w:tc>
        <w:tc>
          <w:tcPr>
            <w:tcW w:w="1071"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8A6505">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15</w:t>
            </w:r>
          </w:p>
        </w:tc>
        <w:tc>
          <w:tcPr>
            <w:tcW w:w="127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8A6505">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540,00</w:t>
            </w:r>
          </w:p>
        </w:tc>
        <w:tc>
          <w:tcPr>
            <w:tcW w:w="121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8A6505">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540,00</w:t>
            </w:r>
          </w:p>
        </w:tc>
        <w:tc>
          <w:tcPr>
            <w:tcW w:w="1697"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8A6505">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0</w:t>
            </w:r>
          </w:p>
        </w:tc>
      </w:tr>
      <w:tr w:rsidR="00811613" w:rsidRPr="004F40A3" w:rsidTr="004F40A3">
        <w:trPr>
          <w:trHeight w:val="480"/>
        </w:trPr>
        <w:tc>
          <w:tcPr>
            <w:tcW w:w="9038" w:type="dxa"/>
            <w:gridSpan w:val="7"/>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811613" w:rsidRPr="004F40A3" w:rsidRDefault="001D12BB" w:rsidP="004F40A3">
            <w:pPr>
              <w:spacing w:line="240" w:lineRule="auto"/>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lastRenderedPageBreak/>
              <w:t>Для проведения ориентировочных упражнений без зрительного контроля</w:t>
            </w:r>
          </w:p>
          <w:p w:rsidR="00811613" w:rsidRPr="004F40A3" w:rsidRDefault="00922BA5" w:rsidP="004F40A3">
            <w:pPr>
              <w:spacing w:line="240" w:lineRule="auto"/>
              <w:rPr>
                <w:rFonts w:ascii="Times New Roman" w:eastAsia="Times New Roman" w:hAnsi="Times New Roman" w:cs="Times New Roman"/>
                <w:sz w:val="24"/>
                <w:szCs w:val="24"/>
              </w:rPr>
            </w:pPr>
            <w:hyperlink r:id="rId49">
              <w:r w:rsidR="001D12BB" w:rsidRPr="004F40A3">
                <w:rPr>
                  <w:rFonts w:ascii="Times New Roman" w:eastAsia="Times New Roman" w:hAnsi="Times New Roman" w:cs="Times New Roman"/>
                  <w:color w:val="1155CC"/>
                  <w:sz w:val="24"/>
                  <w:szCs w:val="24"/>
                  <w:u w:val="single"/>
                </w:rPr>
                <w:t>https://vladivostok.tiu.ru/p408679776-maska-dlya-sna.htm</w:t>
              </w:r>
            </w:hyperlink>
            <w:r w:rsidR="001D12BB" w:rsidRPr="004F40A3">
              <w:rPr>
                <w:rFonts w:ascii="Times New Roman" w:eastAsia="Times New Roman" w:hAnsi="Times New Roman" w:cs="Times New Roman"/>
                <w:sz w:val="24"/>
                <w:szCs w:val="24"/>
              </w:rPr>
              <w:t xml:space="preserve"> </w:t>
            </w:r>
          </w:p>
        </w:tc>
      </w:tr>
      <w:tr w:rsidR="00811613" w:rsidRPr="004F40A3" w:rsidTr="008A6505">
        <w:trPr>
          <w:trHeight w:val="480"/>
        </w:trPr>
        <w:tc>
          <w:tcPr>
            <w:tcW w:w="585" w:type="dxa"/>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8A6505">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5</w:t>
            </w:r>
          </w:p>
        </w:tc>
        <w:tc>
          <w:tcPr>
            <w:tcW w:w="1800"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8A6505">
            <w:pPr>
              <w:widowControl w:val="0"/>
              <w:spacing w:line="240" w:lineRule="auto"/>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Карандаши восковые</w:t>
            </w:r>
          </w:p>
        </w:tc>
        <w:tc>
          <w:tcPr>
            <w:tcW w:w="139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8A6505">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259,00</w:t>
            </w:r>
          </w:p>
        </w:tc>
        <w:tc>
          <w:tcPr>
            <w:tcW w:w="1071"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8A6505">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15</w:t>
            </w:r>
          </w:p>
        </w:tc>
        <w:tc>
          <w:tcPr>
            <w:tcW w:w="127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8A6505">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3 885,00</w:t>
            </w:r>
          </w:p>
        </w:tc>
        <w:tc>
          <w:tcPr>
            <w:tcW w:w="121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8A6505">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3 885,00</w:t>
            </w:r>
          </w:p>
        </w:tc>
        <w:tc>
          <w:tcPr>
            <w:tcW w:w="1697"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8A6505">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0</w:t>
            </w:r>
          </w:p>
        </w:tc>
      </w:tr>
      <w:tr w:rsidR="00811613" w:rsidRPr="004F40A3" w:rsidTr="004F40A3">
        <w:trPr>
          <w:trHeight w:val="480"/>
        </w:trPr>
        <w:tc>
          <w:tcPr>
            <w:tcW w:w="9038" w:type="dxa"/>
            <w:gridSpan w:val="7"/>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811613" w:rsidRPr="004F40A3" w:rsidRDefault="001D12BB" w:rsidP="004F40A3">
            <w:pPr>
              <w:widowControl w:val="0"/>
              <w:spacing w:line="240" w:lineRule="auto"/>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Для проведения практических заданий по ориентировки на листе бумаги и составления схем (маршрута, помещения и т.д.)</w:t>
            </w:r>
          </w:p>
          <w:p w:rsidR="00811613" w:rsidRPr="004F40A3" w:rsidRDefault="00922BA5" w:rsidP="004F40A3">
            <w:pPr>
              <w:widowControl w:val="0"/>
              <w:spacing w:line="240" w:lineRule="auto"/>
              <w:rPr>
                <w:rFonts w:ascii="Times New Roman" w:eastAsia="Times New Roman" w:hAnsi="Times New Roman" w:cs="Times New Roman"/>
                <w:sz w:val="24"/>
                <w:szCs w:val="24"/>
              </w:rPr>
            </w:pPr>
            <w:hyperlink r:id="rId50">
              <w:r w:rsidR="001D12BB" w:rsidRPr="004F40A3">
                <w:rPr>
                  <w:rFonts w:ascii="Times New Roman" w:eastAsia="Times New Roman" w:hAnsi="Times New Roman" w:cs="Times New Roman"/>
                  <w:color w:val="1155CC"/>
                  <w:sz w:val="24"/>
                  <w:szCs w:val="24"/>
                  <w:u w:val="single"/>
                </w:rPr>
                <w:t>http://sims.ru/katalog/shkola/melki_i_pasteli/melki_voskovye/karandashi_voskovye_crown_artstory_12_cvetov/</w:t>
              </w:r>
            </w:hyperlink>
          </w:p>
        </w:tc>
      </w:tr>
      <w:tr w:rsidR="00811613" w:rsidRPr="004F40A3" w:rsidTr="008A6505">
        <w:trPr>
          <w:trHeight w:val="480"/>
        </w:trPr>
        <w:tc>
          <w:tcPr>
            <w:tcW w:w="585" w:type="dxa"/>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8A6505">
            <w:pPr>
              <w:spacing w:line="240" w:lineRule="auto"/>
              <w:ind w:left="560" w:hanging="418"/>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6</w:t>
            </w:r>
          </w:p>
        </w:tc>
        <w:tc>
          <w:tcPr>
            <w:tcW w:w="1800"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811613" w:rsidRPr="004F40A3" w:rsidRDefault="001D12BB" w:rsidP="008A6505">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Ватман</w:t>
            </w:r>
          </w:p>
        </w:tc>
        <w:tc>
          <w:tcPr>
            <w:tcW w:w="1395"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811613" w:rsidRPr="004F40A3" w:rsidRDefault="001D12BB" w:rsidP="008A6505">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23,00</w:t>
            </w:r>
          </w:p>
        </w:tc>
        <w:tc>
          <w:tcPr>
            <w:tcW w:w="1071"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811613" w:rsidRPr="004F40A3" w:rsidRDefault="001D12BB" w:rsidP="008A6505">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100</w:t>
            </w:r>
          </w:p>
        </w:tc>
        <w:tc>
          <w:tcPr>
            <w:tcW w:w="127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8A6505">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2 300</w:t>
            </w:r>
          </w:p>
        </w:tc>
        <w:tc>
          <w:tcPr>
            <w:tcW w:w="121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8A6505">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2 300</w:t>
            </w:r>
          </w:p>
        </w:tc>
        <w:tc>
          <w:tcPr>
            <w:tcW w:w="1697"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8A6505">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0</w:t>
            </w:r>
          </w:p>
        </w:tc>
      </w:tr>
      <w:tr w:rsidR="00811613" w:rsidRPr="004F40A3" w:rsidTr="004F40A3">
        <w:trPr>
          <w:trHeight w:val="480"/>
        </w:trPr>
        <w:tc>
          <w:tcPr>
            <w:tcW w:w="9038" w:type="dxa"/>
            <w:gridSpan w:val="7"/>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811613" w:rsidRPr="004F40A3" w:rsidRDefault="001D12BB" w:rsidP="004F40A3">
            <w:pPr>
              <w:widowControl w:val="0"/>
              <w:spacing w:line="240" w:lineRule="auto"/>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Для проведения групповых практических занятий по ориентировке на листе бумаги и составления схем (маршрута, помещения и т.д.)</w:t>
            </w:r>
          </w:p>
          <w:p w:rsidR="00811613" w:rsidRPr="004F40A3" w:rsidRDefault="00922BA5" w:rsidP="004F40A3">
            <w:pPr>
              <w:spacing w:line="240" w:lineRule="auto"/>
              <w:rPr>
                <w:rFonts w:ascii="Times New Roman" w:eastAsia="Times New Roman" w:hAnsi="Times New Roman" w:cs="Times New Roman"/>
                <w:sz w:val="24"/>
                <w:szCs w:val="24"/>
              </w:rPr>
            </w:pPr>
            <w:hyperlink r:id="rId51">
              <w:r w:rsidR="001D12BB" w:rsidRPr="004F40A3">
                <w:rPr>
                  <w:rFonts w:ascii="Times New Roman" w:eastAsia="Times New Roman" w:hAnsi="Times New Roman" w:cs="Times New Roman"/>
                  <w:color w:val="1155CC"/>
                  <w:sz w:val="24"/>
                  <w:szCs w:val="24"/>
                  <w:u w:val="single"/>
                </w:rPr>
                <w:t>https://www.farpost.ru/vladivostok/business/office-staff/vatman-a1-860h610-200gm2-spb-goznak-s-vodjanym-znakom-1-300-100-g3729342803.html</w:t>
              </w:r>
            </w:hyperlink>
            <w:r w:rsidR="001D12BB" w:rsidRPr="004F40A3">
              <w:rPr>
                <w:rFonts w:ascii="Times New Roman" w:eastAsia="Times New Roman" w:hAnsi="Times New Roman" w:cs="Times New Roman"/>
                <w:sz w:val="24"/>
                <w:szCs w:val="24"/>
              </w:rPr>
              <w:t xml:space="preserve"> </w:t>
            </w:r>
          </w:p>
        </w:tc>
      </w:tr>
      <w:tr w:rsidR="00811613" w:rsidRPr="004F40A3" w:rsidTr="008A6505">
        <w:trPr>
          <w:trHeight w:val="480"/>
        </w:trPr>
        <w:tc>
          <w:tcPr>
            <w:tcW w:w="585" w:type="dxa"/>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8A6505">
            <w:pPr>
              <w:spacing w:line="240" w:lineRule="auto"/>
              <w:ind w:left="560" w:hanging="418"/>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7.</w:t>
            </w:r>
          </w:p>
        </w:tc>
        <w:tc>
          <w:tcPr>
            <w:tcW w:w="1800"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811613" w:rsidRPr="004F40A3" w:rsidRDefault="001D12BB" w:rsidP="008A6505">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Фольга алюминиевая</w:t>
            </w:r>
          </w:p>
        </w:tc>
        <w:tc>
          <w:tcPr>
            <w:tcW w:w="1395"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811613" w:rsidRPr="004F40A3" w:rsidRDefault="001D12BB" w:rsidP="008A6505">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665,04</w:t>
            </w:r>
          </w:p>
        </w:tc>
        <w:tc>
          <w:tcPr>
            <w:tcW w:w="1071"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811613" w:rsidRPr="004F40A3" w:rsidRDefault="001D12BB" w:rsidP="008A6505">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4</w:t>
            </w:r>
          </w:p>
        </w:tc>
        <w:tc>
          <w:tcPr>
            <w:tcW w:w="127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8A6505">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2 660,16</w:t>
            </w:r>
          </w:p>
        </w:tc>
        <w:tc>
          <w:tcPr>
            <w:tcW w:w="121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8A6505">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2 660,16</w:t>
            </w:r>
          </w:p>
        </w:tc>
        <w:tc>
          <w:tcPr>
            <w:tcW w:w="1697"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8A6505">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0</w:t>
            </w:r>
          </w:p>
        </w:tc>
      </w:tr>
      <w:tr w:rsidR="00811613" w:rsidRPr="004F40A3" w:rsidTr="004F40A3">
        <w:trPr>
          <w:trHeight w:val="480"/>
        </w:trPr>
        <w:tc>
          <w:tcPr>
            <w:tcW w:w="9038" w:type="dxa"/>
            <w:gridSpan w:val="7"/>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811613" w:rsidRPr="004F40A3" w:rsidRDefault="001D12BB" w:rsidP="004F40A3">
            <w:pPr>
              <w:spacing w:line="240" w:lineRule="auto"/>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Для проведения групповых практических занятий по ориентировке на листе бумаги и составления схем (маршрута, помещения и т.д.)</w:t>
            </w:r>
          </w:p>
          <w:p w:rsidR="00811613" w:rsidRPr="004F40A3" w:rsidRDefault="00922BA5" w:rsidP="004F40A3">
            <w:pPr>
              <w:spacing w:line="240" w:lineRule="auto"/>
              <w:rPr>
                <w:rFonts w:ascii="Times New Roman" w:eastAsia="Times New Roman" w:hAnsi="Times New Roman" w:cs="Times New Roman"/>
                <w:sz w:val="24"/>
                <w:szCs w:val="24"/>
              </w:rPr>
            </w:pPr>
            <w:hyperlink r:id="rId52">
              <w:r w:rsidR="001D12BB" w:rsidRPr="004F40A3">
                <w:rPr>
                  <w:rFonts w:ascii="Times New Roman" w:eastAsia="Times New Roman" w:hAnsi="Times New Roman" w:cs="Times New Roman"/>
                  <w:color w:val="1155CC"/>
                  <w:sz w:val="24"/>
                  <w:szCs w:val="24"/>
                  <w:u w:val="single"/>
                </w:rPr>
                <w:t>https://www.office-planet.ru/catalog/goods/folga-pishhevaja2/440068/</w:t>
              </w:r>
            </w:hyperlink>
            <w:r w:rsidR="001D12BB" w:rsidRPr="004F40A3">
              <w:rPr>
                <w:rFonts w:ascii="Times New Roman" w:eastAsia="Times New Roman" w:hAnsi="Times New Roman" w:cs="Times New Roman"/>
                <w:sz w:val="24"/>
                <w:szCs w:val="24"/>
              </w:rPr>
              <w:t xml:space="preserve"> </w:t>
            </w:r>
          </w:p>
        </w:tc>
      </w:tr>
      <w:tr w:rsidR="00811613" w:rsidRPr="004F40A3" w:rsidTr="008A6505">
        <w:trPr>
          <w:trHeight w:val="480"/>
        </w:trPr>
        <w:tc>
          <w:tcPr>
            <w:tcW w:w="585" w:type="dxa"/>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8A6505">
            <w:pPr>
              <w:spacing w:line="240" w:lineRule="auto"/>
              <w:ind w:left="560" w:hanging="418"/>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8.</w:t>
            </w:r>
          </w:p>
        </w:tc>
        <w:tc>
          <w:tcPr>
            <w:tcW w:w="1800"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811613" w:rsidRPr="004F40A3" w:rsidRDefault="001D12BB" w:rsidP="008A6505">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Пластилин</w:t>
            </w:r>
          </w:p>
        </w:tc>
        <w:tc>
          <w:tcPr>
            <w:tcW w:w="1395"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811613" w:rsidRPr="004F40A3" w:rsidRDefault="001D12BB" w:rsidP="008A6505">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843.42</w:t>
            </w:r>
          </w:p>
        </w:tc>
        <w:tc>
          <w:tcPr>
            <w:tcW w:w="1071"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811613" w:rsidRPr="004F40A3" w:rsidRDefault="001D12BB" w:rsidP="008A6505">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15</w:t>
            </w:r>
          </w:p>
        </w:tc>
        <w:tc>
          <w:tcPr>
            <w:tcW w:w="127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8A6505">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12 651,30</w:t>
            </w:r>
          </w:p>
        </w:tc>
        <w:tc>
          <w:tcPr>
            <w:tcW w:w="121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8A6505">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12 651,30</w:t>
            </w:r>
          </w:p>
        </w:tc>
        <w:tc>
          <w:tcPr>
            <w:tcW w:w="1697"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8A6505">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0</w:t>
            </w:r>
          </w:p>
        </w:tc>
      </w:tr>
      <w:tr w:rsidR="00811613" w:rsidRPr="004F40A3" w:rsidTr="004F40A3">
        <w:trPr>
          <w:trHeight w:val="480"/>
        </w:trPr>
        <w:tc>
          <w:tcPr>
            <w:tcW w:w="9038" w:type="dxa"/>
            <w:gridSpan w:val="7"/>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8A6505" w:rsidRDefault="001D12BB" w:rsidP="004F40A3">
            <w:pPr>
              <w:spacing w:line="240" w:lineRule="auto"/>
              <w:rPr>
                <w:rFonts w:ascii="Times New Roman" w:hAnsi="Times New Roman" w:cs="Times New Roman"/>
                <w:sz w:val="24"/>
                <w:szCs w:val="24"/>
              </w:rPr>
            </w:pPr>
            <w:r w:rsidRPr="004F40A3">
              <w:rPr>
                <w:rFonts w:ascii="Times New Roman" w:eastAsia="Times New Roman" w:hAnsi="Times New Roman" w:cs="Times New Roman"/>
                <w:sz w:val="24"/>
                <w:szCs w:val="24"/>
              </w:rPr>
              <w:t>Для проведения групповых практических занятий, для создания схем (маршрута, помещения и т.д.).</w:t>
            </w:r>
            <w:r w:rsidR="008A6505" w:rsidRPr="004F40A3">
              <w:rPr>
                <w:rFonts w:ascii="Times New Roman" w:hAnsi="Times New Roman" w:cs="Times New Roman"/>
                <w:sz w:val="24"/>
                <w:szCs w:val="24"/>
              </w:rPr>
              <w:t xml:space="preserve"> </w:t>
            </w:r>
          </w:p>
          <w:p w:rsidR="00811613" w:rsidRPr="004F40A3" w:rsidRDefault="00922BA5" w:rsidP="004F40A3">
            <w:pPr>
              <w:spacing w:line="240" w:lineRule="auto"/>
              <w:rPr>
                <w:rFonts w:ascii="Times New Roman" w:eastAsia="Times New Roman" w:hAnsi="Times New Roman" w:cs="Times New Roman"/>
                <w:sz w:val="24"/>
                <w:szCs w:val="24"/>
              </w:rPr>
            </w:pPr>
            <w:hyperlink r:id="rId53">
              <w:r w:rsidR="008A6505" w:rsidRPr="004F40A3">
                <w:rPr>
                  <w:rFonts w:ascii="Times New Roman" w:eastAsia="Times New Roman" w:hAnsi="Times New Roman" w:cs="Times New Roman"/>
                  <w:color w:val="1155CC"/>
                  <w:sz w:val="24"/>
                  <w:szCs w:val="24"/>
                  <w:u w:val="single"/>
                </w:rPr>
                <w:t>https://www.office-planet.ru/catalog/goods/plastilin1/227548/</w:t>
              </w:r>
            </w:hyperlink>
          </w:p>
        </w:tc>
      </w:tr>
      <w:tr w:rsidR="00811613" w:rsidRPr="004F40A3" w:rsidTr="008A6505">
        <w:trPr>
          <w:trHeight w:val="203"/>
        </w:trPr>
        <w:tc>
          <w:tcPr>
            <w:tcW w:w="4851" w:type="dxa"/>
            <w:gridSpan w:val="4"/>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8A6505">
            <w:pPr>
              <w:spacing w:line="240" w:lineRule="auto"/>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Итого:</w:t>
            </w:r>
          </w:p>
        </w:tc>
        <w:tc>
          <w:tcPr>
            <w:tcW w:w="127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8A6505">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25 690,46</w:t>
            </w:r>
          </w:p>
        </w:tc>
        <w:tc>
          <w:tcPr>
            <w:tcW w:w="121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8A6505">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25 690,46</w:t>
            </w:r>
          </w:p>
        </w:tc>
        <w:tc>
          <w:tcPr>
            <w:tcW w:w="1697"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4F40A3" w:rsidRDefault="001D12BB" w:rsidP="008A6505">
            <w:pPr>
              <w:spacing w:line="240" w:lineRule="auto"/>
              <w:ind w:left="40"/>
              <w:jc w:val="center"/>
              <w:rPr>
                <w:rFonts w:ascii="Times New Roman" w:eastAsia="Times New Roman" w:hAnsi="Times New Roman" w:cs="Times New Roman"/>
                <w:sz w:val="24"/>
                <w:szCs w:val="24"/>
              </w:rPr>
            </w:pPr>
            <w:r w:rsidRPr="004F40A3">
              <w:rPr>
                <w:rFonts w:ascii="Times New Roman" w:eastAsia="Times New Roman" w:hAnsi="Times New Roman" w:cs="Times New Roman"/>
                <w:sz w:val="24"/>
                <w:szCs w:val="24"/>
              </w:rPr>
              <w:t>0</w:t>
            </w:r>
          </w:p>
        </w:tc>
      </w:tr>
    </w:tbl>
    <w:p w:rsidR="00811613" w:rsidRPr="001D12BB" w:rsidRDefault="00811613">
      <w:pPr>
        <w:spacing w:before="240" w:line="360" w:lineRule="auto"/>
        <w:ind w:firstLine="700"/>
        <w:jc w:val="both"/>
        <w:rPr>
          <w:rFonts w:ascii="Times New Roman" w:eastAsia="Times New Roman" w:hAnsi="Times New Roman" w:cs="Times New Roman"/>
          <w:sz w:val="24"/>
          <w:szCs w:val="24"/>
        </w:rPr>
      </w:pPr>
    </w:p>
    <w:tbl>
      <w:tblPr>
        <w:tblStyle w:val="ad"/>
        <w:tblW w:w="9039" w:type="dxa"/>
        <w:tblInd w:w="-105" w:type="dxa"/>
        <w:tblBorders>
          <w:top w:val="nil"/>
          <w:left w:val="nil"/>
          <w:bottom w:val="nil"/>
          <w:right w:val="nil"/>
          <w:insideH w:val="nil"/>
          <w:insideV w:val="nil"/>
        </w:tblBorders>
        <w:tblLayout w:type="fixed"/>
        <w:tblLook w:val="0600" w:firstRow="0" w:lastRow="0" w:firstColumn="0" w:lastColumn="0" w:noHBand="1" w:noVBand="1"/>
      </w:tblPr>
      <w:tblGrid>
        <w:gridCol w:w="534"/>
        <w:gridCol w:w="1920"/>
        <w:gridCol w:w="1305"/>
        <w:gridCol w:w="885"/>
        <w:gridCol w:w="1305"/>
        <w:gridCol w:w="1335"/>
        <w:gridCol w:w="1755"/>
      </w:tblGrid>
      <w:tr w:rsidR="003F716B" w:rsidRPr="001D12BB" w:rsidTr="003F716B">
        <w:trPr>
          <w:trHeight w:val="741"/>
        </w:trPr>
        <w:tc>
          <w:tcPr>
            <w:tcW w:w="534" w:type="dxa"/>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tcPr>
          <w:p w:rsidR="003F716B" w:rsidRPr="001D12BB" w:rsidRDefault="003F716B" w:rsidP="003F716B">
            <w:pPr>
              <w:spacing w:line="240" w:lineRule="auto"/>
              <w:ind w:left="40"/>
              <w:jc w:val="both"/>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w:t>
            </w:r>
          </w:p>
          <w:p w:rsidR="003F716B" w:rsidRPr="001D12BB" w:rsidRDefault="003F716B" w:rsidP="003F716B">
            <w:pPr>
              <w:spacing w:line="240" w:lineRule="auto"/>
              <w:ind w:left="40"/>
              <w:jc w:val="both"/>
              <w:rPr>
                <w:rFonts w:ascii="Times New Roman" w:eastAsia="Times New Roman" w:hAnsi="Times New Roman" w:cs="Times New Roman"/>
                <w:sz w:val="24"/>
                <w:szCs w:val="24"/>
              </w:rPr>
            </w:pPr>
            <w:proofErr w:type="gramStart"/>
            <w:r w:rsidRPr="001D12BB">
              <w:rPr>
                <w:rFonts w:ascii="Times New Roman" w:eastAsia="Times New Roman" w:hAnsi="Times New Roman" w:cs="Times New Roman"/>
                <w:sz w:val="24"/>
                <w:szCs w:val="24"/>
              </w:rPr>
              <w:t>п</w:t>
            </w:r>
            <w:proofErr w:type="gramEnd"/>
            <w:r w:rsidRPr="001D12BB">
              <w:rPr>
                <w:rFonts w:ascii="Times New Roman" w:eastAsia="Times New Roman" w:hAnsi="Times New Roman" w:cs="Times New Roman"/>
                <w:sz w:val="24"/>
                <w:szCs w:val="24"/>
              </w:rPr>
              <w:t>/п</w:t>
            </w:r>
          </w:p>
          <w:p w:rsidR="003F716B" w:rsidRPr="001D12BB" w:rsidRDefault="003F716B" w:rsidP="008A6505">
            <w:pPr>
              <w:spacing w:line="240" w:lineRule="auto"/>
              <w:ind w:left="40"/>
              <w:jc w:val="both"/>
              <w:rPr>
                <w:rFonts w:ascii="Times New Roman" w:eastAsia="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tcPr>
          <w:p w:rsidR="003F716B" w:rsidRPr="001D12BB" w:rsidRDefault="003F716B" w:rsidP="003F716B">
            <w:pPr>
              <w:spacing w:line="240" w:lineRule="auto"/>
              <w:ind w:left="40"/>
              <w:jc w:val="both"/>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Наименование</w:t>
            </w:r>
          </w:p>
          <w:p w:rsidR="003F716B" w:rsidRPr="001D12BB" w:rsidRDefault="003F716B" w:rsidP="003F716B">
            <w:pPr>
              <w:spacing w:line="240" w:lineRule="auto"/>
              <w:ind w:left="40"/>
              <w:jc w:val="both"/>
              <w:rPr>
                <w:rFonts w:ascii="Times New Roman" w:eastAsia="Times New Roman" w:hAnsi="Times New Roman" w:cs="Times New Roman"/>
                <w:sz w:val="24"/>
                <w:szCs w:val="24"/>
              </w:rPr>
            </w:pPr>
            <w:proofErr w:type="gramStart"/>
            <w:r w:rsidRPr="001D12BB">
              <w:rPr>
                <w:rFonts w:ascii="Times New Roman" w:eastAsia="Times New Roman" w:hAnsi="Times New Roman" w:cs="Times New Roman"/>
                <w:sz w:val="24"/>
                <w:szCs w:val="24"/>
              </w:rPr>
              <w:t>расхода</w:t>
            </w:r>
            <w:proofErr w:type="gramEnd"/>
          </w:p>
          <w:p w:rsidR="003F716B" w:rsidRPr="001D12BB" w:rsidRDefault="003F716B" w:rsidP="008A6505">
            <w:pPr>
              <w:spacing w:line="240" w:lineRule="auto"/>
              <w:ind w:left="40"/>
              <w:jc w:val="both"/>
              <w:rPr>
                <w:rFonts w:ascii="Times New Roman" w:eastAsia="Times New Roman" w:hAnsi="Times New Roman" w:cs="Times New Roman"/>
                <w:sz w:val="24"/>
                <w:szCs w:val="24"/>
              </w:rPr>
            </w:pPr>
          </w:p>
        </w:tc>
        <w:tc>
          <w:tcPr>
            <w:tcW w:w="1305" w:type="dxa"/>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tcPr>
          <w:p w:rsidR="003F716B" w:rsidRPr="003F716B" w:rsidRDefault="003F716B" w:rsidP="003F716B">
            <w:pPr>
              <w:spacing w:line="240" w:lineRule="auto"/>
              <w:ind w:left="40"/>
              <w:jc w:val="both"/>
              <w:rPr>
                <w:rFonts w:ascii="Times New Roman" w:eastAsia="Times New Roman" w:hAnsi="Times New Roman" w:cs="Times New Roman"/>
                <w:sz w:val="24"/>
                <w:szCs w:val="24"/>
              </w:rPr>
            </w:pPr>
            <w:r w:rsidRPr="003F716B">
              <w:rPr>
                <w:rFonts w:ascii="Times New Roman" w:eastAsia="Times New Roman" w:hAnsi="Times New Roman" w:cs="Times New Roman"/>
                <w:sz w:val="24"/>
                <w:szCs w:val="24"/>
              </w:rPr>
              <w:t>Стоимость</w:t>
            </w:r>
          </w:p>
          <w:p w:rsidR="003F716B" w:rsidRPr="003F716B" w:rsidRDefault="003F716B" w:rsidP="003F716B">
            <w:pPr>
              <w:spacing w:line="240" w:lineRule="auto"/>
              <w:ind w:left="40"/>
              <w:jc w:val="both"/>
              <w:rPr>
                <w:rFonts w:ascii="Times New Roman" w:eastAsia="Times New Roman" w:hAnsi="Times New Roman" w:cs="Times New Roman"/>
                <w:sz w:val="24"/>
                <w:szCs w:val="24"/>
              </w:rPr>
            </w:pPr>
            <w:proofErr w:type="gramStart"/>
            <w:r w:rsidRPr="003F716B">
              <w:rPr>
                <w:rFonts w:ascii="Times New Roman" w:eastAsia="Times New Roman" w:hAnsi="Times New Roman" w:cs="Times New Roman"/>
                <w:sz w:val="24"/>
                <w:szCs w:val="24"/>
              </w:rPr>
              <w:t>единицы</w:t>
            </w:r>
            <w:proofErr w:type="gramEnd"/>
          </w:p>
          <w:p w:rsidR="003F716B" w:rsidRPr="001D12BB" w:rsidRDefault="003F716B" w:rsidP="003F716B">
            <w:pPr>
              <w:spacing w:line="240" w:lineRule="auto"/>
              <w:ind w:left="40"/>
              <w:jc w:val="both"/>
              <w:rPr>
                <w:rFonts w:ascii="Times New Roman" w:eastAsia="Times New Roman" w:hAnsi="Times New Roman" w:cs="Times New Roman"/>
                <w:sz w:val="24"/>
                <w:szCs w:val="24"/>
              </w:rPr>
            </w:pPr>
            <w:r w:rsidRPr="003F716B">
              <w:rPr>
                <w:rFonts w:ascii="Times New Roman" w:eastAsia="Times New Roman" w:hAnsi="Times New Roman" w:cs="Times New Roman"/>
                <w:sz w:val="24"/>
                <w:szCs w:val="24"/>
              </w:rPr>
              <w:t>(</w:t>
            </w:r>
            <w:proofErr w:type="gramStart"/>
            <w:r w:rsidRPr="003F716B">
              <w:rPr>
                <w:rFonts w:ascii="Times New Roman" w:eastAsia="Times New Roman" w:hAnsi="Times New Roman" w:cs="Times New Roman"/>
                <w:sz w:val="24"/>
                <w:szCs w:val="24"/>
              </w:rPr>
              <w:t>в</w:t>
            </w:r>
            <w:proofErr w:type="gramEnd"/>
            <w:r w:rsidRPr="003F716B">
              <w:rPr>
                <w:rFonts w:ascii="Times New Roman" w:eastAsia="Times New Roman" w:hAnsi="Times New Roman" w:cs="Times New Roman"/>
                <w:sz w:val="24"/>
                <w:szCs w:val="24"/>
              </w:rPr>
              <w:t xml:space="preserve"> руб.)</w:t>
            </w:r>
          </w:p>
        </w:tc>
        <w:tc>
          <w:tcPr>
            <w:tcW w:w="885" w:type="dxa"/>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tcPr>
          <w:p w:rsidR="003F716B" w:rsidRPr="003F716B" w:rsidRDefault="003F716B" w:rsidP="003F716B">
            <w:pPr>
              <w:spacing w:line="240" w:lineRule="auto"/>
              <w:ind w:left="40"/>
              <w:jc w:val="both"/>
              <w:rPr>
                <w:rFonts w:ascii="Times New Roman" w:eastAsia="Times New Roman" w:hAnsi="Times New Roman" w:cs="Times New Roman"/>
                <w:sz w:val="24"/>
                <w:szCs w:val="24"/>
              </w:rPr>
            </w:pPr>
            <w:r w:rsidRPr="003F716B">
              <w:rPr>
                <w:rFonts w:ascii="Times New Roman" w:eastAsia="Times New Roman" w:hAnsi="Times New Roman" w:cs="Times New Roman"/>
                <w:sz w:val="24"/>
                <w:szCs w:val="24"/>
              </w:rPr>
              <w:t>Коли-</w:t>
            </w:r>
          </w:p>
          <w:p w:rsidR="003F716B" w:rsidRPr="003F716B" w:rsidRDefault="003F716B" w:rsidP="003F716B">
            <w:pPr>
              <w:spacing w:line="240" w:lineRule="auto"/>
              <w:ind w:left="40"/>
              <w:jc w:val="both"/>
              <w:rPr>
                <w:rFonts w:ascii="Times New Roman" w:eastAsia="Times New Roman" w:hAnsi="Times New Roman" w:cs="Times New Roman"/>
                <w:sz w:val="24"/>
                <w:szCs w:val="24"/>
              </w:rPr>
            </w:pPr>
            <w:proofErr w:type="spellStart"/>
            <w:proofErr w:type="gramStart"/>
            <w:r w:rsidRPr="003F716B">
              <w:rPr>
                <w:rFonts w:ascii="Times New Roman" w:eastAsia="Times New Roman" w:hAnsi="Times New Roman" w:cs="Times New Roman"/>
                <w:sz w:val="24"/>
                <w:szCs w:val="24"/>
              </w:rPr>
              <w:t>чество</w:t>
            </w:r>
            <w:proofErr w:type="spellEnd"/>
            <w:proofErr w:type="gramEnd"/>
          </w:p>
          <w:p w:rsidR="003F716B" w:rsidRPr="003F716B" w:rsidRDefault="003F716B" w:rsidP="003F716B">
            <w:pPr>
              <w:spacing w:line="240" w:lineRule="auto"/>
              <w:ind w:left="40"/>
              <w:jc w:val="both"/>
              <w:rPr>
                <w:rFonts w:ascii="Times New Roman" w:eastAsia="Times New Roman" w:hAnsi="Times New Roman" w:cs="Times New Roman"/>
                <w:sz w:val="24"/>
                <w:szCs w:val="24"/>
              </w:rPr>
            </w:pPr>
            <w:proofErr w:type="gramStart"/>
            <w:r w:rsidRPr="003F716B">
              <w:rPr>
                <w:rFonts w:ascii="Times New Roman" w:eastAsia="Times New Roman" w:hAnsi="Times New Roman" w:cs="Times New Roman"/>
                <w:sz w:val="24"/>
                <w:szCs w:val="24"/>
              </w:rPr>
              <w:t>единиц</w:t>
            </w:r>
            <w:proofErr w:type="gramEnd"/>
          </w:p>
          <w:p w:rsidR="003F716B" w:rsidRPr="001D12BB" w:rsidRDefault="003F716B" w:rsidP="003F716B">
            <w:pPr>
              <w:spacing w:line="240" w:lineRule="auto"/>
              <w:ind w:left="40"/>
              <w:jc w:val="both"/>
              <w:rPr>
                <w:rFonts w:ascii="Times New Roman" w:eastAsia="Times New Roman" w:hAnsi="Times New Roman" w:cs="Times New Roman"/>
                <w:sz w:val="24"/>
                <w:szCs w:val="24"/>
              </w:rPr>
            </w:pPr>
            <w:r w:rsidRPr="003F716B">
              <w:rPr>
                <w:rFonts w:ascii="Times New Roman" w:eastAsia="Times New Roman" w:hAnsi="Times New Roman" w:cs="Times New Roman"/>
                <w:sz w:val="24"/>
                <w:szCs w:val="24"/>
              </w:rPr>
              <w:t>(</w:t>
            </w:r>
            <w:proofErr w:type="gramStart"/>
            <w:r w:rsidRPr="003F716B">
              <w:rPr>
                <w:rFonts w:ascii="Times New Roman" w:eastAsia="Times New Roman" w:hAnsi="Times New Roman" w:cs="Times New Roman"/>
                <w:sz w:val="24"/>
                <w:szCs w:val="24"/>
              </w:rPr>
              <w:t>м</w:t>
            </w:r>
            <w:proofErr w:type="gramEnd"/>
            <w:r w:rsidRPr="003F716B">
              <w:rPr>
                <w:rFonts w:ascii="Times New Roman" w:eastAsia="Times New Roman" w:hAnsi="Times New Roman" w:cs="Times New Roman"/>
                <w:sz w:val="24"/>
                <w:szCs w:val="24"/>
              </w:rPr>
              <w:t>2, ед.)</w:t>
            </w:r>
          </w:p>
        </w:tc>
        <w:tc>
          <w:tcPr>
            <w:tcW w:w="1305" w:type="dxa"/>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tcPr>
          <w:p w:rsidR="003F716B" w:rsidRPr="003F716B" w:rsidRDefault="003F716B" w:rsidP="003F716B">
            <w:pPr>
              <w:spacing w:line="240" w:lineRule="auto"/>
              <w:ind w:left="40"/>
              <w:jc w:val="both"/>
              <w:rPr>
                <w:rFonts w:ascii="Times New Roman" w:eastAsia="Times New Roman" w:hAnsi="Times New Roman" w:cs="Times New Roman"/>
                <w:sz w:val="24"/>
                <w:szCs w:val="24"/>
              </w:rPr>
            </w:pPr>
            <w:r w:rsidRPr="003F716B">
              <w:rPr>
                <w:rFonts w:ascii="Times New Roman" w:eastAsia="Times New Roman" w:hAnsi="Times New Roman" w:cs="Times New Roman"/>
                <w:sz w:val="24"/>
                <w:szCs w:val="24"/>
              </w:rPr>
              <w:t>Всего</w:t>
            </w:r>
          </w:p>
          <w:p w:rsidR="003F716B" w:rsidRPr="001D12BB" w:rsidRDefault="003F716B" w:rsidP="003F716B">
            <w:pPr>
              <w:spacing w:line="240" w:lineRule="auto"/>
              <w:ind w:left="40"/>
              <w:jc w:val="both"/>
              <w:rPr>
                <w:rFonts w:ascii="Times New Roman" w:eastAsia="Times New Roman" w:hAnsi="Times New Roman" w:cs="Times New Roman"/>
                <w:sz w:val="24"/>
                <w:szCs w:val="24"/>
              </w:rPr>
            </w:pPr>
            <w:r w:rsidRPr="003F716B">
              <w:rPr>
                <w:rFonts w:ascii="Times New Roman" w:eastAsia="Times New Roman" w:hAnsi="Times New Roman" w:cs="Times New Roman"/>
                <w:sz w:val="24"/>
                <w:szCs w:val="24"/>
              </w:rPr>
              <w:t>(</w:t>
            </w:r>
            <w:proofErr w:type="gramStart"/>
            <w:r w:rsidRPr="003F716B">
              <w:rPr>
                <w:rFonts w:ascii="Times New Roman" w:eastAsia="Times New Roman" w:hAnsi="Times New Roman" w:cs="Times New Roman"/>
                <w:sz w:val="24"/>
                <w:szCs w:val="24"/>
              </w:rPr>
              <w:t>в</w:t>
            </w:r>
            <w:proofErr w:type="gramEnd"/>
            <w:r w:rsidRPr="003F716B">
              <w:rPr>
                <w:rFonts w:ascii="Times New Roman" w:eastAsia="Times New Roman" w:hAnsi="Times New Roman" w:cs="Times New Roman"/>
                <w:sz w:val="24"/>
                <w:szCs w:val="24"/>
              </w:rPr>
              <w:t xml:space="preserve"> руб.)</w:t>
            </w:r>
          </w:p>
        </w:tc>
        <w:tc>
          <w:tcPr>
            <w:tcW w:w="1335" w:type="dxa"/>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tcPr>
          <w:p w:rsidR="003F716B" w:rsidRPr="003F716B" w:rsidRDefault="003F716B" w:rsidP="003F716B">
            <w:pPr>
              <w:spacing w:line="240" w:lineRule="auto"/>
              <w:ind w:left="40"/>
              <w:jc w:val="both"/>
              <w:rPr>
                <w:rFonts w:ascii="Times New Roman" w:eastAsia="Times New Roman" w:hAnsi="Times New Roman" w:cs="Times New Roman"/>
                <w:sz w:val="24"/>
                <w:szCs w:val="24"/>
              </w:rPr>
            </w:pPr>
            <w:r w:rsidRPr="003F716B">
              <w:rPr>
                <w:rFonts w:ascii="Times New Roman" w:eastAsia="Times New Roman" w:hAnsi="Times New Roman" w:cs="Times New Roman"/>
                <w:sz w:val="24"/>
                <w:szCs w:val="24"/>
              </w:rPr>
              <w:t>Целевое</w:t>
            </w:r>
          </w:p>
          <w:p w:rsidR="003F716B" w:rsidRPr="003F716B" w:rsidRDefault="003F716B" w:rsidP="003F716B">
            <w:pPr>
              <w:spacing w:line="240" w:lineRule="auto"/>
              <w:ind w:left="40"/>
              <w:jc w:val="both"/>
              <w:rPr>
                <w:rFonts w:ascii="Times New Roman" w:eastAsia="Times New Roman" w:hAnsi="Times New Roman" w:cs="Times New Roman"/>
                <w:sz w:val="24"/>
                <w:szCs w:val="24"/>
              </w:rPr>
            </w:pPr>
            <w:proofErr w:type="spellStart"/>
            <w:proofErr w:type="gramStart"/>
            <w:r w:rsidRPr="003F716B">
              <w:rPr>
                <w:rFonts w:ascii="Times New Roman" w:eastAsia="Times New Roman" w:hAnsi="Times New Roman" w:cs="Times New Roman"/>
                <w:sz w:val="24"/>
                <w:szCs w:val="24"/>
              </w:rPr>
              <w:t>финан</w:t>
            </w:r>
            <w:proofErr w:type="spellEnd"/>
            <w:proofErr w:type="gramEnd"/>
            <w:r w:rsidRPr="003F716B">
              <w:rPr>
                <w:rFonts w:ascii="Times New Roman" w:eastAsia="Times New Roman" w:hAnsi="Times New Roman" w:cs="Times New Roman"/>
                <w:sz w:val="24"/>
                <w:szCs w:val="24"/>
              </w:rPr>
              <w:t>-</w:t>
            </w:r>
          </w:p>
          <w:p w:rsidR="003F716B" w:rsidRPr="003F716B" w:rsidRDefault="003F716B" w:rsidP="003F716B">
            <w:pPr>
              <w:spacing w:line="240" w:lineRule="auto"/>
              <w:ind w:left="40"/>
              <w:jc w:val="both"/>
              <w:rPr>
                <w:rFonts w:ascii="Times New Roman" w:eastAsia="Times New Roman" w:hAnsi="Times New Roman" w:cs="Times New Roman"/>
                <w:sz w:val="24"/>
                <w:szCs w:val="24"/>
              </w:rPr>
            </w:pPr>
            <w:proofErr w:type="spellStart"/>
            <w:proofErr w:type="gramStart"/>
            <w:r w:rsidRPr="003F716B">
              <w:rPr>
                <w:rFonts w:ascii="Times New Roman" w:eastAsia="Times New Roman" w:hAnsi="Times New Roman" w:cs="Times New Roman"/>
                <w:sz w:val="24"/>
                <w:szCs w:val="24"/>
              </w:rPr>
              <w:t>сирование</w:t>
            </w:r>
            <w:proofErr w:type="spellEnd"/>
            <w:proofErr w:type="gramEnd"/>
          </w:p>
          <w:p w:rsidR="003F716B" w:rsidRPr="003F716B" w:rsidRDefault="003F716B" w:rsidP="003F716B">
            <w:pPr>
              <w:spacing w:line="240" w:lineRule="auto"/>
              <w:ind w:left="40"/>
              <w:jc w:val="both"/>
              <w:rPr>
                <w:rFonts w:ascii="Times New Roman" w:eastAsia="Times New Roman" w:hAnsi="Times New Roman" w:cs="Times New Roman"/>
                <w:sz w:val="24"/>
                <w:szCs w:val="24"/>
              </w:rPr>
            </w:pPr>
            <w:r w:rsidRPr="003F716B">
              <w:rPr>
                <w:rFonts w:ascii="Times New Roman" w:eastAsia="Times New Roman" w:hAnsi="Times New Roman" w:cs="Times New Roman"/>
                <w:sz w:val="24"/>
                <w:szCs w:val="24"/>
              </w:rPr>
              <w:t>(</w:t>
            </w:r>
            <w:proofErr w:type="spellStart"/>
            <w:proofErr w:type="gramStart"/>
            <w:r w:rsidRPr="003F716B">
              <w:rPr>
                <w:rFonts w:ascii="Times New Roman" w:eastAsia="Times New Roman" w:hAnsi="Times New Roman" w:cs="Times New Roman"/>
                <w:sz w:val="24"/>
                <w:szCs w:val="24"/>
              </w:rPr>
              <w:t>запраши</w:t>
            </w:r>
            <w:proofErr w:type="spellEnd"/>
            <w:proofErr w:type="gramEnd"/>
            <w:r w:rsidRPr="003F716B">
              <w:rPr>
                <w:rFonts w:ascii="Times New Roman" w:eastAsia="Times New Roman" w:hAnsi="Times New Roman" w:cs="Times New Roman"/>
                <w:sz w:val="24"/>
                <w:szCs w:val="24"/>
              </w:rPr>
              <w:t>-</w:t>
            </w:r>
          </w:p>
          <w:p w:rsidR="003F716B" w:rsidRPr="003F716B" w:rsidRDefault="003F716B" w:rsidP="003F716B">
            <w:pPr>
              <w:spacing w:line="240" w:lineRule="auto"/>
              <w:ind w:left="40"/>
              <w:jc w:val="both"/>
              <w:rPr>
                <w:rFonts w:ascii="Times New Roman" w:eastAsia="Times New Roman" w:hAnsi="Times New Roman" w:cs="Times New Roman"/>
                <w:sz w:val="24"/>
                <w:szCs w:val="24"/>
              </w:rPr>
            </w:pPr>
            <w:proofErr w:type="spellStart"/>
            <w:proofErr w:type="gramStart"/>
            <w:r w:rsidRPr="003F716B">
              <w:rPr>
                <w:rFonts w:ascii="Times New Roman" w:eastAsia="Times New Roman" w:hAnsi="Times New Roman" w:cs="Times New Roman"/>
                <w:sz w:val="24"/>
                <w:szCs w:val="24"/>
              </w:rPr>
              <w:t>ваемая</w:t>
            </w:r>
            <w:proofErr w:type="spellEnd"/>
            <w:proofErr w:type="gramEnd"/>
          </w:p>
          <w:p w:rsidR="003F716B" w:rsidRPr="003F716B" w:rsidRDefault="003F716B" w:rsidP="003F716B">
            <w:pPr>
              <w:spacing w:line="240" w:lineRule="auto"/>
              <w:ind w:left="40"/>
              <w:jc w:val="both"/>
              <w:rPr>
                <w:rFonts w:ascii="Times New Roman" w:eastAsia="Times New Roman" w:hAnsi="Times New Roman" w:cs="Times New Roman"/>
                <w:sz w:val="24"/>
                <w:szCs w:val="24"/>
              </w:rPr>
            </w:pPr>
            <w:proofErr w:type="gramStart"/>
            <w:r w:rsidRPr="003F716B">
              <w:rPr>
                <w:rFonts w:ascii="Times New Roman" w:eastAsia="Times New Roman" w:hAnsi="Times New Roman" w:cs="Times New Roman"/>
                <w:sz w:val="24"/>
                <w:szCs w:val="24"/>
              </w:rPr>
              <w:t>сумма</w:t>
            </w:r>
            <w:proofErr w:type="gramEnd"/>
            <w:r w:rsidRPr="003F716B">
              <w:rPr>
                <w:rFonts w:ascii="Times New Roman" w:eastAsia="Times New Roman" w:hAnsi="Times New Roman" w:cs="Times New Roman"/>
                <w:sz w:val="24"/>
                <w:szCs w:val="24"/>
              </w:rPr>
              <w:t>),</w:t>
            </w:r>
          </w:p>
          <w:p w:rsidR="003F716B" w:rsidRPr="001D12BB" w:rsidRDefault="003F716B" w:rsidP="003F716B">
            <w:pPr>
              <w:spacing w:line="240" w:lineRule="auto"/>
              <w:ind w:left="40"/>
              <w:jc w:val="both"/>
              <w:rPr>
                <w:rFonts w:ascii="Times New Roman" w:eastAsia="Times New Roman" w:hAnsi="Times New Roman" w:cs="Times New Roman"/>
                <w:sz w:val="24"/>
                <w:szCs w:val="24"/>
              </w:rPr>
            </w:pPr>
            <w:r w:rsidRPr="003F716B">
              <w:rPr>
                <w:rFonts w:ascii="Times New Roman" w:eastAsia="Times New Roman" w:hAnsi="Times New Roman" w:cs="Times New Roman"/>
                <w:sz w:val="24"/>
                <w:szCs w:val="24"/>
              </w:rPr>
              <w:t>руб.</w:t>
            </w:r>
          </w:p>
        </w:tc>
        <w:tc>
          <w:tcPr>
            <w:tcW w:w="1755" w:type="dxa"/>
            <w:tcBorders>
              <w:top w:val="single" w:sz="4" w:space="0" w:color="auto"/>
              <w:left w:val="single" w:sz="4" w:space="0" w:color="auto"/>
              <w:bottom w:val="single" w:sz="4" w:space="0" w:color="auto"/>
              <w:right w:val="single" w:sz="4" w:space="0" w:color="auto"/>
            </w:tcBorders>
            <w:shd w:val="clear" w:color="auto" w:fill="auto"/>
            <w:tcMar>
              <w:top w:w="100" w:type="dxa"/>
              <w:left w:w="40" w:type="dxa"/>
              <w:bottom w:w="100" w:type="dxa"/>
              <w:right w:w="40" w:type="dxa"/>
            </w:tcMar>
          </w:tcPr>
          <w:p w:rsidR="003F716B" w:rsidRPr="003F716B" w:rsidRDefault="003F716B" w:rsidP="003F716B">
            <w:pPr>
              <w:spacing w:line="240" w:lineRule="auto"/>
              <w:ind w:left="40"/>
              <w:jc w:val="both"/>
              <w:rPr>
                <w:rFonts w:ascii="Times New Roman" w:eastAsia="Times New Roman" w:hAnsi="Times New Roman" w:cs="Times New Roman"/>
                <w:sz w:val="24"/>
                <w:szCs w:val="24"/>
              </w:rPr>
            </w:pPr>
            <w:proofErr w:type="spellStart"/>
            <w:r w:rsidRPr="003F716B">
              <w:rPr>
                <w:rFonts w:ascii="Times New Roman" w:eastAsia="Times New Roman" w:hAnsi="Times New Roman" w:cs="Times New Roman"/>
                <w:sz w:val="24"/>
                <w:szCs w:val="24"/>
              </w:rPr>
              <w:t>Софинан</w:t>
            </w:r>
            <w:proofErr w:type="spellEnd"/>
            <w:r w:rsidRPr="003F716B">
              <w:rPr>
                <w:rFonts w:ascii="Times New Roman" w:eastAsia="Times New Roman" w:hAnsi="Times New Roman" w:cs="Times New Roman"/>
                <w:sz w:val="24"/>
                <w:szCs w:val="24"/>
              </w:rPr>
              <w:t>-</w:t>
            </w:r>
          </w:p>
          <w:p w:rsidR="003F716B" w:rsidRPr="003F716B" w:rsidRDefault="003F716B" w:rsidP="003F716B">
            <w:pPr>
              <w:spacing w:line="240" w:lineRule="auto"/>
              <w:ind w:left="40"/>
              <w:jc w:val="both"/>
              <w:rPr>
                <w:rFonts w:ascii="Times New Roman" w:eastAsia="Times New Roman" w:hAnsi="Times New Roman" w:cs="Times New Roman"/>
                <w:sz w:val="24"/>
                <w:szCs w:val="24"/>
              </w:rPr>
            </w:pPr>
            <w:proofErr w:type="spellStart"/>
            <w:proofErr w:type="gramStart"/>
            <w:r w:rsidRPr="003F716B">
              <w:rPr>
                <w:rFonts w:ascii="Times New Roman" w:eastAsia="Times New Roman" w:hAnsi="Times New Roman" w:cs="Times New Roman"/>
                <w:sz w:val="24"/>
                <w:szCs w:val="24"/>
              </w:rPr>
              <w:t>сирование</w:t>
            </w:r>
            <w:proofErr w:type="spellEnd"/>
            <w:proofErr w:type="gramEnd"/>
          </w:p>
          <w:p w:rsidR="003F716B" w:rsidRPr="003F716B" w:rsidRDefault="003F716B" w:rsidP="003F716B">
            <w:pPr>
              <w:spacing w:line="240" w:lineRule="auto"/>
              <w:ind w:left="40"/>
              <w:jc w:val="both"/>
              <w:rPr>
                <w:rFonts w:ascii="Times New Roman" w:eastAsia="Times New Roman" w:hAnsi="Times New Roman" w:cs="Times New Roman"/>
                <w:sz w:val="24"/>
                <w:szCs w:val="24"/>
              </w:rPr>
            </w:pPr>
            <w:r w:rsidRPr="003F716B">
              <w:rPr>
                <w:rFonts w:ascii="Times New Roman" w:eastAsia="Times New Roman" w:hAnsi="Times New Roman" w:cs="Times New Roman"/>
                <w:sz w:val="24"/>
                <w:szCs w:val="24"/>
              </w:rPr>
              <w:t>(</w:t>
            </w:r>
            <w:proofErr w:type="gramStart"/>
            <w:r w:rsidRPr="003F716B">
              <w:rPr>
                <w:rFonts w:ascii="Times New Roman" w:eastAsia="Times New Roman" w:hAnsi="Times New Roman" w:cs="Times New Roman"/>
                <w:sz w:val="24"/>
                <w:szCs w:val="24"/>
              </w:rPr>
              <w:t>вклад</w:t>
            </w:r>
            <w:proofErr w:type="gramEnd"/>
            <w:r w:rsidRPr="003F716B">
              <w:rPr>
                <w:rFonts w:ascii="Times New Roman" w:eastAsia="Times New Roman" w:hAnsi="Times New Roman" w:cs="Times New Roman"/>
                <w:sz w:val="24"/>
                <w:szCs w:val="24"/>
              </w:rPr>
              <w:t xml:space="preserve"> из</w:t>
            </w:r>
          </w:p>
          <w:p w:rsidR="003F716B" w:rsidRPr="003F716B" w:rsidRDefault="003F716B" w:rsidP="003F716B">
            <w:pPr>
              <w:spacing w:line="240" w:lineRule="auto"/>
              <w:ind w:left="40"/>
              <w:jc w:val="both"/>
              <w:rPr>
                <w:rFonts w:ascii="Times New Roman" w:eastAsia="Times New Roman" w:hAnsi="Times New Roman" w:cs="Times New Roman"/>
                <w:sz w:val="24"/>
                <w:szCs w:val="24"/>
              </w:rPr>
            </w:pPr>
            <w:proofErr w:type="gramStart"/>
            <w:r w:rsidRPr="003F716B">
              <w:rPr>
                <w:rFonts w:ascii="Times New Roman" w:eastAsia="Times New Roman" w:hAnsi="Times New Roman" w:cs="Times New Roman"/>
                <w:sz w:val="24"/>
                <w:szCs w:val="24"/>
              </w:rPr>
              <w:t>других</w:t>
            </w:r>
            <w:proofErr w:type="gramEnd"/>
          </w:p>
          <w:p w:rsidR="003F716B" w:rsidRPr="003F716B" w:rsidRDefault="003F716B" w:rsidP="003F716B">
            <w:pPr>
              <w:spacing w:line="240" w:lineRule="auto"/>
              <w:ind w:left="40"/>
              <w:jc w:val="both"/>
              <w:rPr>
                <w:rFonts w:ascii="Times New Roman" w:eastAsia="Times New Roman" w:hAnsi="Times New Roman" w:cs="Times New Roman"/>
                <w:sz w:val="24"/>
                <w:szCs w:val="24"/>
              </w:rPr>
            </w:pPr>
            <w:proofErr w:type="gramStart"/>
            <w:r w:rsidRPr="003F716B">
              <w:rPr>
                <w:rFonts w:ascii="Times New Roman" w:eastAsia="Times New Roman" w:hAnsi="Times New Roman" w:cs="Times New Roman"/>
                <w:sz w:val="24"/>
                <w:szCs w:val="24"/>
              </w:rPr>
              <w:t>источников</w:t>
            </w:r>
            <w:proofErr w:type="gramEnd"/>
            <w:r w:rsidRPr="003F716B">
              <w:rPr>
                <w:rFonts w:ascii="Times New Roman" w:eastAsia="Times New Roman" w:hAnsi="Times New Roman" w:cs="Times New Roman"/>
                <w:sz w:val="24"/>
                <w:szCs w:val="24"/>
              </w:rPr>
              <w:t>),</w:t>
            </w:r>
          </w:p>
          <w:p w:rsidR="003F716B" w:rsidRPr="001D12BB" w:rsidRDefault="003F716B" w:rsidP="003F716B">
            <w:pPr>
              <w:spacing w:line="240" w:lineRule="auto"/>
              <w:ind w:left="40"/>
              <w:jc w:val="both"/>
              <w:rPr>
                <w:rFonts w:ascii="Times New Roman" w:eastAsia="Times New Roman" w:hAnsi="Times New Roman" w:cs="Times New Roman"/>
                <w:sz w:val="24"/>
                <w:szCs w:val="24"/>
              </w:rPr>
            </w:pPr>
            <w:r w:rsidRPr="003F716B">
              <w:rPr>
                <w:rFonts w:ascii="Times New Roman" w:eastAsia="Times New Roman" w:hAnsi="Times New Roman" w:cs="Times New Roman"/>
                <w:sz w:val="24"/>
                <w:szCs w:val="24"/>
              </w:rPr>
              <w:t>руб. (при наличии)</w:t>
            </w:r>
          </w:p>
        </w:tc>
      </w:tr>
      <w:tr w:rsidR="00811613" w:rsidRPr="001D12BB" w:rsidTr="003F716B">
        <w:trPr>
          <w:trHeight w:val="741"/>
        </w:trPr>
        <w:tc>
          <w:tcPr>
            <w:tcW w:w="534" w:type="dxa"/>
            <w:tcBorders>
              <w:top w:val="single" w:sz="4" w:space="0" w:color="auto"/>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8A6505">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1</w:t>
            </w:r>
          </w:p>
        </w:tc>
        <w:tc>
          <w:tcPr>
            <w:tcW w:w="1920" w:type="dxa"/>
            <w:tcBorders>
              <w:top w:val="single" w:sz="4" w:space="0" w:color="auto"/>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8A6505">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 xml:space="preserve">Аренда конференц-зала 50 </w:t>
            </w:r>
            <w:proofErr w:type="spellStart"/>
            <w:r w:rsidRPr="001D12BB">
              <w:rPr>
                <w:rFonts w:ascii="Times New Roman" w:eastAsia="Times New Roman" w:hAnsi="Times New Roman" w:cs="Times New Roman"/>
                <w:sz w:val="24"/>
                <w:szCs w:val="24"/>
              </w:rPr>
              <w:t>кв.м</w:t>
            </w:r>
            <w:proofErr w:type="spellEnd"/>
            <w:r w:rsidRPr="001D12BB">
              <w:rPr>
                <w:rFonts w:ascii="Times New Roman" w:eastAsia="Times New Roman" w:hAnsi="Times New Roman" w:cs="Times New Roman"/>
                <w:sz w:val="24"/>
                <w:szCs w:val="24"/>
              </w:rPr>
              <w:t>.</w:t>
            </w:r>
          </w:p>
        </w:tc>
        <w:tc>
          <w:tcPr>
            <w:tcW w:w="1305" w:type="dxa"/>
            <w:tcBorders>
              <w:top w:val="single" w:sz="4" w:space="0" w:color="auto"/>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8A6505">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600</w:t>
            </w:r>
          </w:p>
        </w:tc>
        <w:tc>
          <w:tcPr>
            <w:tcW w:w="885" w:type="dxa"/>
            <w:tcBorders>
              <w:top w:val="single" w:sz="4" w:space="0" w:color="auto"/>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8A6505">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1 час</w:t>
            </w:r>
          </w:p>
        </w:tc>
        <w:tc>
          <w:tcPr>
            <w:tcW w:w="1305" w:type="dxa"/>
            <w:tcBorders>
              <w:top w:val="single" w:sz="4" w:space="0" w:color="auto"/>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8A6505">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50 000,00</w:t>
            </w:r>
          </w:p>
        </w:tc>
        <w:tc>
          <w:tcPr>
            <w:tcW w:w="1335" w:type="dxa"/>
            <w:tcBorders>
              <w:top w:val="single" w:sz="4" w:space="0" w:color="auto"/>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8A6505">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0</w:t>
            </w:r>
          </w:p>
        </w:tc>
        <w:tc>
          <w:tcPr>
            <w:tcW w:w="1755" w:type="dxa"/>
            <w:tcBorders>
              <w:top w:val="single" w:sz="4" w:space="0" w:color="auto"/>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8A6505">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50 000,00</w:t>
            </w:r>
          </w:p>
        </w:tc>
      </w:tr>
      <w:tr w:rsidR="00811613" w:rsidRPr="001D12BB" w:rsidTr="003F716B">
        <w:trPr>
          <w:trHeight w:val="480"/>
        </w:trPr>
        <w:tc>
          <w:tcPr>
            <w:tcW w:w="9039" w:type="dxa"/>
            <w:gridSpan w:val="7"/>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811613" w:rsidRPr="001D12BB" w:rsidRDefault="001D12BB" w:rsidP="008A6505">
            <w:pPr>
              <w:spacing w:line="240" w:lineRule="auto"/>
              <w:ind w:left="40"/>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Помещение для проведения массовых мероприятий</w:t>
            </w:r>
          </w:p>
          <w:p w:rsidR="00811613" w:rsidRPr="001D12BB" w:rsidRDefault="001D12BB" w:rsidP="008A6505">
            <w:pPr>
              <w:spacing w:line="240" w:lineRule="auto"/>
              <w:ind w:left="40"/>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 xml:space="preserve">-7 часов в неделю* 4 недели*3 месяца*600 </w:t>
            </w:r>
            <w:proofErr w:type="spellStart"/>
            <w:r w:rsidRPr="001D12BB">
              <w:rPr>
                <w:rFonts w:ascii="Times New Roman" w:eastAsia="Times New Roman" w:hAnsi="Times New Roman" w:cs="Times New Roman"/>
                <w:sz w:val="24"/>
                <w:szCs w:val="24"/>
              </w:rPr>
              <w:t>руб</w:t>
            </w:r>
            <w:proofErr w:type="spellEnd"/>
            <w:r w:rsidRPr="001D12BB">
              <w:rPr>
                <w:rFonts w:ascii="Times New Roman" w:eastAsia="Times New Roman" w:hAnsi="Times New Roman" w:cs="Times New Roman"/>
                <w:sz w:val="24"/>
                <w:szCs w:val="24"/>
              </w:rPr>
              <w:t>/час=50 000,00 руб.</w:t>
            </w:r>
          </w:p>
          <w:p w:rsidR="00811613" w:rsidRPr="001D12BB" w:rsidRDefault="00922BA5" w:rsidP="008A6505">
            <w:pPr>
              <w:spacing w:line="240" w:lineRule="auto"/>
              <w:ind w:left="40"/>
              <w:rPr>
                <w:rFonts w:ascii="Times New Roman" w:eastAsia="Times New Roman" w:hAnsi="Times New Roman" w:cs="Times New Roman"/>
                <w:sz w:val="24"/>
                <w:szCs w:val="24"/>
              </w:rPr>
            </w:pPr>
            <w:hyperlink r:id="rId54">
              <w:r w:rsidR="001D12BB" w:rsidRPr="001D12BB">
                <w:rPr>
                  <w:rFonts w:ascii="Times New Roman" w:eastAsia="Times New Roman" w:hAnsi="Times New Roman" w:cs="Times New Roman"/>
                  <w:color w:val="1155CC"/>
                  <w:sz w:val="24"/>
                  <w:szCs w:val="24"/>
                  <w:u w:val="single"/>
                </w:rPr>
                <w:t>https://www.farpost.ru/vladivostok/realty/rent_business_realty/office/predlagaem-ujutnyj-konferenc-zal-43137863.html</w:t>
              </w:r>
            </w:hyperlink>
          </w:p>
        </w:tc>
      </w:tr>
      <w:tr w:rsidR="00811613" w:rsidRPr="001D12BB" w:rsidTr="003F716B">
        <w:trPr>
          <w:trHeight w:val="480"/>
        </w:trPr>
        <w:tc>
          <w:tcPr>
            <w:tcW w:w="4644" w:type="dxa"/>
            <w:gridSpan w:val="4"/>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8A6505">
            <w:pPr>
              <w:spacing w:line="240" w:lineRule="auto"/>
              <w:ind w:left="40"/>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lastRenderedPageBreak/>
              <w:t>Итого:</w:t>
            </w:r>
          </w:p>
        </w:tc>
        <w:tc>
          <w:tcPr>
            <w:tcW w:w="130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8A6505">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50 000,00</w:t>
            </w:r>
          </w:p>
        </w:tc>
        <w:tc>
          <w:tcPr>
            <w:tcW w:w="133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8A6505">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0</w:t>
            </w:r>
          </w:p>
        </w:tc>
        <w:tc>
          <w:tcPr>
            <w:tcW w:w="1755" w:type="dxa"/>
            <w:tcBorders>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8A6505">
            <w:pPr>
              <w:spacing w:line="240" w:lineRule="auto"/>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50 000,00</w:t>
            </w:r>
          </w:p>
        </w:tc>
      </w:tr>
    </w:tbl>
    <w:p w:rsidR="00811613" w:rsidRPr="008A6505" w:rsidRDefault="001D12BB" w:rsidP="008A6505">
      <w:pPr>
        <w:pStyle w:val="2"/>
        <w:spacing w:before="240" w:line="360" w:lineRule="auto"/>
        <w:jc w:val="center"/>
        <w:rPr>
          <w:rFonts w:ascii="Times New Roman" w:eastAsia="Times New Roman" w:hAnsi="Times New Roman" w:cs="Times New Roman"/>
          <w:b/>
          <w:sz w:val="28"/>
          <w:szCs w:val="28"/>
        </w:rPr>
      </w:pPr>
      <w:bookmarkStart w:id="19" w:name="_bcoqdv81d1p4" w:colFirst="0" w:colLast="0"/>
      <w:bookmarkStart w:id="20" w:name="_4nugcptrg8fq" w:colFirst="0" w:colLast="0"/>
      <w:bookmarkEnd w:id="19"/>
      <w:bookmarkEnd w:id="20"/>
      <w:r w:rsidRPr="008A6505">
        <w:rPr>
          <w:rFonts w:ascii="Times New Roman" w:eastAsia="Times New Roman" w:hAnsi="Times New Roman" w:cs="Times New Roman"/>
          <w:b/>
          <w:sz w:val="28"/>
          <w:szCs w:val="28"/>
        </w:rPr>
        <w:t>Раздел 5. Ключевые риски и возможности</w:t>
      </w:r>
    </w:p>
    <w:tbl>
      <w:tblPr>
        <w:tblStyle w:val="ae"/>
        <w:tblW w:w="9015"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526"/>
        <w:gridCol w:w="3404"/>
        <w:gridCol w:w="5085"/>
      </w:tblGrid>
      <w:tr w:rsidR="00811613" w:rsidRPr="001D12BB" w:rsidTr="00E5066F">
        <w:trPr>
          <w:trHeight w:val="247"/>
        </w:trPr>
        <w:tc>
          <w:tcPr>
            <w:tcW w:w="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8A6505">
            <w:pPr>
              <w:ind w:left="40"/>
              <w:jc w:val="center"/>
              <w:rPr>
                <w:rFonts w:ascii="Times New Roman" w:eastAsia="Times New Roman" w:hAnsi="Times New Roman" w:cs="Times New Roman"/>
                <w:sz w:val="24"/>
                <w:szCs w:val="24"/>
              </w:rPr>
            </w:pPr>
            <w:proofErr w:type="gramStart"/>
            <w:r w:rsidRPr="001D12BB">
              <w:rPr>
                <w:rFonts w:ascii="Times New Roman" w:eastAsia="Times New Roman" w:hAnsi="Times New Roman" w:cs="Times New Roman"/>
                <w:sz w:val="24"/>
                <w:szCs w:val="24"/>
              </w:rPr>
              <w:t>п</w:t>
            </w:r>
            <w:proofErr w:type="gramEnd"/>
            <w:r w:rsidRPr="001D12BB">
              <w:rPr>
                <w:rFonts w:ascii="Times New Roman" w:eastAsia="Times New Roman" w:hAnsi="Times New Roman" w:cs="Times New Roman"/>
                <w:sz w:val="24"/>
                <w:szCs w:val="24"/>
              </w:rPr>
              <w:t>/п</w:t>
            </w:r>
          </w:p>
        </w:tc>
        <w:tc>
          <w:tcPr>
            <w:tcW w:w="3404" w:type="dxa"/>
            <w:tcBorders>
              <w:top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8A6505">
            <w:pPr>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Наименование риска</w:t>
            </w:r>
          </w:p>
        </w:tc>
        <w:tc>
          <w:tcPr>
            <w:tcW w:w="5085" w:type="dxa"/>
            <w:tcBorders>
              <w:top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center"/>
          </w:tcPr>
          <w:p w:rsidR="00811613" w:rsidRPr="001D12BB" w:rsidRDefault="001D12BB" w:rsidP="008A6505">
            <w:pPr>
              <w:ind w:left="40"/>
              <w:jc w:val="center"/>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Пути преодоления риска</w:t>
            </w:r>
          </w:p>
        </w:tc>
      </w:tr>
      <w:tr w:rsidR="00811613" w:rsidRPr="001D12BB" w:rsidTr="00E5066F">
        <w:trPr>
          <w:trHeight w:val="1460"/>
        </w:trPr>
        <w:tc>
          <w:tcPr>
            <w:tcW w:w="526" w:type="dxa"/>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811613" w:rsidRPr="001D12BB" w:rsidRDefault="001D12BB">
            <w:pPr>
              <w:ind w:left="40"/>
              <w:jc w:val="both"/>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 xml:space="preserve"> 1.</w:t>
            </w:r>
          </w:p>
        </w:tc>
        <w:tc>
          <w:tcPr>
            <w:tcW w:w="3404" w:type="dxa"/>
            <w:tcBorders>
              <w:bottom w:val="single" w:sz="8" w:space="0" w:color="000000"/>
              <w:right w:val="single" w:sz="8" w:space="0" w:color="000000"/>
            </w:tcBorders>
            <w:shd w:val="clear" w:color="auto" w:fill="auto"/>
            <w:tcMar>
              <w:top w:w="100" w:type="dxa"/>
              <w:left w:w="40" w:type="dxa"/>
              <w:bottom w:w="100" w:type="dxa"/>
              <w:right w:w="40" w:type="dxa"/>
            </w:tcMar>
          </w:tcPr>
          <w:p w:rsidR="00811613" w:rsidRPr="001D12BB" w:rsidRDefault="001D12BB">
            <w:pPr>
              <w:ind w:left="40"/>
              <w:jc w:val="both"/>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Несостоятельность планов по прохождению обучения с привлечени</w:t>
            </w:r>
            <w:r w:rsidR="008A6505">
              <w:rPr>
                <w:rFonts w:ascii="Times New Roman" w:eastAsia="Times New Roman" w:hAnsi="Times New Roman" w:cs="Times New Roman"/>
                <w:sz w:val="24"/>
                <w:szCs w:val="24"/>
              </w:rPr>
              <w:t>ем специалиста из ФГБНУ ИКП РАО.</w:t>
            </w:r>
          </w:p>
        </w:tc>
        <w:tc>
          <w:tcPr>
            <w:tcW w:w="5085" w:type="dxa"/>
            <w:tcBorders>
              <w:bottom w:val="single" w:sz="8" w:space="0" w:color="000000"/>
              <w:right w:val="single" w:sz="8" w:space="0" w:color="000000"/>
            </w:tcBorders>
            <w:shd w:val="clear" w:color="auto" w:fill="auto"/>
            <w:tcMar>
              <w:top w:w="100" w:type="dxa"/>
              <w:left w:w="40" w:type="dxa"/>
              <w:bottom w:w="100" w:type="dxa"/>
              <w:right w:w="40" w:type="dxa"/>
            </w:tcMar>
          </w:tcPr>
          <w:p w:rsidR="00811613" w:rsidRPr="008A6505" w:rsidRDefault="001D12BB" w:rsidP="008A6505">
            <w:pPr>
              <w:ind w:left="40"/>
              <w:jc w:val="both"/>
              <w:rPr>
                <w:rFonts w:ascii="Times New Roman" w:eastAsia="Times New Roman" w:hAnsi="Times New Roman" w:cs="Times New Roman"/>
                <w:sz w:val="24"/>
                <w:szCs w:val="24"/>
                <w:lang w:val="ru-RU"/>
              </w:rPr>
            </w:pPr>
            <w:r w:rsidRPr="001D12BB">
              <w:rPr>
                <w:rFonts w:ascii="Times New Roman" w:eastAsia="Times New Roman" w:hAnsi="Times New Roman" w:cs="Times New Roman"/>
                <w:sz w:val="24"/>
                <w:szCs w:val="24"/>
              </w:rPr>
              <w:t xml:space="preserve">Организация обучения в два этапа, дистанционный и очный в зависимости от возможности выезда специалиста. Организация цикла занятий с инструкторами из ПК ОО </w:t>
            </w:r>
            <w:r w:rsidR="008A6505">
              <w:rPr>
                <w:rFonts w:ascii="Times New Roman" w:eastAsia="Times New Roman" w:hAnsi="Times New Roman" w:cs="Times New Roman"/>
                <w:sz w:val="24"/>
                <w:szCs w:val="24"/>
                <w:lang w:val="ru-RU"/>
              </w:rPr>
              <w:t>«</w:t>
            </w:r>
            <w:r w:rsidRPr="001D12BB">
              <w:rPr>
                <w:rFonts w:ascii="Times New Roman" w:eastAsia="Times New Roman" w:hAnsi="Times New Roman" w:cs="Times New Roman"/>
                <w:sz w:val="24"/>
                <w:szCs w:val="24"/>
              </w:rPr>
              <w:t>Воскресенье</w:t>
            </w:r>
            <w:r w:rsidR="008A6505">
              <w:rPr>
                <w:rFonts w:ascii="Times New Roman" w:eastAsia="Times New Roman" w:hAnsi="Times New Roman" w:cs="Times New Roman"/>
                <w:sz w:val="24"/>
                <w:szCs w:val="24"/>
                <w:lang w:val="ru-RU"/>
              </w:rPr>
              <w:t>».</w:t>
            </w:r>
          </w:p>
        </w:tc>
      </w:tr>
      <w:tr w:rsidR="00811613" w:rsidRPr="001D12BB" w:rsidTr="00E5066F">
        <w:trPr>
          <w:trHeight w:val="2445"/>
        </w:trPr>
        <w:tc>
          <w:tcPr>
            <w:tcW w:w="526" w:type="dxa"/>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811613" w:rsidRPr="001D12BB" w:rsidRDefault="001D12BB">
            <w:pPr>
              <w:ind w:left="40"/>
              <w:jc w:val="both"/>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 xml:space="preserve"> 2.</w:t>
            </w:r>
          </w:p>
        </w:tc>
        <w:tc>
          <w:tcPr>
            <w:tcW w:w="3404" w:type="dxa"/>
            <w:tcBorders>
              <w:bottom w:val="single" w:sz="8" w:space="0" w:color="000000"/>
              <w:right w:val="single" w:sz="8" w:space="0" w:color="000000"/>
            </w:tcBorders>
            <w:shd w:val="clear" w:color="auto" w:fill="auto"/>
            <w:tcMar>
              <w:top w:w="100" w:type="dxa"/>
              <w:left w:w="40" w:type="dxa"/>
              <w:bottom w:w="100" w:type="dxa"/>
              <w:right w:w="40" w:type="dxa"/>
            </w:tcMar>
          </w:tcPr>
          <w:p w:rsidR="00811613" w:rsidRPr="008A6505" w:rsidRDefault="001D12BB">
            <w:pPr>
              <w:ind w:left="40"/>
              <w:jc w:val="both"/>
              <w:rPr>
                <w:rFonts w:ascii="Times New Roman" w:eastAsia="Times New Roman" w:hAnsi="Times New Roman" w:cs="Times New Roman"/>
                <w:sz w:val="24"/>
                <w:szCs w:val="24"/>
                <w:lang w:val="ru-RU"/>
              </w:rPr>
            </w:pPr>
            <w:r w:rsidRPr="001D12BB">
              <w:rPr>
                <w:rFonts w:ascii="Times New Roman" w:eastAsia="Times New Roman" w:hAnsi="Times New Roman" w:cs="Times New Roman"/>
                <w:sz w:val="24"/>
                <w:szCs w:val="24"/>
              </w:rPr>
              <w:t>Нежел</w:t>
            </w:r>
            <w:r w:rsidR="008A6505">
              <w:rPr>
                <w:rFonts w:ascii="Times New Roman" w:eastAsia="Times New Roman" w:hAnsi="Times New Roman" w:cs="Times New Roman"/>
                <w:sz w:val="24"/>
                <w:szCs w:val="24"/>
              </w:rPr>
              <w:t xml:space="preserve">ание родителей идти на контакт, участвовать </w:t>
            </w:r>
            <w:r w:rsidRPr="001D12BB">
              <w:rPr>
                <w:rFonts w:ascii="Times New Roman" w:eastAsia="Times New Roman" w:hAnsi="Times New Roman" w:cs="Times New Roman"/>
                <w:sz w:val="24"/>
                <w:szCs w:val="24"/>
              </w:rPr>
              <w:t>в совместных мероприятиях</w:t>
            </w:r>
            <w:r w:rsidR="008A6505">
              <w:rPr>
                <w:rFonts w:ascii="Times New Roman" w:eastAsia="Times New Roman" w:hAnsi="Times New Roman" w:cs="Times New Roman"/>
                <w:sz w:val="24"/>
                <w:szCs w:val="24"/>
                <w:lang w:val="ru-RU"/>
              </w:rPr>
              <w:t>.</w:t>
            </w:r>
          </w:p>
        </w:tc>
        <w:tc>
          <w:tcPr>
            <w:tcW w:w="5085" w:type="dxa"/>
            <w:tcBorders>
              <w:bottom w:val="single" w:sz="8" w:space="0" w:color="000000"/>
              <w:right w:val="single" w:sz="8" w:space="0" w:color="000000"/>
            </w:tcBorders>
            <w:shd w:val="clear" w:color="auto" w:fill="auto"/>
            <w:tcMar>
              <w:top w:w="100" w:type="dxa"/>
              <w:left w:w="40" w:type="dxa"/>
              <w:bottom w:w="100" w:type="dxa"/>
              <w:right w:w="40" w:type="dxa"/>
            </w:tcMar>
          </w:tcPr>
          <w:p w:rsidR="00811613" w:rsidRPr="008A6505" w:rsidRDefault="001D12BB" w:rsidP="008A6505">
            <w:pPr>
              <w:ind w:left="40"/>
              <w:jc w:val="both"/>
              <w:rPr>
                <w:rFonts w:ascii="Times New Roman" w:eastAsia="Times New Roman" w:hAnsi="Times New Roman" w:cs="Times New Roman"/>
                <w:sz w:val="24"/>
                <w:szCs w:val="24"/>
                <w:lang w:val="ru-RU"/>
              </w:rPr>
            </w:pPr>
            <w:r w:rsidRPr="001D12BB">
              <w:rPr>
                <w:rFonts w:ascii="Times New Roman" w:eastAsia="Times New Roman" w:hAnsi="Times New Roman" w:cs="Times New Roman"/>
                <w:sz w:val="24"/>
                <w:szCs w:val="24"/>
              </w:rPr>
              <w:t>Широкое информирование родительской общественности, реклама.</w:t>
            </w:r>
            <w:r w:rsidR="008A6505">
              <w:rPr>
                <w:rFonts w:ascii="Times New Roman" w:eastAsia="Times New Roman" w:hAnsi="Times New Roman" w:cs="Times New Roman"/>
                <w:sz w:val="24"/>
                <w:szCs w:val="24"/>
                <w:lang w:val="ru-RU"/>
              </w:rPr>
              <w:t xml:space="preserve"> </w:t>
            </w:r>
            <w:r w:rsidRPr="001D12BB">
              <w:rPr>
                <w:rFonts w:ascii="Times New Roman" w:eastAsia="Times New Roman" w:hAnsi="Times New Roman" w:cs="Times New Roman"/>
                <w:sz w:val="24"/>
                <w:szCs w:val="24"/>
              </w:rPr>
              <w:t>Индивидуальное консультирование. Организация информирования и предоставление рекомендаций средствами удаленного доступа, через сайт проекта и официальный сайт учреждения и распространение сборников методических материалов</w:t>
            </w:r>
            <w:r w:rsidR="008A6505">
              <w:rPr>
                <w:rFonts w:ascii="Times New Roman" w:eastAsia="Times New Roman" w:hAnsi="Times New Roman" w:cs="Times New Roman"/>
                <w:sz w:val="24"/>
                <w:szCs w:val="24"/>
                <w:lang w:val="ru-RU"/>
              </w:rPr>
              <w:t>.</w:t>
            </w:r>
          </w:p>
        </w:tc>
      </w:tr>
      <w:tr w:rsidR="00811613" w:rsidRPr="001D12BB" w:rsidTr="00E5066F">
        <w:trPr>
          <w:trHeight w:val="500"/>
        </w:trPr>
        <w:tc>
          <w:tcPr>
            <w:tcW w:w="526" w:type="dxa"/>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811613" w:rsidRPr="001D12BB" w:rsidRDefault="001D12BB" w:rsidP="008A6505">
            <w:pPr>
              <w:ind w:left="40"/>
              <w:jc w:val="both"/>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3.</w:t>
            </w:r>
          </w:p>
        </w:tc>
        <w:tc>
          <w:tcPr>
            <w:tcW w:w="3404" w:type="dxa"/>
            <w:tcBorders>
              <w:bottom w:val="single" w:sz="8" w:space="0" w:color="000000"/>
              <w:right w:val="single" w:sz="8" w:space="0" w:color="000000"/>
            </w:tcBorders>
            <w:shd w:val="clear" w:color="auto" w:fill="auto"/>
            <w:tcMar>
              <w:top w:w="100" w:type="dxa"/>
              <w:left w:w="40" w:type="dxa"/>
              <w:bottom w:w="100" w:type="dxa"/>
              <w:right w:w="40" w:type="dxa"/>
            </w:tcMar>
          </w:tcPr>
          <w:p w:rsidR="00811613" w:rsidRPr="001D12BB" w:rsidRDefault="001D12BB" w:rsidP="008A6505">
            <w:pPr>
              <w:jc w:val="both"/>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Недостаточная готовность педагогов</w:t>
            </w:r>
            <w:r w:rsidR="008A6505">
              <w:rPr>
                <w:rFonts w:ascii="Times New Roman" w:eastAsia="Times New Roman" w:hAnsi="Times New Roman" w:cs="Times New Roman"/>
                <w:sz w:val="24"/>
                <w:szCs w:val="24"/>
                <w:lang w:val="ru-RU"/>
              </w:rPr>
              <w:t xml:space="preserve"> </w:t>
            </w:r>
            <w:r w:rsidRPr="001D12BB">
              <w:rPr>
                <w:rFonts w:ascii="Times New Roman" w:eastAsia="Times New Roman" w:hAnsi="Times New Roman" w:cs="Times New Roman"/>
                <w:sz w:val="24"/>
                <w:szCs w:val="24"/>
              </w:rPr>
              <w:t xml:space="preserve">организовать образовательную деятельность с использованием новых развивающих технологий </w:t>
            </w:r>
          </w:p>
        </w:tc>
        <w:tc>
          <w:tcPr>
            <w:tcW w:w="5085" w:type="dxa"/>
            <w:tcBorders>
              <w:bottom w:val="single" w:sz="8" w:space="0" w:color="000000"/>
              <w:right w:val="single" w:sz="8" w:space="0" w:color="000000"/>
            </w:tcBorders>
            <w:shd w:val="clear" w:color="auto" w:fill="auto"/>
            <w:tcMar>
              <w:top w:w="100" w:type="dxa"/>
              <w:left w:w="40" w:type="dxa"/>
              <w:bottom w:w="100" w:type="dxa"/>
              <w:right w:w="40" w:type="dxa"/>
            </w:tcMar>
          </w:tcPr>
          <w:p w:rsidR="00811613" w:rsidRPr="001D12BB" w:rsidRDefault="001D12BB" w:rsidP="008A6505">
            <w:pPr>
              <w:jc w:val="both"/>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 xml:space="preserve">Расширение у педагогов уровня компетенций по использованию современных педагогических технологий. Детальное обсуждение возможных </w:t>
            </w:r>
          </w:p>
          <w:p w:rsidR="00811613" w:rsidRPr="001D12BB" w:rsidRDefault="001D12BB" w:rsidP="008A6505">
            <w:pPr>
              <w:ind w:left="40"/>
              <w:jc w:val="both"/>
              <w:rPr>
                <w:rFonts w:ascii="Times New Roman" w:eastAsia="Times New Roman" w:hAnsi="Times New Roman" w:cs="Times New Roman"/>
                <w:sz w:val="24"/>
                <w:szCs w:val="24"/>
              </w:rPr>
            </w:pPr>
            <w:proofErr w:type="gramStart"/>
            <w:r w:rsidRPr="001D12BB">
              <w:rPr>
                <w:rFonts w:ascii="Times New Roman" w:eastAsia="Times New Roman" w:hAnsi="Times New Roman" w:cs="Times New Roman"/>
                <w:sz w:val="24"/>
                <w:szCs w:val="24"/>
              </w:rPr>
              <w:t>вариантов</w:t>
            </w:r>
            <w:proofErr w:type="gramEnd"/>
            <w:r w:rsidRPr="001D12BB">
              <w:rPr>
                <w:rFonts w:ascii="Times New Roman" w:eastAsia="Times New Roman" w:hAnsi="Times New Roman" w:cs="Times New Roman"/>
                <w:sz w:val="24"/>
                <w:szCs w:val="24"/>
              </w:rPr>
              <w:t xml:space="preserve"> и выбор наиболее приемлемых с учетом актуальности, результативности, новизны, методической разработанности.</w:t>
            </w:r>
          </w:p>
          <w:p w:rsidR="00811613" w:rsidRPr="008A6505" w:rsidRDefault="001D12BB" w:rsidP="008A6505">
            <w:pPr>
              <w:ind w:left="40"/>
              <w:jc w:val="both"/>
              <w:rPr>
                <w:rFonts w:ascii="Times New Roman" w:eastAsia="Times New Roman" w:hAnsi="Times New Roman" w:cs="Times New Roman"/>
                <w:sz w:val="24"/>
                <w:szCs w:val="24"/>
                <w:lang w:val="ru-RU"/>
              </w:rPr>
            </w:pPr>
            <w:r w:rsidRPr="001D12BB">
              <w:rPr>
                <w:rFonts w:ascii="Times New Roman" w:eastAsia="Times New Roman" w:hAnsi="Times New Roman" w:cs="Times New Roman"/>
                <w:sz w:val="24"/>
                <w:szCs w:val="24"/>
              </w:rPr>
              <w:t>Разработка готовых технологических карт для использования педагогами в образовательном процессе</w:t>
            </w:r>
            <w:r w:rsidR="008A6505">
              <w:rPr>
                <w:rFonts w:ascii="Times New Roman" w:eastAsia="Times New Roman" w:hAnsi="Times New Roman" w:cs="Times New Roman"/>
                <w:sz w:val="24"/>
                <w:szCs w:val="24"/>
                <w:lang w:val="ru-RU"/>
              </w:rPr>
              <w:t>.</w:t>
            </w:r>
          </w:p>
        </w:tc>
      </w:tr>
      <w:tr w:rsidR="00811613" w:rsidRPr="001D12BB" w:rsidTr="00E5066F">
        <w:trPr>
          <w:trHeight w:val="500"/>
        </w:trPr>
        <w:tc>
          <w:tcPr>
            <w:tcW w:w="526" w:type="dxa"/>
            <w:tcBorders>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811613" w:rsidRPr="001D12BB" w:rsidRDefault="001D12BB" w:rsidP="008A6505">
            <w:pPr>
              <w:ind w:left="40"/>
              <w:jc w:val="both"/>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4.</w:t>
            </w:r>
          </w:p>
        </w:tc>
        <w:tc>
          <w:tcPr>
            <w:tcW w:w="3404" w:type="dxa"/>
            <w:tcBorders>
              <w:bottom w:val="single" w:sz="8" w:space="0" w:color="000000"/>
              <w:right w:val="single" w:sz="8" w:space="0" w:color="000000"/>
            </w:tcBorders>
            <w:shd w:val="clear" w:color="auto" w:fill="auto"/>
            <w:tcMar>
              <w:top w:w="100" w:type="dxa"/>
              <w:left w:w="40" w:type="dxa"/>
              <w:bottom w:w="100" w:type="dxa"/>
              <w:right w:w="40" w:type="dxa"/>
            </w:tcMar>
          </w:tcPr>
          <w:p w:rsidR="00811613" w:rsidRPr="001D12BB" w:rsidRDefault="001D12BB" w:rsidP="008A6505">
            <w:pPr>
              <w:jc w:val="both"/>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Невозможность закупки и доставки оборудования и методических пособий.</w:t>
            </w:r>
          </w:p>
        </w:tc>
        <w:tc>
          <w:tcPr>
            <w:tcW w:w="5085" w:type="dxa"/>
            <w:tcBorders>
              <w:bottom w:val="single" w:sz="8" w:space="0" w:color="000000"/>
              <w:right w:val="single" w:sz="8" w:space="0" w:color="000000"/>
            </w:tcBorders>
            <w:shd w:val="clear" w:color="auto" w:fill="auto"/>
            <w:tcMar>
              <w:top w:w="100" w:type="dxa"/>
              <w:left w:w="40" w:type="dxa"/>
              <w:bottom w:w="100" w:type="dxa"/>
              <w:right w:w="40" w:type="dxa"/>
            </w:tcMar>
          </w:tcPr>
          <w:p w:rsidR="00811613" w:rsidRPr="001D12BB" w:rsidRDefault="001D12BB" w:rsidP="008A6505">
            <w:pPr>
              <w:jc w:val="both"/>
              <w:rPr>
                <w:rFonts w:ascii="Times New Roman" w:eastAsia="Times New Roman" w:hAnsi="Times New Roman" w:cs="Times New Roman"/>
                <w:sz w:val="24"/>
                <w:szCs w:val="24"/>
              </w:rPr>
            </w:pPr>
            <w:r w:rsidRPr="001D12BB">
              <w:rPr>
                <w:rFonts w:ascii="Times New Roman" w:eastAsia="Times New Roman" w:hAnsi="Times New Roman" w:cs="Times New Roman"/>
                <w:sz w:val="24"/>
                <w:szCs w:val="24"/>
              </w:rPr>
              <w:t>Использование внутренних ресурсов учреждение. Помощь в материально-техническом обеспечении со стороны организаций-партнеров.</w:t>
            </w:r>
          </w:p>
        </w:tc>
      </w:tr>
    </w:tbl>
    <w:p w:rsidR="00811613" w:rsidRPr="00E5066F" w:rsidRDefault="00811613" w:rsidP="00E5066F">
      <w:pPr>
        <w:rPr>
          <w:rFonts w:ascii="Times New Roman" w:hAnsi="Times New Roman" w:cs="Times New Roman"/>
          <w:lang w:val="ru-RU"/>
        </w:rPr>
      </w:pPr>
    </w:p>
    <w:sectPr w:rsidR="00811613" w:rsidRPr="00E5066F" w:rsidSect="00D263CA">
      <w:pgSz w:w="11909" w:h="16834"/>
      <w:pgMar w:top="1440" w:right="1136" w:bottom="1440" w:left="184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13BAA"/>
    <w:multiLevelType w:val="multilevel"/>
    <w:tmpl w:val="2FF41C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6BD096B"/>
    <w:multiLevelType w:val="multilevel"/>
    <w:tmpl w:val="DA5EE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59450F9"/>
    <w:multiLevelType w:val="hybridMultilevel"/>
    <w:tmpl w:val="74209302"/>
    <w:lvl w:ilvl="0" w:tplc="543E546E">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3">
    <w:nsid w:val="3967694D"/>
    <w:multiLevelType w:val="hybridMultilevel"/>
    <w:tmpl w:val="154C4F88"/>
    <w:lvl w:ilvl="0" w:tplc="F686F9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7C3E3434"/>
    <w:multiLevelType w:val="multilevel"/>
    <w:tmpl w:val="DE3897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613"/>
    <w:rsid w:val="00196DAC"/>
    <w:rsid w:val="001D12BB"/>
    <w:rsid w:val="003F716B"/>
    <w:rsid w:val="004E377B"/>
    <w:rsid w:val="004F40A3"/>
    <w:rsid w:val="00544797"/>
    <w:rsid w:val="007F648A"/>
    <w:rsid w:val="00811613"/>
    <w:rsid w:val="008A6505"/>
    <w:rsid w:val="008F6A71"/>
    <w:rsid w:val="00922BA5"/>
    <w:rsid w:val="00A05B91"/>
    <w:rsid w:val="00A931C1"/>
    <w:rsid w:val="00CD0D25"/>
    <w:rsid w:val="00D263CA"/>
    <w:rsid w:val="00E5066F"/>
    <w:rsid w:val="00E6428C"/>
    <w:rsid w:val="00ED4171"/>
    <w:rsid w:val="00F0135B"/>
    <w:rsid w:val="00FD0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3E089F-D3D2-4FC9-9308-D011A095C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paragraph" w:styleId="af">
    <w:name w:val="List Paragraph"/>
    <w:basedOn w:val="a"/>
    <w:uiPriority w:val="34"/>
    <w:qFormat/>
    <w:rsid w:val="00D263CA"/>
    <w:pPr>
      <w:ind w:left="720"/>
      <w:contextualSpacing/>
    </w:pPr>
  </w:style>
  <w:style w:type="paragraph" w:styleId="af0">
    <w:name w:val="Balloon Text"/>
    <w:basedOn w:val="a"/>
    <w:link w:val="af1"/>
    <w:uiPriority w:val="99"/>
    <w:semiHidden/>
    <w:unhideWhenUsed/>
    <w:rsid w:val="004E377B"/>
    <w:pPr>
      <w:spacing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4E37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base.garant.ru/70862366/" TargetMode="External"/><Relationship Id="rId18" Type="http://schemas.openxmlformats.org/officeDocument/2006/relationships/hyperlink" Target="http://www.consultant.ru/regbase/cgi/online.cgi?req=doc;base=RLAW020;n=132801" TargetMode="External"/><Relationship Id="rId26" Type="http://schemas.openxmlformats.org/officeDocument/2006/relationships/hyperlink" Target="https://www.lawmix.ru/zakonodatelstvo/2333588" TargetMode="External"/><Relationship Id="rId39" Type="http://schemas.openxmlformats.org/officeDocument/2006/relationships/hyperlink" Target="http://montessori-piter.ru/katalog/montessori-materialy/5/41/" TargetMode="External"/><Relationship Id="rId21" Type="http://schemas.openxmlformats.org/officeDocument/2006/relationships/hyperlink" Target="https://helmholtzeyeinstitute.ru/roof/roof-2018/605-otchet-po-forumu-18" TargetMode="External"/><Relationship Id="rId34" Type="http://schemas.openxmlformats.org/officeDocument/2006/relationships/hyperlink" Target="https://prioritet1.com/katalog/igrovoj-mnogofunkczionalnyij-stol-polnaya-komplektacziya" TargetMode="External"/><Relationship Id="rId42" Type="http://schemas.openxmlformats.org/officeDocument/2006/relationships/hyperlink" Target="http://dostupsreda.ru/store/dlya_invalidov_po_zreniyu/igry-dlya-nezryachih/taktilnye-shashki/" TargetMode="External"/><Relationship Id="rId47" Type="http://schemas.openxmlformats.org/officeDocument/2006/relationships/hyperlink" Target="https://printer.umans.ru/cat/zapravka_newlett_rackard/zapravka_kartridzha_ce505h__nr_laser_jet_p2055_lbp63006650mf5880_6500str_/" TargetMode="External"/><Relationship Id="rId50" Type="http://schemas.openxmlformats.org/officeDocument/2006/relationships/hyperlink" Target="http://sims.ru/katalog/shkola/melki_i_pasteli/melki_voskovye/karandashi_voskovye_crown_artstory_12_cvetov/" TargetMode="External"/><Relationship Id="rId55" Type="http://schemas.openxmlformats.org/officeDocument/2006/relationships/fontTable" Target="fontTable.xml"/><Relationship Id="rId7" Type="http://schemas.openxmlformats.org/officeDocument/2006/relationships/hyperlink" Target="https://sfri.ru/analitika/chislennost/chislennost-detei?territory=1" TargetMode="External"/><Relationship Id="rId2" Type="http://schemas.openxmlformats.org/officeDocument/2006/relationships/styles" Target="styles.xml"/><Relationship Id="rId16" Type="http://schemas.openxmlformats.org/officeDocument/2006/relationships/hyperlink" Target="https://base.garant.ru/30190692/" TargetMode="External"/><Relationship Id="rId29" Type="http://schemas.openxmlformats.org/officeDocument/2006/relationships/hyperlink" Target="http://dostupsreda.ru/store/dlya_invalidov_po_zreniyu/tiflopribory/pribor_orientir/" TargetMode="External"/><Relationship Id="rId11" Type="http://schemas.openxmlformats.org/officeDocument/2006/relationships/hyperlink" Target="http://www.consultant.ru/document/cons_doc_LAW_286474/" TargetMode="External"/><Relationship Id="rId24" Type="http://schemas.openxmlformats.org/officeDocument/2006/relationships/hyperlink" Target="https://www.primorsky.ru/authorities/executive-agencies/departments/finance/information.php" TargetMode="External"/><Relationship Id="rId32" Type="http://schemas.openxmlformats.org/officeDocument/2006/relationships/hyperlink" Target="https://nannyowl.ru/product/sovokreslo-klassicheskoe/" TargetMode="External"/><Relationship Id="rId37" Type="http://schemas.openxmlformats.org/officeDocument/2006/relationships/hyperlink" Target="http://montessori-piter.ru/katalog/montessori-materialy/5/40/" TargetMode="External"/><Relationship Id="rId40" Type="http://schemas.openxmlformats.org/officeDocument/2006/relationships/hyperlink" Target="http://montessori-piter.ru/katalog/montessori-materialy/5/44/" TargetMode="External"/><Relationship Id="rId45" Type="http://schemas.openxmlformats.org/officeDocument/2006/relationships/hyperlink" Target="http://montessori-piter.ru/katalog/komlekty/67/962/" TargetMode="External"/><Relationship Id="rId53" Type="http://schemas.openxmlformats.org/officeDocument/2006/relationships/hyperlink" Target="https://www.office-planet.ru/catalog/goods/plastilin1/227548/" TargetMode="External"/><Relationship Id="rId5" Type="http://schemas.openxmlformats.org/officeDocument/2006/relationships/hyperlink" Target="http://shkola-sadn3.ru/home.html" TargetMode="External"/><Relationship Id="rId10" Type="http://schemas.openxmlformats.org/officeDocument/2006/relationships/hyperlink" Target="http://www.consultant.ru/document/cons_doc_LAW_140174/" TargetMode="External"/><Relationship Id="rId19" Type="http://schemas.openxmlformats.org/officeDocument/2006/relationships/hyperlink" Target="http://shkola-sadn3.ru/images/stories/dokumenty/Dok/Ustav.pdf" TargetMode="External"/><Relationship Id="rId31" Type="http://schemas.openxmlformats.org/officeDocument/2006/relationships/hyperlink" Target="https://nannyowl.ru/product/chulok-sovy/" TargetMode="External"/><Relationship Id="rId44" Type="http://schemas.openxmlformats.org/officeDocument/2006/relationships/hyperlink" Target="http://montessori-piter.ru/katalog/komlekty/67/2815/" TargetMode="External"/><Relationship Id="rId52" Type="http://schemas.openxmlformats.org/officeDocument/2006/relationships/hyperlink" Target="https://www.office-planet.ru/catalog/goods/folga-pishhevaja2/440068/" TargetMode="External"/><Relationship Id="rId4" Type="http://schemas.openxmlformats.org/officeDocument/2006/relationships/webSettings" Target="webSettings.xml"/><Relationship Id="rId9" Type="http://schemas.openxmlformats.org/officeDocument/2006/relationships/hyperlink" Target="http://www.consultant.ru/document/cons_doc_LAW_28399/" TargetMode="External"/><Relationship Id="rId14" Type="http://schemas.openxmlformats.org/officeDocument/2006/relationships/hyperlink" Target="http://www.consultant.ru/document/cons_doc_LAW_175495/" TargetMode="External"/><Relationship Id="rId22" Type="http://schemas.openxmlformats.org/officeDocument/2006/relationships/hyperlink" Target="http://www.consultant.ru/document/cons_doc_LAW_286474/" TargetMode="External"/><Relationship Id="rId27" Type="http://schemas.openxmlformats.org/officeDocument/2006/relationships/hyperlink" Target="https://www.vl.ru/transport/aeroexpress/out" TargetMode="External"/><Relationship Id="rId30" Type="http://schemas.openxmlformats.org/officeDocument/2006/relationships/hyperlink" Target="https://nannyowl.ru/product/ravnoves-sovy/" TargetMode="External"/><Relationship Id="rId35" Type="http://schemas.openxmlformats.org/officeDocument/2006/relationships/hyperlink" Target="https://a-detstvo.ru/magazin/product/igrovoy-komplekt-psikhologa-oriyentatsiya-v-prostranstve-i-zritelno-motornaya-koordinatsiya" TargetMode="External"/><Relationship Id="rId43" Type="http://schemas.openxmlformats.org/officeDocument/2006/relationships/hyperlink" Target="http://dostupsreda.ru/store/dlya_invalidov_po_zreniyu/igry-dlya-nezryachih/shahmaty-dlya-nezryachih-s-derevyannoy-doskoy/" TargetMode="External"/><Relationship Id="rId48" Type="http://schemas.openxmlformats.org/officeDocument/2006/relationships/hyperlink" Target="https://vladivostok.berito.ru/product-ruchka-sharikovaya-alpha-grip-index-3955933/" TargetMode="External"/><Relationship Id="rId56" Type="http://schemas.openxmlformats.org/officeDocument/2006/relationships/theme" Target="theme/theme1.xml"/><Relationship Id="rId8" Type="http://schemas.openxmlformats.org/officeDocument/2006/relationships/hyperlink" Target="http://oovoskresenie.ru/our-projects/obuchenie-nezriachih" TargetMode="External"/><Relationship Id="rId51" Type="http://schemas.openxmlformats.org/officeDocument/2006/relationships/hyperlink" Target="https://www.farpost.ru/vladivostok/business/office-staff/vatman-a1-860h610-200gm2-spb-goznak-s-vodjanym-znakom-1-300-100-g3729342803.html" TargetMode="External"/><Relationship Id="rId3" Type="http://schemas.openxmlformats.org/officeDocument/2006/relationships/settings" Target="settings.xml"/><Relationship Id="rId12" Type="http://schemas.openxmlformats.org/officeDocument/2006/relationships/hyperlink" Target="http://www.consultant.ru/document/cons_doc_LAW_8559/" TargetMode="External"/><Relationship Id="rId17" Type="http://schemas.openxmlformats.org/officeDocument/2006/relationships/hyperlink" Target="https://base.garant.ru/30164816/" TargetMode="External"/><Relationship Id="rId25" Type="http://schemas.openxmlformats.org/officeDocument/2006/relationships/hyperlink" Target="https://www.aeroflot.ru/sb/app/ru-ru" TargetMode="External"/><Relationship Id="rId33" Type="http://schemas.openxmlformats.org/officeDocument/2006/relationships/hyperlink" Target="https://www.morethantoys.ru/catalog/syuzhetno_rolevye_igry/kukolnye_domiki/1555/" TargetMode="External"/><Relationship Id="rId38" Type="http://schemas.openxmlformats.org/officeDocument/2006/relationships/hyperlink" Target="http://montessori-piter.ru/katalog/montessori-materialy/5/515/" TargetMode="External"/><Relationship Id="rId46" Type="http://schemas.openxmlformats.org/officeDocument/2006/relationships/hyperlink" Target="https://ss-print.ru/catalog/kantstovary-vsyo-dlya-ofisa/bumaga-dlya-ofisnoj-tehniki/bumaga-svetokopi-a4/?regidshopmarket_17=24453532&amp;utm_source=regmarkets.ru&amp;utm_medium=cpc&amp;utm_campaign=vladivostok&amp;utm_content=id227&amp;utm_term=bumaga-ofisnaya-svetokopi" TargetMode="External"/><Relationship Id="rId20" Type="http://schemas.openxmlformats.org/officeDocument/2006/relationships/hyperlink" Target="https://base.garant.ru/70862366/" TargetMode="External"/><Relationship Id="rId41" Type="http://schemas.openxmlformats.org/officeDocument/2006/relationships/hyperlink" Target="https://uchproektmsk.ru/catalog/doshkolnoe-obrazovanie-i-nachalnaya-shkola/taktilnoe-oborudovanie/nabor-taktilnyh-sharov-7-par" TargetMode="External"/><Relationship Id="rId54" Type="http://schemas.openxmlformats.org/officeDocument/2006/relationships/hyperlink" Target="https://www.farpost.ru/vladivostok/realty/rent_business_realty/office/predlagaem-ujutnyj-konferenc-zal-43137863.html" TargetMode="External"/><Relationship Id="rId1" Type="http://schemas.openxmlformats.org/officeDocument/2006/relationships/numbering" Target="numbering.xml"/><Relationship Id="rId6" Type="http://schemas.openxmlformats.org/officeDocument/2006/relationships/hyperlink" Target="https://primamedia.ru/news/375105/" TargetMode="External"/><Relationship Id="rId15" Type="http://schemas.openxmlformats.org/officeDocument/2006/relationships/hyperlink" Target="http://www.consultant.ru/document/cons_doc_LAW_286474/" TargetMode="External"/><Relationship Id="rId23" Type="http://schemas.openxmlformats.org/officeDocument/2006/relationships/hyperlink" Target="https://www.primorsky.ru/authorities/executive-agencies/departments/education/gosuslugi/196-%D1%80%D0%B0%20%D0%BE%D1%82%2004.04.2019.pdf" TargetMode="External"/><Relationship Id="rId28" Type="http://schemas.openxmlformats.org/officeDocument/2006/relationships/hyperlink" Target="https://www.vl.ru/transport/aeroexpress/out" TargetMode="External"/><Relationship Id="rId36" Type="http://schemas.openxmlformats.org/officeDocument/2006/relationships/hyperlink" Target="http://montessori-piter.ru/katalog/montessori-materialy/5/37/" TargetMode="External"/><Relationship Id="rId49" Type="http://schemas.openxmlformats.org/officeDocument/2006/relationships/hyperlink" Target="https://vladivostok.tiu.ru/p408679776-maska-dlya-sn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39</Pages>
  <Words>10014</Words>
  <Characters>57080</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безопасности</dc:creator>
  <cp:lastModifiedBy>Елена Борисовна</cp:lastModifiedBy>
  <cp:revision>4</cp:revision>
  <cp:lastPrinted>2019-09-19T08:22:00Z</cp:lastPrinted>
  <dcterms:created xsi:type="dcterms:W3CDTF">2019-09-19T08:30:00Z</dcterms:created>
  <dcterms:modified xsi:type="dcterms:W3CDTF">2019-09-19T08:59:00Z</dcterms:modified>
</cp:coreProperties>
</file>