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F8" w:rsidRPr="009865ED" w:rsidRDefault="0059398D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65ED">
        <w:rPr>
          <w:b/>
          <w:color w:val="000000"/>
          <w:u w:val="single"/>
        </w:rPr>
        <w:t>Воронкообразная грудная клетка</w:t>
      </w:r>
      <w:r w:rsidRPr="009865ED">
        <w:rPr>
          <w:color w:val="000000"/>
        </w:rPr>
        <w:t> </w:t>
      </w:r>
      <w:r w:rsidRPr="009865ED">
        <w:rPr>
          <w:rStyle w:val="af5"/>
          <w:color w:val="000000"/>
        </w:rPr>
        <w:t>(</w:t>
      </w:r>
      <w:proofErr w:type="spellStart"/>
      <w:r w:rsidRPr="009865ED">
        <w:rPr>
          <w:rStyle w:val="af5"/>
          <w:color w:val="000000"/>
        </w:rPr>
        <w:t>Pectus</w:t>
      </w:r>
      <w:proofErr w:type="spellEnd"/>
      <w:r w:rsidRPr="009865ED">
        <w:rPr>
          <w:rStyle w:val="af5"/>
          <w:color w:val="000000"/>
        </w:rPr>
        <w:t xml:space="preserve"> </w:t>
      </w:r>
      <w:proofErr w:type="spellStart"/>
      <w:r w:rsidRPr="009865ED">
        <w:rPr>
          <w:rStyle w:val="af5"/>
          <w:color w:val="000000"/>
        </w:rPr>
        <w:t>excavatum</w:t>
      </w:r>
      <w:proofErr w:type="spellEnd"/>
      <w:r w:rsidRPr="009865ED">
        <w:rPr>
          <w:rStyle w:val="af5"/>
          <w:color w:val="000000"/>
        </w:rPr>
        <w:t>)</w:t>
      </w:r>
      <w:r w:rsidRPr="009865ED">
        <w:rPr>
          <w:color w:val="000000"/>
        </w:rPr>
        <w:t> является наиболее распространенным в мире типом врожденной деформации грудной клетки. Данная патология вс</w:t>
      </w:r>
      <w:r w:rsidRPr="009865ED">
        <w:rPr>
          <w:color w:val="000000"/>
        </w:rPr>
        <w:t>тречается примерно у одного из 500 новорожденных, с преобладанием мужчин от 2:1 до 9:1 в различных исследованиях. При этой деформации грудина вогнута в направлении позвоночного столба с максимальным углублением, как правило, на уровне мечевидного отростка.</w:t>
      </w:r>
    </w:p>
    <w:p w:rsidR="001C76F8" w:rsidRPr="009865ED" w:rsidRDefault="0059398D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65ED">
        <w:rPr>
          <w:color w:val="000000"/>
        </w:rPr>
        <w:t>Хотя точная этиология воронкообразной грудной клетки неясна, как полагают, деформация является результатом аномального развития реберных хрящей. Их чрезмерный рост, особенно у мест прикрепления к грудине 4-7 ребер, приводит к прогрессивному дорсальному см</w:t>
      </w:r>
      <w:r w:rsidRPr="009865ED">
        <w:rPr>
          <w:color w:val="000000"/>
        </w:rPr>
        <w:t>ещению грудины в сторону позвоночника и дислокации органов средостения. В отдельных случаях это происходит в результате врожденных заболеваний соединительной ткани,</w:t>
      </w:r>
    </w:p>
    <w:p w:rsidR="001C76F8" w:rsidRPr="009865ED" w:rsidRDefault="0059398D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9865ED">
        <w:rPr>
          <w:color w:val="000000"/>
        </w:rPr>
        <w:t>таких</w:t>
      </w:r>
      <w:proofErr w:type="gramEnd"/>
      <w:r w:rsidRPr="009865ED">
        <w:rPr>
          <w:color w:val="000000"/>
        </w:rPr>
        <w:t xml:space="preserve"> как </w:t>
      </w:r>
      <w:r w:rsidRPr="009865ED">
        <w:rPr>
          <w:rStyle w:val="af5"/>
          <w:color w:val="000000"/>
        </w:rPr>
        <w:t xml:space="preserve">болезнь </w:t>
      </w:r>
      <w:proofErr w:type="spellStart"/>
      <w:r w:rsidRPr="009865ED">
        <w:rPr>
          <w:rStyle w:val="af5"/>
          <w:color w:val="000000"/>
        </w:rPr>
        <w:t>Марфана</w:t>
      </w:r>
      <w:proofErr w:type="spellEnd"/>
      <w:r w:rsidRPr="009865ED">
        <w:rPr>
          <w:color w:val="000000"/>
        </w:rPr>
        <w:t>.</w:t>
      </w: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65E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865ED" w:rsidRPr="009865ED">
        <w:rPr>
          <w:color w:val="000000"/>
        </w:rPr>
        <w:pict>
          <v:shape id="_x0000_i0" o:spid="_x0000_i1025" type="#_x0000_t75" style="width:192pt;height:114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202124"/>
          <w:u w:val="single"/>
          <w:shd w:val="clear" w:color="auto" w:fill="FFFFFF"/>
        </w:rPr>
      </w:pPr>
    </w:p>
    <w:p w:rsidR="001C76F8" w:rsidRPr="009865ED" w:rsidRDefault="0059398D" w:rsidP="00986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lastRenderedPageBreak/>
        <w:t>Воронкообразная грудь может быть заметна уже в раннем в</w:t>
      </w:r>
      <w:r w:rsidRPr="009865ED">
        <w:rPr>
          <w:rFonts w:ascii="Times New Roman" w:eastAsia="Times New Roman" w:hAnsi="Times New Roman" w:cs="Times New Roman"/>
          <w:sz w:val="24"/>
          <w:szCs w:val="24"/>
        </w:rPr>
        <w:t xml:space="preserve">озрасте, но прогрессирование происходит в периоды активного роста ребенка – в 6-8 и 11-13 лет. Патология грудной клетки приводит к </w:t>
      </w:r>
      <w:proofErr w:type="gramStart"/>
      <w:r w:rsidRPr="009865ED">
        <w:rPr>
          <w:rFonts w:ascii="Times New Roman" w:eastAsia="Times New Roman" w:hAnsi="Times New Roman" w:cs="Times New Roman"/>
          <w:sz w:val="24"/>
          <w:szCs w:val="24"/>
        </w:rPr>
        <w:t>росту соматических заболеваний</w:t>
      </w:r>
      <w:proofErr w:type="gramEnd"/>
      <w:r w:rsidRPr="009865ED">
        <w:rPr>
          <w:rFonts w:ascii="Times New Roman" w:eastAsia="Times New Roman" w:hAnsi="Times New Roman" w:cs="Times New Roman"/>
          <w:sz w:val="24"/>
          <w:szCs w:val="24"/>
        </w:rPr>
        <w:t>, а у подростков формирует комплексы и психологические проблемы. Заболевание становится причино</w:t>
      </w:r>
      <w:r w:rsidRPr="009865ED">
        <w:rPr>
          <w:rFonts w:ascii="Times New Roman" w:eastAsia="Times New Roman" w:hAnsi="Times New Roman" w:cs="Times New Roman"/>
          <w:sz w:val="24"/>
          <w:szCs w:val="24"/>
        </w:rPr>
        <w:t>й следующих осложнений:</w:t>
      </w:r>
    </w:p>
    <w:p w:rsidR="001C76F8" w:rsidRPr="009865ED" w:rsidRDefault="0059398D" w:rsidP="009865ED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t>частые респираторные заболевания;</w:t>
      </w:r>
    </w:p>
    <w:p w:rsidR="001C76F8" w:rsidRPr="009865ED" w:rsidRDefault="0059398D" w:rsidP="0098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t>непереносимость физических нагрузок;</w:t>
      </w:r>
    </w:p>
    <w:p w:rsidR="001C76F8" w:rsidRPr="009865ED" w:rsidRDefault="0059398D" w:rsidP="0098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t>одышка;</w:t>
      </w:r>
    </w:p>
    <w:p w:rsidR="001C76F8" w:rsidRPr="009865ED" w:rsidRDefault="0059398D" w:rsidP="0098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t>нарушения сердечного ритма;</w:t>
      </w:r>
    </w:p>
    <w:p w:rsidR="001C76F8" w:rsidRPr="009865ED" w:rsidRDefault="0059398D" w:rsidP="0098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t>головокружение;</w:t>
      </w:r>
    </w:p>
    <w:p w:rsidR="001C76F8" w:rsidRPr="009865ED" w:rsidRDefault="0059398D" w:rsidP="0098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t>сердечные шумы;</w:t>
      </w:r>
    </w:p>
    <w:p w:rsidR="001C76F8" w:rsidRPr="009865ED" w:rsidRDefault="0059398D" w:rsidP="009865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5ED">
        <w:rPr>
          <w:rFonts w:ascii="Times New Roman" w:eastAsia="Times New Roman" w:hAnsi="Times New Roman" w:cs="Times New Roman"/>
          <w:sz w:val="24"/>
          <w:szCs w:val="24"/>
        </w:rPr>
        <w:t>боли в груди.</w:t>
      </w:r>
    </w:p>
    <w:p w:rsidR="001C76F8" w:rsidRPr="009865ED" w:rsidRDefault="001C76F8" w:rsidP="009865ED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76F8" w:rsidRPr="009865ED" w:rsidRDefault="0059398D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202124"/>
          <w:shd w:val="clear" w:color="auto" w:fill="FFFFFF"/>
        </w:rPr>
      </w:pPr>
      <w:r w:rsidRPr="009865ED">
        <w:rPr>
          <w:b/>
          <w:bCs/>
          <w:color w:val="202124"/>
          <w:u w:val="single"/>
          <w:shd w:val="clear" w:color="auto" w:fill="FFFFFF"/>
        </w:rPr>
        <w:t>Степени воронкообразной</w:t>
      </w:r>
      <w:r w:rsidRPr="009865ED">
        <w:rPr>
          <w:color w:val="202124"/>
          <w:shd w:val="clear" w:color="auto" w:fill="FFFFFF"/>
        </w:rPr>
        <w:t xml:space="preserve"> деформации различны по проявлению, виду, форме и выраженности патологии. </w:t>
      </w:r>
      <w:r w:rsidRPr="009865ED">
        <w:rPr>
          <w:b/>
          <w:color w:val="202124"/>
          <w:shd w:val="clear" w:color="auto" w:fill="FFFFFF"/>
        </w:rPr>
        <w:t>Первая </w:t>
      </w:r>
      <w:r w:rsidRPr="009865ED">
        <w:rPr>
          <w:b/>
          <w:bCs/>
          <w:color w:val="202124"/>
          <w:shd w:val="clear" w:color="auto" w:fill="FFFFFF"/>
        </w:rPr>
        <w:t>степень</w:t>
      </w:r>
      <w:r w:rsidRPr="009865ED">
        <w:rPr>
          <w:color w:val="202124"/>
          <w:shd w:val="clear" w:color="auto" w:fill="FFFFFF"/>
        </w:rPr>
        <w:t xml:space="preserve"> – глубина воронки до 2 см, смещение сердца не наблюдается. </w:t>
      </w:r>
      <w:r w:rsidRPr="009865ED">
        <w:rPr>
          <w:b/>
          <w:color w:val="202124"/>
          <w:shd w:val="clear" w:color="auto" w:fill="FFFFFF"/>
        </w:rPr>
        <w:t>Вторая </w:t>
      </w:r>
      <w:r w:rsidRPr="009865ED">
        <w:rPr>
          <w:b/>
          <w:bCs/>
          <w:color w:val="202124"/>
          <w:shd w:val="clear" w:color="auto" w:fill="FFFFFF"/>
        </w:rPr>
        <w:t>степень</w:t>
      </w:r>
      <w:r w:rsidRPr="009865ED">
        <w:rPr>
          <w:color w:val="202124"/>
          <w:shd w:val="clear" w:color="auto" w:fill="FFFFFF"/>
        </w:rPr>
        <w:t xml:space="preserve"> - глубина воронки до 4 см, сердце смешено на 2-3 см. </w:t>
      </w:r>
      <w:r w:rsidRPr="009865ED">
        <w:rPr>
          <w:b/>
          <w:color w:val="202124"/>
          <w:shd w:val="clear" w:color="auto" w:fill="FFFFFF"/>
        </w:rPr>
        <w:t>Третья </w:t>
      </w:r>
      <w:r w:rsidRPr="009865ED">
        <w:rPr>
          <w:b/>
          <w:bCs/>
          <w:color w:val="202124"/>
          <w:shd w:val="clear" w:color="auto" w:fill="FFFFFF"/>
        </w:rPr>
        <w:t>степень</w:t>
      </w:r>
      <w:r w:rsidRPr="009865ED">
        <w:rPr>
          <w:color w:val="202124"/>
          <w:shd w:val="clear" w:color="auto" w:fill="FFFFFF"/>
        </w:rPr>
        <w:t> - глубина воронки более 4</w:t>
      </w:r>
      <w:r w:rsidRPr="009865ED">
        <w:rPr>
          <w:color w:val="202124"/>
          <w:shd w:val="clear" w:color="auto" w:fill="FFFFFF"/>
        </w:rPr>
        <w:t xml:space="preserve"> см, а сдвиг сердца более чем на 3 см.</w:t>
      </w: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202124"/>
          <w:shd w:val="clear" w:color="auto" w:fill="FFFFFF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202124"/>
          <w:shd w:val="clear" w:color="auto" w:fill="FFFFFF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202124"/>
          <w:shd w:val="clear" w:color="auto" w:fill="FFFFFF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202124"/>
          <w:shd w:val="clear" w:color="auto" w:fill="FFFFFF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202124"/>
          <w:shd w:val="clear" w:color="auto" w:fill="FFFFFF"/>
        </w:rPr>
      </w:pPr>
    </w:p>
    <w:p w:rsidR="001C76F8" w:rsidRPr="009865ED" w:rsidRDefault="001C76F8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202124"/>
          <w:shd w:val="clear" w:color="auto" w:fill="FFFFFF"/>
        </w:rPr>
      </w:pPr>
    </w:p>
    <w:p w:rsidR="001C76F8" w:rsidRPr="009865ED" w:rsidRDefault="0059398D" w:rsidP="009865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5ED">
        <w:rPr>
          <w:rFonts w:ascii="Times New Roman" w:hAnsi="Times New Roman" w:cs="Times New Roman"/>
          <w:color w:val="000000"/>
          <w:sz w:val="24"/>
          <w:szCs w:val="24"/>
        </w:rPr>
        <w:t>Массаж при деформации грудной клетки у детей выполняется для того, чтобы привести грудную клетку в состояние, которое не будет мешать работе внутренних органов.</w:t>
      </w:r>
      <w:r w:rsidRPr="009865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Грудная клетка состоит из </w:t>
      </w:r>
      <w:r w:rsidRPr="009865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деформированных костей, </w:t>
      </w:r>
      <w:r w:rsidRPr="009865ED">
        <w:rPr>
          <w:rFonts w:ascii="Times New Roman" w:hAnsi="Times New Roman" w:cs="Times New Roman"/>
          <w:color w:val="000000"/>
          <w:sz w:val="24"/>
          <w:szCs w:val="24"/>
        </w:rPr>
        <w:t>связок и мышц. Деформация грудной клетки нарушает работу не только сердца, легких, сосудов находящихся в грудной клетке, но и всего организма, т. к. от работы сердца и легких зависят все физиологические процессы, проходящие в детском организме. В связи с э</w:t>
      </w:r>
      <w:r w:rsidRPr="009865ED">
        <w:rPr>
          <w:rFonts w:ascii="Times New Roman" w:hAnsi="Times New Roman" w:cs="Times New Roman"/>
          <w:color w:val="000000"/>
          <w:sz w:val="24"/>
          <w:szCs w:val="24"/>
        </w:rPr>
        <w:t>тим нужна полная диагностика работы всех органов и систем ребенка и при необходимости корректировка их работы.</w:t>
      </w:r>
    </w:p>
    <w:p w:rsidR="001C76F8" w:rsidRPr="009865ED" w:rsidRDefault="001C76F8" w:rsidP="009865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ED">
        <w:rPr>
          <w:rFonts w:ascii="Times New Roman" w:hAnsi="Times New Roman" w:cs="Times New Roman"/>
          <w:b/>
          <w:sz w:val="24"/>
          <w:szCs w:val="24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865ED"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164.25pt;height:205.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ooltip="https://massage-in-mitino.ru/" w:history="1">
        <w:r w:rsidR="0059398D" w:rsidRPr="009865ED">
          <w:rPr>
            <w:rStyle w:val="af6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Массаж при деформации грудной клетки</w:t>
        </w:r>
      </w:hyperlink>
      <w:r w:rsidR="0059398D" w:rsidRPr="009865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t>обычно состоит из таких приемов:</w:t>
      </w:r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br/>
        <w:t>• Поглаживания. Они проводятся ладонью вдоль грудины снизу вверх, а так же к плечам. Этот прием повторяется 3-5 раз.</w:t>
      </w:r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br/>
        <w:t>• Подушечками пальцев осуществляются поглаживания по ходу ребер вбок от грудины. Этот прием повторяется дл</w:t>
      </w:r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каждой стороны 3-5 раз.</w:t>
      </w:r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Далее осуществляются растирания. Спиралевидными поступательными движениями подушечками пальцев проходят в области грудины снизу вверх вдоль её краев. Этот прием повторяется несколько раз. Далее направление растирающих движений </w:t>
      </w:r>
      <w:proofErr w:type="gramStart"/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t>еняется</w:t>
      </w:r>
      <w:proofErr w:type="gramEnd"/>
      <w:r w:rsidR="0059398D" w:rsidRPr="009865ED">
        <w:rPr>
          <w:rFonts w:ascii="Times New Roman" w:hAnsi="Times New Roman" w:cs="Times New Roman"/>
          <w:color w:val="000000"/>
          <w:sz w:val="24"/>
          <w:szCs w:val="24"/>
        </w:rPr>
        <w:t xml:space="preserve"> и пальцы должны двигаться в бок от грудины, по ходу межреберных промежутков. Данный прием также повторяется несколько раз для каждой стороны. Обратите внимание, что область сердца не рекомендуется массировать.</w:t>
      </w: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5ED">
        <w:rPr>
          <w:rFonts w:ascii="Times New Roman" w:hAnsi="Times New Roman" w:cs="Times New Roman"/>
          <w:color w:val="000000"/>
          <w:sz w:val="24"/>
          <w:szCs w:val="24"/>
        </w:rPr>
        <w:pict>
          <v:shape id="_x0000_s1029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865ED" w:rsidRPr="009865ED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186.75pt;height:10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1C76F8" w:rsidRPr="009865ED" w:rsidRDefault="0059398D" w:rsidP="009865E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65ED">
        <w:rPr>
          <w:color w:val="000000"/>
        </w:rPr>
        <w:t>• Отдельные момент в массаже при де</w:t>
      </w:r>
      <w:r w:rsidRPr="009865ED">
        <w:rPr>
          <w:color w:val="000000"/>
        </w:rPr>
        <w:t>формации грудной клетки — растирание нижних ребер, поскольку именно они сильно подвержены деформации. Эти растирания следует проводить большими пальцами двух рук с обеих сторон груди на протяжении 30 секунд.</w:t>
      </w:r>
    </w:p>
    <w:p w:rsidR="001C76F8" w:rsidRPr="009865ED" w:rsidRDefault="0059398D" w:rsidP="009865ED">
      <w:pPr>
        <w:pStyle w:val="af4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9865ED">
        <w:rPr>
          <w:color w:val="000000"/>
        </w:rPr>
        <w:t>В качестве дополнительного стимулирующего при</w:t>
      </w:r>
      <w:r w:rsidRPr="009865ED">
        <w:rPr>
          <w:color w:val="000000"/>
        </w:rPr>
        <w:t>ема можно использовать "пальцевой душ" — стучать подушечками пальцев по нижнему краю поверхности грудной клетки малыша.</w:t>
      </w:r>
    </w:p>
    <w:p w:rsidR="001C76F8" w:rsidRPr="009865ED" w:rsidRDefault="0059398D" w:rsidP="009865E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5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Массаж при деформации грудной клетки у девочки будет несколько отличаться от массажа мальчику, так как в той части </w:t>
      </w:r>
      <w:r w:rsidRPr="009865ED">
        <w:rPr>
          <w:rFonts w:ascii="Times New Roman" w:hAnsi="Times New Roman" w:cs="Times New Roman"/>
          <w:sz w:val="24"/>
          <w:szCs w:val="24"/>
        </w:rPr>
        <w:t>грудной клетки, где р</w:t>
      </w:r>
      <w:r w:rsidRPr="009865ED">
        <w:rPr>
          <w:rFonts w:ascii="Times New Roman" w:hAnsi="Times New Roman" w:cs="Times New Roman"/>
          <w:sz w:val="24"/>
          <w:szCs w:val="24"/>
        </w:rPr>
        <w:t>асположены молочные железы, массаж выполнять нельзя.</w:t>
      </w: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ED" w:rsidRDefault="009865ED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ED" w:rsidRDefault="009865ED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ED" w:rsidRDefault="009865ED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ED" w:rsidRDefault="009865ED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ED" w:rsidRPr="009865ED" w:rsidRDefault="009865ED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59398D" w:rsidP="009865ED">
      <w:pPr>
        <w:pStyle w:val="docdata"/>
        <w:spacing w:before="0" w:beforeAutospacing="0" w:after="0" w:afterAutospacing="0"/>
        <w:jc w:val="center"/>
        <w:rPr>
          <w:b/>
        </w:rPr>
      </w:pPr>
      <w:r w:rsidRPr="009865ED">
        <w:rPr>
          <w:b/>
        </w:rPr>
        <w:lastRenderedPageBreak/>
        <w:t>Государственное бюджетное учреждение Республики Марий Эл</w:t>
      </w:r>
    </w:p>
    <w:p w:rsidR="001C76F8" w:rsidRPr="009865ED" w:rsidRDefault="0059398D" w:rsidP="009865ED">
      <w:pPr>
        <w:pStyle w:val="af4"/>
        <w:spacing w:before="0" w:beforeAutospacing="0" w:after="0" w:afterAutospacing="0"/>
        <w:jc w:val="center"/>
        <w:rPr>
          <w:b/>
        </w:rPr>
      </w:pPr>
      <w:r w:rsidRPr="009865ED">
        <w:rPr>
          <w:b/>
        </w:rPr>
        <w:t>«</w:t>
      </w:r>
      <w:proofErr w:type="spellStart"/>
      <w:r w:rsidRPr="009865ED">
        <w:rPr>
          <w:b/>
        </w:rPr>
        <w:t>Йошкар-Олинский</w:t>
      </w:r>
      <w:proofErr w:type="spellEnd"/>
      <w:r w:rsidRPr="009865ED">
        <w:rPr>
          <w:b/>
        </w:rPr>
        <w:t xml:space="preserve"> реабилитационный центр для детей и подростков с ОВ»</w:t>
      </w: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59398D" w:rsidP="00986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ED">
        <w:rPr>
          <w:rFonts w:ascii="Times New Roman" w:hAnsi="Times New Roman" w:cs="Times New Roman"/>
          <w:b/>
          <w:sz w:val="24"/>
          <w:szCs w:val="24"/>
        </w:rPr>
        <w:t>ВОРОНКООБРАЗНАЯ</w:t>
      </w:r>
    </w:p>
    <w:p w:rsidR="001C76F8" w:rsidRPr="009865ED" w:rsidRDefault="0059398D" w:rsidP="00986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ED">
        <w:rPr>
          <w:rFonts w:ascii="Times New Roman" w:hAnsi="Times New Roman" w:cs="Times New Roman"/>
          <w:b/>
          <w:sz w:val="24"/>
          <w:szCs w:val="24"/>
        </w:rPr>
        <w:t>ГРУДНАЯ КЛЕТКА</w:t>
      </w: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5ED">
        <w:rPr>
          <w:rFonts w:ascii="Times New Roman" w:hAnsi="Times New Roman" w:cs="Times New Roman"/>
          <w:sz w:val="24"/>
          <w:szCs w:val="24"/>
        </w:rPr>
        <w:pict>
          <v:shape id="_x0000_s1027" type="#_x0000_t75" style="position:absolute;left:0;text-align:left;margin-left:0;margin-top:0;width:50pt;height:50pt;z-index:25165926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865ED" w:rsidRPr="009865ED">
        <w:rPr>
          <w:rFonts w:ascii="Times New Roman" w:hAnsi="Times New Roman" w:cs="Times New Roman"/>
          <w:sz w:val="24"/>
          <w:szCs w:val="24"/>
        </w:rPr>
        <w:pict>
          <v:shape id="_x0000_i1028" type="#_x0000_t75" style="width:233.25pt;height:166.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9865ED" w:rsidRDefault="0059398D" w:rsidP="009865ED">
      <w:pPr>
        <w:pStyle w:val="docdata"/>
        <w:spacing w:before="0" w:beforeAutospacing="0" w:after="0" w:afterAutospacing="0"/>
        <w:jc w:val="center"/>
      </w:pPr>
      <w:r w:rsidRPr="009865ED">
        <w:t xml:space="preserve">Подготовила </w:t>
      </w:r>
      <w:r w:rsidRPr="009865ED">
        <w:t xml:space="preserve">медсестра по массажу: </w:t>
      </w:r>
    </w:p>
    <w:p w:rsidR="001C76F8" w:rsidRPr="009865ED" w:rsidRDefault="0059398D" w:rsidP="009865ED">
      <w:pPr>
        <w:pStyle w:val="docdata"/>
        <w:spacing w:before="0" w:beforeAutospacing="0" w:after="0" w:afterAutospacing="0"/>
        <w:jc w:val="center"/>
      </w:pPr>
      <w:r w:rsidRPr="009865ED">
        <w:t xml:space="preserve">И. Я. </w:t>
      </w:r>
      <w:proofErr w:type="spellStart"/>
      <w:r w:rsidRPr="009865ED">
        <w:t>Габдрахманова</w:t>
      </w:r>
      <w:proofErr w:type="spellEnd"/>
      <w:r w:rsidRPr="009865ED">
        <w:t xml:space="preserve"> </w:t>
      </w:r>
      <w:r w:rsidRPr="009865ED">
        <w:t>Йошкар-Ола</w:t>
      </w:r>
    </w:p>
    <w:p w:rsidR="001C76F8" w:rsidRPr="009865ED" w:rsidRDefault="0059398D" w:rsidP="009865ED">
      <w:pPr>
        <w:pStyle w:val="af4"/>
        <w:spacing w:before="0" w:beforeAutospacing="0" w:after="0" w:afterAutospacing="0"/>
        <w:jc w:val="center"/>
      </w:pPr>
      <w:r w:rsidRPr="009865ED">
        <w:t>2022 г.</w:t>
      </w:r>
    </w:p>
    <w:p w:rsidR="001C76F8" w:rsidRPr="009865ED" w:rsidRDefault="001C76F8" w:rsidP="009865ED">
      <w:pPr>
        <w:spacing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1C76F8" w:rsidRPr="009865ED" w:rsidRDefault="001C76F8" w:rsidP="009865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76F8" w:rsidRPr="009865ED" w:rsidSect="001C76F8">
      <w:pgSz w:w="16838" w:h="11906" w:orient="landscape"/>
      <w:pgMar w:top="568" w:right="720" w:bottom="426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8D" w:rsidRDefault="0059398D">
      <w:pPr>
        <w:spacing w:after="0" w:line="240" w:lineRule="auto"/>
      </w:pPr>
      <w:r>
        <w:separator/>
      </w:r>
    </w:p>
  </w:endnote>
  <w:endnote w:type="continuationSeparator" w:id="0">
    <w:p w:rsidR="0059398D" w:rsidRDefault="0059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8D" w:rsidRDefault="0059398D">
      <w:pPr>
        <w:spacing w:after="0" w:line="240" w:lineRule="auto"/>
      </w:pPr>
      <w:r>
        <w:separator/>
      </w:r>
    </w:p>
  </w:footnote>
  <w:footnote w:type="continuationSeparator" w:id="0">
    <w:p w:rsidR="0059398D" w:rsidRDefault="0059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41F"/>
    <w:multiLevelType w:val="hybridMultilevel"/>
    <w:tmpl w:val="71543018"/>
    <w:lvl w:ilvl="0" w:tplc="509CE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285D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5A1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D811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044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1E5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ECA6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AB4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900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6F8"/>
    <w:rsid w:val="001C76F8"/>
    <w:rsid w:val="0059398D"/>
    <w:rsid w:val="0098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C76F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C76F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C76F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C76F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C76F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C76F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C76F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C76F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C76F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C76F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C76F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C76F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C76F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C76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C76F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C76F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C76F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C76F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C76F8"/>
    <w:pPr>
      <w:ind w:left="720"/>
      <w:contextualSpacing/>
    </w:pPr>
  </w:style>
  <w:style w:type="paragraph" w:styleId="a4">
    <w:name w:val="No Spacing"/>
    <w:uiPriority w:val="1"/>
    <w:qFormat/>
    <w:rsid w:val="001C76F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C76F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C76F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C76F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C76F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76F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76F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C76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C76F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C76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C76F8"/>
  </w:style>
  <w:style w:type="paragraph" w:customStyle="1" w:styleId="Footer">
    <w:name w:val="Footer"/>
    <w:basedOn w:val="a"/>
    <w:link w:val="CaptionChar"/>
    <w:uiPriority w:val="99"/>
    <w:unhideWhenUsed/>
    <w:rsid w:val="001C76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C76F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C76F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C76F8"/>
  </w:style>
  <w:style w:type="table" w:styleId="ab">
    <w:name w:val="Table Grid"/>
    <w:basedOn w:val="a1"/>
    <w:uiPriority w:val="59"/>
    <w:rsid w:val="001C76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76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76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1C7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C76F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7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C76F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C76F8"/>
    <w:rPr>
      <w:sz w:val="18"/>
    </w:rPr>
  </w:style>
  <w:style w:type="character" w:styleId="ae">
    <w:name w:val="footnote reference"/>
    <w:basedOn w:val="a0"/>
    <w:uiPriority w:val="99"/>
    <w:unhideWhenUsed/>
    <w:rsid w:val="001C76F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C76F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C76F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C76F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C76F8"/>
    <w:pPr>
      <w:spacing w:after="57"/>
    </w:pPr>
  </w:style>
  <w:style w:type="paragraph" w:styleId="21">
    <w:name w:val="toc 2"/>
    <w:basedOn w:val="a"/>
    <w:next w:val="a"/>
    <w:uiPriority w:val="39"/>
    <w:unhideWhenUsed/>
    <w:rsid w:val="001C76F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76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76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76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76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76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76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76F8"/>
    <w:pPr>
      <w:spacing w:after="57"/>
      <w:ind w:left="2268"/>
    </w:pPr>
  </w:style>
  <w:style w:type="paragraph" w:styleId="af2">
    <w:name w:val="TOC Heading"/>
    <w:uiPriority w:val="39"/>
    <w:unhideWhenUsed/>
    <w:rsid w:val="001C76F8"/>
  </w:style>
  <w:style w:type="paragraph" w:styleId="af3">
    <w:name w:val="table of figures"/>
    <w:basedOn w:val="a"/>
    <w:next w:val="a"/>
    <w:uiPriority w:val="99"/>
    <w:unhideWhenUsed/>
    <w:rsid w:val="001C76F8"/>
    <w:pPr>
      <w:spacing w:after="0"/>
    </w:pPr>
  </w:style>
  <w:style w:type="paragraph" w:styleId="af4">
    <w:name w:val="Normal (Web)"/>
    <w:basedOn w:val="a"/>
    <w:uiPriority w:val="99"/>
    <w:unhideWhenUsed/>
    <w:rsid w:val="001C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1C76F8"/>
    <w:rPr>
      <w:i/>
      <w:iCs/>
    </w:rPr>
  </w:style>
  <w:style w:type="character" w:styleId="af6">
    <w:name w:val="Hyperlink"/>
    <w:basedOn w:val="a0"/>
    <w:uiPriority w:val="99"/>
    <w:semiHidden/>
    <w:unhideWhenUsed/>
    <w:rsid w:val="001C76F8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C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C76F8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1C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ssage-in-mitin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E06CFAE-709A-4F18-AAEA-6456327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2022-02-15T08:31:00Z</dcterms:created>
  <dcterms:modified xsi:type="dcterms:W3CDTF">2022-12-16T07:07:00Z</dcterms:modified>
</cp:coreProperties>
</file>