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26C3" w14:textId="77777777" w:rsidR="00CA1048" w:rsidRDefault="00CA1048" w:rsidP="00C10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816E9D" w:rsidRPr="00804D0C" w14:paraId="4DD4F503" w14:textId="77777777" w:rsidTr="008A7575">
        <w:tc>
          <w:tcPr>
            <w:tcW w:w="4643" w:type="dxa"/>
          </w:tcPr>
          <w:p w14:paraId="03A20DDD" w14:textId="77777777" w:rsidR="00816E9D" w:rsidRPr="00804D0C" w:rsidRDefault="00816E9D" w:rsidP="008A7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04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7AFA970C" w14:textId="77777777" w:rsidR="00586EFF" w:rsidRPr="00586EFF" w:rsidRDefault="00586EFF" w:rsidP="00586EFF">
            <w:pPr>
              <w:jc w:val="right"/>
              <w:rPr>
                <w:rFonts w:ascii="Times New Roman" w:eastAsia="Arial" w:hAnsi="Times New Roman" w:cs="Times New Roman"/>
              </w:rPr>
            </w:pPr>
            <w:r w:rsidRPr="00586EFF">
              <w:rPr>
                <w:rFonts w:ascii="Times New Roman" w:eastAsia="Arial" w:hAnsi="Times New Roman" w:cs="Times New Roman"/>
              </w:rPr>
              <w:t>«Утверждаю»</w:t>
            </w:r>
          </w:p>
          <w:p w14:paraId="7A81974D" w14:textId="77777777" w:rsidR="00C03524" w:rsidRDefault="00586EFF" w:rsidP="00586EFF">
            <w:pPr>
              <w:spacing w:after="0"/>
              <w:jc w:val="right"/>
              <w:rPr>
                <w:rFonts w:ascii="Times New Roman" w:eastAsia="Arial" w:hAnsi="Times New Roman" w:cs="Times New Roman"/>
              </w:rPr>
            </w:pPr>
            <w:r w:rsidRPr="00586EFF">
              <w:rPr>
                <w:rFonts w:ascii="Times New Roman" w:eastAsia="Arial" w:hAnsi="Times New Roman" w:cs="Times New Roman"/>
              </w:rPr>
              <w:tab/>
            </w:r>
            <w:r w:rsidRPr="00586EFF">
              <w:rPr>
                <w:rFonts w:ascii="Times New Roman" w:eastAsia="Arial" w:hAnsi="Times New Roman" w:cs="Times New Roman"/>
              </w:rPr>
              <w:tab/>
            </w:r>
            <w:r w:rsidRPr="00586EFF">
              <w:rPr>
                <w:rFonts w:ascii="Times New Roman" w:eastAsia="Arial" w:hAnsi="Times New Roman" w:cs="Times New Roman"/>
              </w:rPr>
              <w:tab/>
              <w:t xml:space="preserve">        </w:t>
            </w:r>
            <w:r w:rsidR="00C03524">
              <w:rPr>
                <w:rFonts w:ascii="Times New Roman" w:eastAsia="Arial" w:hAnsi="Times New Roman" w:cs="Times New Roman"/>
              </w:rPr>
              <w:t xml:space="preserve">   Директор областного государственного бюджетного </w:t>
            </w:r>
          </w:p>
          <w:p w14:paraId="58964D32" w14:textId="77777777" w:rsidR="00586EFF" w:rsidRPr="00586EFF" w:rsidRDefault="00586EFF" w:rsidP="00C03524">
            <w:pPr>
              <w:spacing w:after="0"/>
              <w:jc w:val="right"/>
              <w:rPr>
                <w:rFonts w:ascii="Times New Roman" w:eastAsia="Arial" w:hAnsi="Times New Roman" w:cs="Times New Roman"/>
              </w:rPr>
            </w:pPr>
            <w:r w:rsidRPr="00586EFF">
              <w:rPr>
                <w:rFonts w:ascii="Times New Roman" w:eastAsia="Arial" w:hAnsi="Times New Roman" w:cs="Times New Roman"/>
              </w:rPr>
              <w:t xml:space="preserve"> учреждения</w:t>
            </w:r>
            <w:r w:rsidR="00C03524" w:rsidRPr="00586EFF">
              <w:rPr>
                <w:rFonts w:ascii="Times New Roman" w:eastAsia="Arial" w:hAnsi="Times New Roman" w:cs="Times New Roman"/>
              </w:rPr>
              <w:t xml:space="preserve"> социального обслуживания</w:t>
            </w:r>
          </w:p>
          <w:p w14:paraId="191C6A7B" w14:textId="77777777" w:rsidR="00586EFF" w:rsidRPr="00586EFF" w:rsidRDefault="00586EFF" w:rsidP="00586EFF">
            <w:pPr>
              <w:spacing w:after="0"/>
              <w:jc w:val="right"/>
              <w:rPr>
                <w:rFonts w:ascii="Times New Roman" w:eastAsia="Arial" w:hAnsi="Times New Roman" w:cs="Times New Roman"/>
              </w:rPr>
            </w:pPr>
            <w:r w:rsidRPr="00586EFF">
              <w:rPr>
                <w:rFonts w:ascii="Times New Roman" w:eastAsia="Arial" w:hAnsi="Times New Roman" w:cs="Times New Roman"/>
              </w:rPr>
              <w:t xml:space="preserve"> «Пансионат для</w:t>
            </w:r>
            <w:r w:rsidR="00C03524" w:rsidRPr="00586EFF">
              <w:rPr>
                <w:rFonts w:ascii="Times New Roman" w:eastAsia="Arial" w:hAnsi="Times New Roman" w:cs="Times New Roman"/>
              </w:rPr>
              <w:t xml:space="preserve"> граждан</w:t>
            </w:r>
            <w:r w:rsidR="00D227FE" w:rsidRPr="00586EFF">
              <w:rPr>
                <w:rFonts w:ascii="Times New Roman" w:eastAsia="Arial" w:hAnsi="Times New Roman" w:cs="Times New Roman"/>
              </w:rPr>
              <w:t xml:space="preserve"> пожилого возраста</w:t>
            </w:r>
          </w:p>
          <w:p w14:paraId="722DB910" w14:textId="77777777" w:rsidR="00586EFF" w:rsidRPr="00586EFF" w:rsidRDefault="00C03524" w:rsidP="00D227FE">
            <w:pPr>
              <w:spacing w:after="0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«Серебряный рассвет»</w:t>
            </w:r>
            <w:r w:rsidR="00D227FE" w:rsidRPr="00586EFF">
              <w:rPr>
                <w:rFonts w:ascii="Times New Roman" w:eastAsia="Arial" w:hAnsi="Times New Roman" w:cs="Times New Roman"/>
              </w:rPr>
              <w:t xml:space="preserve"> </w:t>
            </w:r>
            <w:r w:rsidR="00D227FE">
              <w:rPr>
                <w:rFonts w:ascii="Times New Roman" w:eastAsia="Arial" w:hAnsi="Times New Roman" w:cs="Times New Roman"/>
              </w:rPr>
              <w:t>в р.п.Языково»</w:t>
            </w:r>
          </w:p>
          <w:p w14:paraId="5F21867C" w14:textId="77777777" w:rsidR="00586EFF" w:rsidRPr="00586EFF" w:rsidRDefault="00586EFF" w:rsidP="00586EFF">
            <w:pPr>
              <w:spacing w:after="0"/>
              <w:jc w:val="right"/>
              <w:rPr>
                <w:rFonts w:ascii="Times New Roman" w:eastAsia="Arial" w:hAnsi="Times New Roman" w:cs="Times New Roman"/>
              </w:rPr>
            </w:pPr>
            <w:r w:rsidRPr="00586EFF">
              <w:rPr>
                <w:rFonts w:ascii="Times New Roman" w:eastAsia="Arial" w:hAnsi="Times New Roman" w:cs="Times New Roman"/>
              </w:rPr>
              <w:tab/>
            </w:r>
            <w:r w:rsidRPr="00586EFF">
              <w:rPr>
                <w:rFonts w:ascii="Times New Roman" w:eastAsia="Arial" w:hAnsi="Times New Roman" w:cs="Times New Roman"/>
              </w:rPr>
              <w:tab/>
            </w:r>
            <w:r w:rsidRPr="00586EFF">
              <w:rPr>
                <w:rFonts w:ascii="Times New Roman" w:eastAsia="Arial" w:hAnsi="Times New Roman" w:cs="Times New Roman"/>
              </w:rPr>
              <w:tab/>
            </w:r>
            <w:r w:rsidRPr="00586EFF">
              <w:rPr>
                <w:rFonts w:ascii="Times New Roman" w:eastAsia="Arial" w:hAnsi="Times New Roman" w:cs="Times New Roman"/>
              </w:rPr>
              <w:tab/>
            </w:r>
            <w:r w:rsidRPr="00586EFF">
              <w:rPr>
                <w:rFonts w:ascii="Times New Roman" w:eastAsia="Arial" w:hAnsi="Times New Roman" w:cs="Times New Roman"/>
              </w:rPr>
              <w:tab/>
            </w:r>
            <w:r w:rsidRPr="00586EFF">
              <w:rPr>
                <w:rFonts w:ascii="Times New Roman" w:eastAsia="Arial" w:hAnsi="Times New Roman" w:cs="Times New Roman"/>
              </w:rPr>
              <w:tab/>
              <w:t>__________________Ю.А.Пузраков</w:t>
            </w:r>
          </w:p>
          <w:p w14:paraId="24311DA3" w14:textId="5153C6AE" w:rsidR="00586EFF" w:rsidRPr="00586EFF" w:rsidRDefault="00677251" w:rsidP="00586EFF">
            <w:pPr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«_____» _______________20</w:t>
            </w:r>
            <w:r w:rsidRPr="00D227FE">
              <w:rPr>
                <w:rFonts w:ascii="Times New Roman" w:eastAsia="Arial" w:hAnsi="Times New Roman" w:cs="Times New Roman"/>
              </w:rPr>
              <w:t>2</w:t>
            </w:r>
            <w:r w:rsidR="00D9052B">
              <w:rPr>
                <w:rFonts w:ascii="Times New Roman" w:eastAsia="Arial" w:hAnsi="Times New Roman" w:cs="Times New Roman"/>
              </w:rPr>
              <w:t>3</w:t>
            </w:r>
            <w:r w:rsidR="00586EFF" w:rsidRPr="00586EFF">
              <w:rPr>
                <w:rFonts w:ascii="Times New Roman" w:eastAsia="Arial" w:hAnsi="Times New Roman" w:cs="Times New Roman"/>
              </w:rPr>
              <w:t>г.</w:t>
            </w:r>
          </w:p>
          <w:p w14:paraId="0B4AC0D9" w14:textId="77777777" w:rsidR="00816E9D" w:rsidRPr="00804D0C" w:rsidRDefault="00816E9D" w:rsidP="00586EF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04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7DC8460F" w14:textId="77777777" w:rsidR="00816E9D" w:rsidRPr="00804D0C" w:rsidRDefault="00816E9D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734A2B7" w14:textId="77777777" w:rsidR="009653FD" w:rsidRDefault="009653FD" w:rsidP="00586EFF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3044D" w14:textId="77777777" w:rsidR="009653FD" w:rsidRPr="00165A61" w:rsidRDefault="009653FD" w:rsidP="00E46683">
      <w:pPr>
        <w:tabs>
          <w:tab w:val="left" w:pos="537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8ABD4" w14:textId="77777777" w:rsidR="00CA1048" w:rsidRPr="00525E15" w:rsidRDefault="00CA1048" w:rsidP="00E46683">
      <w:pPr>
        <w:tabs>
          <w:tab w:val="left" w:pos="6120"/>
          <w:tab w:val="left" w:pos="68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4C427" w14:textId="77777777" w:rsidR="00F64D31" w:rsidRPr="00FD68A9" w:rsidRDefault="00F64D31" w:rsidP="00F64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68A9">
        <w:rPr>
          <w:rFonts w:ascii="Times New Roman" w:hAnsi="Times New Roman" w:cs="Times New Roman"/>
          <w:b/>
          <w:sz w:val="28"/>
        </w:rPr>
        <w:t xml:space="preserve">ПРОГРАММА  </w:t>
      </w:r>
    </w:p>
    <w:p w14:paraId="2025C15F" w14:textId="77777777" w:rsidR="00C03524" w:rsidRDefault="00F64D31" w:rsidP="00C03524">
      <w:pPr>
        <w:widowControl w:val="0"/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</w:rPr>
      </w:pPr>
      <w:r w:rsidRPr="00FD68A9">
        <w:rPr>
          <w:rFonts w:ascii="Times New Roman" w:hAnsi="Times New Roman" w:cs="Times New Roman"/>
          <w:b/>
          <w:bCs/>
          <w:spacing w:val="-11"/>
          <w:sz w:val="28"/>
        </w:rPr>
        <w:t>обучения граждан старшего поколения</w:t>
      </w:r>
      <w:r w:rsidRPr="00FD68A9">
        <w:rPr>
          <w:rFonts w:ascii="Times New Roman" w:hAnsi="Times New Roman" w:cs="Times New Roman"/>
          <w:b/>
          <w:sz w:val="28"/>
        </w:rPr>
        <w:t xml:space="preserve"> </w:t>
      </w:r>
    </w:p>
    <w:p w14:paraId="63780BA3" w14:textId="77777777" w:rsidR="00F64D31" w:rsidRPr="00C03524" w:rsidRDefault="00C03524" w:rsidP="00C03524">
      <w:pPr>
        <w:widowControl w:val="0"/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/>
          <w:sz w:val="28"/>
        </w:rPr>
      </w:pPr>
      <w:r w:rsidRPr="00FD68A9">
        <w:rPr>
          <w:rFonts w:ascii="Times New Roman" w:hAnsi="Times New Roman" w:cs="Times New Roman"/>
          <w:b/>
          <w:bCs/>
          <w:spacing w:val="-10"/>
          <w:sz w:val="28"/>
        </w:rPr>
        <w:t>«</w:t>
      </w:r>
      <w:r>
        <w:rPr>
          <w:rFonts w:ascii="Times New Roman" w:hAnsi="Times New Roman" w:cs="Times New Roman"/>
          <w:b/>
          <w:bCs/>
          <w:spacing w:val="-10"/>
          <w:sz w:val="28"/>
        </w:rPr>
        <w:t>Серебряный университет</w:t>
      </w:r>
      <w:r w:rsidRPr="00FD68A9">
        <w:rPr>
          <w:rFonts w:ascii="Times New Roman" w:hAnsi="Times New Roman" w:cs="Times New Roman"/>
          <w:b/>
          <w:bCs/>
          <w:spacing w:val="-10"/>
          <w:sz w:val="28"/>
        </w:rPr>
        <w:t>»</w:t>
      </w:r>
    </w:p>
    <w:p w14:paraId="0F6359EA" w14:textId="77777777" w:rsidR="00F64D31" w:rsidRPr="00FD68A9" w:rsidRDefault="00F64D31" w:rsidP="00816E9D">
      <w:pPr>
        <w:widowControl w:val="0"/>
        <w:shd w:val="clear" w:color="auto" w:fill="FFFFFF"/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/>
          <w:sz w:val="28"/>
        </w:rPr>
      </w:pPr>
      <w:r w:rsidRPr="00FD68A9">
        <w:rPr>
          <w:rFonts w:ascii="Times New Roman" w:hAnsi="Times New Roman" w:cs="Times New Roman"/>
          <w:b/>
          <w:sz w:val="28"/>
        </w:rPr>
        <w:t xml:space="preserve">на базе </w:t>
      </w:r>
      <w:r w:rsidR="00816E9D">
        <w:rPr>
          <w:rFonts w:ascii="Times New Roman" w:hAnsi="Times New Roman" w:cs="Times New Roman"/>
          <w:b/>
          <w:sz w:val="28"/>
        </w:rPr>
        <w:t>областного государственного</w:t>
      </w:r>
      <w:r w:rsidR="00EE54D0" w:rsidRPr="00EE54D0">
        <w:rPr>
          <w:rFonts w:ascii="Times New Roman" w:hAnsi="Times New Roman" w:cs="Times New Roman"/>
          <w:b/>
          <w:sz w:val="28"/>
        </w:rPr>
        <w:t xml:space="preserve"> </w:t>
      </w:r>
      <w:r w:rsidR="00EE54D0">
        <w:rPr>
          <w:rFonts w:ascii="Times New Roman" w:hAnsi="Times New Roman" w:cs="Times New Roman"/>
          <w:b/>
          <w:sz w:val="28"/>
        </w:rPr>
        <w:t>бюджетного</w:t>
      </w:r>
      <w:r w:rsidR="00816E9D">
        <w:rPr>
          <w:rFonts w:ascii="Times New Roman" w:hAnsi="Times New Roman" w:cs="Times New Roman"/>
          <w:b/>
          <w:sz w:val="28"/>
        </w:rPr>
        <w:t xml:space="preserve"> учреждения социального обслуживания «Пансионат для граждан пожилого возраста</w:t>
      </w:r>
      <w:r w:rsidR="00C03524">
        <w:rPr>
          <w:rFonts w:ascii="Times New Roman" w:hAnsi="Times New Roman" w:cs="Times New Roman"/>
          <w:b/>
          <w:sz w:val="28"/>
        </w:rPr>
        <w:t xml:space="preserve"> «Серебряный рассвет»</w:t>
      </w:r>
      <w:r w:rsidR="00816E9D">
        <w:rPr>
          <w:rFonts w:ascii="Times New Roman" w:hAnsi="Times New Roman" w:cs="Times New Roman"/>
          <w:b/>
          <w:sz w:val="28"/>
        </w:rPr>
        <w:t xml:space="preserve"> в р.п.Языково»</w:t>
      </w:r>
    </w:p>
    <w:p w14:paraId="717D167C" w14:textId="77777777" w:rsidR="00CA1048" w:rsidRDefault="00CA1048" w:rsidP="00F64D31">
      <w:pPr>
        <w:tabs>
          <w:tab w:val="left" w:pos="6120"/>
          <w:tab w:val="left" w:pos="682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480E4" w14:textId="77777777" w:rsidR="00CA1048" w:rsidRDefault="00CA1048" w:rsidP="00E46683">
      <w:pPr>
        <w:tabs>
          <w:tab w:val="left" w:pos="6120"/>
          <w:tab w:val="left" w:pos="68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18FC3" w14:textId="77777777" w:rsidR="002C6B9C" w:rsidRDefault="002C6B9C" w:rsidP="002C6B9C">
      <w:pPr>
        <w:tabs>
          <w:tab w:val="left" w:pos="612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4D2A8" w14:textId="77777777" w:rsidR="002C6B9C" w:rsidRDefault="002C6B9C" w:rsidP="002C6B9C">
      <w:pPr>
        <w:tabs>
          <w:tab w:val="left" w:pos="612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22DF4" w14:textId="77777777" w:rsidR="002C6B9C" w:rsidRDefault="002C6B9C" w:rsidP="002C6B9C">
      <w:pPr>
        <w:tabs>
          <w:tab w:val="left" w:pos="612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9D473" w14:textId="77777777" w:rsidR="00816E9D" w:rsidRDefault="00816E9D" w:rsidP="002C6B9C">
      <w:pPr>
        <w:tabs>
          <w:tab w:val="left" w:pos="612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82A1A" w14:textId="77777777" w:rsidR="00C100C1" w:rsidRDefault="00C100C1" w:rsidP="002C6B9C">
      <w:pPr>
        <w:tabs>
          <w:tab w:val="left" w:pos="612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3F79E" w14:textId="77777777" w:rsidR="00C100C1" w:rsidRDefault="00C100C1" w:rsidP="002C6B9C">
      <w:pPr>
        <w:tabs>
          <w:tab w:val="left" w:pos="612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F4FE0" w14:textId="77777777" w:rsidR="00C100C1" w:rsidRDefault="00C100C1" w:rsidP="002C6B9C">
      <w:pPr>
        <w:tabs>
          <w:tab w:val="left" w:pos="612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8184B" w14:textId="77777777" w:rsidR="00C100C1" w:rsidRDefault="00C100C1" w:rsidP="002C6B9C">
      <w:pPr>
        <w:tabs>
          <w:tab w:val="left" w:pos="612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8DFDE" w14:textId="77777777" w:rsidR="00C100C1" w:rsidRDefault="00C100C1" w:rsidP="002C6B9C">
      <w:pPr>
        <w:tabs>
          <w:tab w:val="left" w:pos="6120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133B2" w14:textId="77777777" w:rsidR="002C6B9C" w:rsidRDefault="002C6B9C" w:rsidP="00E46683">
      <w:pPr>
        <w:tabs>
          <w:tab w:val="left" w:pos="6120"/>
          <w:tab w:val="left" w:pos="68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90ACF" w14:textId="77777777" w:rsidR="002C6B9C" w:rsidRDefault="002C6B9C" w:rsidP="00E46683">
      <w:pPr>
        <w:tabs>
          <w:tab w:val="left" w:pos="6120"/>
          <w:tab w:val="left" w:pos="68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06430" w14:textId="77777777" w:rsidR="00C100C1" w:rsidRDefault="00C100C1" w:rsidP="00E46683">
      <w:pPr>
        <w:tabs>
          <w:tab w:val="left" w:pos="6120"/>
          <w:tab w:val="left" w:pos="68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08019" w14:textId="77777777" w:rsidR="00C100C1" w:rsidRDefault="00C100C1" w:rsidP="00E46683">
      <w:pPr>
        <w:tabs>
          <w:tab w:val="left" w:pos="6120"/>
          <w:tab w:val="left" w:pos="68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EFFD1" w14:textId="77777777" w:rsidR="002C6B9C" w:rsidRDefault="002C6B9C" w:rsidP="00E46683">
      <w:pPr>
        <w:tabs>
          <w:tab w:val="left" w:pos="6120"/>
          <w:tab w:val="left" w:pos="68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C6B9C" w:rsidRPr="005043BF" w14:paraId="16019AEC" w14:textId="77777777" w:rsidTr="005043BF">
        <w:tc>
          <w:tcPr>
            <w:tcW w:w="4643" w:type="dxa"/>
          </w:tcPr>
          <w:p w14:paraId="2758F2BB" w14:textId="77777777" w:rsidR="002C6B9C" w:rsidRPr="005043BF" w:rsidRDefault="002C6B9C" w:rsidP="00805432">
            <w:pPr>
              <w:tabs>
                <w:tab w:val="left" w:pos="6120"/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1A64C8E0" w14:textId="77777777" w:rsidR="002D2BDF" w:rsidRDefault="002D2BDF" w:rsidP="002D2BDF">
            <w:pPr>
              <w:tabs>
                <w:tab w:val="left" w:pos="6120"/>
                <w:tab w:val="left" w:pos="68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составитель</w:t>
            </w:r>
          </w:p>
          <w:p w14:paraId="277B0428" w14:textId="77777777" w:rsidR="002D2BDF" w:rsidRPr="002D2BDF" w:rsidRDefault="002D2BDF" w:rsidP="002D2BDF">
            <w:pPr>
              <w:tabs>
                <w:tab w:val="left" w:pos="6120"/>
                <w:tab w:val="left" w:pos="68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Морозова   </w:t>
            </w:r>
            <w:r w:rsidR="00DE29D2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Валентина Вячеславовна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55B30A6" w14:textId="77777777" w:rsidR="00DE29D2" w:rsidRDefault="00DE29D2" w:rsidP="002D2BDF">
            <w:pPr>
              <w:tabs>
                <w:tab w:val="left" w:pos="6120"/>
                <w:tab w:val="left" w:pos="68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14:paraId="06661A0A" w14:textId="77777777" w:rsidR="002C6B9C" w:rsidRPr="005043BF" w:rsidRDefault="002C6B9C" w:rsidP="002D2BDF">
            <w:pPr>
              <w:tabs>
                <w:tab w:val="left" w:pos="6120"/>
                <w:tab w:val="left" w:pos="68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социальной работе</w:t>
            </w:r>
          </w:p>
        </w:tc>
      </w:tr>
      <w:tr w:rsidR="002D2BDF" w:rsidRPr="005043BF" w14:paraId="32BCB992" w14:textId="77777777" w:rsidTr="005043BF">
        <w:tc>
          <w:tcPr>
            <w:tcW w:w="4643" w:type="dxa"/>
          </w:tcPr>
          <w:p w14:paraId="56A1066E" w14:textId="77777777" w:rsidR="002D2BDF" w:rsidRPr="005043BF" w:rsidRDefault="002D2BDF" w:rsidP="005043BF">
            <w:pPr>
              <w:tabs>
                <w:tab w:val="left" w:pos="6120"/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</w:tcPr>
          <w:p w14:paraId="7A809ABA" w14:textId="77777777" w:rsidR="002D2BDF" w:rsidRPr="005043BF" w:rsidRDefault="002D2BDF" w:rsidP="005043BF">
            <w:pPr>
              <w:tabs>
                <w:tab w:val="left" w:pos="6120"/>
                <w:tab w:val="left" w:pos="68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27F461" w14:textId="77777777" w:rsidR="002C6B9C" w:rsidRDefault="002C6B9C" w:rsidP="00E46683">
      <w:pPr>
        <w:tabs>
          <w:tab w:val="left" w:pos="6120"/>
          <w:tab w:val="left" w:pos="68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6D4A6" w14:textId="77777777" w:rsidR="002C6B9C" w:rsidRDefault="00CA1048" w:rsidP="002C6B9C">
      <w:pPr>
        <w:tabs>
          <w:tab w:val="left" w:pos="64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5E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5CA8D2F9" w14:textId="77777777" w:rsidR="002C6B9C" w:rsidRDefault="002C6B9C" w:rsidP="002C6B9C">
      <w:pPr>
        <w:tabs>
          <w:tab w:val="left" w:pos="64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3B27F29" w14:textId="77777777" w:rsidR="002C6B9C" w:rsidRDefault="002C6B9C" w:rsidP="00C100C1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52688" w14:textId="77777777" w:rsidR="00C100C1" w:rsidRDefault="00C100C1" w:rsidP="00C100C1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3F2B2" w14:textId="77777777" w:rsidR="00586EFF" w:rsidRDefault="00586EFF" w:rsidP="002C6B9C">
      <w:pPr>
        <w:tabs>
          <w:tab w:val="left" w:pos="64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C624E7D" w14:textId="77777777" w:rsidR="00F64D31" w:rsidRDefault="00816E9D" w:rsidP="00F71038">
      <w:pPr>
        <w:tabs>
          <w:tab w:val="left" w:pos="640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р.п.Языково</w:t>
      </w:r>
    </w:p>
    <w:p w14:paraId="5269E83E" w14:textId="2F4C5CC4" w:rsidR="00CA1048" w:rsidRDefault="00EE54D0" w:rsidP="002C6B9C">
      <w:pPr>
        <w:tabs>
          <w:tab w:val="left" w:pos="568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905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A1048" w:rsidRPr="00525E15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3FF711F" w14:textId="77777777" w:rsidR="00586EFF" w:rsidRDefault="00586EFF" w:rsidP="002C6B9C">
      <w:pPr>
        <w:tabs>
          <w:tab w:val="left" w:pos="568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38548" w14:textId="77777777" w:rsidR="00CA1048" w:rsidRDefault="00CA1048" w:rsidP="0013084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6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</w:t>
      </w:r>
    </w:p>
    <w:p w14:paraId="513CFEE3" w14:textId="77777777" w:rsidR="002C6B9C" w:rsidRPr="00F83733" w:rsidRDefault="002C6B9C" w:rsidP="002C6B9C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6"/>
        <w:gridCol w:w="6627"/>
      </w:tblGrid>
      <w:tr w:rsidR="00CA1048" w:rsidRPr="00C31C3D" w14:paraId="214B9759" w14:textId="77777777" w:rsidTr="002C6B9C">
        <w:tc>
          <w:tcPr>
            <w:tcW w:w="2766" w:type="dxa"/>
          </w:tcPr>
          <w:p w14:paraId="2C0B1B3D" w14:textId="77777777" w:rsidR="00CA1048" w:rsidRPr="00C31C3D" w:rsidRDefault="00CA1048" w:rsidP="002C6B9C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3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627" w:type="dxa"/>
          </w:tcPr>
          <w:p w14:paraId="4120C5A8" w14:textId="77777777" w:rsidR="00CA1048" w:rsidRPr="001273A9" w:rsidRDefault="001273A9" w:rsidP="004848E9">
            <w:pPr>
              <w:tabs>
                <w:tab w:val="left" w:pos="208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Карсунский район</w:t>
            </w:r>
          </w:p>
        </w:tc>
      </w:tr>
      <w:tr w:rsidR="004848E9" w:rsidRPr="00C31C3D" w14:paraId="150439B0" w14:textId="77777777" w:rsidTr="002C6B9C">
        <w:tc>
          <w:tcPr>
            <w:tcW w:w="2766" w:type="dxa"/>
          </w:tcPr>
          <w:p w14:paraId="6BF9F896" w14:textId="77777777" w:rsidR="004848E9" w:rsidRPr="00C31C3D" w:rsidRDefault="004848E9" w:rsidP="002C6B9C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6627" w:type="dxa"/>
          </w:tcPr>
          <w:p w14:paraId="6FC288BA" w14:textId="77777777" w:rsidR="004848E9" w:rsidRPr="00C31C3D" w:rsidRDefault="001273A9" w:rsidP="001273A9">
            <w:pPr>
              <w:tabs>
                <w:tab w:val="left" w:pos="2085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80931">
              <w:rPr>
                <w:rFonts w:ascii="Times New Roman" w:hAnsi="Times New Roman" w:cs="Times New Roman"/>
                <w:sz w:val="24"/>
                <w:szCs w:val="24"/>
              </w:rPr>
              <w:t>ластное государственное бюджетное</w:t>
            </w:r>
            <w:r w:rsidR="004848E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«Пансионат для граждан пожилого возраста «Серебряный рассвет»в р.п.Языково».</w:t>
            </w:r>
          </w:p>
        </w:tc>
      </w:tr>
      <w:tr w:rsidR="00CA1048" w:rsidRPr="00C31C3D" w14:paraId="09C2D63E" w14:textId="77777777" w:rsidTr="004848E9">
        <w:trPr>
          <w:trHeight w:val="683"/>
        </w:trPr>
        <w:tc>
          <w:tcPr>
            <w:tcW w:w="2766" w:type="dxa"/>
          </w:tcPr>
          <w:p w14:paraId="5E25E0FD" w14:textId="77777777" w:rsidR="00CA1048" w:rsidRPr="00EF610A" w:rsidRDefault="004848E9" w:rsidP="00F71038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CA1048" w:rsidRPr="00C31C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EF6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7" w:type="dxa"/>
          </w:tcPr>
          <w:p w14:paraId="6E3531C2" w14:textId="42607F59" w:rsidR="00CA1048" w:rsidRPr="001273A9" w:rsidRDefault="00805432" w:rsidP="00127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A9">
              <w:rPr>
                <w:rFonts w:ascii="Times New Roman" w:hAnsi="Times New Roman" w:cs="Times New Roman"/>
                <w:sz w:val="24"/>
                <w:szCs w:val="24"/>
              </w:rPr>
              <w:t>Программа  о</w:t>
            </w:r>
            <w:r w:rsidRPr="001273A9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бучения граждан старшего поколения</w:t>
            </w:r>
            <w:r w:rsidRPr="0012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3A9" w:rsidRPr="001273A9">
              <w:rPr>
                <w:rFonts w:ascii="Times New Roman" w:hAnsi="Times New Roman" w:cs="Times New Roman"/>
                <w:sz w:val="24"/>
                <w:szCs w:val="24"/>
              </w:rPr>
              <w:t xml:space="preserve">«Серебряный университет»  </w:t>
            </w:r>
            <w:r w:rsidRPr="001273A9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1273A9" w:rsidRPr="001273A9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8F11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73A9" w:rsidRPr="001273A9">
              <w:rPr>
                <w:rFonts w:ascii="Times New Roman" w:hAnsi="Times New Roman" w:cs="Times New Roman"/>
                <w:sz w:val="24"/>
                <w:szCs w:val="24"/>
              </w:rPr>
              <w:t>УСО «</w:t>
            </w:r>
            <w:r w:rsidR="001273A9">
              <w:rPr>
                <w:rFonts w:ascii="Times New Roman" w:hAnsi="Times New Roman" w:cs="Times New Roman"/>
                <w:sz w:val="24"/>
                <w:szCs w:val="24"/>
              </w:rPr>
              <w:t>Пансионат для граждан пожилого возраста «Серебряный рассвет»</w:t>
            </w:r>
            <w:r w:rsidR="00080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3A9">
              <w:rPr>
                <w:rFonts w:ascii="Times New Roman" w:hAnsi="Times New Roman" w:cs="Times New Roman"/>
                <w:sz w:val="24"/>
                <w:szCs w:val="24"/>
              </w:rPr>
              <w:t>в р.п.Языково</w:t>
            </w:r>
            <w:r w:rsidR="001273A9" w:rsidRPr="00127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7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48E9" w:rsidRPr="00C31C3D" w14:paraId="5D4E3D76" w14:textId="77777777" w:rsidTr="004848E9">
        <w:trPr>
          <w:trHeight w:val="683"/>
        </w:trPr>
        <w:tc>
          <w:tcPr>
            <w:tcW w:w="2766" w:type="dxa"/>
          </w:tcPr>
          <w:p w14:paraId="12A1B841" w14:textId="77777777" w:rsidR="004848E9" w:rsidRDefault="004848E9" w:rsidP="004848E9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</w:t>
            </w:r>
          </w:p>
        </w:tc>
        <w:tc>
          <w:tcPr>
            <w:tcW w:w="6627" w:type="dxa"/>
          </w:tcPr>
          <w:p w14:paraId="61266423" w14:textId="77777777" w:rsidR="00804D0C" w:rsidRPr="00804D0C" w:rsidRDefault="00804D0C" w:rsidP="00804D0C">
            <w:pPr>
              <w:tabs>
                <w:tab w:val="left" w:pos="6120"/>
                <w:tab w:val="left" w:pos="68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Морозова   Валентина Вячеславовна- заместитель директора </w:t>
            </w:r>
          </w:p>
          <w:p w14:paraId="18DC7A58" w14:textId="77777777" w:rsidR="004848E9" w:rsidRDefault="00804D0C" w:rsidP="00804D0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43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социальной работе</w:t>
            </w:r>
          </w:p>
        </w:tc>
      </w:tr>
      <w:tr w:rsidR="00CA1048" w:rsidRPr="00C31C3D" w14:paraId="363D1E89" w14:textId="77777777" w:rsidTr="002C6B9C">
        <w:trPr>
          <w:trHeight w:val="1122"/>
        </w:trPr>
        <w:tc>
          <w:tcPr>
            <w:tcW w:w="2766" w:type="dxa"/>
          </w:tcPr>
          <w:p w14:paraId="1D98BA40" w14:textId="77777777" w:rsidR="00CA1048" w:rsidRDefault="00CA1048" w:rsidP="00E46683">
            <w:pPr>
              <w:tabs>
                <w:tab w:val="left" w:pos="2085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3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054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1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2DEFB0" w14:textId="77777777" w:rsidR="00120B71" w:rsidRPr="00120B71" w:rsidRDefault="00120B71" w:rsidP="00E46683">
            <w:pPr>
              <w:tabs>
                <w:tab w:val="left" w:pos="2085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0850DC87" w14:textId="77777777" w:rsidR="00D126D7" w:rsidRPr="006060A1" w:rsidRDefault="00D126D7" w:rsidP="00D12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0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жизни пожилых людей за счет организации соо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тветствующих просветительских и учебных курсов</w:t>
            </w:r>
            <w:r w:rsidRPr="006060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создания условий для адаптации пожилых граждан в современном обществе и обеспечения связи поколений.</w:t>
            </w:r>
          </w:p>
          <w:p w14:paraId="2128D341" w14:textId="77777777" w:rsidR="00CA1048" w:rsidRPr="00C31C3D" w:rsidRDefault="00CA1048" w:rsidP="00D126D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1048" w:rsidRPr="00C31C3D" w14:paraId="28D573B5" w14:textId="77777777" w:rsidTr="00C100C1">
        <w:trPr>
          <w:trHeight w:val="2169"/>
        </w:trPr>
        <w:tc>
          <w:tcPr>
            <w:tcW w:w="2766" w:type="dxa"/>
          </w:tcPr>
          <w:p w14:paraId="61C930E7" w14:textId="77777777" w:rsidR="00CA1048" w:rsidRDefault="00CA1048" w:rsidP="00E46683">
            <w:pPr>
              <w:tabs>
                <w:tab w:val="left" w:pos="2085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3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7E660487" w14:textId="77777777" w:rsidR="00A8311B" w:rsidRPr="00A8311B" w:rsidRDefault="00A8311B" w:rsidP="00E46683">
            <w:pPr>
              <w:tabs>
                <w:tab w:val="left" w:pos="2085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2AC89D7D" w14:textId="77777777" w:rsidR="00785D5E" w:rsidRDefault="00785D5E" w:rsidP="003644DD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изменения</w:t>
            </w:r>
            <w:r w:rsidR="00731BE8">
              <w:rPr>
                <w:rFonts w:ascii="Times New Roman" w:hAnsi="Times New Roman" w:cs="Times New Roman"/>
                <w:sz w:val="24"/>
                <w:szCs w:val="24"/>
              </w:rPr>
              <w:t xml:space="preserve"> стереотипа поведения и жизненных установок пожилых людей;</w:t>
            </w:r>
          </w:p>
          <w:p w14:paraId="6D4E945B" w14:textId="77777777" w:rsidR="00805432" w:rsidRPr="00805432" w:rsidRDefault="00805432" w:rsidP="003644DD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4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D3094A" w:rsidRPr="00F4564B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4564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</w:t>
            </w:r>
            <w:r w:rsidR="00D3094A" w:rsidRPr="00F456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4564B">
              <w:rPr>
                <w:rFonts w:ascii="Times New Roman" w:hAnsi="Times New Roman" w:cs="Times New Roman"/>
                <w:sz w:val="24"/>
                <w:szCs w:val="24"/>
              </w:rPr>
              <w:t xml:space="preserve"> и внешне</w:t>
            </w:r>
            <w:r w:rsidR="00D3094A" w:rsidRPr="00F4564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4564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 w:rsidR="00D3094A" w:rsidRPr="00F456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6EF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 социальными партнерами </w:t>
            </w:r>
            <w:r w:rsidRPr="00805432">
              <w:rPr>
                <w:rFonts w:ascii="Times New Roman" w:hAnsi="Times New Roman" w:cs="Times New Roman"/>
                <w:sz w:val="24"/>
                <w:szCs w:val="24"/>
              </w:rPr>
              <w:t>согласно потребностям граждан старшего поколения;</w:t>
            </w:r>
          </w:p>
          <w:p w14:paraId="7A9E5FFD" w14:textId="77777777" w:rsidR="00CA1048" w:rsidRPr="00F4564B" w:rsidRDefault="00731BE8" w:rsidP="00F4564B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возможности включения пожилых людей в активную социальную жизнь в своих муниципалитетах</w:t>
            </w:r>
            <w:r w:rsidR="00F4564B" w:rsidRPr="00F45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048" w:rsidRPr="00C31C3D" w14:paraId="3B0000E7" w14:textId="77777777" w:rsidTr="002C6B9C">
        <w:tc>
          <w:tcPr>
            <w:tcW w:w="2766" w:type="dxa"/>
          </w:tcPr>
          <w:p w14:paraId="1FC4B7E7" w14:textId="77777777" w:rsidR="00CA1048" w:rsidRPr="00C31C3D" w:rsidRDefault="00CA1048" w:rsidP="0049549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3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7" w:type="dxa"/>
          </w:tcPr>
          <w:p w14:paraId="58CFE7E4" w14:textId="60127E56" w:rsidR="00CA1048" w:rsidRPr="00C31C3D" w:rsidRDefault="00C56DD4" w:rsidP="00E46683">
            <w:pPr>
              <w:tabs>
                <w:tab w:val="left" w:pos="2085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5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048" w:rsidRPr="00C31C3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A1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048" w:rsidRPr="00C31C3D" w14:paraId="42C061A3" w14:textId="77777777" w:rsidTr="002C6B9C">
        <w:tc>
          <w:tcPr>
            <w:tcW w:w="2766" w:type="dxa"/>
          </w:tcPr>
          <w:p w14:paraId="0A2F670D" w14:textId="77777777" w:rsidR="00CA1048" w:rsidRPr="00C31C3D" w:rsidRDefault="00CA1048" w:rsidP="0049549E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3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14:paraId="57911BFD" w14:textId="77777777" w:rsidR="00CA1048" w:rsidRPr="00BD22C0" w:rsidRDefault="00CA1048" w:rsidP="00E46683">
            <w:pPr>
              <w:tabs>
                <w:tab w:val="left" w:pos="2085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27" w:type="dxa"/>
          </w:tcPr>
          <w:p w14:paraId="74EB9093" w14:textId="77777777" w:rsidR="00731BE8" w:rsidRPr="00731BE8" w:rsidRDefault="00731BE8" w:rsidP="00731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участия пожилого населения в общественно-полезном труде;</w:t>
            </w:r>
          </w:p>
          <w:p w14:paraId="0C16452D" w14:textId="77777777" w:rsidR="00731BE8" w:rsidRPr="00731BE8" w:rsidRDefault="00731BE8" w:rsidP="00731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жизни;</w:t>
            </w:r>
          </w:p>
          <w:p w14:paraId="4D6886DE" w14:textId="77777777" w:rsidR="00731BE8" w:rsidRPr="00731BE8" w:rsidRDefault="00731BE8" w:rsidP="00731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позитивного отношения к жизни;</w:t>
            </w:r>
          </w:p>
          <w:p w14:paraId="3E0AE357" w14:textId="77777777" w:rsidR="0049549E" w:rsidRPr="00731BE8" w:rsidRDefault="00731BE8" w:rsidP="00731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социальной активности.</w:t>
            </w:r>
          </w:p>
        </w:tc>
      </w:tr>
      <w:tr w:rsidR="00BC13E4" w:rsidRPr="00C31C3D" w14:paraId="50819F73" w14:textId="77777777" w:rsidTr="002C6B9C">
        <w:tc>
          <w:tcPr>
            <w:tcW w:w="2766" w:type="dxa"/>
          </w:tcPr>
          <w:p w14:paraId="696E8CAB" w14:textId="77777777" w:rsidR="00BC13E4" w:rsidRDefault="00BC13E4" w:rsidP="0049549E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6627" w:type="dxa"/>
          </w:tcPr>
          <w:p w14:paraId="51176FE2" w14:textId="77777777" w:rsidR="00BC13E4" w:rsidRDefault="00080931" w:rsidP="00731B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-ОГБ</w:t>
            </w:r>
            <w:r w:rsidR="00BF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 «ПГПВ в р.п.Языково»;</w:t>
            </w:r>
          </w:p>
          <w:p w14:paraId="0B2C234C" w14:textId="77777777" w:rsidR="00BF4950" w:rsidRDefault="00BF4950" w:rsidP="00BF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950">
              <w:rPr>
                <w:rFonts w:ascii="Times New Roman" w:hAnsi="Times New Roman" w:cs="Times New Roman"/>
                <w:sz w:val="24"/>
                <w:szCs w:val="24"/>
              </w:rPr>
              <w:t>с.Прислониха -  музей "Усадьба народного художника СССР А.А. Пластова",</w:t>
            </w:r>
          </w:p>
          <w:p w14:paraId="3752C731" w14:textId="77777777" w:rsidR="00BF4950" w:rsidRDefault="00BF4950" w:rsidP="00BF4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0931">
              <w:rPr>
                <w:rFonts w:ascii="Times New Roman" w:hAnsi="Times New Roman" w:cs="Times New Roman"/>
                <w:sz w:val="24"/>
                <w:szCs w:val="24"/>
              </w:rPr>
              <w:t xml:space="preserve"> МБУК «Сурский историко-краеведческий музей» муниципального образования Сурский район</w:t>
            </w:r>
            <w:r w:rsidRPr="00BF4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B07F8F" w14:textId="77777777" w:rsidR="00BF4950" w:rsidRDefault="00BF4950" w:rsidP="00C10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950">
              <w:rPr>
                <w:rFonts w:ascii="Times New Roman" w:hAnsi="Times New Roman" w:cs="Times New Roman"/>
                <w:sz w:val="24"/>
                <w:szCs w:val="24"/>
              </w:rPr>
              <w:t xml:space="preserve"> музеи области и другие исторические памятники культурно</w:t>
            </w:r>
            <w:r w:rsidR="00080931">
              <w:rPr>
                <w:rFonts w:ascii="Times New Roman" w:hAnsi="Times New Roman" w:cs="Times New Roman"/>
                <w:sz w:val="24"/>
                <w:szCs w:val="24"/>
              </w:rPr>
              <w:t>го наследия Ульяновской области,</w:t>
            </w:r>
          </w:p>
          <w:p w14:paraId="771A8C34" w14:textId="77777777" w:rsidR="00080931" w:rsidRPr="00C100C1" w:rsidRDefault="00080931" w:rsidP="00C10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ФОЦ «Триумф» р.п.Карсун.</w:t>
            </w:r>
          </w:p>
        </w:tc>
      </w:tr>
      <w:tr w:rsidR="00CA1048" w:rsidRPr="00C31C3D" w14:paraId="72ABBD1B" w14:textId="77777777" w:rsidTr="002C6B9C">
        <w:tc>
          <w:tcPr>
            <w:tcW w:w="2766" w:type="dxa"/>
          </w:tcPr>
          <w:p w14:paraId="17CEE2A9" w14:textId="77777777" w:rsidR="00CA1048" w:rsidRPr="00C31C3D" w:rsidRDefault="00CA1048" w:rsidP="0049549E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C3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627" w:type="dxa"/>
          </w:tcPr>
          <w:p w14:paraId="76DA25BD" w14:textId="77777777" w:rsidR="00CA1048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14:paraId="29E6B447" w14:textId="77777777" w:rsidR="001D3E6B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  <w:p w14:paraId="129EE1EF" w14:textId="77777777" w:rsidR="001D3E6B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  <w:p w14:paraId="744E5501" w14:textId="77777777" w:rsidR="001D3E6B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  <w:p w14:paraId="7C1FF6A1" w14:textId="77777777" w:rsidR="001D3E6B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  <w:p w14:paraId="714574A6" w14:textId="77777777" w:rsidR="001D3E6B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  <w:p w14:paraId="1098EF61" w14:textId="77777777" w:rsidR="001D3E6B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  <w:p w14:paraId="56242571" w14:textId="77777777" w:rsidR="001D3E6B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14:paraId="43BD4BA6" w14:textId="77777777" w:rsidR="001D3E6B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14:paraId="500BF2D9" w14:textId="77777777" w:rsidR="001D3E6B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14:paraId="75705CF9" w14:textId="77777777" w:rsidR="001D3E6B" w:rsidRPr="00C31C3D" w:rsidRDefault="001D3E6B" w:rsidP="001D3E6B">
            <w:pPr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</w:tc>
      </w:tr>
    </w:tbl>
    <w:p w14:paraId="4182B05E" w14:textId="77777777" w:rsidR="001D3E6B" w:rsidRDefault="001D3E6B" w:rsidP="00C100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B4CDDB" w14:textId="77777777" w:rsidR="009653FD" w:rsidRDefault="009653FD" w:rsidP="00731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4A1DE1" w14:textId="77777777" w:rsidR="00CA1048" w:rsidRPr="001D3E6B" w:rsidRDefault="00543261" w:rsidP="00E466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26919FB" w14:textId="77777777" w:rsidR="001D3E6B" w:rsidRPr="001D3E6B" w:rsidRDefault="001D3E6B" w:rsidP="00E4668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6727A" w14:textId="77777777" w:rsidR="00E46683" w:rsidRPr="001D3E6B" w:rsidRDefault="001D3E6B" w:rsidP="001D3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3E6B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 программы.</w:t>
      </w:r>
    </w:p>
    <w:p w14:paraId="49325FF4" w14:textId="77777777" w:rsidR="00BC13E4" w:rsidRPr="00BC13E4" w:rsidRDefault="00BC13E4" w:rsidP="00BC13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Ульяновской области, как и в целом по Российской Федерации, сложилась ситуация, характеризующаяся прогрессирующим старением 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C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проживает более 331 тысячи граждан пожилого возраста, это более 30% от общей численности населения региона. </w:t>
      </w:r>
    </w:p>
    <w:p w14:paraId="2C97DEDF" w14:textId="5319E35D" w:rsidR="00BC13E4" w:rsidRDefault="00BC13E4" w:rsidP="00BC13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2005 году удельный вес населения пожилого возраста в Ульяновской области составлял 20,2%, в 2009 году – 23%, в 2011 году – 23,8%, в 2014 году – 25,5%. По прогнозам </w:t>
      </w:r>
      <w:r w:rsidR="00080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демографической ситуации, к 202</w:t>
      </w:r>
      <w:r w:rsidR="00C85C3F" w:rsidRPr="00C85C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C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ожидается увеличение д</w:t>
      </w:r>
      <w:r w:rsidR="00080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 лиц данной категории до 3</w:t>
      </w:r>
      <w:r w:rsidR="00C85C3F" w:rsidRPr="00C85C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C13E4">
        <w:rPr>
          <w:rFonts w:ascii="Times New Roman" w:eastAsia="Times New Roman" w:hAnsi="Times New Roman" w:cs="Times New Roman"/>
          <w:sz w:val="24"/>
          <w:szCs w:val="24"/>
          <w:lang w:eastAsia="ru-RU"/>
        </w:rPr>
        <w:t>%. Среди регионов ПФО Ульяновская область занимает 4 место по количеству населения старше трудоспособного возраста</w:t>
      </w:r>
      <w:r w:rsidRPr="00D7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DD293" w14:textId="77777777" w:rsidR="00BC13E4" w:rsidRPr="00BC13E4" w:rsidRDefault="00BC13E4" w:rsidP="00BC13E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регионе увеличилась продолжительность жизни населения с 65,5 в 2015 году до 71,6 года в 2017 году (мужчин - 66 лет, женщин - 77 лет).</w:t>
      </w:r>
    </w:p>
    <w:p w14:paraId="199428C5" w14:textId="77777777" w:rsidR="004E0625" w:rsidRPr="001D3E6B" w:rsidRDefault="00BC13E4" w:rsidP="00E4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E4D6B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</w:t>
      </w:r>
      <w:r w:rsidR="004E0625" w:rsidRPr="001D3E6B">
        <w:rPr>
          <w:rFonts w:ascii="Times New Roman" w:hAnsi="Times New Roman" w:cs="Times New Roman"/>
          <w:sz w:val="24"/>
          <w:szCs w:val="24"/>
          <w:lang w:eastAsia="ru-RU"/>
        </w:rPr>
        <w:t>уделяется особое внимание повышению качества жизни людей пожилого возраста</w:t>
      </w:r>
      <w:r w:rsidR="00E46683" w:rsidRPr="001D3E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3ECDF76" w14:textId="77777777" w:rsidR="004E0625" w:rsidRPr="001D3E6B" w:rsidRDefault="004E0625" w:rsidP="00E4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E6B">
        <w:rPr>
          <w:rFonts w:ascii="Times New Roman" w:hAnsi="Times New Roman" w:cs="Times New Roman"/>
          <w:sz w:val="24"/>
          <w:szCs w:val="24"/>
          <w:lang w:eastAsia="ru-RU"/>
        </w:rPr>
        <w:t>Пожилые люди -</w:t>
      </w:r>
      <w:r w:rsidR="003D4AC2" w:rsidRPr="001D3E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E6B">
        <w:rPr>
          <w:rFonts w:ascii="Times New Roman" w:hAnsi="Times New Roman" w:cs="Times New Roman"/>
          <w:sz w:val="24"/>
          <w:szCs w:val="24"/>
          <w:lang w:eastAsia="ru-RU"/>
        </w:rPr>
        <w:t>социально-демографическая группа населения, численность которой постоянно растет.</w:t>
      </w:r>
    </w:p>
    <w:p w14:paraId="1145A02A" w14:textId="77777777" w:rsidR="00CA1048" w:rsidRPr="001D3E6B" w:rsidRDefault="004E0625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E6B">
        <w:rPr>
          <w:rFonts w:ascii="Times New Roman" w:hAnsi="Times New Roman" w:cs="Times New Roman"/>
          <w:sz w:val="24"/>
          <w:szCs w:val="24"/>
          <w:lang w:eastAsia="ru-RU"/>
        </w:rPr>
        <w:t>По мере старения человека изменяется не только состояни</w:t>
      </w:r>
      <w:r w:rsidR="0079423E">
        <w:rPr>
          <w:rFonts w:ascii="Times New Roman" w:hAnsi="Times New Roman" w:cs="Times New Roman"/>
          <w:sz w:val="24"/>
          <w:szCs w:val="24"/>
          <w:lang w:eastAsia="ru-RU"/>
        </w:rPr>
        <w:t>е его здоровья, но и происходит</w:t>
      </w:r>
      <w:r w:rsidRPr="001D3E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D6B">
        <w:rPr>
          <w:rFonts w:ascii="Times New Roman" w:hAnsi="Times New Roman" w:cs="Times New Roman"/>
          <w:strike/>
          <w:sz w:val="24"/>
          <w:szCs w:val="24"/>
          <w:lang w:eastAsia="ru-RU"/>
        </w:rPr>
        <w:t>и</w:t>
      </w:r>
      <w:r w:rsidRPr="001D3E6B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определенная переориентация жизненных интересов, потребностей, меняе</w:t>
      </w:r>
      <w:r w:rsidR="00442A5E" w:rsidRPr="001D3E6B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D3E6B">
        <w:rPr>
          <w:rFonts w:ascii="Times New Roman" w:hAnsi="Times New Roman" w:cs="Times New Roman"/>
          <w:sz w:val="24"/>
          <w:szCs w:val="24"/>
          <w:lang w:eastAsia="ru-RU"/>
        </w:rPr>
        <w:t>ся социальный статус в обществе, семье.</w:t>
      </w:r>
    </w:p>
    <w:p w14:paraId="371E2D1F" w14:textId="77777777" w:rsidR="00442A5E" w:rsidRPr="001D3E6B" w:rsidRDefault="00442A5E" w:rsidP="00E4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E6B">
        <w:rPr>
          <w:rFonts w:ascii="Times New Roman" w:hAnsi="Times New Roman" w:cs="Times New Roman"/>
          <w:sz w:val="24"/>
          <w:szCs w:val="24"/>
          <w:lang w:eastAsia="ru-RU"/>
        </w:rPr>
        <w:t xml:space="preserve">Одной из характерных особенностей периодов пожилого и старческого возрастов является социально-психологическая дезадаптация. Именно изменение социального статуса </w:t>
      </w:r>
      <w:r w:rsidR="001E51B8" w:rsidRPr="001D3E6B">
        <w:rPr>
          <w:rFonts w:ascii="Times New Roman" w:hAnsi="Times New Roman" w:cs="Times New Roman"/>
          <w:sz w:val="24"/>
          <w:szCs w:val="24"/>
          <w:lang w:eastAsia="ru-RU"/>
        </w:rPr>
        <w:t>пожилого человека</w:t>
      </w:r>
      <w:r w:rsidRPr="001D3E6B">
        <w:rPr>
          <w:rFonts w:ascii="Times New Roman" w:hAnsi="Times New Roman" w:cs="Times New Roman"/>
          <w:sz w:val="24"/>
          <w:szCs w:val="24"/>
          <w:lang w:eastAsia="ru-RU"/>
        </w:rPr>
        <w:t xml:space="preserve"> (выход на пенсию, потеря близких родственников и друзей, трудности, связанные с самообслуживанием, ухудшением материального положения) разрушает привычные жизненные стереотипы требует мобилизации собственных физических и психических резервов, которые в этом возрасте значительно снижены, все это сильно воздействует на психику пожилого человека.</w:t>
      </w:r>
    </w:p>
    <w:p w14:paraId="1BB5CB24" w14:textId="77777777" w:rsidR="00442A5E" w:rsidRPr="001D3E6B" w:rsidRDefault="00442A5E" w:rsidP="00E4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E6B">
        <w:rPr>
          <w:rFonts w:ascii="Times New Roman" w:hAnsi="Times New Roman" w:cs="Times New Roman"/>
          <w:sz w:val="24"/>
          <w:szCs w:val="24"/>
          <w:lang w:eastAsia="ru-RU"/>
        </w:rPr>
        <w:t>Неспособность самостоятельно справляться с повседневными заботами приводит к зависимости от других людей, что вызывает у многих пожилых людей чувства неполноценности, бессилия, нежелание дальнейшего существования.</w:t>
      </w:r>
    </w:p>
    <w:p w14:paraId="283EE57E" w14:textId="77777777" w:rsidR="00442A5E" w:rsidRPr="001D3E6B" w:rsidRDefault="00442A5E" w:rsidP="00E4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E6B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Государство оказывает всестороннюю помощь пожилым людям в виде предоставления различных мер социальной поддержки, создания развитой системы социальных служб, предоставляющих </w:t>
      </w:r>
      <w:r w:rsidR="00805432" w:rsidRPr="00805432">
        <w:rPr>
          <w:rFonts w:ascii="Times New Roman" w:hAnsi="Times New Roman" w:cs="Times New Roman"/>
          <w:sz w:val="24"/>
          <w:szCs w:val="24"/>
          <w:lang w:eastAsia="ru-RU"/>
        </w:rPr>
        <w:t xml:space="preserve">большой спектр </w:t>
      </w:r>
      <w:r w:rsidRPr="00805432">
        <w:rPr>
          <w:rFonts w:ascii="Times New Roman" w:hAnsi="Times New Roman" w:cs="Times New Roman"/>
          <w:sz w:val="24"/>
          <w:szCs w:val="24"/>
          <w:lang w:eastAsia="ru-RU"/>
        </w:rPr>
        <w:t>услуг.</w:t>
      </w:r>
    </w:p>
    <w:p w14:paraId="0FF6DC35" w14:textId="77777777" w:rsidR="00442A5E" w:rsidRDefault="00442A5E" w:rsidP="00E4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E6B">
        <w:rPr>
          <w:rFonts w:ascii="Times New Roman" w:hAnsi="Times New Roman" w:cs="Times New Roman"/>
          <w:sz w:val="24"/>
          <w:szCs w:val="24"/>
          <w:lang w:eastAsia="ru-RU"/>
        </w:rPr>
        <w:t>Пожилым людям крайне необходимо общение, ощущение своей полезности и причастности.</w:t>
      </w:r>
    </w:p>
    <w:p w14:paraId="0C6A9108" w14:textId="77777777" w:rsidR="00BC13E4" w:rsidRPr="00C12394" w:rsidRDefault="00BC13E4" w:rsidP="00C12394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важным является не только продление жизни человеку, но и создание механизмов и условий, способствующих значительному увеличению периода функциональной и физической состоятельности граждан пожилого и старческого возраста, сохранение и продление социальной, трудовой и интеллектуальной активности. Пожилые граждане, обладающие такими качествами, не только не будут нагрузкой для государства, но и смогут привносить свой вклад в повышение общественного и личного благосостояния.    </w:t>
      </w:r>
    </w:p>
    <w:p w14:paraId="6F4AA716" w14:textId="77777777" w:rsidR="00442A5E" w:rsidRPr="00F4564B" w:rsidRDefault="00442A5E" w:rsidP="00E466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564B">
        <w:rPr>
          <w:rFonts w:ascii="Times New Roman" w:hAnsi="Times New Roman" w:cs="Times New Roman"/>
          <w:sz w:val="24"/>
          <w:szCs w:val="24"/>
          <w:lang w:eastAsia="ru-RU"/>
        </w:rPr>
        <w:t>Предназначение программ</w:t>
      </w:r>
      <w:r w:rsidR="00BE4D6B" w:rsidRPr="00F4564B">
        <w:rPr>
          <w:rFonts w:ascii="Times New Roman" w:hAnsi="Times New Roman" w:cs="Times New Roman"/>
          <w:sz w:val="24"/>
          <w:szCs w:val="24"/>
          <w:lang w:eastAsia="ru-RU"/>
        </w:rPr>
        <w:t>ы «Серебряный университет</w:t>
      </w:r>
      <w:r w:rsidRPr="00F4564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3094A" w:rsidRPr="00F4564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том, чтобы </w:t>
      </w:r>
      <w:r w:rsidRPr="00F4564B">
        <w:rPr>
          <w:rFonts w:ascii="Times New Roman" w:hAnsi="Times New Roman" w:cs="Times New Roman"/>
          <w:sz w:val="24"/>
          <w:szCs w:val="24"/>
          <w:lang w:eastAsia="ru-RU"/>
        </w:rPr>
        <w:t>поддержать людей старшего возраста, дать им возможность приобрести знания для лучшей ориентации в сложных социально-экономических реалиях современного российского общества.</w:t>
      </w:r>
    </w:p>
    <w:p w14:paraId="72186F2B" w14:textId="77777777" w:rsidR="00307BA3" w:rsidRDefault="00307BA3" w:rsidP="003650B8">
      <w:pPr>
        <w:pStyle w:val="aa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1DF8E643" w14:textId="00C71FB7" w:rsidR="000B34B8" w:rsidRPr="00F4564B" w:rsidRDefault="00CA1048" w:rsidP="003650B8">
      <w:pPr>
        <w:pStyle w:val="aa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</w:rPr>
      </w:pPr>
      <w:r w:rsidRPr="00F4564B">
        <w:rPr>
          <w:rFonts w:ascii="Times New Roman" w:hAnsi="Times New Roman" w:cs="Times New Roman"/>
          <w:b/>
          <w:bCs/>
        </w:rPr>
        <w:lastRenderedPageBreak/>
        <w:t>Целевая группа</w:t>
      </w:r>
      <w:r w:rsidR="00543261" w:rsidRPr="00F4564B">
        <w:rPr>
          <w:rFonts w:ascii="Times New Roman" w:hAnsi="Times New Roman" w:cs="Times New Roman"/>
          <w:b/>
          <w:bCs/>
        </w:rPr>
        <w:t>.</w:t>
      </w:r>
      <w:r w:rsidRPr="00F4564B">
        <w:rPr>
          <w:rFonts w:ascii="Times New Roman" w:hAnsi="Times New Roman" w:cs="Times New Roman"/>
        </w:rPr>
        <w:t xml:space="preserve"> </w:t>
      </w:r>
      <w:r w:rsidR="00841CC1" w:rsidRPr="00F4564B">
        <w:rPr>
          <w:rFonts w:ascii="Times New Roman" w:hAnsi="Times New Roman" w:cs="Times New Roman"/>
        </w:rPr>
        <w:t xml:space="preserve"> </w:t>
      </w:r>
    </w:p>
    <w:p w14:paraId="70A66823" w14:textId="41EA0C8F" w:rsidR="000B34B8" w:rsidRPr="006E768D" w:rsidRDefault="000B34B8" w:rsidP="006E768D">
      <w:pPr>
        <w:pStyle w:val="aa"/>
        <w:spacing w:before="0" w:beforeAutospacing="0" w:after="0" w:afterAutospacing="0"/>
        <w:ind w:firstLine="426"/>
        <w:jc w:val="both"/>
        <w:textAlignment w:val="baseline"/>
        <w:rPr>
          <w:rFonts w:ascii="Times New Roman" w:hAnsi="Times New Roman" w:cs="Times New Roman"/>
        </w:rPr>
      </w:pPr>
      <w:r w:rsidRPr="00F4564B">
        <w:rPr>
          <w:rFonts w:ascii="Times New Roman" w:hAnsi="Times New Roman" w:cs="Times New Roman"/>
        </w:rPr>
        <w:t xml:space="preserve">В Университет зачисляются граждане пожилого возраста </w:t>
      </w:r>
      <w:r w:rsidR="00D3094A" w:rsidRPr="00F4564B">
        <w:rPr>
          <w:rFonts w:ascii="Times New Roman" w:hAnsi="Times New Roman" w:cs="Times New Roman"/>
        </w:rPr>
        <w:t xml:space="preserve">- </w:t>
      </w:r>
      <w:r w:rsidRPr="00F4564B">
        <w:rPr>
          <w:rFonts w:ascii="Times New Roman" w:hAnsi="Times New Roman" w:cs="Times New Roman"/>
        </w:rPr>
        <w:t xml:space="preserve">женщины старше 55 лет, мужчины старше 60 лет на основании </w:t>
      </w:r>
      <w:r w:rsidR="008F11D5">
        <w:rPr>
          <w:rFonts w:ascii="Times New Roman" w:hAnsi="Times New Roman" w:cs="Times New Roman"/>
        </w:rPr>
        <w:t>путевки</w:t>
      </w:r>
      <w:r w:rsidRPr="00F4564B">
        <w:rPr>
          <w:rFonts w:ascii="Times New Roman" w:hAnsi="Times New Roman" w:cs="Times New Roman"/>
        </w:rPr>
        <w:t xml:space="preserve"> о предоставлении социальных услуг</w:t>
      </w:r>
      <w:r w:rsidRPr="001D3E6B">
        <w:rPr>
          <w:rFonts w:ascii="Times New Roman" w:hAnsi="Times New Roman" w:cs="Times New Roman"/>
        </w:rPr>
        <w:t>.</w:t>
      </w:r>
      <w:r w:rsidRPr="001D3E6B">
        <w:t xml:space="preserve"> </w:t>
      </w:r>
    </w:p>
    <w:p w14:paraId="3AF5F1B7" w14:textId="77777777" w:rsidR="00543261" w:rsidRPr="00A53A70" w:rsidRDefault="00543261" w:rsidP="005432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Территория, где планир</w:t>
      </w:r>
      <w:r w:rsidR="00144062">
        <w:rPr>
          <w:rFonts w:ascii="Times New Roman" w:hAnsi="Times New Roman" w:cs="Times New Roman"/>
          <w:sz w:val="24"/>
          <w:szCs w:val="24"/>
        </w:rPr>
        <w:t>уется реализовывать программу: Об</w:t>
      </w:r>
      <w:r w:rsidR="00A53A70">
        <w:rPr>
          <w:rFonts w:ascii="Times New Roman" w:hAnsi="Times New Roman" w:cs="Times New Roman"/>
          <w:sz w:val="24"/>
          <w:szCs w:val="24"/>
        </w:rPr>
        <w:t>ластное государственное бюджетное</w:t>
      </w:r>
      <w:r w:rsidR="00144062">
        <w:rPr>
          <w:rFonts w:ascii="Times New Roman" w:hAnsi="Times New Roman" w:cs="Times New Roman"/>
          <w:sz w:val="24"/>
          <w:szCs w:val="24"/>
        </w:rPr>
        <w:t xml:space="preserve"> учреждение социального обслуживания «Пансионат для граждан пожилого возраста «Серебряный рассвет» в р.п.Языково</w:t>
      </w:r>
      <w:r w:rsidR="00144062" w:rsidRPr="00804D0C">
        <w:rPr>
          <w:rFonts w:ascii="Times New Roman" w:hAnsi="Times New Roman" w:cs="Times New Roman"/>
          <w:sz w:val="24"/>
          <w:szCs w:val="24"/>
        </w:rPr>
        <w:t>», с.Прислониха -</w:t>
      </w:r>
      <w:r w:rsidR="00144062" w:rsidRPr="00804D0C">
        <w:rPr>
          <w:rFonts w:ascii="Times New Roman" w:hAnsi="Times New Roman" w:cs="Times New Roman"/>
          <w:sz w:val="27"/>
          <w:szCs w:val="27"/>
        </w:rPr>
        <w:t xml:space="preserve"> </w:t>
      </w:r>
      <w:r w:rsidR="00144062" w:rsidRPr="00804D0C">
        <w:rPr>
          <w:rFonts w:ascii="Times New Roman" w:hAnsi="Times New Roman" w:cs="Times New Roman"/>
        </w:rPr>
        <w:t xml:space="preserve"> </w:t>
      </w:r>
      <w:r w:rsidR="00144062" w:rsidRPr="00A53A70">
        <w:rPr>
          <w:rFonts w:ascii="Times New Roman" w:hAnsi="Times New Roman" w:cs="Times New Roman"/>
          <w:sz w:val="24"/>
          <w:szCs w:val="24"/>
        </w:rPr>
        <w:t>музей "Усадьба народного художника СССР А.А. Пластова",</w:t>
      </w:r>
      <w:r w:rsidR="00080931">
        <w:rPr>
          <w:rFonts w:ascii="Times New Roman" w:hAnsi="Times New Roman" w:cs="Times New Roman"/>
          <w:sz w:val="24"/>
          <w:szCs w:val="24"/>
        </w:rPr>
        <w:t xml:space="preserve"> МБУК «Сурский историко-краеведческий музей» муниципального образования Сурский район</w:t>
      </w:r>
      <w:r w:rsidR="00144062" w:rsidRPr="00A53A70">
        <w:rPr>
          <w:rFonts w:ascii="Times New Roman" w:hAnsi="Times New Roman" w:cs="Times New Roman"/>
          <w:sz w:val="24"/>
          <w:szCs w:val="24"/>
        </w:rPr>
        <w:t xml:space="preserve"> и </w:t>
      </w:r>
      <w:r w:rsidR="006A3AC5" w:rsidRPr="00A53A70">
        <w:rPr>
          <w:rFonts w:ascii="Times New Roman" w:hAnsi="Times New Roman" w:cs="Times New Roman"/>
          <w:sz w:val="24"/>
          <w:szCs w:val="24"/>
        </w:rPr>
        <w:t>физкультурно-оздоровительный центр «Триумф»</w:t>
      </w:r>
      <w:r w:rsidR="00144062" w:rsidRPr="00A53A70">
        <w:rPr>
          <w:rFonts w:ascii="Times New Roman" w:hAnsi="Times New Roman" w:cs="Times New Roman"/>
          <w:sz w:val="24"/>
          <w:szCs w:val="24"/>
        </w:rPr>
        <w:t>, музеи области и другие исторические памятники культурного наследия Ульяновской области.</w:t>
      </w:r>
    </w:p>
    <w:p w14:paraId="0846BBA5" w14:textId="77777777" w:rsidR="006060A1" w:rsidRPr="00586EFF" w:rsidRDefault="006060A1" w:rsidP="006060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EFF">
        <w:rPr>
          <w:rFonts w:ascii="Times New Roman" w:hAnsi="Times New Roman" w:cs="Times New Roman"/>
          <w:b/>
          <w:sz w:val="24"/>
          <w:szCs w:val="24"/>
          <w:lang w:eastAsia="ru-RU"/>
        </w:rPr>
        <w:t>Главной целью</w:t>
      </w:r>
      <w:r w:rsidRPr="00586EF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является повышение качества жизни пожилых людей за счет организации соо</w:t>
      </w:r>
      <w:r w:rsidR="00D126D7" w:rsidRPr="00586EFF">
        <w:rPr>
          <w:rFonts w:ascii="Times New Roman" w:hAnsi="Times New Roman" w:cs="Times New Roman"/>
          <w:sz w:val="24"/>
          <w:szCs w:val="24"/>
          <w:lang w:eastAsia="ru-RU"/>
        </w:rPr>
        <w:t>тветствующих просветительских и учебных курсов</w:t>
      </w:r>
      <w:r w:rsidRPr="00586EFF">
        <w:rPr>
          <w:rFonts w:ascii="Times New Roman" w:hAnsi="Times New Roman" w:cs="Times New Roman"/>
          <w:sz w:val="24"/>
          <w:szCs w:val="24"/>
          <w:lang w:eastAsia="ru-RU"/>
        </w:rPr>
        <w:t>, создания условий для адаптации пожилых граждан в современном обществе и обеспечения связи поколений.</w:t>
      </w:r>
    </w:p>
    <w:p w14:paraId="1C996B55" w14:textId="77777777" w:rsidR="00CA1048" w:rsidRPr="00586EFF" w:rsidRDefault="00841CC1" w:rsidP="001D3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EFF">
        <w:rPr>
          <w:rFonts w:ascii="Times New Roman" w:hAnsi="Times New Roman" w:cs="Times New Roman"/>
          <w:b/>
          <w:bCs/>
          <w:sz w:val="24"/>
          <w:szCs w:val="24"/>
        </w:rPr>
        <w:t>Основные з</w:t>
      </w:r>
      <w:r w:rsidR="00CA1048" w:rsidRPr="00586EFF">
        <w:rPr>
          <w:rFonts w:ascii="Times New Roman" w:hAnsi="Times New Roman" w:cs="Times New Roman"/>
          <w:b/>
          <w:bCs/>
          <w:sz w:val="24"/>
          <w:szCs w:val="24"/>
        </w:rPr>
        <w:t>адачи:</w:t>
      </w:r>
      <w:r w:rsidR="00CA1048" w:rsidRPr="00586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74CCF" w14:textId="77777777" w:rsidR="00C12394" w:rsidRPr="00586EFF" w:rsidRDefault="00C12394" w:rsidP="00C12394">
      <w:pPr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60247322"/>
      <w:r w:rsidRPr="00586EFF">
        <w:rPr>
          <w:rFonts w:ascii="Times New Roman" w:hAnsi="Times New Roman" w:cs="Times New Roman"/>
          <w:sz w:val="24"/>
          <w:szCs w:val="24"/>
        </w:rPr>
        <w:t>Создание условий для изменения стереотипа поведения и жизненных установок пожилых людей;</w:t>
      </w:r>
    </w:p>
    <w:p w14:paraId="470A6C21" w14:textId="77777777" w:rsidR="00C12394" w:rsidRPr="00586EFF" w:rsidRDefault="00C12394" w:rsidP="00C12394">
      <w:pPr>
        <w:numPr>
          <w:ilvl w:val="0"/>
          <w:numId w:val="41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6EFF">
        <w:rPr>
          <w:rFonts w:ascii="Times New Roman" w:hAnsi="Times New Roman" w:cs="Times New Roman"/>
          <w:sz w:val="24"/>
          <w:szCs w:val="24"/>
        </w:rPr>
        <w:t>Организовать внутреннее и внешнее взаимодействие учреждения согласно потребностям граждан старшего поколения;</w:t>
      </w:r>
    </w:p>
    <w:p w14:paraId="75E2FA0A" w14:textId="77777777" w:rsidR="00C12394" w:rsidRPr="00586EFF" w:rsidRDefault="00C12394" w:rsidP="00C12394">
      <w:pPr>
        <w:numPr>
          <w:ilvl w:val="0"/>
          <w:numId w:val="41"/>
        </w:numPr>
        <w:spacing w:after="0" w:line="240" w:lineRule="auto"/>
        <w:ind w:left="3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86EFF">
        <w:rPr>
          <w:rFonts w:ascii="Times New Roman" w:hAnsi="Times New Roman" w:cs="Times New Roman"/>
          <w:sz w:val="24"/>
          <w:szCs w:val="24"/>
        </w:rPr>
        <w:t>Создание возможности включения пожилых людей в активную социальну</w:t>
      </w:r>
      <w:r w:rsidR="00586EFF">
        <w:rPr>
          <w:rFonts w:ascii="Times New Roman" w:hAnsi="Times New Roman" w:cs="Times New Roman"/>
          <w:sz w:val="24"/>
          <w:szCs w:val="24"/>
        </w:rPr>
        <w:t>ю жизнь в своих муниципалитетах.</w:t>
      </w:r>
    </w:p>
    <w:p w14:paraId="1F9F397C" w14:textId="77777777" w:rsidR="00543261" w:rsidRPr="00CB1C83" w:rsidRDefault="00543261" w:rsidP="00C861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1C83">
        <w:rPr>
          <w:rFonts w:ascii="Times New Roman" w:hAnsi="Times New Roman" w:cs="Times New Roman"/>
          <w:b/>
          <w:sz w:val="24"/>
          <w:szCs w:val="24"/>
        </w:rPr>
        <w:t>Формы и методы работы.</w:t>
      </w:r>
      <w:r w:rsidR="008C4C04" w:rsidRPr="00CB1C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6D1A98" w14:textId="77777777" w:rsidR="00543261" w:rsidRDefault="00543261" w:rsidP="005432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1D3E6B">
        <w:rPr>
          <w:rFonts w:ascii="Times New Roman" w:hAnsi="Times New Roman" w:cs="Times New Roman"/>
          <w:color w:val="1F1F1F"/>
          <w:sz w:val="24"/>
          <w:szCs w:val="24"/>
        </w:rPr>
        <w:t>Обучение в Университете проводится в форме лекций, бесед, теоретических и практических занятий, самостоятельных работ. Благодаря различным направлениям в обучении каждый пожилой человек может выбрать более понравившийся ему факультет.</w:t>
      </w:r>
    </w:p>
    <w:p w14:paraId="06A21D2D" w14:textId="77777777" w:rsidR="00F82AE9" w:rsidRPr="001D3E6B" w:rsidRDefault="00F82AE9" w:rsidP="005432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Использование различных методов работы, таких как демонстрация, дискуссия, объяснение, игровые методы </w:t>
      </w:r>
      <w:r w:rsidR="001E51B8">
        <w:rPr>
          <w:rFonts w:ascii="Times New Roman" w:hAnsi="Times New Roman" w:cs="Times New Roman"/>
          <w:color w:val="1F1F1F"/>
          <w:sz w:val="24"/>
          <w:szCs w:val="24"/>
        </w:rPr>
        <w:t>и просмотр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видеоматериала помог</w:t>
      </w:r>
      <w:r w:rsidR="00C861F6">
        <w:rPr>
          <w:rFonts w:ascii="Times New Roman" w:hAnsi="Times New Roman" w:cs="Times New Roman"/>
          <w:color w:val="1F1F1F"/>
          <w:sz w:val="24"/>
          <w:szCs w:val="24"/>
        </w:rPr>
        <w:t>у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т слушателям в полном объеме освоить материал и применить его в дальнейшем в практике. </w:t>
      </w:r>
    </w:p>
    <w:p w14:paraId="144606AA" w14:textId="77777777" w:rsidR="00543261" w:rsidRPr="00E1410C" w:rsidRDefault="00265E75" w:rsidP="005432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слушателей</w:t>
      </w:r>
      <w:r w:rsidR="00543261" w:rsidRPr="00E1410C">
        <w:rPr>
          <w:rFonts w:ascii="Times New Roman" w:hAnsi="Times New Roman" w:cs="Times New Roman"/>
          <w:sz w:val="24"/>
          <w:szCs w:val="24"/>
        </w:rPr>
        <w:t xml:space="preserve"> рассчитана на количество не </w:t>
      </w:r>
      <w:r w:rsidR="00E1410C" w:rsidRPr="00E1410C">
        <w:rPr>
          <w:rFonts w:ascii="Times New Roman" w:hAnsi="Times New Roman" w:cs="Times New Roman"/>
          <w:sz w:val="24"/>
          <w:szCs w:val="24"/>
        </w:rPr>
        <w:t>менее 6</w:t>
      </w:r>
      <w:r w:rsidR="00543261" w:rsidRPr="00E1410C">
        <w:rPr>
          <w:rFonts w:ascii="Times New Roman" w:hAnsi="Times New Roman" w:cs="Times New Roman"/>
          <w:sz w:val="24"/>
          <w:szCs w:val="24"/>
        </w:rPr>
        <w:t xml:space="preserve"> человек. Предусматривается набор индивидуальной группы на каждый факультет.  </w:t>
      </w:r>
    </w:p>
    <w:p w14:paraId="5D7A6DE4" w14:textId="277D818B" w:rsidR="00543261" w:rsidRPr="001D3E6B" w:rsidRDefault="00543261" w:rsidP="005432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color w:val="1F1F1F"/>
          <w:sz w:val="24"/>
          <w:szCs w:val="24"/>
        </w:rPr>
        <w:t>При наборе групп на факультеты никаких критериев отбора не предусмотрено. Самое главное</w:t>
      </w:r>
      <w:r w:rsidR="00307BA3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307BA3" w:rsidRPr="001D3E6B">
        <w:rPr>
          <w:rFonts w:ascii="Times New Roman" w:hAnsi="Times New Roman" w:cs="Times New Roman"/>
          <w:color w:val="1F1F1F"/>
          <w:sz w:val="24"/>
          <w:szCs w:val="24"/>
        </w:rPr>
        <w:t>— это</w:t>
      </w:r>
      <w:r w:rsidRPr="001D3E6B">
        <w:rPr>
          <w:rFonts w:ascii="Times New Roman" w:hAnsi="Times New Roman" w:cs="Times New Roman"/>
          <w:color w:val="1F1F1F"/>
          <w:sz w:val="24"/>
          <w:szCs w:val="24"/>
        </w:rPr>
        <w:t xml:space="preserve"> желание изменить свою жизнь, сделать ее насыщенной, яркой и интересной. </w:t>
      </w:r>
    </w:p>
    <w:p w14:paraId="3CD69E44" w14:textId="77777777" w:rsidR="00543261" w:rsidRPr="001D3E6B" w:rsidRDefault="00543261" w:rsidP="0054326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1D3E6B">
        <w:rPr>
          <w:rFonts w:ascii="Times New Roman" w:hAnsi="Times New Roman" w:cs="Times New Roman"/>
          <w:color w:val="1F1F1F"/>
          <w:sz w:val="24"/>
          <w:szCs w:val="24"/>
        </w:rPr>
        <w:t xml:space="preserve">Все занятия позволят с пользой проводить свободное время, дадут возможность общаться, обмениваться мнениями, обсуждать </w:t>
      </w:r>
      <w:r w:rsidR="001E51B8" w:rsidRPr="001D3E6B">
        <w:rPr>
          <w:rFonts w:ascii="Times New Roman" w:hAnsi="Times New Roman" w:cs="Times New Roman"/>
          <w:color w:val="1F1F1F"/>
          <w:sz w:val="24"/>
          <w:szCs w:val="24"/>
        </w:rPr>
        <w:t>актуальные вопросы</w:t>
      </w:r>
      <w:r w:rsidRPr="001D3E6B">
        <w:rPr>
          <w:rFonts w:ascii="Times New Roman" w:hAnsi="Times New Roman" w:cs="Times New Roman"/>
          <w:color w:val="1F1F1F"/>
          <w:sz w:val="24"/>
          <w:szCs w:val="24"/>
        </w:rPr>
        <w:t>, делиться своими знаниями, расширять круг общения и интересов, а также помогут разобраться в том, что сегодня проходит в нашей стремительной жизни.</w:t>
      </w:r>
    </w:p>
    <w:p w14:paraId="108279C3" w14:textId="77777777" w:rsidR="00E1410C" w:rsidRDefault="00E1410C" w:rsidP="00E141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7885E642" w14:textId="77777777" w:rsidR="009963D0" w:rsidRDefault="009963D0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F6990" w14:textId="77777777" w:rsidR="00F4564B" w:rsidRPr="00F4564B" w:rsidRDefault="00F4564B" w:rsidP="00F45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4B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улучшение показателей здоровья население;</w:t>
      </w:r>
    </w:p>
    <w:p w14:paraId="6CE18F41" w14:textId="77777777" w:rsidR="00F4564B" w:rsidRPr="00F4564B" w:rsidRDefault="00F4564B" w:rsidP="00F45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доли участия пожилого населения в общественно-полезном труде;</w:t>
      </w:r>
    </w:p>
    <w:p w14:paraId="24419791" w14:textId="77777777" w:rsidR="00F4564B" w:rsidRPr="00F4564B" w:rsidRDefault="00F4564B" w:rsidP="00F45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периода немощности в пожилом возрасте;</w:t>
      </w:r>
    </w:p>
    <w:p w14:paraId="03605F56" w14:textId="77777777" w:rsidR="00F4564B" w:rsidRPr="00F4564B" w:rsidRDefault="00F4564B" w:rsidP="00F45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жизни;</w:t>
      </w:r>
    </w:p>
    <w:p w14:paraId="23360890" w14:textId="77777777" w:rsidR="00F4564B" w:rsidRPr="00F4564B" w:rsidRDefault="00F4564B" w:rsidP="00F45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позитивного отношения к жизни;</w:t>
      </w:r>
    </w:p>
    <w:p w14:paraId="6AF33721" w14:textId="77777777" w:rsidR="00F4564B" w:rsidRPr="00F4564B" w:rsidRDefault="00F4564B" w:rsidP="00F45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социальной активности.</w:t>
      </w:r>
    </w:p>
    <w:p w14:paraId="0F96DD62" w14:textId="77777777" w:rsidR="00F82AE9" w:rsidRDefault="00F82AE9" w:rsidP="00F4564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B7BDC3" w14:textId="4AF0AB95" w:rsidR="00F82AE9" w:rsidRDefault="00F82AE9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3409C" w14:textId="77777777" w:rsidR="006E768D" w:rsidRDefault="006E768D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7AE6C" w14:textId="77777777" w:rsidR="00265E75" w:rsidRDefault="00265E75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EB0AC7" w14:textId="77777777" w:rsidR="00265E75" w:rsidRDefault="00265E75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0927D7" w14:textId="77777777" w:rsidR="00F4564B" w:rsidRDefault="00F4564B" w:rsidP="00C100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A621C" w14:textId="77777777" w:rsidR="002917F4" w:rsidRDefault="002917F4" w:rsidP="005432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2A184" w14:textId="77777777" w:rsidR="003D5D4B" w:rsidRPr="001D3E6B" w:rsidRDefault="00543261" w:rsidP="005432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6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481B1A85" w14:textId="77777777" w:rsidR="00543261" w:rsidRPr="001D3E6B" w:rsidRDefault="00543261" w:rsidP="005432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54ACA" w14:textId="77777777" w:rsidR="00543261" w:rsidRPr="001D3E6B" w:rsidRDefault="00543261" w:rsidP="003650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E6B">
        <w:rPr>
          <w:rFonts w:ascii="Times New Roman" w:hAnsi="Times New Roman" w:cs="Times New Roman"/>
          <w:b/>
          <w:sz w:val="24"/>
          <w:szCs w:val="24"/>
        </w:rPr>
        <w:t>Этапы реализации.</w:t>
      </w:r>
    </w:p>
    <w:p w14:paraId="5BA3057E" w14:textId="60602B69" w:rsidR="003D5D4B" w:rsidRPr="00C85C3F" w:rsidRDefault="003D5D4B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C3F">
        <w:rPr>
          <w:rFonts w:ascii="Times New Roman" w:hAnsi="Times New Roman" w:cs="Times New Roman"/>
          <w:sz w:val="24"/>
          <w:szCs w:val="24"/>
        </w:rPr>
        <w:t xml:space="preserve">Реализация программы рассчитана </w:t>
      </w:r>
      <w:r w:rsidR="002917F4" w:rsidRPr="00C85C3F">
        <w:rPr>
          <w:rFonts w:ascii="Times New Roman" w:hAnsi="Times New Roman" w:cs="Times New Roman"/>
          <w:sz w:val="24"/>
          <w:szCs w:val="24"/>
        </w:rPr>
        <w:t xml:space="preserve">на </w:t>
      </w:r>
      <w:r w:rsidR="00B24C85" w:rsidRPr="00C85C3F">
        <w:rPr>
          <w:rFonts w:ascii="Times New Roman" w:hAnsi="Times New Roman" w:cs="Times New Roman"/>
          <w:sz w:val="24"/>
          <w:szCs w:val="24"/>
        </w:rPr>
        <w:t>декаду (смену)</w:t>
      </w:r>
      <w:r w:rsidRPr="00C85C3F">
        <w:rPr>
          <w:rFonts w:ascii="Times New Roman" w:hAnsi="Times New Roman" w:cs="Times New Roman"/>
          <w:sz w:val="24"/>
          <w:szCs w:val="24"/>
        </w:rPr>
        <w:t>.</w:t>
      </w:r>
    </w:p>
    <w:p w14:paraId="18169203" w14:textId="7E13E0B0" w:rsidR="00B827A2" w:rsidRPr="00C85C3F" w:rsidRDefault="003D5D4B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C3F">
        <w:rPr>
          <w:rFonts w:ascii="Times New Roman" w:hAnsi="Times New Roman" w:cs="Times New Roman"/>
          <w:sz w:val="24"/>
          <w:szCs w:val="24"/>
        </w:rPr>
        <w:t>Сроки реализации</w:t>
      </w:r>
      <w:r w:rsidR="00C85C3F" w:rsidRPr="00C85C3F">
        <w:rPr>
          <w:rFonts w:ascii="Times New Roman" w:hAnsi="Times New Roman" w:cs="Times New Roman"/>
          <w:sz w:val="24"/>
          <w:szCs w:val="24"/>
        </w:rPr>
        <w:t xml:space="preserve"> по графику заездов</w:t>
      </w:r>
      <w:r w:rsidRPr="00C85C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EC2B66" w14:textId="77777777" w:rsidR="003D5D4B" w:rsidRPr="00C85C3F" w:rsidRDefault="003D5D4B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C3F">
        <w:rPr>
          <w:rFonts w:ascii="Times New Roman" w:hAnsi="Times New Roman" w:cs="Times New Roman"/>
          <w:sz w:val="24"/>
          <w:szCs w:val="24"/>
        </w:rPr>
        <w:t>Реализация программы предусматривает три этапа:</w:t>
      </w:r>
    </w:p>
    <w:p w14:paraId="6349A545" w14:textId="53F82F6E" w:rsidR="003D5D4B" w:rsidRPr="00C85C3F" w:rsidRDefault="002917F4" w:rsidP="00543261">
      <w:pPr>
        <w:numPr>
          <w:ilvl w:val="3"/>
          <w:numId w:val="1"/>
        </w:numPr>
        <w:tabs>
          <w:tab w:val="clear" w:pos="2880"/>
          <w:tab w:val="num" w:pos="284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C85C3F">
        <w:rPr>
          <w:rFonts w:ascii="Times New Roman" w:hAnsi="Times New Roman" w:cs="Times New Roman"/>
          <w:sz w:val="24"/>
          <w:szCs w:val="24"/>
        </w:rPr>
        <w:t xml:space="preserve">Организационный – </w:t>
      </w:r>
      <w:r w:rsidR="00B24C85" w:rsidRPr="00C85C3F">
        <w:rPr>
          <w:rFonts w:ascii="Times New Roman" w:hAnsi="Times New Roman" w:cs="Times New Roman"/>
          <w:sz w:val="24"/>
          <w:szCs w:val="24"/>
        </w:rPr>
        <w:t>день заезда (по графику)</w:t>
      </w:r>
      <w:r w:rsidR="00DF26EB" w:rsidRPr="00C85C3F">
        <w:rPr>
          <w:rFonts w:ascii="Times New Roman" w:hAnsi="Times New Roman" w:cs="Times New Roman"/>
          <w:sz w:val="24"/>
          <w:szCs w:val="24"/>
        </w:rPr>
        <w:t>:</w:t>
      </w:r>
    </w:p>
    <w:p w14:paraId="1B563145" w14:textId="23B70416" w:rsidR="00DF26EB" w:rsidRPr="00D126D7" w:rsidRDefault="00DF26EB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D7">
        <w:rPr>
          <w:rFonts w:ascii="Times New Roman" w:hAnsi="Times New Roman" w:cs="Times New Roman"/>
          <w:sz w:val="24"/>
          <w:szCs w:val="24"/>
        </w:rPr>
        <w:t>- информирование населения о работ</w:t>
      </w:r>
      <w:r w:rsidR="006A3AC5" w:rsidRPr="00D126D7">
        <w:rPr>
          <w:rFonts w:ascii="Times New Roman" w:hAnsi="Times New Roman" w:cs="Times New Roman"/>
          <w:sz w:val="24"/>
          <w:szCs w:val="24"/>
        </w:rPr>
        <w:t>е «Серебряного университета»</w:t>
      </w:r>
      <w:r w:rsidRPr="00D126D7">
        <w:rPr>
          <w:rFonts w:ascii="Times New Roman" w:hAnsi="Times New Roman" w:cs="Times New Roman"/>
          <w:sz w:val="24"/>
          <w:szCs w:val="24"/>
        </w:rPr>
        <w:t xml:space="preserve"> через организацию встреч с получателями социальных услуг со специалистами сектора дневного пребывания граждан пожилого возраста и инвалидов</w:t>
      </w:r>
      <w:r w:rsidR="00C42D4C">
        <w:rPr>
          <w:rFonts w:ascii="Times New Roman" w:hAnsi="Times New Roman" w:cs="Times New Roman"/>
          <w:sz w:val="24"/>
          <w:szCs w:val="24"/>
        </w:rPr>
        <w:t>, в социальных сетях</w:t>
      </w:r>
      <w:r w:rsidRPr="00D126D7">
        <w:rPr>
          <w:rFonts w:ascii="Times New Roman" w:hAnsi="Times New Roman" w:cs="Times New Roman"/>
          <w:sz w:val="24"/>
          <w:szCs w:val="24"/>
        </w:rPr>
        <w:t>;</w:t>
      </w:r>
    </w:p>
    <w:p w14:paraId="54ACD871" w14:textId="77777777" w:rsidR="00DF26EB" w:rsidRPr="00D126D7" w:rsidRDefault="00DF26EB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D7">
        <w:rPr>
          <w:rFonts w:ascii="Times New Roman" w:hAnsi="Times New Roman" w:cs="Times New Roman"/>
          <w:sz w:val="24"/>
          <w:szCs w:val="24"/>
        </w:rPr>
        <w:t>- выявление граждан, заинтересованных в дополнительном образовании;</w:t>
      </w:r>
    </w:p>
    <w:p w14:paraId="05F83F9F" w14:textId="77777777" w:rsidR="00DF26EB" w:rsidRPr="00D126D7" w:rsidRDefault="00DF26EB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D7">
        <w:rPr>
          <w:rFonts w:ascii="Times New Roman" w:hAnsi="Times New Roman" w:cs="Times New Roman"/>
          <w:sz w:val="24"/>
          <w:szCs w:val="24"/>
        </w:rPr>
        <w:t>-  организация внутре</w:t>
      </w:r>
      <w:r w:rsidR="00265E75">
        <w:rPr>
          <w:rFonts w:ascii="Times New Roman" w:hAnsi="Times New Roman" w:cs="Times New Roman"/>
          <w:sz w:val="24"/>
          <w:szCs w:val="24"/>
        </w:rPr>
        <w:t>ннего и внешнего взаимодействия.</w:t>
      </w:r>
    </w:p>
    <w:p w14:paraId="1FAD5EB3" w14:textId="010B4B2D" w:rsidR="00DF26EB" w:rsidRPr="00C85C3F" w:rsidRDefault="00DF26EB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D7">
        <w:rPr>
          <w:rFonts w:ascii="Times New Roman" w:hAnsi="Times New Roman" w:cs="Times New Roman"/>
          <w:sz w:val="24"/>
          <w:szCs w:val="24"/>
        </w:rPr>
        <w:t xml:space="preserve">2. </w:t>
      </w:r>
      <w:r w:rsidR="0023472F" w:rsidRPr="00D126D7">
        <w:rPr>
          <w:rFonts w:ascii="Times New Roman" w:hAnsi="Times New Roman" w:cs="Times New Roman"/>
          <w:sz w:val="24"/>
          <w:szCs w:val="24"/>
        </w:rPr>
        <w:t>Практический</w:t>
      </w:r>
      <w:r w:rsidR="00EE54D0">
        <w:rPr>
          <w:rFonts w:ascii="Times New Roman" w:hAnsi="Times New Roman" w:cs="Times New Roman"/>
          <w:sz w:val="24"/>
          <w:szCs w:val="24"/>
        </w:rPr>
        <w:t xml:space="preserve">– </w:t>
      </w:r>
      <w:r w:rsidR="00B24C85">
        <w:rPr>
          <w:rFonts w:ascii="Times New Roman" w:hAnsi="Times New Roman" w:cs="Times New Roman"/>
          <w:sz w:val="24"/>
          <w:szCs w:val="24"/>
        </w:rPr>
        <w:t xml:space="preserve">в течении смены </w:t>
      </w:r>
      <w:r w:rsidR="00B24C85" w:rsidRPr="00C85C3F">
        <w:rPr>
          <w:rFonts w:ascii="Times New Roman" w:hAnsi="Times New Roman" w:cs="Times New Roman"/>
          <w:sz w:val="24"/>
          <w:szCs w:val="24"/>
        </w:rPr>
        <w:t>(</w:t>
      </w:r>
      <w:r w:rsidR="00C85C3F" w:rsidRPr="00C85C3F">
        <w:rPr>
          <w:rFonts w:ascii="Times New Roman" w:hAnsi="Times New Roman" w:cs="Times New Roman"/>
          <w:sz w:val="24"/>
          <w:szCs w:val="24"/>
        </w:rPr>
        <w:t>в течении смены</w:t>
      </w:r>
      <w:r w:rsidR="00B24C85" w:rsidRPr="00C85C3F">
        <w:rPr>
          <w:rFonts w:ascii="Times New Roman" w:hAnsi="Times New Roman" w:cs="Times New Roman"/>
          <w:sz w:val="24"/>
          <w:szCs w:val="24"/>
        </w:rPr>
        <w:t>)</w:t>
      </w:r>
      <w:r w:rsidRPr="00C85C3F">
        <w:rPr>
          <w:rFonts w:ascii="Times New Roman" w:hAnsi="Times New Roman" w:cs="Times New Roman"/>
          <w:sz w:val="24"/>
          <w:szCs w:val="24"/>
        </w:rPr>
        <w:t>:</w:t>
      </w:r>
    </w:p>
    <w:p w14:paraId="5916CBBF" w14:textId="77777777" w:rsidR="00265E75" w:rsidRPr="00D126D7" w:rsidRDefault="00265E75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D7">
        <w:rPr>
          <w:rFonts w:ascii="Times New Roman" w:hAnsi="Times New Roman" w:cs="Times New Roman"/>
          <w:sz w:val="24"/>
          <w:szCs w:val="24"/>
        </w:rPr>
        <w:t>- формирование групп и зачисление слушателей на факультеты «Серебряного университета».</w:t>
      </w:r>
    </w:p>
    <w:p w14:paraId="5A934C9B" w14:textId="77777777" w:rsidR="00DF26EB" w:rsidRPr="00B827A2" w:rsidRDefault="00DF26EB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A2">
        <w:rPr>
          <w:rFonts w:ascii="Times New Roman" w:hAnsi="Times New Roman" w:cs="Times New Roman"/>
          <w:sz w:val="24"/>
          <w:szCs w:val="24"/>
        </w:rPr>
        <w:t>- организация и проведение занятий, лекториев и бесед;</w:t>
      </w:r>
    </w:p>
    <w:p w14:paraId="5FEEB790" w14:textId="77777777" w:rsidR="00DF26EB" w:rsidRPr="00B827A2" w:rsidRDefault="00DF26EB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A2">
        <w:rPr>
          <w:rFonts w:ascii="Times New Roman" w:hAnsi="Times New Roman" w:cs="Times New Roman"/>
          <w:sz w:val="24"/>
          <w:szCs w:val="24"/>
        </w:rPr>
        <w:t>- проведение психологических тренингов;</w:t>
      </w:r>
    </w:p>
    <w:p w14:paraId="640506AC" w14:textId="77777777" w:rsidR="00DF26EB" w:rsidRPr="00B827A2" w:rsidRDefault="00DF26EB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A2">
        <w:rPr>
          <w:rFonts w:ascii="Times New Roman" w:hAnsi="Times New Roman" w:cs="Times New Roman"/>
          <w:sz w:val="24"/>
          <w:szCs w:val="24"/>
        </w:rPr>
        <w:t>- проведение деловых игр и собеседования;</w:t>
      </w:r>
    </w:p>
    <w:p w14:paraId="2FDDDBE3" w14:textId="77777777" w:rsidR="00DF26EB" w:rsidRPr="00B827A2" w:rsidRDefault="00DF26EB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A2">
        <w:rPr>
          <w:rFonts w:ascii="Times New Roman" w:hAnsi="Times New Roman" w:cs="Times New Roman"/>
          <w:sz w:val="24"/>
          <w:szCs w:val="24"/>
        </w:rPr>
        <w:t>- реализация тематических мероприятий факультетов;</w:t>
      </w:r>
    </w:p>
    <w:p w14:paraId="6D49606A" w14:textId="77777777" w:rsidR="00DF26EB" w:rsidRPr="00B827A2" w:rsidRDefault="00DF26EB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A2">
        <w:rPr>
          <w:rFonts w:ascii="Times New Roman" w:hAnsi="Times New Roman" w:cs="Times New Roman"/>
          <w:sz w:val="24"/>
          <w:szCs w:val="24"/>
        </w:rPr>
        <w:t>- анкетирование слушателей факультетов.</w:t>
      </w:r>
    </w:p>
    <w:p w14:paraId="3304B141" w14:textId="2456CAEC" w:rsidR="00DF26EB" w:rsidRPr="00B827A2" w:rsidRDefault="00DF26EB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7A2">
        <w:rPr>
          <w:rFonts w:ascii="Times New Roman" w:hAnsi="Times New Roman" w:cs="Times New Roman"/>
          <w:sz w:val="24"/>
          <w:szCs w:val="24"/>
        </w:rPr>
        <w:t xml:space="preserve">3. </w:t>
      </w:r>
      <w:r w:rsidR="0023472F" w:rsidRPr="00B827A2">
        <w:rPr>
          <w:rFonts w:ascii="Times New Roman" w:hAnsi="Times New Roman" w:cs="Times New Roman"/>
          <w:sz w:val="24"/>
          <w:szCs w:val="24"/>
        </w:rPr>
        <w:t>Аналитический</w:t>
      </w:r>
      <w:r w:rsidR="00EE54D0">
        <w:rPr>
          <w:rFonts w:ascii="Times New Roman" w:hAnsi="Times New Roman" w:cs="Times New Roman"/>
          <w:sz w:val="24"/>
          <w:szCs w:val="24"/>
        </w:rPr>
        <w:t xml:space="preserve"> – </w:t>
      </w:r>
      <w:r w:rsidR="00B24C85">
        <w:rPr>
          <w:rFonts w:ascii="Times New Roman" w:hAnsi="Times New Roman" w:cs="Times New Roman"/>
          <w:sz w:val="24"/>
          <w:szCs w:val="24"/>
        </w:rPr>
        <w:t>на 10 день</w:t>
      </w:r>
      <w:r w:rsidR="00B20229" w:rsidRPr="00B827A2">
        <w:rPr>
          <w:rFonts w:ascii="Times New Roman" w:hAnsi="Times New Roman" w:cs="Times New Roman"/>
          <w:sz w:val="24"/>
          <w:szCs w:val="24"/>
        </w:rPr>
        <w:t>:</w:t>
      </w:r>
    </w:p>
    <w:p w14:paraId="5610D012" w14:textId="77777777" w:rsidR="00B20229" w:rsidRPr="001D3E6B" w:rsidRDefault="00B20229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- подведение итогов реализации данной программы (анализ реализации основных мероприятий программы);</w:t>
      </w:r>
    </w:p>
    <w:p w14:paraId="5E0B2AFD" w14:textId="77777777" w:rsidR="00B20229" w:rsidRPr="001D3E6B" w:rsidRDefault="00B20229" w:rsidP="00543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- проведение мониторингового исследования (среди участников</w:t>
      </w:r>
      <w:r w:rsidR="00804D0C">
        <w:rPr>
          <w:rFonts w:ascii="Times New Roman" w:hAnsi="Times New Roman" w:cs="Times New Roman"/>
          <w:sz w:val="24"/>
          <w:szCs w:val="24"/>
        </w:rPr>
        <w:t xml:space="preserve"> </w:t>
      </w:r>
      <w:r w:rsidRPr="001D3E6B">
        <w:rPr>
          <w:rFonts w:ascii="Times New Roman" w:hAnsi="Times New Roman" w:cs="Times New Roman"/>
          <w:sz w:val="24"/>
          <w:szCs w:val="24"/>
        </w:rPr>
        <w:t>программы) для оценки эффективности внедрения данной программы.</w:t>
      </w:r>
    </w:p>
    <w:p w14:paraId="6D7D0DB0" w14:textId="77777777" w:rsidR="00543261" w:rsidRPr="001D3E6B" w:rsidRDefault="00543261" w:rsidP="001D3E6B">
      <w:pPr>
        <w:spacing w:after="0" w:line="240" w:lineRule="auto"/>
        <w:jc w:val="both"/>
        <w:rPr>
          <w:rFonts w:ascii="Times New Roman" w:hAnsi="Times New Roman" w:cs="Times New Roman"/>
          <w:b/>
          <w:color w:val="1F1F1F"/>
          <w:sz w:val="24"/>
          <w:szCs w:val="24"/>
        </w:rPr>
      </w:pPr>
      <w:r w:rsidRPr="001D3E6B">
        <w:rPr>
          <w:rFonts w:ascii="Times New Roman" w:hAnsi="Times New Roman" w:cs="Times New Roman"/>
          <w:b/>
          <w:color w:val="1F1F1F"/>
          <w:sz w:val="24"/>
          <w:szCs w:val="24"/>
        </w:rPr>
        <w:t>Направления деятельности и их содержание.</w:t>
      </w:r>
    </w:p>
    <w:p w14:paraId="71831AB6" w14:textId="77777777" w:rsidR="0033111D" w:rsidRPr="001D3E6B" w:rsidRDefault="0033111D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1D3E6B">
        <w:rPr>
          <w:rFonts w:ascii="Times New Roman" w:hAnsi="Times New Roman" w:cs="Times New Roman"/>
          <w:color w:val="1F1F1F"/>
          <w:sz w:val="24"/>
          <w:szCs w:val="24"/>
        </w:rPr>
        <w:t>Расширение круга знаний по широкому спектру направлений, формирование умений и навыков, помогающих пожилым людям ориентироваться в современном динамично изменяющемся мире, осуществляется в рамках деятельности следующих факультетов:</w:t>
      </w:r>
    </w:p>
    <w:p w14:paraId="4DA4A909" w14:textId="77777777" w:rsidR="0033111D" w:rsidRPr="000C6B5A" w:rsidRDefault="0033111D" w:rsidP="000C6B5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0C6B5A">
        <w:rPr>
          <w:rFonts w:ascii="Times New Roman" w:hAnsi="Times New Roman" w:cs="Times New Roman"/>
          <w:color w:val="1F1F1F"/>
          <w:sz w:val="24"/>
          <w:szCs w:val="24"/>
        </w:rPr>
        <w:t>«</w:t>
      </w:r>
      <w:r w:rsidR="006A3AC5" w:rsidRPr="000C6B5A">
        <w:rPr>
          <w:rFonts w:ascii="Times New Roman" w:hAnsi="Times New Roman" w:cs="Times New Roman"/>
          <w:color w:val="1F1F1F"/>
          <w:sz w:val="24"/>
          <w:szCs w:val="24"/>
        </w:rPr>
        <w:t>Здоровое долголетие</w:t>
      </w:r>
      <w:r w:rsidRPr="000C6B5A">
        <w:rPr>
          <w:rFonts w:ascii="Times New Roman" w:hAnsi="Times New Roman" w:cs="Times New Roman"/>
          <w:color w:val="1F1F1F"/>
          <w:sz w:val="24"/>
          <w:szCs w:val="24"/>
        </w:rPr>
        <w:t>»,</w:t>
      </w:r>
    </w:p>
    <w:p w14:paraId="40F58DEB" w14:textId="700711B5" w:rsidR="0033111D" w:rsidRDefault="0033111D" w:rsidP="000C6B5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0C6B5A">
        <w:rPr>
          <w:rFonts w:ascii="Times New Roman" w:hAnsi="Times New Roman" w:cs="Times New Roman"/>
          <w:color w:val="1F1F1F"/>
          <w:sz w:val="24"/>
          <w:szCs w:val="24"/>
        </w:rPr>
        <w:t>«</w:t>
      </w:r>
      <w:r w:rsidR="00B24C85">
        <w:rPr>
          <w:rFonts w:ascii="Times New Roman" w:hAnsi="Times New Roman" w:cs="Times New Roman"/>
          <w:color w:val="1F1F1F"/>
          <w:sz w:val="24"/>
          <w:szCs w:val="24"/>
        </w:rPr>
        <w:t>Основы п</w:t>
      </w:r>
      <w:r w:rsidRPr="000C6B5A">
        <w:rPr>
          <w:rFonts w:ascii="Times New Roman" w:hAnsi="Times New Roman" w:cs="Times New Roman"/>
          <w:color w:val="1F1F1F"/>
          <w:sz w:val="24"/>
          <w:szCs w:val="24"/>
        </w:rPr>
        <w:t>равовы</w:t>
      </w:r>
      <w:r w:rsidR="00B24C85">
        <w:rPr>
          <w:rFonts w:ascii="Times New Roman" w:hAnsi="Times New Roman" w:cs="Times New Roman"/>
          <w:color w:val="1F1F1F"/>
          <w:sz w:val="24"/>
          <w:szCs w:val="24"/>
        </w:rPr>
        <w:t>х</w:t>
      </w:r>
      <w:r w:rsidRPr="000C6B5A">
        <w:rPr>
          <w:rFonts w:ascii="Times New Roman" w:hAnsi="Times New Roman" w:cs="Times New Roman"/>
          <w:color w:val="1F1F1F"/>
          <w:sz w:val="24"/>
          <w:szCs w:val="24"/>
        </w:rPr>
        <w:t xml:space="preserve"> знани</w:t>
      </w:r>
      <w:r w:rsidR="00B24C85">
        <w:rPr>
          <w:rFonts w:ascii="Times New Roman" w:hAnsi="Times New Roman" w:cs="Times New Roman"/>
          <w:color w:val="1F1F1F"/>
          <w:sz w:val="24"/>
          <w:szCs w:val="24"/>
        </w:rPr>
        <w:t>й</w:t>
      </w:r>
      <w:r w:rsidRPr="000C6B5A">
        <w:rPr>
          <w:rFonts w:ascii="Times New Roman" w:hAnsi="Times New Roman" w:cs="Times New Roman"/>
          <w:color w:val="1F1F1F"/>
          <w:sz w:val="24"/>
          <w:szCs w:val="24"/>
        </w:rPr>
        <w:t>»,</w:t>
      </w:r>
    </w:p>
    <w:p w14:paraId="5A3F38B9" w14:textId="3044EDC8" w:rsidR="00B67353" w:rsidRPr="000C6B5A" w:rsidRDefault="00B67353" w:rsidP="000C6B5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«Основы финансово грамотности»,</w:t>
      </w:r>
      <w:bookmarkStart w:id="1" w:name="_GoBack"/>
      <w:bookmarkEnd w:id="1"/>
    </w:p>
    <w:p w14:paraId="27524D6F" w14:textId="77777777" w:rsidR="0033111D" w:rsidRPr="000C6B5A" w:rsidRDefault="000C6B5A" w:rsidP="000C6B5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0C6B5A">
        <w:rPr>
          <w:rFonts w:ascii="Times New Roman" w:hAnsi="Times New Roman" w:cs="Times New Roman"/>
          <w:color w:val="1F1F1F"/>
          <w:sz w:val="24"/>
          <w:szCs w:val="24"/>
        </w:rPr>
        <w:t>«Информационных технологий</w:t>
      </w:r>
      <w:r w:rsidR="0033111D" w:rsidRPr="000C6B5A">
        <w:rPr>
          <w:rFonts w:ascii="Times New Roman" w:hAnsi="Times New Roman" w:cs="Times New Roman"/>
          <w:color w:val="1F1F1F"/>
          <w:sz w:val="24"/>
          <w:szCs w:val="24"/>
        </w:rPr>
        <w:t>»,</w:t>
      </w:r>
    </w:p>
    <w:p w14:paraId="1B7165BB" w14:textId="77777777" w:rsidR="00F4564B" w:rsidRPr="00F4564B" w:rsidRDefault="00F4564B" w:rsidP="000C6B5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F4564B">
        <w:rPr>
          <w:rFonts w:ascii="Times New Roman" w:hAnsi="Times New Roman" w:cs="Times New Roman"/>
          <w:color w:val="1F1F1F"/>
          <w:sz w:val="24"/>
          <w:szCs w:val="24"/>
        </w:rPr>
        <w:t>«Основы</w:t>
      </w:r>
      <w:r w:rsidR="000C6B5A" w:rsidRPr="00F4564B">
        <w:rPr>
          <w:rFonts w:ascii="Times New Roman" w:hAnsi="Times New Roman" w:cs="Times New Roman"/>
          <w:color w:val="1F1F1F"/>
          <w:sz w:val="24"/>
          <w:szCs w:val="24"/>
        </w:rPr>
        <w:t xml:space="preserve"> безопасности жизнедеятельности</w:t>
      </w:r>
      <w:r w:rsidR="0033111D" w:rsidRPr="00F4564B">
        <w:rPr>
          <w:rFonts w:ascii="Times New Roman" w:hAnsi="Times New Roman" w:cs="Times New Roman"/>
          <w:color w:val="1F1F1F"/>
          <w:sz w:val="24"/>
          <w:szCs w:val="24"/>
        </w:rPr>
        <w:t>»,</w:t>
      </w:r>
      <w:r w:rsidR="00806970" w:rsidRPr="00F4564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</w:p>
    <w:p w14:paraId="68587892" w14:textId="77777777" w:rsidR="0033111D" w:rsidRPr="00F4564B" w:rsidRDefault="0033111D" w:rsidP="000C6B5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F4564B">
        <w:rPr>
          <w:rFonts w:ascii="Times New Roman" w:hAnsi="Times New Roman" w:cs="Times New Roman"/>
          <w:color w:val="1F1F1F"/>
          <w:sz w:val="24"/>
          <w:szCs w:val="24"/>
        </w:rPr>
        <w:t>«Культура и искусство»,</w:t>
      </w:r>
    </w:p>
    <w:p w14:paraId="13D6E9FA" w14:textId="3AFB5EC8" w:rsidR="00C42D4C" w:rsidRDefault="000C6B5A" w:rsidP="000C6B5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0C6B5A">
        <w:rPr>
          <w:rFonts w:ascii="Times New Roman" w:hAnsi="Times New Roman" w:cs="Times New Roman"/>
          <w:color w:val="1F1F1F"/>
          <w:sz w:val="24"/>
          <w:szCs w:val="24"/>
        </w:rPr>
        <w:t>«Туризма и краеведения</w:t>
      </w:r>
      <w:r>
        <w:rPr>
          <w:rFonts w:ascii="Times New Roman" w:hAnsi="Times New Roman" w:cs="Times New Roman"/>
          <w:color w:val="1F1F1F"/>
          <w:sz w:val="24"/>
          <w:szCs w:val="24"/>
        </w:rPr>
        <w:t>»</w:t>
      </w:r>
      <w:r w:rsidR="00C42D4C">
        <w:rPr>
          <w:rFonts w:ascii="Times New Roman" w:hAnsi="Times New Roman" w:cs="Times New Roman"/>
          <w:color w:val="1F1F1F"/>
          <w:sz w:val="24"/>
          <w:szCs w:val="24"/>
        </w:rPr>
        <w:t>,</w:t>
      </w:r>
    </w:p>
    <w:p w14:paraId="586FEE74" w14:textId="03C71B9D" w:rsidR="00D9052B" w:rsidRDefault="00D9052B" w:rsidP="000C6B5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«Основы финансовой грамотности»,</w:t>
      </w:r>
    </w:p>
    <w:p w14:paraId="25165760" w14:textId="0FA946CC" w:rsidR="0033111D" w:rsidRPr="000C6B5A" w:rsidRDefault="00C42D4C" w:rsidP="000C6B5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«Серебряное волонтёрство</w:t>
      </w:r>
      <w:r w:rsidR="00D9052B">
        <w:rPr>
          <w:rFonts w:ascii="Times New Roman" w:hAnsi="Times New Roman" w:cs="Times New Roman"/>
          <w:color w:val="1F1F1F"/>
          <w:sz w:val="24"/>
          <w:szCs w:val="24"/>
        </w:rPr>
        <w:t>»</w:t>
      </w:r>
      <w:r w:rsidR="000C6B5A">
        <w:rPr>
          <w:rFonts w:ascii="Times New Roman" w:hAnsi="Times New Roman" w:cs="Times New Roman"/>
          <w:color w:val="1F1F1F"/>
          <w:sz w:val="24"/>
          <w:szCs w:val="24"/>
        </w:rPr>
        <w:t>.</w:t>
      </w:r>
    </w:p>
    <w:p w14:paraId="6522CBA6" w14:textId="734A7B75" w:rsidR="00A86666" w:rsidRPr="001D3E6B" w:rsidRDefault="00A86666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1D3E6B">
        <w:rPr>
          <w:rFonts w:ascii="Times New Roman" w:hAnsi="Times New Roman" w:cs="Times New Roman"/>
          <w:color w:val="1F1F1F"/>
          <w:sz w:val="24"/>
          <w:szCs w:val="24"/>
        </w:rPr>
        <w:t>Для достижения высокой результативности по всем направлениям программы осуществляется тесное взаимодействие специалистов сектора со специалистами заинтересованных организаций (</w:t>
      </w:r>
      <w:r w:rsidR="000C6B5A" w:rsidRPr="000C6B5A">
        <w:rPr>
          <w:rFonts w:ascii="Times New Roman" w:hAnsi="Times New Roman" w:cs="Times New Roman"/>
          <w:color w:val="1F1F1F"/>
          <w:sz w:val="24"/>
          <w:szCs w:val="24"/>
        </w:rPr>
        <w:t xml:space="preserve">Ульяновский </w:t>
      </w:r>
      <w:r w:rsidR="006E768D">
        <w:rPr>
          <w:rFonts w:ascii="Times New Roman" w:hAnsi="Times New Roman" w:cs="Times New Roman"/>
          <w:color w:val="1F1F1F"/>
          <w:sz w:val="24"/>
          <w:szCs w:val="24"/>
        </w:rPr>
        <w:t>государственный</w:t>
      </w:r>
      <w:r w:rsidR="000C6B5A" w:rsidRPr="000C6B5A">
        <w:rPr>
          <w:rFonts w:ascii="Times New Roman" w:hAnsi="Times New Roman" w:cs="Times New Roman"/>
          <w:color w:val="1F1F1F"/>
          <w:sz w:val="24"/>
          <w:szCs w:val="24"/>
        </w:rPr>
        <w:t xml:space="preserve"> университе</w:t>
      </w:r>
      <w:r w:rsidR="006E768D">
        <w:rPr>
          <w:rFonts w:ascii="Times New Roman" w:hAnsi="Times New Roman" w:cs="Times New Roman"/>
          <w:color w:val="1F1F1F"/>
          <w:sz w:val="24"/>
          <w:szCs w:val="24"/>
        </w:rPr>
        <w:t>т</w:t>
      </w:r>
      <w:r w:rsidR="000C6B5A"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="00B67353">
        <w:rPr>
          <w:rFonts w:ascii="Times New Roman" w:hAnsi="Times New Roman" w:cs="Times New Roman"/>
          <w:color w:val="1F1F1F"/>
          <w:sz w:val="24"/>
          <w:szCs w:val="24"/>
        </w:rPr>
        <w:t>Социальный фонд России</w:t>
      </w:r>
      <w:r w:rsidR="000C6B5A">
        <w:rPr>
          <w:rFonts w:ascii="Times New Roman" w:hAnsi="Times New Roman" w:cs="Times New Roman"/>
          <w:color w:val="1F1F1F"/>
          <w:sz w:val="24"/>
          <w:szCs w:val="24"/>
        </w:rPr>
        <w:t>, Сбербанк</w:t>
      </w:r>
      <w:r w:rsidR="000C6B5A" w:rsidRPr="000C6B5A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0C6B5A">
        <w:rPr>
          <w:rFonts w:ascii="Times New Roman" w:hAnsi="Times New Roman" w:cs="Times New Roman"/>
          <w:color w:val="1F1F1F"/>
          <w:sz w:val="24"/>
          <w:szCs w:val="24"/>
        </w:rPr>
        <w:t>России, Налоговая служба, Уполномоченный по правам человека, социальная защита</w:t>
      </w:r>
      <w:r w:rsidR="000C6B5A" w:rsidRPr="000C6B5A">
        <w:rPr>
          <w:rFonts w:ascii="Times New Roman" w:hAnsi="Times New Roman" w:cs="Times New Roman"/>
          <w:color w:val="1F1F1F"/>
          <w:sz w:val="24"/>
          <w:szCs w:val="24"/>
        </w:rPr>
        <w:t xml:space="preserve"> населения</w:t>
      </w:r>
      <w:r w:rsidR="000C6B5A">
        <w:rPr>
          <w:rFonts w:ascii="Times New Roman" w:hAnsi="Times New Roman" w:cs="Times New Roman"/>
          <w:color w:val="1F1F1F"/>
          <w:sz w:val="24"/>
          <w:szCs w:val="24"/>
        </w:rPr>
        <w:t xml:space="preserve">). </w:t>
      </w:r>
    </w:p>
    <w:p w14:paraId="02EB8DFA" w14:textId="77777777" w:rsidR="0033111D" w:rsidRPr="00D126D7" w:rsidRDefault="0033111D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26D7">
        <w:rPr>
          <w:rFonts w:ascii="Times New Roman" w:hAnsi="Times New Roman" w:cs="Times New Roman"/>
          <w:sz w:val="24"/>
          <w:szCs w:val="24"/>
        </w:rPr>
        <w:t>Диагностика интересов, когнитивных потребностей граждан пожилого возраст</w:t>
      </w:r>
      <w:r w:rsidR="0023472F" w:rsidRPr="00D126D7">
        <w:rPr>
          <w:rFonts w:ascii="Times New Roman" w:hAnsi="Times New Roman" w:cs="Times New Roman"/>
          <w:sz w:val="24"/>
          <w:szCs w:val="24"/>
        </w:rPr>
        <w:t>а</w:t>
      </w:r>
      <w:r w:rsidR="000C6B5A" w:rsidRPr="00D126D7">
        <w:rPr>
          <w:rFonts w:ascii="Times New Roman" w:hAnsi="Times New Roman" w:cs="Times New Roman"/>
          <w:sz w:val="24"/>
          <w:szCs w:val="24"/>
        </w:rPr>
        <w:t>, осуществляемая при приеме в «Серебряный университет</w:t>
      </w:r>
      <w:r w:rsidR="0023472F" w:rsidRPr="00D126D7">
        <w:rPr>
          <w:rFonts w:ascii="Times New Roman" w:hAnsi="Times New Roman" w:cs="Times New Roman"/>
          <w:sz w:val="24"/>
          <w:szCs w:val="24"/>
        </w:rPr>
        <w:t>»</w:t>
      </w:r>
      <w:r w:rsidRPr="00D126D7">
        <w:rPr>
          <w:rFonts w:ascii="Times New Roman" w:hAnsi="Times New Roman" w:cs="Times New Roman"/>
          <w:sz w:val="24"/>
          <w:szCs w:val="24"/>
        </w:rPr>
        <w:t xml:space="preserve">, позволяет согласовать возможности </w:t>
      </w:r>
      <w:r w:rsidR="00D126D7" w:rsidRPr="00D126D7">
        <w:rPr>
          <w:rFonts w:ascii="Times New Roman" w:hAnsi="Times New Roman" w:cs="Times New Roman"/>
          <w:sz w:val="24"/>
          <w:szCs w:val="24"/>
        </w:rPr>
        <w:t xml:space="preserve">учреждения и запросы слушателей </w:t>
      </w:r>
      <w:r w:rsidRPr="00D126D7">
        <w:rPr>
          <w:rFonts w:ascii="Times New Roman" w:hAnsi="Times New Roman" w:cs="Times New Roman"/>
          <w:sz w:val="24"/>
          <w:szCs w:val="24"/>
        </w:rPr>
        <w:t xml:space="preserve"> для выбора оптимальной образовательной стратегии, стиля и характера обучения в рамках отдельного факультета.</w:t>
      </w:r>
    </w:p>
    <w:p w14:paraId="21B26E2A" w14:textId="128458A1" w:rsidR="003459B9" w:rsidRPr="001D3E6B" w:rsidRDefault="003459B9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1D3E6B">
        <w:rPr>
          <w:rFonts w:ascii="Times New Roman" w:hAnsi="Times New Roman" w:cs="Times New Roman"/>
          <w:color w:val="1F1F1F"/>
          <w:sz w:val="24"/>
          <w:szCs w:val="24"/>
        </w:rPr>
        <w:t>Традиционно, занятия, проводимые н</w:t>
      </w:r>
      <w:r w:rsidR="000C6B5A">
        <w:rPr>
          <w:rFonts w:ascii="Times New Roman" w:hAnsi="Times New Roman" w:cs="Times New Roman"/>
          <w:color w:val="1F1F1F"/>
          <w:sz w:val="24"/>
          <w:szCs w:val="24"/>
        </w:rPr>
        <w:t>а факультете «</w:t>
      </w:r>
      <w:r w:rsidR="00B24C85">
        <w:rPr>
          <w:rFonts w:ascii="Times New Roman" w:hAnsi="Times New Roman" w:cs="Times New Roman"/>
          <w:color w:val="1F1F1F"/>
          <w:sz w:val="24"/>
          <w:szCs w:val="24"/>
        </w:rPr>
        <w:t>Основы п</w:t>
      </w:r>
      <w:r w:rsidR="000C6B5A">
        <w:rPr>
          <w:rFonts w:ascii="Times New Roman" w:hAnsi="Times New Roman" w:cs="Times New Roman"/>
          <w:color w:val="1F1F1F"/>
          <w:sz w:val="24"/>
          <w:szCs w:val="24"/>
        </w:rPr>
        <w:t>равовы</w:t>
      </w:r>
      <w:r w:rsidR="00B24C85">
        <w:rPr>
          <w:rFonts w:ascii="Times New Roman" w:hAnsi="Times New Roman" w:cs="Times New Roman"/>
          <w:color w:val="1F1F1F"/>
          <w:sz w:val="24"/>
          <w:szCs w:val="24"/>
        </w:rPr>
        <w:t>х</w:t>
      </w:r>
      <w:r w:rsidR="000C6B5A">
        <w:rPr>
          <w:rFonts w:ascii="Times New Roman" w:hAnsi="Times New Roman" w:cs="Times New Roman"/>
          <w:color w:val="1F1F1F"/>
          <w:sz w:val="24"/>
          <w:szCs w:val="24"/>
        </w:rPr>
        <w:t xml:space="preserve"> знани</w:t>
      </w:r>
      <w:r w:rsidR="00B24C85">
        <w:rPr>
          <w:rFonts w:ascii="Times New Roman" w:hAnsi="Times New Roman" w:cs="Times New Roman"/>
          <w:color w:val="1F1F1F"/>
          <w:sz w:val="24"/>
          <w:szCs w:val="24"/>
        </w:rPr>
        <w:t>й</w:t>
      </w:r>
      <w:r w:rsidR="000C6B5A">
        <w:rPr>
          <w:rFonts w:ascii="Times New Roman" w:hAnsi="Times New Roman" w:cs="Times New Roman"/>
          <w:color w:val="1F1F1F"/>
          <w:sz w:val="24"/>
          <w:szCs w:val="24"/>
        </w:rPr>
        <w:t>»,</w:t>
      </w:r>
      <w:r w:rsidRPr="001D3E6B">
        <w:rPr>
          <w:rFonts w:ascii="Times New Roman" w:hAnsi="Times New Roman" w:cs="Times New Roman"/>
          <w:color w:val="1F1F1F"/>
          <w:sz w:val="24"/>
          <w:szCs w:val="24"/>
        </w:rPr>
        <w:t xml:space="preserve"> направлены на повышение информированности населения в области социально-правовых знаний. К раскрытию вопросов пенсионного обеспечения, оказания социальной помощи гражданам старшего поколения, гражданского, жилищного, </w:t>
      </w:r>
      <w:r w:rsidRPr="001D3E6B">
        <w:rPr>
          <w:rFonts w:ascii="Times New Roman" w:hAnsi="Times New Roman" w:cs="Times New Roman"/>
          <w:color w:val="1F1F1F"/>
          <w:sz w:val="24"/>
          <w:szCs w:val="24"/>
        </w:rPr>
        <w:lastRenderedPageBreak/>
        <w:t>трудового и других законодательств привлекаются специалисты</w:t>
      </w:r>
      <w:r w:rsidR="00407553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B67353">
        <w:rPr>
          <w:rFonts w:ascii="Times New Roman" w:hAnsi="Times New Roman" w:cs="Times New Roman"/>
          <w:color w:val="1F1F1F"/>
          <w:sz w:val="24"/>
          <w:szCs w:val="24"/>
        </w:rPr>
        <w:t>Социального</w:t>
      </w:r>
      <w:r w:rsidR="00407553" w:rsidRPr="00407553">
        <w:rPr>
          <w:rFonts w:ascii="Times New Roman" w:hAnsi="Times New Roman" w:cs="Times New Roman"/>
          <w:color w:val="1F1F1F"/>
          <w:sz w:val="24"/>
          <w:szCs w:val="24"/>
        </w:rPr>
        <w:t xml:space="preserve"> фонда, Сбербанка России, Налоговой службы, Уполномоченного по правам человека, социальной защиты населения</w:t>
      </w:r>
      <w:r w:rsidRPr="001D3E6B">
        <w:rPr>
          <w:rFonts w:ascii="Times New Roman" w:hAnsi="Times New Roman" w:cs="Times New Roman"/>
          <w:color w:val="1F1F1F"/>
          <w:sz w:val="24"/>
          <w:szCs w:val="24"/>
        </w:rPr>
        <w:t>. Профессионализм, узкая специализация привлекаемых кадров позволяет существенно расширить границы правового поля, формировать правовую культуру граждан пожилого возраста, наличие которой рассматривается как весомая составляющая образа современного пожилого человека.</w:t>
      </w:r>
    </w:p>
    <w:p w14:paraId="5538F988" w14:textId="77777777" w:rsidR="003459B9" w:rsidRPr="001D3E6B" w:rsidRDefault="00407553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Особое место в работе «Серебряного университета</w:t>
      </w:r>
      <w:r w:rsidR="0023472F">
        <w:rPr>
          <w:rFonts w:ascii="Times New Roman" w:hAnsi="Times New Roman" w:cs="Times New Roman"/>
          <w:color w:val="1F1F1F"/>
          <w:sz w:val="24"/>
          <w:szCs w:val="24"/>
        </w:rPr>
        <w:t>»</w:t>
      </w:r>
      <w:r w:rsidR="003459B9" w:rsidRPr="001D3E6B">
        <w:rPr>
          <w:rFonts w:ascii="Times New Roman" w:hAnsi="Times New Roman" w:cs="Times New Roman"/>
          <w:color w:val="1F1F1F"/>
          <w:sz w:val="24"/>
          <w:szCs w:val="24"/>
        </w:rPr>
        <w:t xml:space="preserve"> отводится</w:t>
      </w:r>
      <w:r w:rsidR="009A1E4A" w:rsidRPr="001D3E6B">
        <w:rPr>
          <w:rFonts w:ascii="Times New Roman" w:hAnsi="Times New Roman" w:cs="Times New Roman"/>
          <w:color w:val="1F1F1F"/>
          <w:sz w:val="24"/>
          <w:szCs w:val="24"/>
        </w:rPr>
        <w:t xml:space="preserve"> формированию у граждан пожилого возраста умения</w:t>
      </w:r>
      <w:r w:rsidR="003459B9" w:rsidRPr="001D3E6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9A1E4A" w:rsidRPr="001D3E6B">
        <w:rPr>
          <w:rFonts w:ascii="Times New Roman" w:hAnsi="Times New Roman" w:cs="Times New Roman"/>
          <w:color w:val="1F1F1F"/>
          <w:sz w:val="24"/>
          <w:szCs w:val="24"/>
        </w:rPr>
        <w:t>правильно проживать пожилой возраст, что рассматривается как значимое условие достижения активного долголетия. На занятиях факультета «</w:t>
      </w:r>
      <w:r>
        <w:rPr>
          <w:rFonts w:ascii="Times New Roman" w:hAnsi="Times New Roman" w:cs="Times New Roman"/>
          <w:color w:val="1F1F1F"/>
          <w:sz w:val="24"/>
          <w:szCs w:val="24"/>
        </w:rPr>
        <w:t>Здоровое долголетие</w:t>
      </w:r>
      <w:r w:rsidR="009A1E4A" w:rsidRPr="001D3E6B">
        <w:rPr>
          <w:rFonts w:ascii="Times New Roman" w:hAnsi="Times New Roman" w:cs="Times New Roman"/>
          <w:color w:val="1F1F1F"/>
          <w:sz w:val="24"/>
          <w:szCs w:val="24"/>
        </w:rPr>
        <w:t xml:space="preserve">» особое внимание уделяется вопросам соблюдения режима дня (питания, труда и отдыха), создание внутреннего психологического комфорта. Укреплению </w:t>
      </w:r>
      <w:r w:rsidR="00DE29D2" w:rsidRPr="001D3E6B">
        <w:rPr>
          <w:rFonts w:ascii="Times New Roman" w:hAnsi="Times New Roman" w:cs="Times New Roman"/>
          <w:color w:val="1F1F1F"/>
          <w:sz w:val="24"/>
          <w:szCs w:val="24"/>
        </w:rPr>
        <w:t>здоровья, профилактике</w:t>
      </w:r>
      <w:r w:rsidR="009A1E4A" w:rsidRPr="001D3E6B">
        <w:rPr>
          <w:rFonts w:ascii="Times New Roman" w:hAnsi="Times New Roman" w:cs="Times New Roman"/>
          <w:color w:val="1F1F1F"/>
          <w:sz w:val="24"/>
          <w:szCs w:val="24"/>
        </w:rPr>
        <w:t xml:space="preserve"> заболеваемости и раннего старения способствуют как теоретические, так и практические занятия, в том числе спортивные игры и праздники, лечебная гимнастика, прогулки на свежем воздухе («скандинавская ходьба</w:t>
      </w:r>
      <w:r w:rsidR="00B11D5E" w:rsidRPr="001D3E6B">
        <w:rPr>
          <w:rFonts w:ascii="Times New Roman" w:hAnsi="Times New Roman" w:cs="Times New Roman"/>
          <w:color w:val="1F1F1F"/>
          <w:sz w:val="24"/>
          <w:szCs w:val="24"/>
        </w:rPr>
        <w:t>»</w:t>
      </w:r>
      <w:r w:rsidR="009A1E4A" w:rsidRPr="001D3E6B">
        <w:rPr>
          <w:rFonts w:ascii="Times New Roman" w:hAnsi="Times New Roman" w:cs="Times New Roman"/>
          <w:color w:val="1F1F1F"/>
          <w:sz w:val="24"/>
          <w:szCs w:val="24"/>
        </w:rPr>
        <w:t>) и занятия на тренажерах</w:t>
      </w:r>
      <w:r w:rsidR="002917F4">
        <w:rPr>
          <w:rFonts w:ascii="Times New Roman" w:hAnsi="Times New Roman" w:cs="Times New Roman"/>
          <w:color w:val="1F1F1F"/>
          <w:sz w:val="24"/>
          <w:szCs w:val="24"/>
        </w:rPr>
        <w:t>, массаж</w:t>
      </w:r>
      <w:r w:rsidR="009A1E4A" w:rsidRPr="001D3E6B">
        <w:rPr>
          <w:rFonts w:ascii="Times New Roman" w:hAnsi="Times New Roman" w:cs="Times New Roman"/>
          <w:color w:val="1F1F1F"/>
          <w:sz w:val="24"/>
          <w:szCs w:val="24"/>
        </w:rPr>
        <w:t>. В результате, активный образ жизни пожилого человека создает энергетический ресурс, энергия позыва к жизни способствует деятельному проявлению организмом своих жизненных функций, что позитивно отражается на физическом и психологическом состоянии (формируется уверенность в себе, устойчивый оптимистический настрой).</w:t>
      </w:r>
    </w:p>
    <w:p w14:paraId="05C9B0B3" w14:textId="77777777" w:rsidR="009A1E4A" w:rsidRPr="001D3E6B" w:rsidRDefault="009A1E4A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1D3E6B">
        <w:rPr>
          <w:rFonts w:ascii="Times New Roman" w:hAnsi="Times New Roman" w:cs="Times New Roman"/>
          <w:color w:val="1F1F1F"/>
          <w:sz w:val="24"/>
          <w:szCs w:val="24"/>
        </w:rPr>
        <w:t>С учетом того, что вовлечение в творческую деятельность</w:t>
      </w:r>
      <w:r w:rsidR="00093147" w:rsidRPr="001D3E6B">
        <w:rPr>
          <w:rFonts w:ascii="Times New Roman" w:hAnsi="Times New Roman" w:cs="Times New Roman"/>
          <w:color w:val="1F1F1F"/>
          <w:sz w:val="24"/>
          <w:szCs w:val="24"/>
        </w:rPr>
        <w:t>, активный досуг, выступают в качестве фактора не только психологического и социального, но и биологического долголетия</w:t>
      </w:r>
      <w:r w:rsidR="00947BD7" w:rsidRPr="001D3E6B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="00B8370A" w:rsidRPr="001D3E6B">
        <w:rPr>
          <w:rFonts w:ascii="Times New Roman" w:hAnsi="Times New Roman" w:cs="Times New Roman"/>
          <w:color w:val="1F1F1F"/>
          <w:sz w:val="24"/>
          <w:szCs w:val="24"/>
        </w:rPr>
        <w:t>на факультете «Культура и искусство» особое внимание уделяется развитию культурных ценностей.</w:t>
      </w:r>
    </w:p>
    <w:p w14:paraId="258C71C9" w14:textId="77777777" w:rsidR="00B8370A" w:rsidRPr="001D3E6B" w:rsidRDefault="00B8370A" w:rsidP="00E4668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1D3E6B">
        <w:rPr>
          <w:rFonts w:ascii="Times New Roman" w:hAnsi="Times New Roman" w:cs="Times New Roman"/>
          <w:color w:val="1F1F1F"/>
          <w:sz w:val="24"/>
          <w:szCs w:val="24"/>
        </w:rPr>
        <w:t>Посещение библиотеки, музеев, концертных залов</w:t>
      </w:r>
      <w:r w:rsidR="00445383" w:rsidRPr="001D3E6B">
        <w:rPr>
          <w:rFonts w:ascii="Times New Roman" w:hAnsi="Times New Roman" w:cs="Times New Roman"/>
          <w:color w:val="1F1F1F"/>
          <w:sz w:val="24"/>
          <w:szCs w:val="24"/>
        </w:rPr>
        <w:t>, организуемое в рамках деятельности данного факультета, расширяет кругозор граждан пожилого возраста, способствует пополнению знаний об истории родного края, осмыслению культурных традиций, ценностей. Участие граждан пожилого возраста в различных конкурсах, выставках, концертах как процесс включения в активную социальную жизнь формирует новый облик старости: активной, деятельной, наполненной жизненной энергией, оптимизмом и новым смыслом.</w:t>
      </w:r>
    </w:p>
    <w:p w14:paraId="17F5ECAF" w14:textId="29D457A1" w:rsidR="007E711C" w:rsidRPr="00BA424B" w:rsidRDefault="008B4A2D" w:rsidP="00BA424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Выход на пенсию является одним из наиболее переменных и кризисных моментов на жизненном пути пожилого человека, влекущим за собой существенные изменения в условиях и образе его жизни. Сложившаяся ситуация требует от человека переосмысления ценностей, отношения к себе и к окружающему, поиска новых путей реализации активности.</w:t>
      </w:r>
      <w:r w:rsidR="004C3BED">
        <w:rPr>
          <w:rFonts w:ascii="Times New Roman" w:hAnsi="Times New Roman" w:cs="Times New Roman"/>
          <w:sz w:val="24"/>
          <w:szCs w:val="24"/>
        </w:rPr>
        <w:t xml:space="preserve"> При наборе групп на факульт</w:t>
      </w:r>
      <w:r w:rsidR="00407553">
        <w:rPr>
          <w:rFonts w:ascii="Times New Roman" w:hAnsi="Times New Roman" w:cs="Times New Roman"/>
          <w:sz w:val="24"/>
          <w:szCs w:val="24"/>
        </w:rPr>
        <w:t>ет «Культура и искусство</w:t>
      </w:r>
      <w:r w:rsidR="004C3BED">
        <w:rPr>
          <w:rFonts w:ascii="Times New Roman" w:hAnsi="Times New Roman" w:cs="Times New Roman"/>
          <w:sz w:val="24"/>
          <w:szCs w:val="24"/>
        </w:rPr>
        <w:t>»</w:t>
      </w:r>
      <w:r w:rsidR="0095506A" w:rsidRPr="001D3E6B">
        <w:rPr>
          <w:rFonts w:ascii="Times New Roman" w:hAnsi="Times New Roman" w:cs="Times New Roman"/>
          <w:sz w:val="24"/>
          <w:szCs w:val="24"/>
        </w:rPr>
        <w:t>, уделяется осо</w:t>
      </w:r>
      <w:r w:rsidR="002917F4">
        <w:rPr>
          <w:rFonts w:ascii="Times New Roman" w:hAnsi="Times New Roman" w:cs="Times New Roman"/>
          <w:sz w:val="24"/>
          <w:szCs w:val="24"/>
        </w:rPr>
        <w:t>бое внимание желанию «слушателей»</w:t>
      </w:r>
      <w:r w:rsidR="0095506A" w:rsidRPr="001D3E6B">
        <w:rPr>
          <w:rFonts w:ascii="Times New Roman" w:hAnsi="Times New Roman" w:cs="Times New Roman"/>
          <w:sz w:val="24"/>
          <w:szCs w:val="24"/>
        </w:rPr>
        <w:t xml:space="preserve"> изменить свою жизнь, сделать ее насыщенной, яркой и интересной. Программа данного факультета предполагает </w:t>
      </w:r>
      <w:r w:rsidR="006E768D">
        <w:rPr>
          <w:rFonts w:ascii="Times New Roman" w:hAnsi="Times New Roman" w:cs="Times New Roman"/>
          <w:sz w:val="24"/>
          <w:szCs w:val="24"/>
        </w:rPr>
        <w:t>три</w:t>
      </w:r>
      <w:r w:rsidR="0095506A" w:rsidRPr="001D3E6B">
        <w:rPr>
          <w:rFonts w:ascii="Times New Roman" w:hAnsi="Times New Roman" w:cs="Times New Roman"/>
          <w:sz w:val="24"/>
          <w:szCs w:val="24"/>
        </w:rPr>
        <w:t xml:space="preserve"> направления – «декоративно-прикладное творчество»</w:t>
      </w:r>
      <w:r w:rsidR="006E768D">
        <w:rPr>
          <w:rFonts w:ascii="Times New Roman" w:hAnsi="Times New Roman" w:cs="Times New Roman"/>
          <w:sz w:val="24"/>
          <w:szCs w:val="24"/>
        </w:rPr>
        <w:t xml:space="preserve">, </w:t>
      </w:r>
      <w:r w:rsidR="0095506A" w:rsidRPr="001D3E6B">
        <w:rPr>
          <w:rFonts w:ascii="Times New Roman" w:hAnsi="Times New Roman" w:cs="Times New Roman"/>
          <w:sz w:val="24"/>
          <w:szCs w:val="24"/>
        </w:rPr>
        <w:t>«</w:t>
      </w:r>
      <w:r w:rsidR="00DE29D2" w:rsidRPr="00DE29D2">
        <w:rPr>
          <w:rFonts w:ascii="Times New Roman" w:hAnsi="Times New Roman" w:cs="Times New Roman"/>
          <w:sz w:val="24"/>
          <w:szCs w:val="24"/>
        </w:rPr>
        <w:t>танец</w:t>
      </w:r>
      <w:r w:rsidR="006E768D">
        <w:rPr>
          <w:rFonts w:ascii="Times New Roman" w:hAnsi="Times New Roman" w:cs="Times New Roman"/>
          <w:sz w:val="24"/>
          <w:szCs w:val="24"/>
        </w:rPr>
        <w:t>»</w:t>
      </w:r>
      <w:r w:rsidR="00DE29D2" w:rsidRPr="00DE29D2">
        <w:rPr>
          <w:rFonts w:ascii="Times New Roman" w:hAnsi="Times New Roman" w:cs="Times New Roman"/>
          <w:sz w:val="24"/>
          <w:szCs w:val="24"/>
        </w:rPr>
        <w:t xml:space="preserve"> и </w:t>
      </w:r>
      <w:r w:rsidR="006E768D">
        <w:rPr>
          <w:rFonts w:ascii="Times New Roman" w:hAnsi="Times New Roman" w:cs="Times New Roman"/>
          <w:sz w:val="24"/>
          <w:szCs w:val="24"/>
        </w:rPr>
        <w:t>«</w:t>
      </w:r>
      <w:r w:rsidR="00DE29D2" w:rsidRPr="00DE29D2">
        <w:rPr>
          <w:rFonts w:ascii="Times New Roman" w:hAnsi="Times New Roman" w:cs="Times New Roman"/>
          <w:sz w:val="24"/>
          <w:szCs w:val="24"/>
        </w:rPr>
        <w:t>музыка</w:t>
      </w:r>
      <w:r w:rsidR="0095506A" w:rsidRPr="001D3E6B">
        <w:rPr>
          <w:rFonts w:ascii="Times New Roman" w:hAnsi="Times New Roman" w:cs="Times New Roman"/>
          <w:sz w:val="24"/>
          <w:szCs w:val="24"/>
        </w:rPr>
        <w:t xml:space="preserve">». Все занятия позволяют с пользой проводить свободное время, дают возможность общаться, обмениваться мнениями, обсуждать актуальные вопросы, делиться своими знаниями, расширять </w:t>
      </w:r>
      <w:r w:rsidR="00E126DF">
        <w:rPr>
          <w:rFonts w:ascii="Times New Roman" w:hAnsi="Times New Roman" w:cs="Times New Roman"/>
          <w:sz w:val="24"/>
          <w:szCs w:val="24"/>
        </w:rPr>
        <w:t>круг общ</w:t>
      </w:r>
      <w:r w:rsidR="008C4A23">
        <w:rPr>
          <w:rFonts w:ascii="Times New Roman" w:hAnsi="Times New Roman" w:cs="Times New Roman"/>
          <w:sz w:val="24"/>
          <w:szCs w:val="24"/>
        </w:rPr>
        <w:t>ения и интересов людей пожилого возраста</w:t>
      </w:r>
      <w:r w:rsidR="0095506A" w:rsidRPr="001D3E6B">
        <w:rPr>
          <w:rFonts w:ascii="Times New Roman" w:hAnsi="Times New Roman" w:cs="Times New Roman"/>
          <w:sz w:val="24"/>
          <w:szCs w:val="24"/>
        </w:rPr>
        <w:t>, а так же помогают: адекватно реагировать на происходящее в общественной и культурной жизни изменения; подготавливают к использованию новых возможностей, предоставляемых постоянно обновляющейся жизнью; избежать очевидных, традиционных решений, выдвинуть нестандартные, неординарные идеи; удовлетворять одну из основных человеческих потребностей - потребность в самореализации</w:t>
      </w:r>
      <w:r w:rsidR="007E711C" w:rsidRPr="001D3E6B">
        <w:rPr>
          <w:rFonts w:ascii="Times New Roman" w:hAnsi="Times New Roman" w:cs="Times New Roman"/>
          <w:sz w:val="24"/>
          <w:szCs w:val="24"/>
        </w:rPr>
        <w:t>.</w:t>
      </w:r>
      <w:r w:rsidR="007E711C" w:rsidRPr="001D3E6B">
        <w:rPr>
          <w:rFonts w:ascii="Times New Roman" w:hAnsi="Times New Roman" w:cs="Times New Roman"/>
          <w:color w:val="515151"/>
          <w:sz w:val="24"/>
          <w:szCs w:val="24"/>
        </w:rPr>
        <w:t xml:space="preserve"> </w:t>
      </w:r>
      <w:r w:rsidR="007E711C" w:rsidRPr="00A57D66">
        <w:rPr>
          <w:rFonts w:ascii="Times New Roman" w:hAnsi="Times New Roman" w:cs="Times New Roman"/>
          <w:sz w:val="24"/>
          <w:szCs w:val="24"/>
        </w:rPr>
        <w:t>Посещая занятия факультета, слушатели получат новые знания и умения, которые смогут применить в домашних условиях для украшения интерьера, изготовленные своими руками картины и сувениры, подарить родным и друзьям.</w:t>
      </w:r>
      <w:r w:rsidR="007E711C" w:rsidRPr="001D3E6B">
        <w:rPr>
          <w:rFonts w:ascii="Times New Roman" w:hAnsi="Times New Roman" w:cs="Times New Roman"/>
          <w:color w:val="515151"/>
          <w:sz w:val="24"/>
          <w:szCs w:val="24"/>
        </w:rPr>
        <w:t> </w:t>
      </w:r>
    </w:p>
    <w:p w14:paraId="5085C60C" w14:textId="77777777" w:rsidR="00874DB5" w:rsidRPr="001D3E6B" w:rsidRDefault="000962FC" w:rsidP="00E4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  <w:lang w:eastAsia="ru-RU"/>
        </w:rPr>
        <w:t>Среди граждан пожилого возраста и инвалидов есть много</w:t>
      </w:r>
      <w:r w:rsidR="00874DB5" w:rsidRPr="001D3E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E6B">
        <w:rPr>
          <w:rFonts w:ascii="Times New Roman" w:hAnsi="Times New Roman" w:cs="Times New Roman"/>
          <w:sz w:val="24"/>
          <w:szCs w:val="24"/>
          <w:lang w:eastAsia="ru-RU"/>
        </w:rPr>
        <w:t>людей энергичных и любознательных, жаждущих ярких</w:t>
      </w:r>
      <w:r w:rsidR="00874DB5" w:rsidRPr="001D3E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D3E6B">
        <w:rPr>
          <w:rFonts w:ascii="Times New Roman" w:hAnsi="Times New Roman" w:cs="Times New Roman"/>
          <w:sz w:val="24"/>
          <w:szCs w:val="24"/>
          <w:lang w:eastAsia="ru-RU"/>
        </w:rPr>
        <w:t xml:space="preserve">впечатлений и новых открытий, и туризм для них - один из лучших способов продления активного долголетия. </w:t>
      </w:r>
      <w:r w:rsidR="00874DB5" w:rsidRPr="001D3E6B">
        <w:rPr>
          <w:rFonts w:ascii="Times New Roman" w:hAnsi="Times New Roman" w:cs="Times New Roman"/>
          <w:sz w:val="24"/>
          <w:szCs w:val="24"/>
          <w:lang w:eastAsia="ru-RU"/>
        </w:rPr>
        <w:t>Реализация факультета</w:t>
      </w:r>
      <w:r w:rsidR="008C4A23">
        <w:rPr>
          <w:rFonts w:ascii="Times New Roman" w:hAnsi="Times New Roman" w:cs="Times New Roman"/>
          <w:sz w:val="24"/>
          <w:szCs w:val="24"/>
          <w:lang w:eastAsia="ru-RU"/>
        </w:rPr>
        <w:t xml:space="preserve"> «Туризма и краеведения</w:t>
      </w:r>
      <w:r w:rsidR="006039D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74DB5" w:rsidRPr="001D3E6B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направлена на повышение социальной активности пожилых людей, сохранение здоровья, организацию правильного и познавательного отдыха, </w:t>
      </w:r>
      <w:r w:rsidR="00874DB5" w:rsidRPr="001D3E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расширения круга общения.</w:t>
      </w:r>
      <w:r w:rsidR="00874DB5" w:rsidRPr="001D3E6B">
        <w:rPr>
          <w:rFonts w:ascii="Times New Roman" w:hAnsi="Times New Roman" w:cs="Times New Roman"/>
          <w:sz w:val="24"/>
          <w:szCs w:val="24"/>
        </w:rPr>
        <w:t xml:space="preserve"> В рамках данного факультета определены два направления: </w:t>
      </w:r>
      <w:r w:rsidR="002917F4">
        <w:rPr>
          <w:rFonts w:ascii="Times New Roman" w:hAnsi="Times New Roman" w:cs="Times New Roman"/>
          <w:sz w:val="24"/>
          <w:szCs w:val="24"/>
        </w:rPr>
        <w:t>«Выездные туристические поездки и в</w:t>
      </w:r>
      <w:r w:rsidR="002917F4" w:rsidRPr="001D3E6B">
        <w:rPr>
          <w:rFonts w:ascii="Times New Roman" w:hAnsi="Times New Roman" w:cs="Times New Roman"/>
          <w:sz w:val="24"/>
          <w:szCs w:val="24"/>
        </w:rPr>
        <w:t>иртуальный туризм</w:t>
      </w:r>
      <w:r w:rsidR="002917F4">
        <w:rPr>
          <w:rFonts w:ascii="Times New Roman" w:hAnsi="Times New Roman" w:cs="Times New Roman"/>
          <w:sz w:val="24"/>
          <w:szCs w:val="24"/>
        </w:rPr>
        <w:t>»</w:t>
      </w:r>
      <w:r w:rsidR="002917F4" w:rsidRPr="001D3E6B">
        <w:rPr>
          <w:rFonts w:ascii="Times New Roman" w:hAnsi="Times New Roman" w:cs="Times New Roman"/>
          <w:sz w:val="24"/>
          <w:szCs w:val="24"/>
        </w:rPr>
        <w:t xml:space="preserve"> </w:t>
      </w:r>
      <w:r w:rsidR="00874DB5" w:rsidRPr="001D3E6B">
        <w:rPr>
          <w:rFonts w:ascii="Times New Roman" w:hAnsi="Times New Roman" w:cs="Times New Roman"/>
          <w:sz w:val="24"/>
          <w:szCs w:val="24"/>
        </w:rPr>
        <w:t>и «</w:t>
      </w:r>
      <w:r w:rsidR="002917F4">
        <w:rPr>
          <w:rFonts w:ascii="Times New Roman" w:hAnsi="Times New Roman" w:cs="Times New Roman"/>
          <w:sz w:val="24"/>
          <w:szCs w:val="24"/>
        </w:rPr>
        <w:t>Краеведение</w:t>
      </w:r>
      <w:r w:rsidR="00874DB5" w:rsidRPr="001D3E6B">
        <w:rPr>
          <w:rFonts w:ascii="Times New Roman" w:hAnsi="Times New Roman" w:cs="Times New Roman"/>
          <w:sz w:val="24"/>
          <w:szCs w:val="24"/>
        </w:rPr>
        <w:t xml:space="preserve">», основные задача которых - поддержание интереса граждан к различным видам активного отдыха,  расширение границ информационного и досугового пространства. </w:t>
      </w:r>
    </w:p>
    <w:p w14:paraId="370B9759" w14:textId="77777777" w:rsidR="00874DB5" w:rsidRDefault="00874DB5" w:rsidP="00E46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«Выездные туристические поездки</w:t>
      </w:r>
      <w:r w:rsidR="00F64F0C" w:rsidRPr="001D3E6B">
        <w:rPr>
          <w:rFonts w:ascii="Times New Roman" w:hAnsi="Times New Roman" w:cs="Times New Roman"/>
          <w:sz w:val="24"/>
          <w:szCs w:val="24"/>
        </w:rPr>
        <w:t>»</w:t>
      </w:r>
      <w:r w:rsidRPr="001D3E6B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14:paraId="52B9F4C4" w14:textId="77777777" w:rsidR="008C4A23" w:rsidRDefault="008C4A23" w:rsidP="008C4A23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23">
        <w:rPr>
          <w:rFonts w:ascii="Times New Roman" w:hAnsi="Times New Roman" w:cs="Times New Roman"/>
          <w:sz w:val="24"/>
          <w:szCs w:val="24"/>
        </w:rPr>
        <w:t>историко-краеведческий</w:t>
      </w:r>
      <w:r w:rsidR="005F5C5A">
        <w:rPr>
          <w:rFonts w:ascii="Times New Roman" w:hAnsi="Times New Roman" w:cs="Times New Roman"/>
          <w:sz w:val="24"/>
          <w:szCs w:val="24"/>
        </w:rPr>
        <w:t xml:space="preserve"> музей «Усадьба Языковых»;</w:t>
      </w:r>
    </w:p>
    <w:p w14:paraId="42EFEF53" w14:textId="77777777" w:rsidR="00EE54D0" w:rsidRDefault="00EE54D0" w:rsidP="008C4A23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D0">
        <w:rPr>
          <w:rFonts w:ascii="Times New Roman" w:hAnsi="Times New Roman" w:cs="Times New Roman"/>
          <w:sz w:val="24"/>
          <w:szCs w:val="24"/>
        </w:rPr>
        <w:t>ОГБУК УОХМ историко-художественный музей-заповедник «Прислониха Родина А.А.Пластова»</w:t>
      </w:r>
      <w:r w:rsidR="005F5C5A">
        <w:rPr>
          <w:rFonts w:ascii="Times New Roman" w:hAnsi="Times New Roman" w:cs="Times New Roman"/>
          <w:sz w:val="24"/>
          <w:szCs w:val="24"/>
        </w:rPr>
        <w:t>;</w:t>
      </w:r>
    </w:p>
    <w:p w14:paraId="09BD211E" w14:textId="77777777" w:rsidR="00EE54D0" w:rsidRPr="008C4A23" w:rsidRDefault="00EE54D0" w:rsidP="008C4A23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D0">
        <w:rPr>
          <w:rFonts w:ascii="Times New Roman" w:hAnsi="Times New Roman" w:cs="Times New Roman"/>
          <w:sz w:val="24"/>
          <w:szCs w:val="24"/>
        </w:rPr>
        <w:t>МБУК «Сурский историко-краеведческий музей»</w:t>
      </w:r>
    </w:p>
    <w:p w14:paraId="37AC26D5" w14:textId="77777777" w:rsidR="008C4A23" w:rsidRPr="008C4A23" w:rsidRDefault="008C4A23" w:rsidP="008C4A23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23">
        <w:rPr>
          <w:rFonts w:ascii="Times New Roman" w:hAnsi="Times New Roman" w:cs="Times New Roman"/>
          <w:sz w:val="24"/>
          <w:szCs w:val="24"/>
        </w:rPr>
        <w:t>музеи области и другие исторические памятники культурно</w:t>
      </w:r>
      <w:r w:rsidR="005F5C5A">
        <w:rPr>
          <w:rFonts w:ascii="Times New Roman" w:hAnsi="Times New Roman" w:cs="Times New Roman"/>
          <w:sz w:val="24"/>
          <w:szCs w:val="24"/>
        </w:rPr>
        <w:t>го наследия Ульяновской области;</w:t>
      </w:r>
    </w:p>
    <w:p w14:paraId="625A964A" w14:textId="77777777" w:rsidR="00F64F0C" w:rsidRPr="008C4A23" w:rsidRDefault="00F64F0C" w:rsidP="008C4A23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23">
        <w:rPr>
          <w:rFonts w:ascii="Times New Roman" w:hAnsi="Times New Roman" w:cs="Times New Roman"/>
          <w:sz w:val="24"/>
          <w:szCs w:val="24"/>
        </w:rPr>
        <w:t>досуговое направление: посещение культурно массовых мероприятий в культурных центрах и других учреждениях.</w:t>
      </w:r>
    </w:p>
    <w:p w14:paraId="484477B7" w14:textId="77777777" w:rsidR="00F64F0C" w:rsidRPr="001D3E6B" w:rsidRDefault="00F64F0C" w:rsidP="00E46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3E6B">
        <w:rPr>
          <w:rFonts w:ascii="Times New Roman" w:hAnsi="Times New Roman" w:cs="Times New Roman"/>
          <w:sz w:val="24"/>
          <w:szCs w:val="24"/>
        </w:rPr>
        <w:t xml:space="preserve">«Виртуальный туризм» </w:t>
      </w:r>
      <w:r w:rsidRPr="001D3E6B">
        <w:rPr>
          <w:rFonts w:ascii="Times New Roman" w:hAnsi="Times New Roman" w:cs="Times New Roman"/>
          <w:sz w:val="24"/>
          <w:szCs w:val="24"/>
          <w:lang w:eastAsia="ru-RU"/>
        </w:rPr>
        <w:t>дает возможность старшему поколению, благодаря современным техническим и компьютерным технологиям познакомиться с шедеврами Российской и мировой культуры, посетить достопримечательности России и зарубежных стран, узнать обычаи и традиции народов разных национальностей</w:t>
      </w:r>
      <w:r w:rsidR="005825F7" w:rsidRPr="001D3E6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5B1715D" w14:textId="77777777" w:rsidR="00630CCF" w:rsidRPr="001D3E6B" w:rsidRDefault="00630CCF" w:rsidP="00E46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E6B">
        <w:rPr>
          <w:rFonts w:ascii="Times New Roman" w:hAnsi="Times New Roman" w:cs="Times New Roman"/>
          <w:color w:val="000000"/>
          <w:sz w:val="24"/>
          <w:szCs w:val="24"/>
        </w:rPr>
        <w:t xml:space="preserve">Гражданам пожилого возраста сложно адаптироваться к стремительно изменяющимся условиям жизни. В результате возрастных </w:t>
      </w:r>
      <w:r w:rsidR="008C4A23" w:rsidRPr="001D3E6B">
        <w:rPr>
          <w:rFonts w:ascii="Times New Roman" w:hAnsi="Times New Roman" w:cs="Times New Roman"/>
          <w:color w:val="000000"/>
          <w:sz w:val="24"/>
          <w:szCs w:val="24"/>
        </w:rPr>
        <w:t>изменений они</w:t>
      </w:r>
      <w:r w:rsidRPr="001D3E6B">
        <w:rPr>
          <w:rFonts w:ascii="Times New Roman" w:hAnsi="Times New Roman" w:cs="Times New Roman"/>
          <w:color w:val="000000"/>
          <w:sz w:val="24"/>
          <w:szCs w:val="24"/>
        </w:rPr>
        <w:t xml:space="preserve"> плохо </w:t>
      </w:r>
      <w:r w:rsidR="008C4A23" w:rsidRPr="001D3E6B">
        <w:rPr>
          <w:rFonts w:ascii="Times New Roman" w:hAnsi="Times New Roman" w:cs="Times New Roman"/>
          <w:color w:val="000000"/>
          <w:sz w:val="24"/>
          <w:szCs w:val="24"/>
        </w:rPr>
        <w:t>распознают возможные</w:t>
      </w:r>
      <w:r w:rsidRPr="001D3E6B">
        <w:rPr>
          <w:rFonts w:ascii="Times New Roman" w:hAnsi="Times New Roman" w:cs="Times New Roman"/>
          <w:color w:val="000000"/>
          <w:sz w:val="24"/>
          <w:szCs w:val="24"/>
        </w:rPr>
        <w:t xml:space="preserve"> опасности окружающей среды. Часто несчастные случаи и </w:t>
      </w:r>
      <w:r w:rsidR="008C4A23" w:rsidRPr="001D3E6B">
        <w:rPr>
          <w:rFonts w:ascii="Times New Roman" w:hAnsi="Times New Roman" w:cs="Times New Roman"/>
          <w:color w:val="000000"/>
          <w:sz w:val="24"/>
          <w:szCs w:val="24"/>
        </w:rPr>
        <w:t>трагедии с</w:t>
      </w:r>
      <w:r w:rsidRPr="001D3E6B">
        <w:rPr>
          <w:rFonts w:ascii="Times New Roman" w:hAnsi="Times New Roman" w:cs="Times New Roman"/>
          <w:color w:val="000000"/>
          <w:sz w:val="24"/>
          <w:szCs w:val="24"/>
        </w:rPr>
        <w:t xml:space="preserve"> пожилыми людьми и </w:t>
      </w:r>
      <w:r w:rsidR="008C4A23" w:rsidRPr="001D3E6B">
        <w:rPr>
          <w:rFonts w:ascii="Times New Roman" w:hAnsi="Times New Roman" w:cs="Times New Roman"/>
          <w:color w:val="000000"/>
          <w:sz w:val="24"/>
          <w:szCs w:val="24"/>
        </w:rPr>
        <w:t>инвалидами происходят</w:t>
      </w:r>
      <w:r w:rsidRPr="001D3E6B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незнания и </w:t>
      </w:r>
      <w:r w:rsidR="008C4A23" w:rsidRPr="001D3E6B">
        <w:rPr>
          <w:rFonts w:ascii="Times New Roman" w:hAnsi="Times New Roman" w:cs="Times New Roman"/>
          <w:color w:val="000000"/>
          <w:sz w:val="24"/>
          <w:szCs w:val="24"/>
        </w:rPr>
        <w:t>несоблюдения норм</w:t>
      </w:r>
      <w:r w:rsidRPr="001D3E6B">
        <w:rPr>
          <w:rFonts w:ascii="Times New Roman" w:hAnsi="Times New Roman" w:cs="Times New Roman"/>
          <w:color w:val="000000"/>
          <w:sz w:val="24"/>
          <w:szCs w:val="24"/>
        </w:rPr>
        <w:t xml:space="preserve"> и правил безопасного поведения.  Чтобы научить пожилого </w:t>
      </w:r>
      <w:r w:rsidR="008C4A23" w:rsidRPr="001D3E6B">
        <w:rPr>
          <w:rFonts w:ascii="Times New Roman" w:hAnsi="Times New Roman" w:cs="Times New Roman"/>
          <w:color w:val="000000"/>
          <w:sz w:val="24"/>
          <w:szCs w:val="24"/>
        </w:rPr>
        <w:t>человека беречь</w:t>
      </w:r>
      <w:r w:rsidRPr="001D3E6B">
        <w:rPr>
          <w:rFonts w:ascii="Times New Roman" w:hAnsi="Times New Roman" w:cs="Times New Roman"/>
          <w:color w:val="000000"/>
          <w:sz w:val="24"/>
          <w:szCs w:val="24"/>
        </w:rPr>
        <w:t xml:space="preserve"> свой жизненный потенциал, обеспечить грамотность в области безопасной жизнедеятельности в повседневной </w:t>
      </w:r>
      <w:r w:rsidR="008C4A23" w:rsidRPr="001D3E6B">
        <w:rPr>
          <w:rFonts w:ascii="Times New Roman" w:hAnsi="Times New Roman" w:cs="Times New Roman"/>
          <w:color w:val="000000"/>
          <w:sz w:val="24"/>
          <w:szCs w:val="24"/>
        </w:rPr>
        <w:t>жизни и</w:t>
      </w:r>
      <w:r w:rsidRPr="001D3E6B">
        <w:rPr>
          <w:rFonts w:ascii="Times New Roman" w:hAnsi="Times New Roman" w:cs="Times New Roman"/>
          <w:color w:val="000000"/>
          <w:sz w:val="24"/>
          <w:szCs w:val="24"/>
        </w:rPr>
        <w:t xml:space="preserve"> при ч</w:t>
      </w:r>
      <w:r w:rsidR="00D33C53">
        <w:rPr>
          <w:rFonts w:ascii="Times New Roman" w:hAnsi="Times New Roman" w:cs="Times New Roman"/>
          <w:color w:val="000000"/>
          <w:sz w:val="24"/>
          <w:szCs w:val="24"/>
        </w:rPr>
        <w:t>резвычайных ситуациях в рамках «Серебряного у</w:t>
      </w:r>
      <w:r w:rsidRPr="001D3E6B">
        <w:rPr>
          <w:rFonts w:ascii="Times New Roman" w:hAnsi="Times New Roman" w:cs="Times New Roman"/>
          <w:color w:val="000000"/>
          <w:sz w:val="24"/>
          <w:szCs w:val="24"/>
        </w:rPr>
        <w:t>ниверситета</w:t>
      </w:r>
      <w:r w:rsidR="00D33C53">
        <w:rPr>
          <w:rFonts w:ascii="Times New Roman" w:hAnsi="Times New Roman" w:cs="Times New Roman"/>
          <w:color w:val="000000"/>
          <w:sz w:val="24"/>
          <w:szCs w:val="24"/>
        </w:rPr>
        <w:t xml:space="preserve">» создан факультет </w:t>
      </w:r>
      <w:r w:rsidR="00D33C53" w:rsidRPr="00F4564B">
        <w:rPr>
          <w:rFonts w:ascii="Times New Roman" w:hAnsi="Times New Roman" w:cs="Times New Roman"/>
          <w:sz w:val="24"/>
          <w:szCs w:val="24"/>
        </w:rPr>
        <w:t>«</w:t>
      </w:r>
      <w:r w:rsidR="00F4564B" w:rsidRPr="00F4564B">
        <w:rPr>
          <w:rFonts w:ascii="Times New Roman" w:hAnsi="Times New Roman" w:cs="Times New Roman"/>
          <w:sz w:val="24"/>
          <w:szCs w:val="24"/>
        </w:rPr>
        <w:t>Основы</w:t>
      </w:r>
      <w:r w:rsidR="00D33C53" w:rsidRPr="00F4564B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1D3E6B">
        <w:rPr>
          <w:rFonts w:ascii="Times New Roman" w:hAnsi="Times New Roman" w:cs="Times New Roman"/>
          <w:color w:val="000000"/>
          <w:sz w:val="24"/>
          <w:szCs w:val="24"/>
        </w:rPr>
        <w:t xml:space="preserve"> жизнедеятельности». </w:t>
      </w:r>
      <w:r w:rsidR="00A80C16" w:rsidRPr="001D3E6B">
        <w:rPr>
          <w:rFonts w:ascii="Times New Roman" w:hAnsi="Times New Roman" w:cs="Times New Roman"/>
          <w:color w:val="000000"/>
          <w:sz w:val="24"/>
          <w:szCs w:val="24"/>
        </w:rPr>
        <w:t>Реализация план</w:t>
      </w:r>
      <w:r w:rsidR="00D33C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80C16" w:rsidRPr="001D3E6B">
        <w:rPr>
          <w:rFonts w:ascii="Times New Roman" w:hAnsi="Times New Roman" w:cs="Times New Roman"/>
          <w:color w:val="000000"/>
          <w:sz w:val="24"/>
          <w:szCs w:val="24"/>
        </w:rPr>
        <w:t xml:space="preserve"> факультета включает в себя следующие разделы:</w:t>
      </w:r>
    </w:p>
    <w:p w14:paraId="0356B403" w14:textId="77777777" w:rsidR="00A80C16" w:rsidRPr="00D126D7" w:rsidRDefault="00A80C16" w:rsidP="00E466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6D7">
        <w:rPr>
          <w:rFonts w:ascii="Times New Roman" w:hAnsi="Times New Roman" w:cs="Times New Roman"/>
          <w:sz w:val="24"/>
          <w:szCs w:val="24"/>
        </w:rPr>
        <w:t xml:space="preserve">Пожарная безопасность: слушатели узнают об основных причинах пожара, получат рекомендации по дополнительным мерам пожарной безопасности. </w:t>
      </w:r>
    </w:p>
    <w:p w14:paraId="3044858C" w14:textId="77777777" w:rsidR="00A80C16" w:rsidRPr="00D126D7" w:rsidRDefault="00A80C16" w:rsidP="00E466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6D7">
        <w:rPr>
          <w:rFonts w:ascii="Times New Roman" w:hAnsi="Times New Roman" w:cs="Times New Roman"/>
          <w:sz w:val="24"/>
          <w:szCs w:val="24"/>
        </w:rPr>
        <w:t xml:space="preserve">Электробезопасность: </w:t>
      </w:r>
      <w:r w:rsidR="00A86666" w:rsidRPr="00D126D7">
        <w:rPr>
          <w:rFonts w:ascii="Times New Roman" w:hAnsi="Times New Roman" w:cs="Times New Roman"/>
          <w:sz w:val="24"/>
          <w:szCs w:val="24"/>
        </w:rPr>
        <w:t xml:space="preserve">слушателям </w:t>
      </w:r>
      <w:r w:rsidRPr="00D126D7">
        <w:rPr>
          <w:rFonts w:ascii="Times New Roman" w:hAnsi="Times New Roman" w:cs="Times New Roman"/>
          <w:sz w:val="24"/>
          <w:szCs w:val="24"/>
        </w:rPr>
        <w:t>будет представлена информация об опасности электротока и оказании первой неотложной помощи при электротравмах.</w:t>
      </w:r>
    </w:p>
    <w:p w14:paraId="4FC41703" w14:textId="77777777" w:rsidR="00A80C16" w:rsidRPr="00D126D7" w:rsidRDefault="00A80C16" w:rsidP="00E466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6D7">
        <w:rPr>
          <w:rFonts w:ascii="Times New Roman" w:hAnsi="Times New Roman" w:cs="Times New Roman"/>
          <w:sz w:val="24"/>
          <w:szCs w:val="24"/>
        </w:rPr>
        <w:t xml:space="preserve">Безопасность на дорогах: занятия проводятся совместно с инспектором ДПС. В процессе бесед, просмотра учебных видеофильмов разбираются многочисленные ситуации ДТП, определяются меры предотвращения несчастных случаев на дорогах. По окончанию занятий слушателям вручаются памятки по безопасному поведению на дорогах. </w:t>
      </w:r>
    </w:p>
    <w:p w14:paraId="30B3AF0C" w14:textId="77777777" w:rsidR="00A80C16" w:rsidRPr="00D126D7" w:rsidRDefault="00A80C16" w:rsidP="00E466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6D7">
        <w:rPr>
          <w:rFonts w:ascii="Times New Roman" w:hAnsi="Times New Roman" w:cs="Times New Roman"/>
          <w:sz w:val="24"/>
          <w:szCs w:val="24"/>
        </w:rPr>
        <w:t>Терроризм, мошенничество: слушателей знакомят с механизмами мошенничества, способами обмана. В конце занятий слушатели получают памятки с информацией о преступных посягательствах и мерах профилактики</w:t>
      </w:r>
      <w:r w:rsidR="00A86666" w:rsidRPr="00D126D7">
        <w:rPr>
          <w:rFonts w:ascii="Times New Roman" w:hAnsi="Times New Roman" w:cs="Times New Roman"/>
          <w:sz w:val="24"/>
          <w:szCs w:val="24"/>
        </w:rPr>
        <w:t>.</w:t>
      </w:r>
    </w:p>
    <w:p w14:paraId="784F3AD8" w14:textId="77777777" w:rsidR="00A86666" w:rsidRPr="00D126D7" w:rsidRDefault="00A86666" w:rsidP="00E466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6D7">
        <w:rPr>
          <w:rFonts w:ascii="Times New Roman" w:hAnsi="Times New Roman" w:cs="Times New Roman"/>
          <w:sz w:val="24"/>
          <w:szCs w:val="24"/>
        </w:rPr>
        <w:t>Пищевая безопасность: слушателей знакомят с правилами здорового питания в пожилом возрасте, секретах долголетия и сохранения молодости.</w:t>
      </w:r>
    </w:p>
    <w:p w14:paraId="1291685B" w14:textId="06C8C51A" w:rsidR="00D126D7" w:rsidRDefault="00613C23" w:rsidP="00F4564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1D3E6B">
        <w:rPr>
          <w:rFonts w:ascii="Times New Roman" w:hAnsi="Times New Roman" w:cs="Times New Roman"/>
          <w:color w:val="000000"/>
        </w:rPr>
        <w:t xml:space="preserve">Обучение слушателей умению противостоять </w:t>
      </w:r>
      <w:r w:rsidR="008C4A23" w:rsidRPr="001D3E6B">
        <w:rPr>
          <w:rFonts w:ascii="Times New Roman" w:hAnsi="Times New Roman" w:cs="Times New Roman"/>
          <w:color w:val="000000"/>
        </w:rPr>
        <w:t>любым отрицательным факторам,</w:t>
      </w:r>
      <w:r w:rsidRPr="001D3E6B">
        <w:rPr>
          <w:rFonts w:ascii="Times New Roman" w:hAnsi="Times New Roman" w:cs="Times New Roman"/>
          <w:color w:val="000000"/>
        </w:rPr>
        <w:t xml:space="preserve"> воздействующим на их жизнь и </w:t>
      </w:r>
      <w:r w:rsidR="008C4A23" w:rsidRPr="001D3E6B">
        <w:rPr>
          <w:rFonts w:ascii="Times New Roman" w:hAnsi="Times New Roman" w:cs="Times New Roman"/>
          <w:color w:val="000000"/>
        </w:rPr>
        <w:t>здоровье, обеспечить</w:t>
      </w:r>
      <w:r w:rsidRPr="001D3E6B">
        <w:rPr>
          <w:rFonts w:ascii="Times New Roman" w:hAnsi="Times New Roman" w:cs="Times New Roman"/>
          <w:color w:val="000000"/>
        </w:rPr>
        <w:t xml:space="preserve"> грамотность пожилого населения в области безопасной </w:t>
      </w:r>
      <w:r w:rsidR="008C4A23" w:rsidRPr="001D3E6B">
        <w:rPr>
          <w:rFonts w:ascii="Times New Roman" w:hAnsi="Times New Roman" w:cs="Times New Roman"/>
          <w:color w:val="000000"/>
        </w:rPr>
        <w:t>жизнедеятельности в</w:t>
      </w:r>
      <w:r w:rsidRPr="001D3E6B">
        <w:rPr>
          <w:rFonts w:ascii="Times New Roman" w:hAnsi="Times New Roman" w:cs="Times New Roman"/>
          <w:color w:val="000000"/>
        </w:rPr>
        <w:t xml:space="preserve"> повседневной жизни и при чрезвычайных ситуациях, является основной целью данного факультета.</w:t>
      </w:r>
    </w:p>
    <w:p w14:paraId="6F5D3682" w14:textId="5D98F8F7" w:rsidR="001D3E6B" w:rsidRDefault="00EC00B7" w:rsidP="008E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</w:t>
      </w:r>
      <w:r w:rsidRPr="00EC00B7">
        <w:rPr>
          <w:rFonts w:ascii="Times New Roman" w:hAnsi="Times New Roman" w:cs="Times New Roman"/>
          <w:sz w:val="24"/>
          <w:szCs w:val="24"/>
        </w:rPr>
        <w:t>"Серебрян</w:t>
      </w:r>
      <w:r>
        <w:rPr>
          <w:rFonts w:ascii="Times New Roman" w:hAnsi="Times New Roman" w:cs="Times New Roman"/>
          <w:sz w:val="24"/>
          <w:szCs w:val="24"/>
        </w:rPr>
        <w:t>ое волонтерство</w:t>
      </w:r>
      <w:r w:rsidRPr="00EC00B7">
        <w:rPr>
          <w:rFonts w:ascii="Times New Roman" w:hAnsi="Times New Roman" w:cs="Times New Roman"/>
          <w:sz w:val="24"/>
          <w:szCs w:val="24"/>
        </w:rPr>
        <w:t xml:space="preserve"> " предполагает мероприятия в сфере  гражданской активности и добровольчества (волонтерства) граждан старшего поколения Ульяновской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0B7">
        <w:rPr>
          <w:rFonts w:ascii="Times New Roman" w:hAnsi="Times New Roman" w:cs="Times New Roman"/>
          <w:sz w:val="24"/>
          <w:szCs w:val="24"/>
        </w:rPr>
        <w:t xml:space="preserve">В период прохождения обучения «серебряные» волонтеры представят себя и свою деятельность друг другу, получат методические разработки по таким направлениям волонтерской деятельности, как: экологическое волонтёрство, патриотическое волонтёрство, культурно – досуговое волонтёрство, спортивное волонтёрство, волонтёрство в пропаганде здорового образа жизни. В </w:t>
      </w:r>
      <w:r w:rsidRPr="00EC00B7">
        <w:rPr>
          <w:rFonts w:ascii="Times New Roman" w:hAnsi="Times New Roman" w:cs="Times New Roman"/>
          <w:sz w:val="24"/>
          <w:szCs w:val="24"/>
        </w:rPr>
        <w:lastRenderedPageBreak/>
        <w:t>дистанционном формате познакомятся с успешными региональными и федеральными практиками, пообщаются с экспертами из мира добровольчества</w:t>
      </w:r>
      <w:r w:rsidR="008E34A3">
        <w:rPr>
          <w:rFonts w:ascii="Times New Roman" w:hAnsi="Times New Roman" w:cs="Times New Roman"/>
          <w:sz w:val="24"/>
          <w:szCs w:val="24"/>
        </w:rPr>
        <w:t>.</w:t>
      </w:r>
    </w:p>
    <w:p w14:paraId="5093FD5D" w14:textId="77777777" w:rsidR="008E34A3" w:rsidRDefault="008E34A3" w:rsidP="008E3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11068" w14:textId="514C1061" w:rsidR="008E34A3" w:rsidRPr="008E34A3" w:rsidRDefault="008E34A3" w:rsidP="008E34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4A3">
        <w:rPr>
          <w:rFonts w:ascii="Times New Roman" w:hAnsi="Times New Roman" w:cs="Times New Roman"/>
          <w:sz w:val="24"/>
          <w:szCs w:val="24"/>
        </w:rPr>
        <w:t>Целью обучения граждан старшего поколения на факультете «</w:t>
      </w:r>
      <w:r>
        <w:rPr>
          <w:rFonts w:ascii="Times New Roman" w:hAnsi="Times New Roman" w:cs="Times New Roman"/>
          <w:sz w:val="24"/>
          <w:szCs w:val="24"/>
        </w:rPr>
        <w:t>Основы ф</w:t>
      </w:r>
      <w:r w:rsidRPr="008E34A3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E34A3">
        <w:rPr>
          <w:rFonts w:ascii="Times New Roman" w:hAnsi="Times New Roman" w:cs="Times New Roman"/>
          <w:sz w:val="24"/>
          <w:szCs w:val="24"/>
        </w:rPr>
        <w:t xml:space="preserve"> грамотност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E34A3">
        <w:rPr>
          <w:rFonts w:ascii="Times New Roman" w:hAnsi="Times New Roman" w:cs="Times New Roman"/>
          <w:sz w:val="24"/>
          <w:szCs w:val="24"/>
        </w:rPr>
        <w:t>» является повышение финансовой грамотности. Следует отметить, что понятие «финансовая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4A3">
        <w:rPr>
          <w:rFonts w:ascii="Times New Roman" w:hAnsi="Times New Roman" w:cs="Times New Roman"/>
          <w:sz w:val="24"/>
          <w:szCs w:val="24"/>
        </w:rPr>
        <w:t xml:space="preserve"> включает не столько финансовые знания, сколько понимание основ управления личным бюджетом, осознание финансовой ответственности за принимаемые решения, умение соизмерять финансовые риски и полезность приобретаемой финансовой услуги, осознание влияния финансовых решений на уровень личного благосостояния.</w:t>
      </w:r>
    </w:p>
    <w:p w14:paraId="71E4106F" w14:textId="77777777" w:rsidR="008E34A3" w:rsidRDefault="008E34A3" w:rsidP="001D3E6B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14:paraId="6601160E" w14:textId="6E1D376C" w:rsidR="00613C23" w:rsidRPr="001D3E6B" w:rsidRDefault="00337558" w:rsidP="001D3E6B">
      <w:pPr>
        <w:pStyle w:val="aa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1D3E6B">
        <w:rPr>
          <w:rFonts w:ascii="Times New Roman" w:hAnsi="Times New Roman" w:cs="Times New Roman"/>
          <w:b/>
        </w:rPr>
        <w:t>План мероприятий.</w:t>
      </w:r>
    </w:p>
    <w:p w14:paraId="52B8089A" w14:textId="2166FE9A" w:rsidR="001857C4" w:rsidRPr="001D3E6B" w:rsidRDefault="001857C4" w:rsidP="001857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2365">
        <w:rPr>
          <w:rFonts w:ascii="Times New Roman" w:hAnsi="Times New Roman" w:cs="Times New Roman"/>
          <w:sz w:val="24"/>
          <w:szCs w:val="24"/>
        </w:rPr>
        <w:t xml:space="preserve">Курс обучения </w:t>
      </w:r>
      <w:r w:rsidR="00DE29D2" w:rsidRPr="00742365">
        <w:rPr>
          <w:rFonts w:ascii="Times New Roman" w:hAnsi="Times New Roman" w:cs="Times New Roman"/>
          <w:sz w:val="24"/>
          <w:szCs w:val="24"/>
        </w:rPr>
        <w:t>на факультетах</w:t>
      </w:r>
      <w:r w:rsidRPr="00742365">
        <w:rPr>
          <w:rFonts w:ascii="Times New Roman" w:hAnsi="Times New Roman" w:cs="Times New Roman"/>
          <w:sz w:val="24"/>
          <w:szCs w:val="24"/>
        </w:rPr>
        <w:t xml:space="preserve"> проходит согласно тематическому плану и рассчитан на период</w:t>
      </w:r>
      <w:r w:rsidR="008C4A23" w:rsidRPr="00742365">
        <w:rPr>
          <w:rFonts w:ascii="Times New Roman" w:hAnsi="Times New Roman" w:cs="Times New Roman"/>
          <w:sz w:val="24"/>
          <w:szCs w:val="24"/>
        </w:rPr>
        <w:t xml:space="preserve"> </w:t>
      </w:r>
      <w:r w:rsidR="00C85C3F" w:rsidRPr="00742365">
        <w:rPr>
          <w:rFonts w:ascii="Times New Roman" w:hAnsi="Times New Roman" w:cs="Times New Roman"/>
          <w:sz w:val="24"/>
          <w:szCs w:val="24"/>
        </w:rPr>
        <w:t>(смену -</w:t>
      </w:r>
      <w:r w:rsidR="008C4A23" w:rsidRPr="00742365">
        <w:rPr>
          <w:rFonts w:ascii="Times New Roman" w:hAnsi="Times New Roman" w:cs="Times New Roman"/>
          <w:sz w:val="24"/>
          <w:szCs w:val="24"/>
        </w:rPr>
        <w:t>10 дней</w:t>
      </w:r>
      <w:r w:rsidR="00C85C3F" w:rsidRPr="00742365">
        <w:rPr>
          <w:rFonts w:ascii="Times New Roman" w:hAnsi="Times New Roman" w:cs="Times New Roman"/>
          <w:sz w:val="24"/>
          <w:szCs w:val="24"/>
        </w:rPr>
        <w:t>)</w:t>
      </w:r>
      <w:r w:rsidRPr="00742365">
        <w:rPr>
          <w:rFonts w:ascii="Times New Roman" w:hAnsi="Times New Roman" w:cs="Times New Roman"/>
          <w:sz w:val="24"/>
          <w:szCs w:val="24"/>
        </w:rPr>
        <w:t>, с учетом проведени</w:t>
      </w:r>
      <w:r w:rsidR="008C4A23" w:rsidRPr="00742365">
        <w:rPr>
          <w:rFonts w:ascii="Times New Roman" w:hAnsi="Times New Roman" w:cs="Times New Roman"/>
          <w:sz w:val="24"/>
          <w:szCs w:val="24"/>
        </w:rPr>
        <w:t>я по плану факультета</w:t>
      </w:r>
      <w:r w:rsidRPr="00742365">
        <w:rPr>
          <w:rFonts w:ascii="Times New Roman" w:hAnsi="Times New Roman" w:cs="Times New Roman"/>
          <w:sz w:val="24"/>
          <w:szCs w:val="24"/>
        </w:rPr>
        <w:t>.</w:t>
      </w:r>
      <w:r w:rsidRPr="001D3E6B">
        <w:rPr>
          <w:rFonts w:ascii="Times New Roman" w:hAnsi="Times New Roman" w:cs="Times New Roman"/>
          <w:sz w:val="24"/>
          <w:szCs w:val="24"/>
        </w:rPr>
        <w:t xml:space="preserve"> В тематические планы занятий могут быть внесены коррективы по выявленным потребностям слушателей факультетов.</w:t>
      </w:r>
    </w:p>
    <w:p w14:paraId="792EDCE6" w14:textId="25E5F7E6" w:rsidR="009E6C8D" w:rsidRDefault="009E6C8D" w:rsidP="001857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 xml:space="preserve">За период реализации программы планируется провести в рамках каждого факультета </w:t>
      </w:r>
      <w:r w:rsidR="00265E75">
        <w:rPr>
          <w:rFonts w:ascii="Times New Roman" w:hAnsi="Times New Roman" w:cs="Times New Roman"/>
          <w:sz w:val="24"/>
          <w:szCs w:val="24"/>
        </w:rPr>
        <w:t>4-</w:t>
      </w:r>
      <w:r w:rsidR="00B67353">
        <w:rPr>
          <w:rFonts w:ascii="Times New Roman" w:hAnsi="Times New Roman" w:cs="Times New Roman"/>
          <w:sz w:val="24"/>
          <w:szCs w:val="24"/>
        </w:rPr>
        <w:t>9</w:t>
      </w:r>
      <w:r w:rsidRPr="00C100C1">
        <w:rPr>
          <w:rFonts w:ascii="Times New Roman" w:hAnsi="Times New Roman" w:cs="Times New Roman"/>
          <w:sz w:val="24"/>
          <w:szCs w:val="24"/>
        </w:rPr>
        <w:t xml:space="preserve"> занятий, в рамках программ</w:t>
      </w:r>
      <w:r w:rsidR="008C4A23" w:rsidRPr="00C100C1">
        <w:rPr>
          <w:rFonts w:ascii="Times New Roman" w:hAnsi="Times New Roman" w:cs="Times New Roman"/>
          <w:sz w:val="24"/>
          <w:szCs w:val="24"/>
        </w:rPr>
        <w:t>ы «Серебряного университета</w:t>
      </w:r>
      <w:r w:rsidRPr="00C100C1">
        <w:rPr>
          <w:rFonts w:ascii="Times New Roman" w:hAnsi="Times New Roman" w:cs="Times New Roman"/>
          <w:sz w:val="24"/>
          <w:szCs w:val="24"/>
        </w:rPr>
        <w:t xml:space="preserve">» - </w:t>
      </w:r>
      <w:r w:rsidR="006B4B96">
        <w:rPr>
          <w:rFonts w:ascii="Times New Roman" w:hAnsi="Times New Roman" w:cs="Times New Roman"/>
          <w:sz w:val="24"/>
          <w:szCs w:val="24"/>
        </w:rPr>
        <w:t>86</w:t>
      </w:r>
      <w:r w:rsidRPr="00C03524">
        <w:rPr>
          <w:rFonts w:ascii="Times New Roman" w:hAnsi="Times New Roman" w:cs="Times New Roman"/>
          <w:sz w:val="24"/>
          <w:szCs w:val="24"/>
        </w:rPr>
        <w:t xml:space="preserve"> </w:t>
      </w:r>
      <w:r w:rsidRPr="00C100C1">
        <w:rPr>
          <w:rFonts w:ascii="Times New Roman" w:hAnsi="Times New Roman" w:cs="Times New Roman"/>
          <w:sz w:val="24"/>
          <w:szCs w:val="24"/>
        </w:rPr>
        <w:t>занятий.</w:t>
      </w:r>
      <w:r w:rsidR="00BE649C" w:rsidRPr="00C100C1">
        <w:rPr>
          <w:rFonts w:ascii="Times New Roman" w:hAnsi="Times New Roman" w:cs="Times New Roman"/>
          <w:sz w:val="24"/>
          <w:szCs w:val="24"/>
        </w:rPr>
        <w:t xml:space="preserve"> Цикл занятий формируется исходя</w:t>
      </w:r>
      <w:r w:rsidR="00BE649C" w:rsidRPr="001D3E6B">
        <w:rPr>
          <w:rFonts w:ascii="Times New Roman" w:hAnsi="Times New Roman" w:cs="Times New Roman"/>
          <w:sz w:val="24"/>
          <w:szCs w:val="24"/>
        </w:rPr>
        <w:t xml:space="preserve"> из предпочтений слушателей.</w:t>
      </w:r>
    </w:p>
    <w:p w14:paraId="15DD6569" w14:textId="77777777" w:rsidR="00D33C53" w:rsidRDefault="00D33C53" w:rsidP="001857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9881860" w14:textId="77777777" w:rsidR="00435773" w:rsidRPr="001D3E6B" w:rsidRDefault="00435773" w:rsidP="001857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276"/>
        <w:gridCol w:w="1842"/>
        <w:gridCol w:w="1985"/>
        <w:gridCol w:w="1701"/>
      </w:tblGrid>
      <w:tr w:rsidR="00337558" w:rsidRPr="008756A5" w14:paraId="09EF9DFC" w14:textId="77777777" w:rsidTr="00C100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13A9" w14:textId="77777777" w:rsidR="00337558" w:rsidRPr="00337558" w:rsidRDefault="00337558" w:rsidP="003375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558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</w:t>
            </w:r>
            <w:r w:rsidRPr="003375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0CBE" w14:textId="77777777" w:rsidR="00337558" w:rsidRPr="00337558" w:rsidRDefault="00337558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7558"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A067" w14:textId="77777777" w:rsidR="00337558" w:rsidRPr="00337558" w:rsidRDefault="00337558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755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5EEA" w14:textId="77777777" w:rsidR="00337558" w:rsidRPr="00337558" w:rsidRDefault="00337558" w:rsidP="00E145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7558">
              <w:rPr>
                <w:rFonts w:ascii="Times New Roman" w:hAnsi="Times New Roman" w:cs="Times New Roman"/>
              </w:rPr>
              <w:t>Форм</w:t>
            </w:r>
            <w:r w:rsidR="00E145CF">
              <w:rPr>
                <w:rFonts w:ascii="Times New Roman" w:hAnsi="Times New Roman" w:cs="Times New Roman"/>
              </w:rPr>
              <w:t>ы</w:t>
            </w:r>
            <w:r w:rsidRPr="00337558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C7E" w14:textId="77777777" w:rsidR="00337558" w:rsidRPr="00337558" w:rsidRDefault="00337558" w:rsidP="00337558">
            <w:pPr>
              <w:spacing w:line="240" w:lineRule="auto"/>
              <w:ind w:left="-47" w:right="-108"/>
              <w:jc w:val="center"/>
              <w:rPr>
                <w:rFonts w:ascii="Times New Roman" w:hAnsi="Times New Roman" w:cs="Times New Roman"/>
              </w:rPr>
            </w:pPr>
            <w:r w:rsidRPr="00337558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D6C8" w14:textId="77777777" w:rsidR="00337558" w:rsidRPr="00337558" w:rsidRDefault="00337558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37558"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  <w:tr w:rsidR="00337558" w:rsidRPr="008756A5" w14:paraId="75B3DA72" w14:textId="77777777" w:rsidTr="00C100C1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9288" w14:textId="77777777" w:rsidR="00337558" w:rsidRPr="00337558" w:rsidRDefault="00337558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37E8" w14:textId="77777777" w:rsidR="00337558" w:rsidRPr="00337558" w:rsidRDefault="00337558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занятий факультета «</w:t>
            </w:r>
            <w:r w:rsidR="008A531B">
              <w:rPr>
                <w:rFonts w:ascii="Times New Roman" w:hAnsi="Times New Roman" w:cs="Times New Roman"/>
              </w:rPr>
              <w:t>Охрана безопасности</w:t>
            </w:r>
            <w:r>
              <w:rPr>
                <w:rFonts w:ascii="Times New Roman" w:hAnsi="Times New Roman" w:cs="Times New Roman"/>
              </w:rPr>
              <w:t xml:space="preserve"> жизнедеятельности</w:t>
            </w:r>
            <w:r w:rsidR="00E145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AA95" w14:textId="570B05EC" w:rsidR="00337558" w:rsidRPr="00337558" w:rsidRDefault="00E0300D" w:rsidP="00185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3C53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CDCE" w14:textId="77777777" w:rsidR="00337558" w:rsidRPr="00337558" w:rsidRDefault="00E145CF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просмотр видео материала, практические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09BD" w14:textId="77777777" w:rsidR="00337558" w:rsidRPr="00337558" w:rsidRDefault="00C75316" w:rsidP="00741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Изучение и освоение основ здорового образа жизни, обеспечивающего полноценное безопасное существование и реализацию способностей и запросов личности в повседневной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7074" w14:textId="77777777" w:rsidR="00337558" w:rsidRPr="00337558" w:rsidRDefault="002079BB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</w:tc>
      </w:tr>
      <w:tr w:rsidR="00337558" w:rsidRPr="008756A5" w14:paraId="70F338DD" w14:textId="77777777" w:rsidTr="00C100C1">
        <w:trPr>
          <w:trHeight w:val="2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2C1F" w14:textId="77777777" w:rsidR="00337558" w:rsidRPr="00337558" w:rsidRDefault="00E145CF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5988" w14:textId="77777777" w:rsidR="00337558" w:rsidRPr="00337558" w:rsidRDefault="00E145CF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занятий факультета «</w:t>
            </w:r>
            <w:r w:rsidR="002079BB">
              <w:rPr>
                <w:rFonts w:ascii="Times New Roman" w:hAnsi="Times New Roman" w:cs="Times New Roman"/>
              </w:rPr>
              <w:t>Здоровое долголетие</w:t>
            </w:r>
            <w:r w:rsidR="004357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A00D" w14:textId="77777777" w:rsidR="00337558" w:rsidRPr="00337558" w:rsidRDefault="00D33C53" w:rsidP="00185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1746" w14:textId="77777777" w:rsidR="00337558" w:rsidRDefault="001857C4" w:rsidP="00185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Лекции,</w:t>
            </w:r>
          </w:p>
          <w:p w14:paraId="685A9857" w14:textId="77777777" w:rsidR="001857C4" w:rsidRPr="00337558" w:rsidRDefault="001857C4" w:rsidP="00185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материала, практические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3F7B" w14:textId="77777777" w:rsidR="00337558" w:rsidRPr="00741B55" w:rsidRDefault="00741B55" w:rsidP="00741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B55">
              <w:rPr>
                <w:rFonts w:ascii="Times New Roman" w:hAnsi="Times New Roman" w:cs="Times New Roman"/>
                <w:shd w:val="clear" w:color="auto" w:fill="FFFFFF"/>
              </w:rPr>
              <w:t>Пропаганда здорового образа жизни и активного долголетия, улучшение и восстановление функциональных способностей организма.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5A4" w14:textId="77777777" w:rsidR="0090764D" w:rsidRDefault="0090764D" w:rsidP="00907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Соц.педагог,</w:t>
            </w:r>
          </w:p>
          <w:p w14:paraId="09F757E2" w14:textId="2C5958BF" w:rsidR="00337558" w:rsidRPr="00337558" w:rsidRDefault="0090764D" w:rsidP="009076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145CF">
              <w:rPr>
                <w:rFonts w:ascii="Times New Roman" w:hAnsi="Times New Roman" w:cs="Times New Roman"/>
              </w:rPr>
              <w:t xml:space="preserve">нструктор </w:t>
            </w:r>
            <w:r w:rsidR="00C03524">
              <w:rPr>
                <w:rFonts w:ascii="Times New Roman" w:hAnsi="Times New Roman" w:cs="Times New Roman"/>
              </w:rPr>
              <w:t>ЛФК, медицинская сестра по массажу</w:t>
            </w:r>
          </w:p>
        </w:tc>
      </w:tr>
      <w:tr w:rsidR="00E145CF" w:rsidRPr="008756A5" w14:paraId="21B764A8" w14:textId="77777777" w:rsidTr="00C100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663A" w14:textId="77777777" w:rsidR="00E145CF" w:rsidRDefault="00EE4D84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A74B" w14:textId="77777777" w:rsidR="00E145CF" w:rsidRDefault="00E145CF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занят</w:t>
            </w:r>
            <w:r w:rsidR="002079BB">
              <w:rPr>
                <w:rFonts w:ascii="Times New Roman" w:hAnsi="Times New Roman" w:cs="Times New Roman"/>
              </w:rPr>
              <w:t>ий факультета «Туризма и краеведения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DB7C" w14:textId="25616620" w:rsidR="00E145CF" w:rsidRPr="00337558" w:rsidRDefault="00E0300D" w:rsidP="00185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F5CA2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0BD4" w14:textId="77777777" w:rsidR="001857C4" w:rsidRDefault="001857C4" w:rsidP="00185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Лекции,</w:t>
            </w:r>
          </w:p>
          <w:p w14:paraId="4BEC6715" w14:textId="77777777" w:rsidR="00E145CF" w:rsidRPr="00337558" w:rsidRDefault="001857C4" w:rsidP="00185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материала, экскурсии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AC4" w14:textId="77777777" w:rsidR="00E145CF" w:rsidRPr="00337558" w:rsidRDefault="00C75316" w:rsidP="00207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5316">
              <w:rPr>
                <w:rFonts w:ascii="Times New Roman" w:hAnsi="Times New Roman" w:cs="Times New Roman"/>
              </w:rPr>
              <w:t>Развитие познавательного и активного досуга через организацию туризма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CEBF" w14:textId="17D6DB24" w:rsidR="00E145CF" w:rsidRPr="00337558" w:rsidRDefault="002079BB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</w:tc>
      </w:tr>
      <w:tr w:rsidR="00E145CF" w:rsidRPr="008756A5" w14:paraId="161F4215" w14:textId="77777777" w:rsidTr="00C100C1">
        <w:trPr>
          <w:trHeight w:val="3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50C2" w14:textId="77777777" w:rsidR="00E145CF" w:rsidRDefault="00EE4D84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E025" w14:textId="77777777" w:rsidR="00E145CF" w:rsidRDefault="00E145CF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занятий факультета «Культура и искусство</w:t>
            </w:r>
            <w:r w:rsidR="004357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B1B9" w14:textId="673D76E6" w:rsidR="00E145CF" w:rsidRPr="00337558" w:rsidRDefault="00E0300D" w:rsidP="00185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3C53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EE95" w14:textId="77777777" w:rsidR="00C75316" w:rsidRDefault="00C75316" w:rsidP="00C75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Концерты, праздники, лекции,</w:t>
            </w:r>
          </w:p>
          <w:p w14:paraId="27E9A4F2" w14:textId="77777777" w:rsidR="00E145CF" w:rsidRPr="00337558" w:rsidRDefault="00C75316" w:rsidP="00C75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видеоматериала, </w:t>
            </w:r>
            <w:r w:rsidR="001857C4">
              <w:rPr>
                <w:rFonts w:ascii="Times New Roman" w:hAnsi="Times New Roman" w:cs="Times New Roman"/>
              </w:rPr>
              <w:t>экскурсии</w:t>
            </w:r>
            <w:r w:rsidR="00C86CA8">
              <w:rPr>
                <w:rFonts w:ascii="Times New Roman" w:hAnsi="Times New Roman" w:cs="Times New Roman"/>
              </w:rPr>
              <w:t>, практические занятия, мастер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9116" w14:textId="77777777" w:rsidR="00E145CF" w:rsidRPr="00FF1D24" w:rsidRDefault="009E6C8D" w:rsidP="009E6C8D">
            <w:pPr>
              <w:spacing w:line="240" w:lineRule="auto"/>
              <w:ind w:left="-47" w:right="-108"/>
              <w:jc w:val="both"/>
              <w:rPr>
                <w:rFonts w:ascii="Times New Roman" w:hAnsi="Times New Roman" w:cs="Times New Roman"/>
              </w:rPr>
            </w:pPr>
            <w:r w:rsidRPr="00FF1D24">
              <w:rPr>
                <w:rFonts w:ascii="Times New Roman" w:hAnsi="Times New Roman" w:cs="Times New Roman"/>
              </w:rPr>
              <w:t>Повышение у граждан пожилого возраста уровня духовной культуры посредством приобщения к истории искусства, мировой художественной культуре, истории родного края, творческой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C32B" w14:textId="31266487" w:rsidR="00E145CF" w:rsidRDefault="00C03524" w:rsidP="00C035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Соц.педагоги </w:t>
            </w:r>
            <w:r w:rsidR="00E145CF">
              <w:rPr>
                <w:rFonts w:ascii="Times New Roman" w:hAnsi="Times New Roman" w:cs="Times New Roman"/>
              </w:rPr>
              <w:t>Культоргани</w:t>
            </w:r>
            <w:r w:rsidR="00E52554">
              <w:rPr>
                <w:rFonts w:ascii="Times New Roman" w:hAnsi="Times New Roman" w:cs="Times New Roman"/>
              </w:rPr>
              <w:t>-</w:t>
            </w:r>
            <w:r w:rsidR="00E145CF">
              <w:rPr>
                <w:rFonts w:ascii="Times New Roman" w:hAnsi="Times New Roman" w:cs="Times New Roman"/>
              </w:rPr>
              <w:t>затор</w:t>
            </w:r>
            <w:r w:rsidR="002079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45CF" w:rsidRPr="008756A5" w14:paraId="43E613EB" w14:textId="77777777" w:rsidTr="00C100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E40A" w14:textId="77777777" w:rsidR="00E145CF" w:rsidRDefault="00EE4D84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2740" w14:textId="77777777" w:rsidR="00E145CF" w:rsidRDefault="00E145CF" w:rsidP="00C8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занятий</w:t>
            </w:r>
            <w:r w:rsidR="00C86CA8">
              <w:rPr>
                <w:rFonts w:ascii="Times New Roman" w:hAnsi="Times New Roman" w:cs="Times New Roman"/>
              </w:rPr>
              <w:t xml:space="preserve"> факультета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C86CA8">
              <w:rPr>
                <w:rFonts w:ascii="Times New Roman" w:hAnsi="Times New Roman" w:cs="Times New Roman"/>
              </w:rPr>
              <w:t>Информационных технологий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B75C" w14:textId="7AEE64A5" w:rsidR="00E145CF" w:rsidRPr="00337558" w:rsidRDefault="00E0300D" w:rsidP="00185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3C53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4107" w14:textId="77777777" w:rsidR="00C75316" w:rsidRDefault="00C75316" w:rsidP="00C75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</w:t>
            </w:r>
            <w:r w:rsidR="00C86CA8">
              <w:rPr>
                <w:rFonts w:ascii="Times New Roman" w:hAnsi="Times New Roman" w:cs="Times New Roman"/>
              </w:rPr>
              <w:t xml:space="preserve"> (теория)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6E78600" w14:textId="77777777" w:rsidR="00C75316" w:rsidRPr="00337558" w:rsidRDefault="00C86CA8" w:rsidP="00C86CA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3C0" w14:textId="77777777" w:rsidR="00C86CA8" w:rsidRPr="00C86CA8" w:rsidRDefault="00C86CA8" w:rsidP="00C86CA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C86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представление о возможностях персонального компьютера;</w:t>
            </w:r>
          </w:p>
          <w:p w14:paraId="21588912" w14:textId="77777777" w:rsidR="00C86CA8" w:rsidRPr="00C86CA8" w:rsidRDefault="00C86CA8" w:rsidP="00C86CA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6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навыки управления ПК;</w:t>
            </w:r>
          </w:p>
          <w:p w14:paraId="5C8F337B" w14:textId="77777777" w:rsidR="00C86CA8" w:rsidRPr="00C86CA8" w:rsidRDefault="00C86CA8" w:rsidP="00C86CA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C86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обучить приемам работы с популярными компьютерными программами на начальном уровне;</w:t>
            </w:r>
          </w:p>
          <w:p w14:paraId="7CB6DB82" w14:textId="77777777" w:rsidR="00C86CA8" w:rsidRPr="00C86CA8" w:rsidRDefault="00C86CA8" w:rsidP="00C86CA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C86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обучить использованию современных средств связи и коммуникации для получения информации, общения;</w:t>
            </w:r>
          </w:p>
          <w:p w14:paraId="0E1004AA" w14:textId="77777777" w:rsidR="00C86CA8" w:rsidRPr="00C86CA8" w:rsidRDefault="00C86CA8" w:rsidP="00C86CA8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C86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общее представление о возможностях получения некоторых государственных и муниципальных услуг через Интернет.</w:t>
            </w:r>
          </w:p>
          <w:p w14:paraId="178F99BE" w14:textId="77777777" w:rsidR="00E145CF" w:rsidRPr="00C86CA8" w:rsidRDefault="00E145CF" w:rsidP="00741B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D966" w14:textId="77777777" w:rsidR="00E145CF" w:rsidRDefault="00C86CA8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</w:tc>
      </w:tr>
      <w:tr w:rsidR="00E145CF" w:rsidRPr="008756A5" w14:paraId="7DDA201F" w14:textId="77777777" w:rsidTr="00C100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ED91" w14:textId="77777777" w:rsidR="00E145CF" w:rsidRDefault="00EE4D84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3A6" w14:textId="7960F490" w:rsidR="00E145CF" w:rsidRDefault="00E145CF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занятий факультета «</w:t>
            </w:r>
            <w:r w:rsidR="0090764D">
              <w:rPr>
                <w:rFonts w:ascii="Times New Roman" w:hAnsi="Times New Roman" w:cs="Times New Roman"/>
              </w:rPr>
              <w:t>Основы п</w:t>
            </w:r>
            <w:r>
              <w:rPr>
                <w:rFonts w:ascii="Times New Roman" w:hAnsi="Times New Roman" w:cs="Times New Roman"/>
              </w:rPr>
              <w:t>равовы</w:t>
            </w:r>
            <w:r w:rsidR="0090764D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знани</w:t>
            </w:r>
            <w:r w:rsidR="0090764D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90CD" w14:textId="0B75F781" w:rsidR="00E145CF" w:rsidRPr="00337558" w:rsidRDefault="00C46A80" w:rsidP="00D33C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5C5A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12AA" w14:textId="77777777" w:rsidR="00E145CF" w:rsidRDefault="00C75316" w:rsidP="00C63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просмотр видео материала, </w:t>
            </w:r>
          </w:p>
          <w:p w14:paraId="2F37C7F0" w14:textId="18612468" w:rsidR="00C63031" w:rsidRPr="00337558" w:rsidRDefault="00C63031" w:rsidP="00C63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1643" w14:textId="77777777" w:rsidR="00E145CF" w:rsidRPr="002079BB" w:rsidRDefault="009E6C8D" w:rsidP="009E6C8D">
            <w:pPr>
              <w:spacing w:line="240" w:lineRule="auto"/>
              <w:ind w:left="-47" w:right="-108"/>
              <w:jc w:val="both"/>
              <w:rPr>
                <w:rFonts w:ascii="Times New Roman" w:hAnsi="Times New Roman" w:cs="Times New Roman"/>
              </w:rPr>
            </w:pPr>
            <w:r w:rsidRPr="002079BB">
              <w:rPr>
                <w:rFonts w:ascii="Times New Roman" w:hAnsi="Times New Roman" w:cs="Times New Roman"/>
              </w:rPr>
              <w:t>Повышение правовой грамотности граждан пожилого возраста, разъяснение их прав и обязанностей.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B42C" w14:textId="77777777" w:rsidR="005F5C5A" w:rsidRDefault="005F5C5A" w:rsidP="005F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  <w:p w14:paraId="2A14DFCA" w14:textId="77777777" w:rsidR="00E145CF" w:rsidRDefault="00E145CF" w:rsidP="005F5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="002079B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6CA8">
              <w:rPr>
                <w:rFonts w:ascii="Times New Roman" w:hAnsi="Times New Roman" w:cs="Times New Roman"/>
              </w:rPr>
              <w:t xml:space="preserve">Пенсионного фонда, ФСС, Сбербанка России, Налоговой службы, Уполномоченного по правам человека, социальной защиты </w:t>
            </w:r>
            <w:r w:rsidR="00C86CA8">
              <w:rPr>
                <w:rFonts w:ascii="Times New Roman" w:hAnsi="Times New Roman" w:cs="Times New Roman"/>
              </w:rPr>
              <w:lastRenderedPageBreak/>
              <w:t xml:space="preserve">населения. </w:t>
            </w:r>
          </w:p>
        </w:tc>
      </w:tr>
      <w:tr w:rsidR="00E248A5" w:rsidRPr="008756A5" w14:paraId="4240584F" w14:textId="77777777" w:rsidTr="00C100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FC68" w14:textId="39889C7A" w:rsidR="00E248A5" w:rsidRDefault="00E248A5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1BFE" w14:textId="1970A1E3" w:rsidR="00E248A5" w:rsidRDefault="00E248A5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занятий факультета «Серебряное волонтерство»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9CA4" w14:textId="30D9A4FB" w:rsidR="00E248A5" w:rsidRDefault="00E0300D" w:rsidP="00D33C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48A5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8CA" w14:textId="77777777" w:rsidR="00E248A5" w:rsidRDefault="00E248A5" w:rsidP="00E24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(теория),</w:t>
            </w:r>
          </w:p>
          <w:p w14:paraId="39C6105A" w14:textId="55E7E5E7" w:rsidR="00E248A5" w:rsidRDefault="00E248A5" w:rsidP="00E248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занятия, индивидуальные консультации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2AB0" w14:textId="0FE8BD9E" w:rsidR="00E248A5" w:rsidRPr="009B1C4F" w:rsidRDefault="009B1C4F" w:rsidP="009B1C4F">
            <w:pPr>
              <w:spacing w:line="240" w:lineRule="auto"/>
              <w:ind w:left="-47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9B1C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социальной компетентности, развитие гражданского самосознания и социальной активности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B1C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их в добровольческую (волонтёрскую) деятельность, социальные практики.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B04D" w14:textId="1DF2ED78" w:rsidR="00E248A5" w:rsidRDefault="00E248A5" w:rsidP="005F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</w:tc>
      </w:tr>
      <w:tr w:rsidR="00E248A5" w:rsidRPr="008756A5" w14:paraId="767B6042" w14:textId="77777777" w:rsidTr="00C100C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762C" w14:textId="7628ABD3" w:rsidR="00E248A5" w:rsidRDefault="00E248A5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61CF" w14:textId="288FEF4B" w:rsidR="00E248A5" w:rsidRDefault="00E248A5" w:rsidP="003375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занятий факультета «Основы финансовой грамотности»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045C" w14:textId="64D53195" w:rsidR="00E248A5" w:rsidRDefault="00882C99" w:rsidP="00D33C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48A5">
              <w:rPr>
                <w:rFonts w:ascii="Times New Roman" w:hAnsi="Times New Roman" w:cs="Times New Roman"/>
              </w:rPr>
              <w:t xml:space="preserve"> дн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3CAA" w14:textId="77777777" w:rsidR="00E248A5" w:rsidRDefault="00E248A5" w:rsidP="00E24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(теория),</w:t>
            </w:r>
          </w:p>
          <w:p w14:paraId="591E262C" w14:textId="6704ED2C" w:rsidR="00E248A5" w:rsidRDefault="00E248A5" w:rsidP="00E24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занятия, индивидуальные консультации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3D46" w14:textId="239FE25C" w:rsidR="00E248A5" w:rsidRPr="00E52554" w:rsidRDefault="00E52554" w:rsidP="00E52554">
            <w:pPr>
              <w:spacing w:line="240" w:lineRule="auto"/>
              <w:ind w:left="-47" w:right="-108"/>
              <w:rPr>
                <w:rFonts w:ascii="Times New Roman" w:hAnsi="Times New Roman" w:cs="Times New Roman"/>
              </w:rPr>
            </w:pPr>
            <w:r w:rsidRPr="00E52554">
              <w:rPr>
                <w:rFonts w:ascii="Times New Roman" w:hAnsi="Times New Roman" w:cs="Times New Roman"/>
              </w:rPr>
              <w:t>Повышение уровня финансовой грамотности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2554">
              <w:rPr>
                <w:rFonts w:ascii="Times New Roman" w:hAnsi="Times New Roman" w:cs="Times New Roman"/>
              </w:rPr>
              <w:t>недопущение чрезмерного увеличения личного долгового бремени, преодоление финансовых трудностей, снижение риска банкротства, сохранение сбережений и обеспечение достаточного уровня благосостояния после выхода на пенсию.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97B8" w14:textId="513A4AE0" w:rsidR="00E248A5" w:rsidRDefault="00E248A5" w:rsidP="005F5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</w:tc>
      </w:tr>
    </w:tbl>
    <w:p w14:paraId="340F3A00" w14:textId="77777777" w:rsidR="00CF7FA5" w:rsidRPr="00F64F0C" w:rsidRDefault="00CF7FA5" w:rsidP="00EE4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30EBD7" w14:textId="77777777" w:rsidR="004B4E57" w:rsidRDefault="004B4E57" w:rsidP="006B6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468C7" w14:textId="77777777" w:rsidR="0033111D" w:rsidRPr="00435773" w:rsidRDefault="00A94ED0" w:rsidP="00A94ED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1F1F1F"/>
          <w:sz w:val="24"/>
          <w:szCs w:val="24"/>
        </w:rPr>
      </w:pPr>
      <w:r w:rsidRPr="00435773">
        <w:rPr>
          <w:rFonts w:ascii="Times New Roman" w:hAnsi="Times New Roman" w:cs="Times New Roman"/>
          <w:b/>
          <w:color w:val="1F1F1F"/>
          <w:sz w:val="24"/>
          <w:szCs w:val="24"/>
        </w:rPr>
        <w:t>РЕСУРСЫ.</w:t>
      </w:r>
    </w:p>
    <w:p w14:paraId="01C473B0" w14:textId="77777777" w:rsidR="00A94ED0" w:rsidRPr="00435773" w:rsidRDefault="00A94ED0" w:rsidP="00A94ED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1F1F1F"/>
          <w:sz w:val="24"/>
          <w:szCs w:val="24"/>
        </w:rPr>
      </w:pPr>
    </w:p>
    <w:p w14:paraId="6896CECC" w14:textId="77777777" w:rsidR="00A94ED0" w:rsidRPr="00F82AE9" w:rsidRDefault="00A94ED0" w:rsidP="008F2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AE9">
        <w:rPr>
          <w:rFonts w:ascii="Times New Roman" w:hAnsi="Times New Roman" w:cs="Times New Roman"/>
          <w:b/>
          <w:sz w:val="24"/>
          <w:szCs w:val="24"/>
        </w:rPr>
        <w:t>Кадров</w:t>
      </w:r>
      <w:r w:rsidR="006B63FA" w:rsidRPr="00F82AE9">
        <w:rPr>
          <w:rFonts w:ascii="Times New Roman" w:hAnsi="Times New Roman" w:cs="Times New Roman"/>
          <w:b/>
          <w:sz w:val="24"/>
          <w:szCs w:val="24"/>
        </w:rPr>
        <w:t>ые</w:t>
      </w:r>
      <w:r w:rsidRPr="00F82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3FA" w:rsidRPr="00F82AE9">
        <w:rPr>
          <w:rFonts w:ascii="Times New Roman" w:hAnsi="Times New Roman" w:cs="Times New Roman"/>
          <w:b/>
          <w:sz w:val="24"/>
          <w:szCs w:val="24"/>
        </w:rPr>
        <w:t>ресурсы</w:t>
      </w:r>
    </w:p>
    <w:p w14:paraId="7C885A39" w14:textId="5C83BFC1" w:rsidR="00A94ED0" w:rsidRDefault="00A94ED0" w:rsidP="00A94ED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F7FA5">
        <w:rPr>
          <w:rFonts w:ascii="Times New Roman" w:hAnsi="Times New Roman" w:cs="Times New Roman"/>
          <w:color w:val="1F1F1F"/>
          <w:sz w:val="24"/>
          <w:szCs w:val="24"/>
        </w:rPr>
        <w:t>В реализации программы</w:t>
      </w:r>
      <w:r w:rsidR="008C4A23">
        <w:rPr>
          <w:rFonts w:ascii="Times New Roman" w:hAnsi="Times New Roman" w:cs="Times New Roman"/>
          <w:color w:val="1F1F1F"/>
          <w:sz w:val="24"/>
          <w:szCs w:val="24"/>
        </w:rPr>
        <w:t xml:space="preserve"> «Серебряного университета</w:t>
      </w:r>
      <w:r w:rsidR="005F5C5A">
        <w:rPr>
          <w:rFonts w:ascii="Times New Roman" w:hAnsi="Times New Roman" w:cs="Times New Roman"/>
          <w:color w:val="1F1F1F"/>
          <w:sz w:val="24"/>
          <w:szCs w:val="24"/>
        </w:rPr>
        <w:t>»</w:t>
      </w:r>
      <w:r w:rsidRPr="00435773">
        <w:rPr>
          <w:rFonts w:ascii="Times New Roman" w:hAnsi="Times New Roman" w:cs="Times New Roman"/>
          <w:color w:val="1F1F1F"/>
          <w:sz w:val="24"/>
          <w:szCs w:val="24"/>
        </w:rPr>
        <w:t xml:space="preserve"> задействованы все специалисты </w:t>
      </w:r>
      <w:r w:rsidR="00024827">
        <w:rPr>
          <w:rFonts w:ascii="Times New Roman" w:hAnsi="Times New Roman" w:cs="Times New Roman"/>
          <w:color w:val="1F1F1F"/>
          <w:sz w:val="24"/>
          <w:szCs w:val="24"/>
        </w:rPr>
        <w:t>ОГБ</w:t>
      </w:r>
      <w:r w:rsidR="006C2FC6">
        <w:rPr>
          <w:rFonts w:ascii="Times New Roman" w:hAnsi="Times New Roman" w:cs="Times New Roman"/>
          <w:color w:val="1F1F1F"/>
          <w:sz w:val="24"/>
          <w:szCs w:val="24"/>
        </w:rPr>
        <w:t>УСО «ПГПВ «Серебрянный рассвет» в р.п.Языково».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5068"/>
      </w:tblGrid>
      <w:tr w:rsidR="00C44BEF" w:rsidRPr="00804D0C" w14:paraId="55B4BB24" w14:textId="77777777" w:rsidTr="00C44BEF">
        <w:tc>
          <w:tcPr>
            <w:tcW w:w="675" w:type="dxa"/>
          </w:tcPr>
          <w:p w14:paraId="15FA460E" w14:textId="77777777" w:rsidR="00A94ED0" w:rsidRPr="00804D0C" w:rsidRDefault="00A94ED0" w:rsidP="00C44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</w:tcPr>
          <w:p w14:paraId="3D5E389D" w14:textId="77777777" w:rsidR="00A94ED0" w:rsidRPr="00804D0C" w:rsidRDefault="00A94ED0" w:rsidP="00C44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0" w:type="dxa"/>
          </w:tcPr>
          <w:p w14:paraId="62AEBB58" w14:textId="77777777" w:rsidR="00A94ED0" w:rsidRPr="00804D0C" w:rsidRDefault="00A94ED0" w:rsidP="00C44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Кол-во шт.ед</w:t>
            </w:r>
          </w:p>
        </w:tc>
        <w:tc>
          <w:tcPr>
            <w:tcW w:w="5068" w:type="dxa"/>
          </w:tcPr>
          <w:p w14:paraId="645616C7" w14:textId="77777777" w:rsidR="00A94ED0" w:rsidRPr="00804D0C" w:rsidRDefault="00A94ED0" w:rsidP="00C44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Функции</w:t>
            </w:r>
          </w:p>
        </w:tc>
      </w:tr>
      <w:tr w:rsidR="00C44BEF" w:rsidRPr="00804D0C" w14:paraId="33FDFB7D" w14:textId="77777777" w:rsidTr="00C44BEF">
        <w:tc>
          <w:tcPr>
            <w:tcW w:w="675" w:type="dxa"/>
          </w:tcPr>
          <w:p w14:paraId="117C2EAB" w14:textId="77777777" w:rsidR="00A94ED0" w:rsidRPr="00804D0C" w:rsidRDefault="00A94ED0" w:rsidP="00C44B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</w:tcPr>
          <w:p w14:paraId="641720BF" w14:textId="77777777" w:rsidR="00A94ED0" w:rsidRPr="00804D0C" w:rsidRDefault="008A531B" w:rsidP="00C44B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Заместитель директора по социальной работе.</w:t>
            </w:r>
          </w:p>
        </w:tc>
        <w:tc>
          <w:tcPr>
            <w:tcW w:w="850" w:type="dxa"/>
          </w:tcPr>
          <w:p w14:paraId="66503C4A" w14:textId="77777777" w:rsidR="00A94ED0" w:rsidRPr="00804D0C" w:rsidRDefault="00A94ED0" w:rsidP="00C44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14:paraId="2F25DB38" w14:textId="77777777" w:rsidR="00A94ED0" w:rsidRPr="00804D0C" w:rsidRDefault="003B5065" w:rsidP="00C44B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 xml:space="preserve">1.Выявление и учет граждан старшего поколения, желающих получить образование </w:t>
            </w:r>
            <w:r w:rsidR="008A531B" w:rsidRPr="00804D0C">
              <w:rPr>
                <w:rFonts w:ascii="Times New Roman" w:hAnsi="Times New Roman" w:cs="Times New Roman"/>
              </w:rPr>
              <w:t>в «Серебряном университете»</w:t>
            </w:r>
            <w:r w:rsidRPr="00804D0C">
              <w:rPr>
                <w:rFonts w:ascii="Times New Roman" w:hAnsi="Times New Roman" w:cs="Times New Roman"/>
              </w:rPr>
              <w:t>.</w:t>
            </w:r>
          </w:p>
          <w:p w14:paraId="5A57C23E" w14:textId="77777777" w:rsidR="003B5065" w:rsidRPr="00804D0C" w:rsidRDefault="006F5CA2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2.Формирование группы «слушателей»</w:t>
            </w:r>
            <w:r w:rsidR="003B5065" w:rsidRPr="00804D0C">
              <w:rPr>
                <w:rFonts w:ascii="Times New Roman" w:hAnsi="Times New Roman" w:cs="Times New Roman"/>
              </w:rPr>
              <w:t xml:space="preserve"> на курс обучения.</w:t>
            </w:r>
          </w:p>
          <w:p w14:paraId="73C3A8A0" w14:textId="77777777" w:rsidR="003B5065" w:rsidRPr="00804D0C" w:rsidRDefault="003B5065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3.Составление графика занятий;</w:t>
            </w:r>
          </w:p>
          <w:p w14:paraId="3428F5BE" w14:textId="77777777" w:rsidR="003B5065" w:rsidRPr="00804D0C" w:rsidRDefault="003B5065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4.Привлечение представителей межведомственных структур;</w:t>
            </w:r>
          </w:p>
          <w:p w14:paraId="226837FE" w14:textId="77777777" w:rsidR="003B5065" w:rsidRPr="00804D0C" w:rsidRDefault="003B5065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5. Составление тематического плана на курс обучения.</w:t>
            </w:r>
          </w:p>
          <w:p w14:paraId="1338C712" w14:textId="77777777" w:rsidR="003B5065" w:rsidRPr="00804D0C" w:rsidRDefault="003B5065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 xml:space="preserve">6.Организация учебного процесса посредством </w:t>
            </w:r>
            <w:r w:rsidRPr="00804D0C">
              <w:rPr>
                <w:rFonts w:ascii="Times New Roman" w:hAnsi="Times New Roman" w:cs="Times New Roman"/>
              </w:rPr>
              <w:lastRenderedPageBreak/>
              <w:t>проведения тематических и практических занятий.</w:t>
            </w:r>
          </w:p>
          <w:p w14:paraId="0439AF12" w14:textId="77777777" w:rsidR="003B5065" w:rsidRPr="00804D0C" w:rsidRDefault="003B5065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7.Ведение учетно-отчетной документации</w:t>
            </w:r>
          </w:p>
        </w:tc>
      </w:tr>
      <w:tr w:rsidR="00C44BEF" w:rsidRPr="00804D0C" w14:paraId="1D3D5F45" w14:textId="77777777" w:rsidTr="00C44BEF">
        <w:tc>
          <w:tcPr>
            <w:tcW w:w="675" w:type="dxa"/>
          </w:tcPr>
          <w:p w14:paraId="31A5BBDC" w14:textId="77777777" w:rsidR="00A94ED0" w:rsidRPr="00804D0C" w:rsidRDefault="003B5065" w:rsidP="00C44B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4" w:type="dxa"/>
          </w:tcPr>
          <w:p w14:paraId="3E24AB68" w14:textId="77777777" w:rsidR="00A94ED0" w:rsidRPr="00804D0C" w:rsidRDefault="008A531B" w:rsidP="00C44B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Соц.педагоги.</w:t>
            </w:r>
          </w:p>
        </w:tc>
        <w:tc>
          <w:tcPr>
            <w:tcW w:w="850" w:type="dxa"/>
          </w:tcPr>
          <w:p w14:paraId="1FD08F5F" w14:textId="77777777" w:rsidR="00A94ED0" w:rsidRPr="00804D0C" w:rsidRDefault="00C100C1" w:rsidP="00C44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8" w:type="dxa"/>
          </w:tcPr>
          <w:p w14:paraId="1F18FA25" w14:textId="77777777" w:rsidR="003B5065" w:rsidRPr="00804D0C" w:rsidRDefault="003B5065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1.Формирование группы</w:t>
            </w:r>
            <w:r w:rsidR="00666016" w:rsidRPr="00804D0C">
              <w:rPr>
                <w:rFonts w:ascii="Times New Roman" w:hAnsi="Times New Roman" w:cs="Times New Roman"/>
              </w:rPr>
              <w:t xml:space="preserve"> «слушателей»</w:t>
            </w:r>
            <w:r w:rsidRPr="00804D0C">
              <w:rPr>
                <w:rFonts w:ascii="Times New Roman" w:hAnsi="Times New Roman" w:cs="Times New Roman"/>
              </w:rPr>
              <w:t xml:space="preserve"> на курс обучения.</w:t>
            </w:r>
          </w:p>
          <w:p w14:paraId="1C410D9F" w14:textId="77777777" w:rsidR="003B5065" w:rsidRPr="00804D0C" w:rsidRDefault="00666016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2</w:t>
            </w:r>
            <w:r w:rsidR="003B5065" w:rsidRPr="00804D0C">
              <w:rPr>
                <w:rFonts w:ascii="Times New Roman" w:hAnsi="Times New Roman" w:cs="Times New Roman"/>
              </w:rPr>
              <w:t>. Составление тематического плана на курс обучения.</w:t>
            </w:r>
          </w:p>
          <w:p w14:paraId="06B45EBD" w14:textId="77777777" w:rsidR="003B5065" w:rsidRPr="00804D0C" w:rsidRDefault="00666016" w:rsidP="008A531B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3</w:t>
            </w:r>
            <w:r w:rsidR="008A531B" w:rsidRPr="00804D0C">
              <w:rPr>
                <w:rFonts w:ascii="Times New Roman" w:hAnsi="Times New Roman" w:cs="Times New Roman"/>
              </w:rPr>
              <w:t xml:space="preserve">. </w:t>
            </w:r>
            <w:r w:rsidR="003B5065" w:rsidRPr="00804D0C">
              <w:rPr>
                <w:rFonts w:ascii="Times New Roman" w:hAnsi="Times New Roman" w:cs="Times New Roman"/>
              </w:rPr>
              <w:t>Организация учебного процесса посредством проведения тематических и практических занятий.</w:t>
            </w:r>
          </w:p>
          <w:p w14:paraId="50A32132" w14:textId="77777777" w:rsidR="003B5065" w:rsidRPr="00804D0C" w:rsidRDefault="00666016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4</w:t>
            </w:r>
            <w:r w:rsidR="003B5065" w:rsidRPr="00804D0C">
              <w:rPr>
                <w:rFonts w:ascii="Times New Roman" w:hAnsi="Times New Roman" w:cs="Times New Roman"/>
              </w:rPr>
              <w:t>.</w:t>
            </w:r>
            <w:r w:rsidR="008A531B" w:rsidRPr="00804D0C">
              <w:rPr>
                <w:rFonts w:ascii="Times New Roman" w:hAnsi="Times New Roman" w:cs="Times New Roman"/>
              </w:rPr>
              <w:t xml:space="preserve"> </w:t>
            </w:r>
            <w:r w:rsidR="003B5065" w:rsidRPr="00804D0C">
              <w:rPr>
                <w:rFonts w:ascii="Times New Roman" w:hAnsi="Times New Roman" w:cs="Times New Roman"/>
              </w:rPr>
              <w:t>Ведение журнала учета посещаемости слушателей факультета.</w:t>
            </w:r>
          </w:p>
        </w:tc>
      </w:tr>
      <w:tr w:rsidR="00C44BEF" w:rsidRPr="00804D0C" w14:paraId="34412B80" w14:textId="77777777" w:rsidTr="00C44BEF">
        <w:tc>
          <w:tcPr>
            <w:tcW w:w="675" w:type="dxa"/>
          </w:tcPr>
          <w:p w14:paraId="567CA751" w14:textId="77777777" w:rsidR="003B5065" w:rsidRPr="00804D0C" w:rsidRDefault="003B5065" w:rsidP="00C44B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</w:tcPr>
          <w:p w14:paraId="072BB2AF" w14:textId="77777777" w:rsidR="003B5065" w:rsidRPr="00804D0C" w:rsidRDefault="003B5065" w:rsidP="00265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Культорганизатор</w:t>
            </w:r>
            <w:r w:rsidR="00BE649C" w:rsidRPr="00804D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32729866" w14:textId="77777777" w:rsidR="003B5065" w:rsidRPr="00804D0C" w:rsidRDefault="00CA5260" w:rsidP="00C44B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8" w:type="dxa"/>
          </w:tcPr>
          <w:p w14:paraId="714D5D10" w14:textId="77777777" w:rsidR="003B5065" w:rsidRPr="00804D0C" w:rsidRDefault="003B5065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1.Формирование группы</w:t>
            </w:r>
            <w:r w:rsidR="005F5C5A">
              <w:rPr>
                <w:rFonts w:ascii="Times New Roman" w:hAnsi="Times New Roman" w:cs="Times New Roman"/>
              </w:rPr>
              <w:t xml:space="preserve"> </w:t>
            </w:r>
            <w:r w:rsidR="00666016" w:rsidRPr="00804D0C">
              <w:rPr>
                <w:rFonts w:ascii="Times New Roman" w:hAnsi="Times New Roman" w:cs="Times New Roman"/>
              </w:rPr>
              <w:t>слушателей на</w:t>
            </w:r>
            <w:r w:rsidRPr="00804D0C">
              <w:rPr>
                <w:rFonts w:ascii="Times New Roman" w:hAnsi="Times New Roman" w:cs="Times New Roman"/>
              </w:rPr>
              <w:t xml:space="preserve"> курс обучения.</w:t>
            </w:r>
          </w:p>
          <w:p w14:paraId="3FF8311D" w14:textId="77777777" w:rsidR="003B5065" w:rsidRPr="00804D0C" w:rsidRDefault="00666016" w:rsidP="00666016">
            <w:pPr>
              <w:spacing w:after="0" w:line="240" w:lineRule="auto"/>
              <w:ind w:left="34" w:right="100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 xml:space="preserve">2.Привлечение представителей </w:t>
            </w:r>
            <w:r w:rsidR="003B5065" w:rsidRPr="00804D0C">
              <w:rPr>
                <w:rFonts w:ascii="Times New Roman" w:hAnsi="Times New Roman" w:cs="Times New Roman"/>
              </w:rPr>
              <w:t>межведомствен</w:t>
            </w:r>
            <w:r w:rsidRPr="00804D0C">
              <w:rPr>
                <w:rFonts w:ascii="Times New Roman" w:hAnsi="Times New Roman" w:cs="Times New Roman"/>
              </w:rPr>
              <w:t>-</w:t>
            </w:r>
            <w:r w:rsidR="003B5065" w:rsidRPr="00804D0C">
              <w:rPr>
                <w:rFonts w:ascii="Times New Roman" w:hAnsi="Times New Roman" w:cs="Times New Roman"/>
              </w:rPr>
              <w:t>ных структур;</w:t>
            </w:r>
          </w:p>
          <w:p w14:paraId="2F80FA95" w14:textId="77777777" w:rsidR="003B5065" w:rsidRPr="00804D0C" w:rsidRDefault="003B5065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3. Составление тематического плана на курс обучения.</w:t>
            </w:r>
          </w:p>
          <w:p w14:paraId="0219DFD4" w14:textId="77777777" w:rsidR="003B5065" w:rsidRPr="00804D0C" w:rsidRDefault="008A531B" w:rsidP="00C44BEF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4</w:t>
            </w:r>
            <w:r w:rsidR="003B5065" w:rsidRPr="00804D0C">
              <w:rPr>
                <w:rFonts w:ascii="Times New Roman" w:hAnsi="Times New Roman" w:cs="Times New Roman"/>
              </w:rPr>
              <w:t>.Организация учебного процесса посредством проведения тематических и практических занятий.</w:t>
            </w:r>
          </w:p>
          <w:p w14:paraId="35AC763F" w14:textId="77777777" w:rsidR="003B5065" w:rsidRPr="00804D0C" w:rsidRDefault="008A531B" w:rsidP="00BE649C">
            <w:pPr>
              <w:spacing w:after="0" w:line="240" w:lineRule="auto"/>
              <w:ind w:left="34" w:right="100"/>
              <w:jc w:val="both"/>
              <w:rPr>
                <w:rFonts w:ascii="Times New Roman" w:hAnsi="Times New Roman" w:cs="Times New Roman"/>
              </w:rPr>
            </w:pPr>
            <w:r w:rsidRPr="00804D0C">
              <w:rPr>
                <w:rFonts w:ascii="Times New Roman" w:hAnsi="Times New Roman" w:cs="Times New Roman"/>
              </w:rPr>
              <w:t>5</w:t>
            </w:r>
            <w:r w:rsidR="003B5065" w:rsidRPr="00804D0C">
              <w:rPr>
                <w:rFonts w:ascii="Times New Roman" w:hAnsi="Times New Roman" w:cs="Times New Roman"/>
              </w:rPr>
              <w:t xml:space="preserve">.Ведение журнала </w:t>
            </w:r>
            <w:r w:rsidR="00BE649C" w:rsidRPr="00804D0C">
              <w:rPr>
                <w:rFonts w:ascii="Times New Roman" w:hAnsi="Times New Roman" w:cs="Times New Roman"/>
              </w:rPr>
              <w:t>«У</w:t>
            </w:r>
            <w:r w:rsidR="003B5065" w:rsidRPr="00804D0C">
              <w:rPr>
                <w:rFonts w:ascii="Times New Roman" w:hAnsi="Times New Roman" w:cs="Times New Roman"/>
              </w:rPr>
              <w:t>чета посещаемости слушателей факультета</w:t>
            </w:r>
            <w:r w:rsidR="00BE649C" w:rsidRPr="00804D0C">
              <w:rPr>
                <w:rFonts w:ascii="Times New Roman" w:hAnsi="Times New Roman" w:cs="Times New Roman"/>
              </w:rPr>
              <w:t>»</w:t>
            </w:r>
            <w:r w:rsidR="003B5065" w:rsidRPr="00804D0C">
              <w:rPr>
                <w:rFonts w:ascii="Times New Roman" w:hAnsi="Times New Roman" w:cs="Times New Roman"/>
              </w:rPr>
              <w:t>.</w:t>
            </w:r>
          </w:p>
        </w:tc>
      </w:tr>
    </w:tbl>
    <w:p w14:paraId="725F6382" w14:textId="77777777" w:rsidR="00B7709E" w:rsidRPr="00804D0C" w:rsidRDefault="00B7709E" w:rsidP="008F2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958CD" w14:textId="77777777" w:rsidR="00BE649C" w:rsidRPr="00804D0C" w:rsidRDefault="008F2FE1" w:rsidP="008F2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0C">
        <w:rPr>
          <w:rFonts w:ascii="Times New Roman" w:hAnsi="Times New Roman" w:cs="Times New Roman"/>
          <w:b/>
          <w:sz w:val="24"/>
          <w:szCs w:val="24"/>
        </w:rPr>
        <w:t>Материально-техническ</w:t>
      </w:r>
      <w:r w:rsidR="00B7709E" w:rsidRPr="00804D0C">
        <w:rPr>
          <w:rFonts w:ascii="Times New Roman" w:hAnsi="Times New Roman" w:cs="Times New Roman"/>
          <w:b/>
          <w:sz w:val="24"/>
          <w:szCs w:val="24"/>
        </w:rPr>
        <w:t>ие</w:t>
      </w:r>
      <w:r w:rsidRPr="00804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09E" w:rsidRPr="00804D0C">
        <w:rPr>
          <w:rFonts w:ascii="Times New Roman" w:hAnsi="Times New Roman" w:cs="Times New Roman"/>
          <w:b/>
          <w:sz w:val="24"/>
          <w:szCs w:val="24"/>
        </w:rPr>
        <w:t>ресурсы</w:t>
      </w:r>
    </w:p>
    <w:p w14:paraId="5A50A3F0" w14:textId="7D278430" w:rsidR="00BE649C" w:rsidRPr="000B3C36" w:rsidRDefault="00BE649C" w:rsidP="0043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3C36">
        <w:rPr>
          <w:rFonts w:ascii="Times New Roman" w:hAnsi="Times New Roman" w:cs="Times New Roman"/>
          <w:sz w:val="24"/>
          <w:szCs w:val="24"/>
        </w:rPr>
        <w:t xml:space="preserve">Для реализации программы будут использоваться помещения </w:t>
      </w:r>
      <w:r w:rsidR="00482974" w:rsidRPr="000B3C36">
        <w:rPr>
          <w:rFonts w:ascii="Times New Roman" w:hAnsi="Times New Roman" w:cs="Times New Roman"/>
          <w:sz w:val="24"/>
          <w:szCs w:val="24"/>
        </w:rPr>
        <w:t>ОГБ</w:t>
      </w:r>
      <w:r w:rsidR="006C2FC6" w:rsidRPr="000B3C36">
        <w:rPr>
          <w:rFonts w:ascii="Times New Roman" w:hAnsi="Times New Roman" w:cs="Times New Roman"/>
          <w:sz w:val="24"/>
          <w:szCs w:val="24"/>
        </w:rPr>
        <w:t xml:space="preserve">УСО «ПГПВ «Серебрянный рассвет» в р.п.Языково», </w:t>
      </w:r>
      <w:r w:rsidR="0094196C" w:rsidRPr="000B3C36">
        <w:rPr>
          <w:rFonts w:ascii="Times New Roman" w:hAnsi="Times New Roman" w:cs="Times New Roman"/>
          <w:sz w:val="24"/>
          <w:szCs w:val="24"/>
        </w:rPr>
        <w:t xml:space="preserve">а также автотранспорт. </w:t>
      </w:r>
      <w:r w:rsidRPr="000B3C36">
        <w:rPr>
          <w:rFonts w:ascii="Times New Roman" w:hAnsi="Times New Roman" w:cs="Times New Roman"/>
          <w:sz w:val="24"/>
          <w:szCs w:val="24"/>
        </w:rPr>
        <w:t xml:space="preserve"> </w:t>
      </w:r>
      <w:r w:rsidR="0094196C" w:rsidRPr="000B3C36">
        <w:rPr>
          <w:rFonts w:ascii="Times New Roman" w:hAnsi="Times New Roman" w:cs="Times New Roman"/>
          <w:sz w:val="24"/>
          <w:szCs w:val="24"/>
        </w:rPr>
        <w:t xml:space="preserve">Будет задействована оргтехника: </w:t>
      </w:r>
      <w:r w:rsidR="00482974" w:rsidRPr="000B3C36">
        <w:rPr>
          <w:rFonts w:ascii="Times New Roman" w:hAnsi="Times New Roman" w:cs="Times New Roman"/>
          <w:sz w:val="24"/>
          <w:szCs w:val="24"/>
        </w:rPr>
        <w:t>персональные</w:t>
      </w:r>
      <w:r w:rsidRPr="000B3C36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482974" w:rsidRPr="000B3C36">
        <w:rPr>
          <w:rFonts w:ascii="Times New Roman" w:hAnsi="Times New Roman" w:cs="Times New Roman"/>
          <w:sz w:val="24"/>
          <w:szCs w:val="24"/>
        </w:rPr>
        <w:t>ы</w:t>
      </w:r>
      <w:r w:rsidRPr="000B3C36">
        <w:rPr>
          <w:rFonts w:ascii="Times New Roman" w:hAnsi="Times New Roman" w:cs="Times New Roman"/>
          <w:sz w:val="24"/>
          <w:szCs w:val="24"/>
        </w:rPr>
        <w:t xml:space="preserve">, </w:t>
      </w:r>
      <w:r w:rsidR="00B67353">
        <w:rPr>
          <w:rFonts w:ascii="Times New Roman" w:hAnsi="Times New Roman" w:cs="Times New Roman"/>
          <w:sz w:val="24"/>
          <w:szCs w:val="24"/>
        </w:rPr>
        <w:t>МФУ</w:t>
      </w:r>
      <w:r w:rsidRPr="000B3C36">
        <w:rPr>
          <w:rFonts w:ascii="Times New Roman" w:hAnsi="Times New Roman" w:cs="Times New Roman"/>
          <w:sz w:val="24"/>
          <w:szCs w:val="24"/>
        </w:rPr>
        <w:t xml:space="preserve">, телефонный аппарат, </w:t>
      </w:r>
      <w:r w:rsidR="0094196C" w:rsidRPr="000B3C36">
        <w:rPr>
          <w:rFonts w:ascii="Times New Roman" w:hAnsi="Times New Roman" w:cs="Times New Roman"/>
          <w:sz w:val="24"/>
          <w:szCs w:val="24"/>
        </w:rPr>
        <w:t>мультимедийное оборудование</w:t>
      </w:r>
      <w:r w:rsidR="008F2FE1" w:rsidRPr="000B3C36">
        <w:rPr>
          <w:rFonts w:ascii="Times New Roman" w:hAnsi="Times New Roman" w:cs="Times New Roman"/>
          <w:sz w:val="24"/>
          <w:szCs w:val="24"/>
        </w:rPr>
        <w:t>, музыкальный центр,</w:t>
      </w:r>
      <w:r w:rsidR="00124598" w:rsidRPr="000B3C36">
        <w:rPr>
          <w:rFonts w:ascii="Times New Roman" w:hAnsi="Times New Roman" w:cs="Times New Roman"/>
          <w:sz w:val="24"/>
          <w:szCs w:val="24"/>
        </w:rPr>
        <w:t xml:space="preserve"> звуковое и световое оборудование,</w:t>
      </w:r>
      <w:r w:rsidR="008F2FE1" w:rsidRPr="000B3C36">
        <w:rPr>
          <w:rFonts w:ascii="Times New Roman" w:hAnsi="Times New Roman" w:cs="Times New Roman"/>
          <w:sz w:val="24"/>
          <w:szCs w:val="24"/>
        </w:rPr>
        <w:t xml:space="preserve"> телевизор</w:t>
      </w:r>
      <w:r w:rsidR="00482974" w:rsidRPr="000B3C36">
        <w:rPr>
          <w:rFonts w:ascii="Times New Roman" w:hAnsi="Times New Roman" w:cs="Times New Roman"/>
          <w:sz w:val="24"/>
          <w:szCs w:val="24"/>
        </w:rPr>
        <w:t>, тренажеры, спортивное снаряжение</w:t>
      </w:r>
      <w:r w:rsidRPr="000B3C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AE0481" w14:textId="77777777" w:rsidR="0094196C" w:rsidRPr="00804D0C" w:rsidRDefault="0094196C" w:rsidP="004357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D0C">
        <w:rPr>
          <w:rFonts w:ascii="Times New Roman" w:hAnsi="Times New Roman" w:cs="Times New Roman"/>
          <w:sz w:val="24"/>
          <w:szCs w:val="24"/>
        </w:rPr>
        <w:t>Необходимое канцелярское оборудование:</w:t>
      </w:r>
      <w:r w:rsidR="008F2FE1" w:rsidRPr="00804D0C">
        <w:rPr>
          <w:rFonts w:ascii="Times New Roman" w:hAnsi="Times New Roman" w:cs="Times New Roman"/>
          <w:sz w:val="24"/>
          <w:szCs w:val="24"/>
        </w:rPr>
        <w:t xml:space="preserve"> трафареты разных видов, тесьма, ленты атласные, ножницы, нитки, иглы швейные, циркуль, карандаши, ручки, фло</w:t>
      </w:r>
      <w:r w:rsidR="00482974">
        <w:rPr>
          <w:rFonts w:ascii="Times New Roman" w:hAnsi="Times New Roman" w:cs="Times New Roman"/>
          <w:sz w:val="24"/>
          <w:szCs w:val="24"/>
        </w:rPr>
        <w:t>мастеры, краски, картон,</w:t>
      </w:r>
      <w:r w:rsidR="008F2FE1" w:rsidRPr="00804D0C">
        <w:rPr>
          <w:rFonts w:ascii="Times New Roman" w:hAnsi="Times New Roman" w:cs="Times New Roman"/>
          <w:sz w:val="24"/>
          <w:szCs w:val="24"/>
        </w:rPr>
        <w:t xml:space="preserve"> линейки, рамки, предметы для отделки, леска, клей силикатный и ПВА, клеевой </w:t>
      </w:r>
      <w:r w:rsidR="00D126D7" w:rsidRPr="00804D0C">
        <w:rPr>
          <w:rFonts w:ascii="Times New Roman" w:hAnsi="Times New Roman" w:cs="Times New Roman"/>
          <w:sz w:val="24"/>
          <w:szCs w:val="24"/>
        </w:rPr>
        <w:t>пистолет, фоамиран</w:t>
      </w:r>
      <w:r w:rsidR="008F2FE1" w:rsidRPr="00804D0C">
        <w:rPr>
          <w:rFonts w:ascii="Times New Roman" w:hAnsi="Times New Roman" w:cs="Times New Roman"/>
          <w:sz w:val="24"/>
          <w:szCs w:val="24"/>
        </w:rPr>
        <w:t>, бумага формат А4 белая и цветная</w:t>
      </w:r>
      <w:r w:rsidR="00F82AE9" w:rsidRPr="00804D0C">
        <w:rPr>
          <w:rFonts w:ascii="Times New Roman" w:hAnsi="Times New Roman" w:cs="Times New Roman"/>
          <w:sz w:val="24"/>
          <w:szCs w:val="24"/>
        </w:rPr>
        <w:t>.</w:t>
      </w:r>
    </w:p>
    <w:p w14:paraId="48EFAC4B" w14:textId="77777777" w:rsidR="008F2FE1" w:rsidRPr="00804D0C" w:rsidRDefault="008F2FE1" w:rsidP="008F2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0C">
        <w:rPr>
          <w:rFonts w:ascii="Times New Roman" w:hAnsi="Times New Roman" w:cs="Times New Roman"/>
          <w:b/>
          <w:sz w:val="24"/>
          <w:szCs w:val="24"/>
        </w:rPr>
        <w:t>Информационные ресурсы.</w:t>
      </w:r>
    </w:p>
    <w:p w14:paraId="2DB19483" w14:textId="77777777" w:rsidR="008F2FE1" w:rsidRPr="00804D0C" w:rsidRDefault="008F2FE1" w:rsidP="00435773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D0C">
        <w:rPr>
          <w:rFonts w:ascii="Times New Roman" w:hAnsi="Times New Roman" w:cs="Times New Roman"/>
          <w:sz w:val="24"/>
          <w:szCs w:val="24"/>
        </w:rPr>
        <w:t xml:space="preserve">Для того чтобы выявить и привлечь заинтересованных граждан старшего поколения для участия в </w:t>
      </w:r>
      <w:r w:rsidR="00DE29D2" w:rsidRPr="00804D0C">
        <w:rPr>
          <w:rFonts w:ascii="Times New Roman" w:hAnsi="Times New Roman" w:cs="Times New Roman"/>
          <w:sz w:val="24"/>
          <w:szCs w:val="24"/>
        </w:rPr>
        <w:t>данной программе</w:t>
      </w:r>
      <w:r w:rsidRPr="00804D0C">
        <w:rPr>
          <w:rFonts w:ascii="Times New Roman" w:hAnsi="Times New Roman" w:cs="Times New Roman"/>
          <w:sz w:val="24"/>
          <w:szCs w:val="24"/>
        </w:rPr>
        <w:t xml:space="preserve"> необходимо разработать информационные памятки, в которых мы кратко расскажем о самой программе ее целях и задачах, а также познакомим с основными направлениями обучения в </w:t>
      </w:r>
      <w:r w:rsidR="00FF3AED" w:rsidRPr="00804D0C">
        <w:rPr>
          <w:rFonts w:ascii="Times New Roman" w:hAnsi="Times New Roman" w:cs="Times New Roman"/>
          <w:sz w:val="24"/>
          <w:szCs w:val="24"/>
        </w:rPr>
        <w:t>«</w:t>
      </w:r>
      <w:r w:rsidR="00D126D7" w:rsidRPr="00804D0C">
        <w:rPr>
          <w:rFonts w:ascii="Times New Roman" w:hAnsi="Times New Roman" w:cs="Times New Roman"/>
          <w:sz w:val="24"/>
          <w:szCs w:val="24"/>
        </w:rPr>
        <w:t>Серебряном</w:t>
      </w:r>
      <w:r w:rsidR="007C343E" w:rsidRPr="00804D0C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D126D7" w:rsidRPr="00804D0C">
        <w:rPr>
          <w:rFonts w:ascii="Times New Roman" w:hAnsi="Times New Roman" w:cs="Times New Roman"/>
          <w:sz w:val="24"/>
          <w:szCs w:val="24"/>
        </w:rPr>
        <w:t>е</w:t>
      </w:r>
      <w:r w:rsidR="00FF3AED" w:rsidRPr="00804D0C">
        <w:rPr>
          <w:rFonts w:ascii="Times New Roman" w:hAnsi="Times New Roman" w:cs="Times New Roman"/>
          <w:sz w:val="24"/>
          <w:szCs w:val="24"/>
        </w:rPr>
        <w:t>»</w:t>
      </w:r>
      <w:r w:rsidRPr="00804D0C">
        <w:rPr>
          <w:rFonts w:ascii="Times New Roman" w:hAnsi="Times New Roman" w:cs="Times New Roman"/>
          <w:sz w:val="24"/>
          <w:szCs w:val="24"/>
        </w:rPr>
        <w:t xml:space="preserve"> о сроках и условиях обучения. Запланировано, также разместить на информационных стендах </w:t>
      </w:r>
      <w:r w:rsidR="00D126D7" w:rsidRPr="00804D0C">
        <w:rPr>
          <w:rFonts w:ascii="Times New Roman" w:hAnsi="Times New Roman" w:cs="Times New Roman"/>
          <w:sz w:val="24"/>
          <w:szCs w:val="24"/>
        </w:rPr>
        <w:t xml:space="preserve">в органах социальной защиты населения муниципальных образованиях </w:t>
      </w:r>
      <w:r w:rsidR="00CD67A8" w:rsidRPr="00804D0C">
        <w:rPr>
          <w:rFonts w:ascii="Times New Roman" w:hAnsi="Times New Roman" w:cs="Times New Roman"/>
          <w:sz w:val="24"/>
          <w:szCs w:val="24"/>
        </w:rPr>
        <w:t>тематические планы,</w:t>
      </w:r>
      <w:r w:rsidRPr="00804D0C">
        <w:rPr>
          <w:rFonts w:ascii="Times New Roman" w:hAnsi="Times New Roman" w:cs="Times New Roman"/>
          <w:sz w:val="24"/>
          <w:szCs w:val="24"/>
        </w:rPr>
        <w:t xml:space="preserve"> объ</w:t>
      </w:r>
      <w:r w:rsidR="00D126D7" w:rsidRPr="00804D0C">
        <w:rPr>
          <w:rFonts w:ascii="Times New Roman" w:hAnsi="Times New Roman" w:cs="Times New Roman"/>
          <w:sz w:val="24"/>
          <w:szCs w:val="24"/>
        </w:rPr>
        <w:t>явления о наборе группы слушателей</w:t>
      </w:r>
      <w:r w:rsidRPr="00804D0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09B2236" w14:textId="77777777" w:rsidR="008F2FE1" w:rsidRPr="00804D0C" w:rsidRDefault="008F2FE1" w:rsidP="0043577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D0C">
        <w:rPr>
          <w:rFonts w:ascii="Times New Roman" w:hAnsi="Times New Roman" w:cs="Times New Roman"/>
          <w:sz w:val="24"/>
          <w:szCs w:val="24"/>
        </w:rPr>
        <w:t xml:space="preserve">Для более подробного ознакомления граждан старшего поколения с условиями реализации </w:t>
      </w:r>
      <w:r w:rsidR="00DE29D2" w:rsidRPr="00804D0C">
        <w:rPr>
          <w:rFonts w:ascii="Times New Roman" w:hAnsi="Times New Roman" w:cs="Times New Roman"/>
          <w:sz w:val="24"/>
          <w:szCs w:val="24"/>
        </w:rPr>
        <w:t>программы планируется</w:t>
      </w:r>
      <w:r w:rsidRPr="00804D0C">
        <w:rPr>
          <w:rFonts w:ascii="Times New Roman" w:hAnsi="Times New Roman" w:cs="Times New Roman"/>
          <w:sz w:val="24"/>
          <w:szCs w:val="24"/>
        </w:rPr>
        <w:t xml:space="preserve"> привлечение представителей СМИ, а именно рай</w:t>
      </w:r>
      <w:r w:rsidR="007C343E" w:rsidRPr="00804D0C">
        <w:rPr>
          <w:rFonts w:ascii="Times New Roman" w:hAnsi="Times New Roman" w:cs="Times New Roman"/>
          <w:sz w:val="24"/>
          <w:szCs w:val="24"/>
        </w:rPr>
        <w:t>онной газеты «Карсунский вестник</w:t>
      </w:r>
      <w:r w:rsidRPr="00804D0C">
        <w:rPr>
          <w:rFonts w:ascii="Times New Roman" w:hAnsi="Times New Roman" w:cs="Times New Roman"/>
          <w:sz w:val="24"/>
          <w:szCs w:val="24"/>
        </w:rPr>
        <w:t xml:space="preserve">». Они помогут нам подробно рассказать о реализации программы </w:t>
      </w:r>
      <w:r w:rsidR="00FF3AED" w:rsidRPr="00804D0C">
        <w:rPr>
          <w:rFonts w:ascii="Times New Roman" w:hAnsi="Times New Roman" w:cs="Times New Roman"/>
          <w:sz w:val="24"/>
          <w:szCs w:val="24"/>
        </w:rPr>
        <w:t>«</w:t>
      </w:r>
      <w:r w:rsidR="007C343E" w:rsidRPr="00804D0C">
        <w:rPr>
          <w:rFonts w:ascii="Times New Roman" w:hAnsi="Times New Roman" w:cs="Times New Roman"/>
          <w:sz w:val="24"/>
          <w:szCs w:val="24"/>
        </w:rPr>
        <w:t>Серебряного университета</w:t>
      </w:r>
      <w:r w:rsidR="00FF3AED" w:rsidRPr="00804D0C">
        <w:rPr>
          <w:rFonts w:ascii="Times New Roman" w:hAnsi="Times New Roman" w:cs="Times New Roman"/>
          <w:sz w:val="24"/>
          <w:szCs w:val="24"/>
        </w:rPr>
        <w:t>»</w:t>
      </w:r>
      <w:r w:rsidRPr="00804D0C">
        <w:rPr>
          <w:rFonts w:ascii="Times New Roman" w:hAnsi="Times New Roman" w:cs="Times New Roman"/>
          <w:sz w:val="24"/>
          <w:szCs w:val="24"/>
        </w:rPr>
        <w:t>.</w:t>
      </w:r>
    </w:p>
    <w:p w14:paraId="23F11C16" w14:textId="77777777" w:rsidR="000B3C36" w:rsidRDefault="000B3C36" w:rsidP="00CD67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C2312" w14:textId="76A49B92" w:rsidR="00CD67A8" w:rsidRPr="00804D0C" w:rsidRDefault="00CD67A8" w:rsidP="00CD67A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D0C">
        <w:rPr>
          <w:rFonts w:ascii="Times New Roman" w:hAnsi="Times New Roman" w:cs="Times New Roman"/>
          <w:b/>
          <w:sz w:val="24"/>
          <w:szCs w:val="24"/>
        </w:rPr>
        <w:t>Методическ</w:t>
      </w:r>
      <w:r w:rsidR="008719DD" w:rsidRPr="00804D0C">
        <w:rPr>
          <w:rFonts w:ascii="Times New Roman" w:hAnsi="Times New Roman" w:cs="Times New Roman"/>
          <w:b/>
          <w:sz w:val="24"/>
          <w:szCs w:val="24"/>
        </w:rPr>
        <w:t>ие</w:t>
      </w:r>
      <w:r w:rsidRPr="00804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9DD" w:rsidRPr="00804D0C">
        <w:rPr>
          <w:rFonts w:ascii="Times New Roman" w:hAnsi="Times New Roman" w:cs="Times New Roman"/>
          <w:b/>
          <w:sz w:val="24"/>
          <w:szCs w:val="24"/>
        </w:rPr>
        <w:t>ресурсы</w:t>
      </w:r>
      <w:r w:rsidR="00F82AE9" w:rsidRPr="00804D0C">
        <w:rPr>
          <w:rFonts w:ascii="Times New Roman" w:hAnsi="Times New Roman" w:cs="Times New Roman"/>
          <w:b/>
          <w:sz w:val="24"/>
          <w:szCs w:val="24"/>
        </w:rPr>
        <w:t>.</w:t>
      </w:r>
    </w:p>
    <w:p w14:paraId="775A3EE1" w14:textId="77777777" w:rsidR="007C343E" w:rsidRPr="00804D0C" w:rsidRDefault="00CD67A8" w:rsidP="007C343E">
      <w:pPr>
        <w:pStyle w:val="aa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804D0C">
        <w:rPr>
          <w:rFonts w:ascii="Times New Roman" w:hAnsi="Times New Roman" w:cs="Times New Roman"/>
        </w:rPr>
        <w:t xml:space="preserve">В ходе реализации программы будет </w:t>
      </w:r>
      <w:r w:rsidR="00F959BA" w:rsidRPr="00804D0C">
        <w:rPr>
          <w:rFonts w:ascii="Times New Roman" w:hAnsi="Times New Roman" w:cs="Times New Roman"/>
        </w:rPr>
        <w:t>осуществляться</w:t>
      </w:r>
      <w:r w:rsidRPr="00804D0C">
        <w:rPr>
          <w:rFonts w:ascii="Times New Roman" w:hAnsi="Times New Roman" w:cs="Times New Roman"/>
        </w:rPr>
        <w:t xml:space="preserve"> подборка методического материала для тематических </w:t>
      </w:r>
      <w:r w:rsidR="00DE29D2" w:rsidRPr="00804D0C">
        <w:rPr>
          <w:rFonts w:ascii="Times New Roman" w:hAnsi="Times New Roman" w:cs="Times New Roman"/>
        </w:rPr>
        <w:t>занятий, тренингов</w:t>
      </w:r>
      <w:r w:rsidRPr="00804D0C">
        <w:rPr>
          <w:rFonts w:ascii="Times New Roman" w:hAnsi="Times New Roman" w:cs="Times New Roman"/>
        </w:rPr>
        <w:t>, семинаров с разработкой наглядного материала (памятки, буклеты). Для подборки видео материала будут использованы интернет ресурсы</w:t>
      </w:r>
      <w:r w:rsidR="00F959BA" w:rsidRPr="00804D0C">
        <w:rPr>
          <w:rFonts w:ascii="Times New Roman" w:hAnsi="Times New Roman" w:cs="Times New Roman"/>
        </w:rPr>
        <w:t>.</w:t>
      </w:r>
      <w:r w:rsidRPr="00804D0C">
        <w:rPr>
          <w:rFonts w:ascii="Times New Roman" w:hAnsi="Times New Roman" w:cs="Times New Roman"/>
        </w:rPr>
        <w:t xml:space="preserve"> </w:t>
      </w:r>
    </w:p>
    <w:p w14:paraId="5C2B39AB" w14:textId="77777777" w:rsidR="007C343E" w:rsidRDefault="007C343E" w:rsidP="00A70ECD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6022A" w14:textId="6A8FB26D" w:rsidR="0090764D" w:rsidRDefault="0090764D" w:rsidP="00F4564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14:paraId="25BCDEAF" w14:textId="77777777" w:rsidR="00E3215B" w:rsidRDefault="00E3215B" w:rsidP="00F4564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14:paraId="7A3F5CB1" w14:textId="77777777" w:rsidR="0090764D" w:rsidRDefault="0090764D" w:rsidP="00F4564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14:paraId="01503FC0" w14:textId="40EDB4D6" w:rsidR="00CD67A8" w:rsidRPr="006039D8" w:rsidRDefault="00F4564B" w:rsidP="00F4564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F4564B">
        <w:rPr>
          <w:rFonts w:ascii="Times New Roman" w:hAnsi="Times New Roman" w:cs="Times New Roman"/>
          <w:b/>
        </w:rPr>
        <w:lastRenderedPageBreak/>
        <w:t>У</w:t>
      </w:r>
      <w:r>
        <w:rPr>
          <w:rFonts w:ascii="Times New Roman" w:hAnsi="Times New Roman" w:cs="Times New Roman"/>
          <w:b/>
        </w:rPr>
        <w:t>правление реализацией программы</w:t>
      </w:r>
      <w:r w:rsidR="00F959BA" w:rsidRPr="006039D8">
        <w:rPr>
          <w:rFonts w:ascii="Times New Roman" w:hAnsi="Times New Roman" w:cs="Times New Roman"/>
          <w:b/>
        </w:rPr>
        <w:t>.</w:t>
      </w:r>
    </w:p>
    <w:p w14:paraId="7EAA4811" w14:textId="77777777" w:rsidR="00CF7FA5" w:rsidRDefault="00CF7FA5" w:rsidP="0017260B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9BB188" w14:textId="77777777" w:rsidR="00F959BA" w:rsidRPr="00F959BA" w:rsidRDefault="00462A71" w:rsidP="0017260B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765A2E7" wp14:editId="5127459E">
            <wp:extent cx="5662246" cy="4466492"/>
            <wp:effectExtent l="0" t="38100" r="0" b="67945"/>
            <wp:docPr id="3" name="Организационная диаграм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0F68F71" w14:textId="77777777" w:rsidR="00A70ECD" w:rsidRDefault="00A70ECD" w:rsidP="008F2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99E25" w14:textId="77777777" w:rsidR="007C343E" w:rsidRDefault="007C343E" w:rsidP="00F71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4BED7" w14:textId="77777777" w:rsidR="007C343E" w:rsidRDefault="007C343E" w:rsidP="00F71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A304D" w14:textId="77777777" w:rsidR="00F71038" w:rsidRPr="003644DD" w:rsidRDefault="00F71038" w:rsidP="00F7103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4DD">
        <w:rPr>
          <w:rFonts w:ascii="Times New Roman" w:hAnsi="Times New Roman" w:cs="Times New Roman"/>
          <w:sz w:val="24"/>
          <w:szCs w:val="24"/>
        </w:rPr>
        <w:t>Наличие соглашений о взаимодействии в рамках реализации данной программы с представителями межведомственных структур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1BA68E" w14:textId="77777777" w:rsidR="00F71038" w:rsidRPr="00806970" w:rsidRDefault="00F71038" w:rsidP="00F71038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644DD">
        <w:rPr>
          <w:rFonts w:ascii="Times New Roman" w:hAnsi="Times New Roman" w:cs="Times New Roman"/>
          <w:sz w:val="24"/>
          <w:szCs w:val="24"/>
        </w:rPr>
        <w:t xml:space="preserve"> Высокий уровень информированности и грамотности граждан пожилого возраста</w:t>
      </w:r>
      <w:r w:rsidR="00F4564B">
        <w:rPr>
          <w:rFonts w:ascii="Times New Roman" w:hAnsi="Times New Roman" w:cs="Times New Roman"/>
          <w:sz w:val="24"/>
          <w:szCs w:val="24"/>
        </w:rPr>
        <w:t>.</w:t>
      </w:r>
    </w:p>
    <w:p w14:paraId="2DD17259" w14:textId="77777777" w:rsidR="003A42E6" w:rsidRDefault="003A42E6" w:rsidP="003A42E6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2E6">
        <w:rPr>
          <w:rFonts w:ascii="Times New Roman" w:hAnsi="Times New Roman" w:cs="Times New Roman"/>
          <w:sz w:val="24"/>
          <w:szCs w:val="24"/>
        </w:rPr>
        <w:t xml:space="preserve">Участие в работе «Серебряного университета» позволит пожилым и престарелым активно включиться в жизнь своих муниципальных образований; </w:t>
      </w:r>
    </w:p>
    <w:p w14:paraId="571C953A" w14:textId="77777777" w:rsidR="003A42E6" w:rsidRPr="003A42E6" w:rsidRDefault="003A42E6" w:rsidP="003A42E6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44DD">
        <w:rPr>
          <w:rFonts w:ascii="Times New Roman" w:hAnsi="Times New Roman" w:cs="Times New Roman"/>
          <w:sz w:val="24"/>
          <w:szCs w:val="24"/>
        </w:rPr>
        <w:t xml:space="preserve">Анализ реализации программы с выявлением сильных и слабых сторон программы, внесение коррективов. </w:t>
      </w:r>
    </w:p>
    <w:p w14:paraId="7E95A430" w14:textId="77777777" w:rsidR="00F71038" w:rsidRPr="00435773" w:rsidRDefault="00F71038" w:rsidP="00F71038">
      <w:pPr>
        <w:tabs>
          <w:tab w:val="left" w:pos="0"/>
          <w:tab w:val="left" w:pos="16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sz w:val="24"/>
          <w:szCs w:val="24"/>
        </w:rPr>
        <w:t xml:space="preserve">Реализуя данную программу, мы ожидаем получить </w:t>
      </w:r>
      <w:r w:rsidR="00DE29D2" w:rsidRPr="00435773">
        <w:rPr>
          <w:rFonts w:ascii="Times New Roman" w:hAnsi="Times New Roman" w:cs="Times New Roman"/>
          <w:sz w:val="24"/>
          <w:szCs w:val="24"/>
        </w:rPr>
        <w:t>социальный эффект,</w:t>
      </w:r>
      <w:r w:rsidRPr="00435773">
        <w:rPr>
          <w:rFonts w:ascii="Times New Roman" w:hAnsi="Times New Roman" w:cs="Times New Roman"/>
          <w:sz w:val="24"/>
          <w:szCs w:val="24"/>
        </w:rPr>
        <w:t xml:space="preserve"> выражающийся не только в повышении </w:t>
      </w:r>
      <w:r w:rsidR="00DE29D2" w:rsidRPr="00435773">
        <w:rPr>
          <w:rFonts w:ascii="Times New Roman" w:hAnsi="Times New Roman" w:cs="Times New Roman"/>
          <w:sz w:val="24"/>
          <w:szCs w:val="24"/>
        </w:rPr>
        <w:t>информационной культуры</w:t>
      </w:r>
      <w:r w:rsidRPr="00435773">
        <w:rPr>
          <w:rFonts w:ascii="Times New Roman" w:hAnsi="Times New Roman" w:cs="Times New Roman"/>
          <w:sz w:val="24"/>
          <w:szCs w:val="24"/>
        </w:rPr>
        <w:t xml:space="preserve"> и грамотности среди граждан старшего </w:t>
      </w:r>
      <w:r w:rsidR="00DE29D2" w:rsidRPr="00435773">
        <w:rPr>
          <w:rFonts w:ascii="Times New Roman" w:hAnsi="Times New Roman" w:cs="Times New Roman"/>
          <w:sz w:val="24"/>
          <w:szCs w:val="24"/>
        </w:rPr>
        <w:t>поколения,</w:t>
      </w:r>
      <w:r w:rsidRPr="00435773">
        <w:rPr>
          <w:rFonts w:ascii="Times New Roman" w:hAnsi="Times New Roman" w:cs="Times New Roman"/>
          <w:sz w:val="24"/>
          <w:szCs w:val="24"/>
        </w:rPr>
        <w:t xml:space="preserve"> но и практическое применение полученных знаний в повседневной жизни.  </w:t>
      </w:r>
    </w:p>
    <w:p w14:paraId="4DC8C8A3" w14:textId="77777777" w:rsidR="00F71038" w:rsidRPr="00435773" w:rsidRDefault="00F71038" w:rsidP="00F71038">
      <w:pPr>
        <w:tabs>
          <w:tab w:val="left" w:pos="0"/>
          <w:tab w:val="left" w:pos="16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sz w:val="24"/>
          <w:szCs w:val="24"/>
        </w:rPr>
        <w:t xml:space="preserve">Разносторонние темы факультетов </w:t>
      </w:r>
      <w:r w:rsidR="00DE29D2">
        <w:rPr>
          <w:rFonts w:ascii="Times New Roman" w:hAnsi="Times New Roman" w:cs="Times New Roman"/>
          <w:sz w:val="24"/>
          <w:szCs w:val="24"/>
        </w:rPr>
        <w:t xml:space="preserve">«Серебряного университета» </w:t>
      </w:r>
      <w:r w:rsidRPr="00435773">
        <w:rPr>
          <w:rFonts w:ascii="Times New Roman" w:hAnsi="Times New Roman" w:cs="Times New Roman"/>
          <w:sz w:val="24"/>
          <w:szCs w:val="24"/>
        </w:rPr>
        <w:t xml:space="preserve">позволят гражданам пожилого возраста адаптироваться к изменившимся условиям жизни (выход на пенсию) и сохранить позитивное отношение к ней, минимизировать последствия стрессов.       </w:t>
      </w:r>
    </w:p>
    <w:p w14:paraId="2AC5F127" w14:textId="77777777" w:rsidR="00F71038" w:rsidRPr="00435773" w:rsidRDefault="00F71038" w:rsidP="00F71038">
      <w:pPr>
        <w:tabs>
          <w:tab w:val="left" w:pos="0"/>
          <w:tab w:val="left" w:pos="16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sz w:val="24"/>
          <w:szCs w:val="24"/>
        </w:rPr>
        <w:t xml:space="preserve">Благодаря участию граждан, указанной категории в лекциях и беседах с представителями ведомственных структур они </w:t>
      </w:r>
      <w:r w:rsidR="00DE29D2" w:rsidRPr="00435773">
        <w:rPr>
          <w:rFonts w:ascii="Times New Roman" w:hAnsi="Times New Roman" w:cs="Times New Roman"/>
          <w:sz w:val="24"/>
          <w:szCs w:val="24"/>
        </w:rPr>
        <w:t>смогут решить</w:t>
      </w:r>
      <w:r w:rsidRPr="00435773">
        <w:rPr>
          <w:rFonts w:ascii="Times New Roman" w:hAnsi="Times New Roman" w:cs="Times New Roman"/>
          <w:sz w:val="24"/>
          <w:szCs w:val="24"/>
        </w:rPr>
        <w:t xml:space="preserve"> давно интересовавшие их вопросы и повысить не только уровень правовой грамотности, но и расширить знания в плане сохранения и укрепления физического здоровья. </w:t>
      </w:r>
    </w:p>
    <w:p w14:paraId="06C13A24" w14:textId="75CEB725" w:rsidR="00F71038" w:rsidRPr="00435773" w:rsidRDefault="00F71038" w:rsidP="00F71038">
      <w:pPr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sz w:val="24"/>
          <w:szCs w:val="24"/>
        </w:rPr>
        <w:t xml:space="preserve">Участие в культурно-массовых мероприятиях, мастер классах, творческих </w:t>
      </w:r>
      <w:r w:rsidR="00DE29D2" w:rsidRPr="00435773">
        <w:rPr>
          <w:rFonts w:ascii="Times New Roman" w:hAnsi="Times New Roman" w:cs="Times New Roman"/>
          <w:sz w:val="24"/>
          <w:szCs w:val="24"/>
        </w:rPr>
        <w:t>мастерских помогут</w:t>
      </w:r>
      <w:r w:rsidRPr="00435773">
        <w:rPr>
          <w:rFonts w:ascii="Times New Roman" w:hAnsi="Times New Roman" w:cs="Times New Roman"/>
          <w:sz w:val="24"/>
          <w:szCs w:val="24"/>
        </w:rPr>
        <w:t xml:space="preserve"> активизировать творческий потенциал, приобрести новые знания и навыки, влиться в активную общественную жизнь не только своего поселка, </w:t>
      </w:r>
      <w:r w:rsidR="0090764D" w:rsidRPr="00435773">
        <w:rPr>
          <w:rFonts w:ascii="Times New Roman" w:hAnsi="Times New Roman" w:cs="Times New Roman"/>
          <w:sz w:val="24"/>
          <w:szCs w:val="24"/>
        </w:rPr>
        <w:t>района</w:t>
      </w:r>
      <w:r w:rsidR="0090764D">
        <w:rPr>
          <w:rFonts w:ascii="Times New Roman" w:hAnsi="Times New Roman" w:cs="Times New Roman"/>
          <w:sz w:val="24"/>
          <w:szCs w:val="24"/>
        </w:rPr>
        <w:t>,</w:t>
      </w:r>
      <w:r w:rsidR="0090764D" w:rsidRPr="00435773">
        <w:rPr>
          <w:rFonts w:ascii="Times New Roman" w:hAnsi="Times New Roman" w:cs="Times New Roman"/>
          <w:sz w:val="24"/>
          <w:szCs w:val="24"/>
        </w:rPr>
        <w:t xml:space="preserve"> </w:t>
      </w:r>
      <w:r w:rsidRPr="00435773">
        <w:rPr>
          <w:rFonts w:ascii="Times New Roman" w:hAnsi="Times New Roman" w:cs="Times New Roman"/>
          <w:sz w:val="24"/>
          <w:szCs w:val="24"/>
        </w:rPr>
        <w:t>но и</w:t>
      </w:r>
      <w:r w:rsidR="0090764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43577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DE029CE" w14:textId="77777777" w:rsidR="00F71038" w:rsidRPr="00435773" w:rsidRDefault="00F71038" w:rsidP="00F710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sz w:val="24"/>
          <w:szCs w:val="24"/>
        </w:rPr>
        <w:lastRenderedPageBreak/>
        <w:t>Более того, мы очень надеемся на максимальную оптимизацию совместных усилий посредством межведомственного взаимодействия.</w:t>
      </w:r>
    </w:p>
    <w:p w14:paraId="2172A976" w14:textId="77777777" w:rsidR="00AA513D" w:rsidRPr="00435773" w:rsidRDefault="00AA513D" w:rsidP="008F2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BDE59" w14:textId="77777777" w:rsidR="008F2FE1" w:rsidRDefault="003650B8" w:rsidP="00F71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773">
        <w:rPr>
          <w:rFonts w:ascii="Times New Roman" w:hAnsi="Times New Roman" w:cs="Times New Roman"/>
          <w:b/>
          <w:sz w:val="24"/>
          <w:szCs w:val="24"/>
        </w:rPr>
        <w:t>Критерии оценки эффективности.</w:t>
      </w:r>
      <w:r w:rsidR="00F32A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EDC4EF" w14:textId="77777777" w:rsidR="00F71038" w:rsidRDefault="00F71038" w:rsidP="00F71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90566" w14:textId="77777777" w:rsidR="00F71038" w:rsidRPr="00F71038" w:rsidRDefault="00F71038" w:rsidP="00F71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038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DE29D2" w:rsidRPr="00F71038">
        <w:rPr>
          <w:rFonts w:ascii="Times New Roman" w:hAnsi="Times New Roman" w:cs="Times New Roman"/>
          <w:color w:val="000000"/>
          <w:sz w:val="24"/>
          <w:szCs w:val="24"/>
        </w:rPr>
        <w:t>того чтобы предусмотреть</w:t>
      </w:r>
      <w:r w:rsidRPr="00F71038">
        <w:rPr>
          <w:rFonts w:ascii="Times New Roman" w:hAnsi="Times New Roman" w:cs="Times New Roman"/>
          <w:color w:val="000000"/>
          <w:sz w:val="24"/>
          <w:szCs w:val="24"/>
        </w:rPr>
        <w:t xml:space="preserve"> успех, не допустить провала программы и избежать неудач важно вести постоянный сбор и анализ информации по вопросам, связанным с программой. Для этого в ходе реализации предусмотрены периодические социологические исследования способом анкетирования и наблюдения и, как следствие разработка рекомендаций для корректировки программы. </w:t>
      </w:r>
    </w:p>
    <w:p w14:paraId="4E410E91" w14:textId="77777777" w:rsidR="00F71038" w:rsidRPr="00F71038" w:rsidRDefault="00F71038" w:rsidP="00F71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038">
        <w:rPr>
          <w:rFonts w:ascii="Times New Roman" w:hAnsi="Times New Roman" w:cs="Times New Roman"/>
          <w:color w:val="000000"/>
          <w:sz w:val="24"/>
          <w:szCs w:val="24"/>
        </w:rPr>
        <w:t>Всего в ходе реализации программы планируется 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одить</w:t>
      </w:r>
      <w:r w:rsidRPr="00F71038">
        <w:rPr>
          <w:rFonts w:ascii="Times New Roman" w:hAnsi="Times New Roman" w:cs="Times New Roman"/>
          <w:color w:val="000000"/>
          <w:sz w:val="24"/>
          <w:szCs w:val="24"/>
        </w:rPr>
        <w:t xml:space="preserve"> социологически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71038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каждого курса </w:t>
      </w:r>
      <w:r w:rsidR="00DE29D2"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 w:rsidR="00DE29D2" w:rsidRPr="00F71038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благодаря</w:t>
      </w:r>
      <w:r w:rsidRPr="00F71038">
        <w:rPr>
          <w:rFonts w:ascii="Times New Roman" w:hAnsi="Times New Roman" w:cs="Times New Roman"/>
          <w:color w:val="000000"/>
          <w:sz w:val="24"/>
          <w:szCs w:val="24"/>
        </w:rPr>
        <w:t xml:space="preserve"> которым мы сможем выявить такие факторы как степень удовлетворенности обучающихся граждан в учебном процессе, их отзывы и предложения по совершенствованию учебного процесса. </w:t>
      </w:r>
    </w:p>
    <w:p w14:paraId="30D8BBE6" w14:textId="77777777" w:rsidR="00F71038" w:rsidRPr="00F71038" w:rsidRDefault="00F71038" w:rsidP="00F7103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71038">
        <w:rPr>
          <w:rFonts w:ascii="Times New Roman" w:hAnsi="Times New Roman" w:cs="Times New Roman"/>
          <w:b/>
          <w:sz w:val="24"/>
          <w:szCs w:val="24"/>
        </w:rPr>
        <w:t>Количественные</w:t>
      </w:r>
    </w:p>
    <w:p w14:paraId="05AD3DA0" w14:textId="77777777" w:rsidR="00F71038" w:rsidRPr="00F71038" w:rsidRDefault="00F71038" w:rsidP="00F71038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71038">
        <w:rPr>
          <w:rFonts w:ascii="Times New Roman" w:hAnsi="Times New Roman" w:cs="Times New Roman"/>
          <w:sz w:val="24"/>
          <w:szCs w:val="24"/>
        </w:rPr>
        <w:t xml:space="preserve">100% охват граждан пожилого возраста от запланированных; </w:t>
      </w:r>
    </w:p>
    <w:p w14:paraId="6221D926" w14:textId="77777777" w:rsidR="00F71038" w:rsidRPr="00F71038" w:rsidRDefault="00F71038" w:rsidP="00F71038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Выполненные</w:t>
      </w:r>
      <w:r w:rsidR="00804D0C">
        <w:rPr>
          <w:rFonts w:ascii="Times New Roman" w:hAnsi="Times New Roman" w:cs="Times New Roman"/>
          <w:sz w:val="24"/>
          <w:szCs w:val="24"/>
        </w:rPr>
        <w:t xml:space="preserve"> в полном объеме тематически</w:t>
      </w:r>
      <w:r w:rsidR="00804D0C" w:rsidRPr="00F71038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04D0C">
        <w:rPr>
          <w:rFonts w:ascii="Times New Roman" w:hAnsi="Times New Roman" w:cs="Times New Roman"/>
          <w:sz w:val="24"/>
          <w:szCs w:val="24"/>
        </w:rPr>
        <w:t xml:space="preserve"> планов</w:t>
      </w:r>
      <w:r>
        <w:rPr>
          <w:rFonts w:ascii="Times New Roman" w:hAnsi="Times New Roman" w:cs="Times New Roman"/>
          <w:sz w:val="24"/>
          <w:szCs w:val="24"/>
        </w:rPr>
        <w:t xml:space="preserve"> факультетов</w:t>
      </w:r>
      <w:r w:rsidRPr="00F71038">
        <w:rPr>
          <w:rFonts w:ascii="Times New Roman" w:hAnsi="Times New Roman" w:cs="Times New Roman"/>
          <w:sz w:val="24"/>
          <w:szCs w:val="24"/>
        </w:rPr>
        <w:t>;</w:t>
      </w:r>
    </w:p>
    <w:p w14:paraId="47945F38" w14:textId="77777777" w:rsidR="00F71038" w:rsidRPr="00F71038" w:rsidRDefault="00F71038" w:rsidP="00F71038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71038">
        <w:rPr>
          <w:rFonts w:ascii="Times New Roman" w:hAnsi="Times New Roman" w:cs="Times New Roman"/>
          <w:sz w:val="24"/>
          <w:szCs w:val="24"/>
        </w:rPr>
        <w:t xml:space="preserve">Высокий уровень заинтересованности </w:t>
      </w:r>
      <w:r w:rsidR="00666016">
        <w:rPr>
          <w:rFonts w:ascii="Times New Roman" w:hAnsi="Times New Roman" w:cs="Times New Roman"/>
          <w:sz w:val="24"/>
          <w:szCs w:val="24"/>
        </w:rPr>
        <w:t xml:space="preserve">«слушателей» </w:t>
      </w:r>
      <w:r w:rsidRPr="00F71038">
        <w:rPr>
          <w:rFonts w:ascii="Times New Roman" w:hAnsi="Times New Roman" w:cs="Times New Roman"/>
          <w:sz w:val="24"/>
          <w:szCs w:val="24"/>
        </w:rPr>
        <w:t>в учебном процессе (измеряется количеством посещений занятий и практических семинаров)</w:t>
      </w:r>
      <w:r w:rsidRPr="00F71038">
        <w:rPr>
          <w:rFonts w:ascii="Times New Roman" w:hAnsi="Times New Roman" w:cs="Times New Roman"/>
          <w:caps/>
          <w:sz w:val="24"/>
          <w:szCs w:val="24"/>
        </w:rPr>
        <w:t>.</w:t>
      </w:r>
    </w:p>
    <w:p w14:paraId="2215CE13" w14:textId="77777777" w:rsidR="00F71038" w:rsidRPr="00F71038" w:rsidRDefault="00F71038" w:rsidP="00F71038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71038">
        <w:rPr>
          <w:rFonts w:ascii="Times New Roman" w:hAnsi="Times New Roman" w:cs="Times New Roman"/>
          <w:b/>
          <w:sz w:val="24"/>
          <w:szCs w:val="24"/>
        </w:rPr>
        <w:t>Качественные</w:t>
      </w:r>
    </w:p>
    <w:p w14:paraId="398F6381" w14:textId="77777777" w:rsidR="00F71038" w:rsidRPr="00F71038" w:rsidRDefault="00F71038" w:rsidP="00F71038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71038">
        <w:rPr>
          <w:rFonts w:ascii="Times New Roman" w:hAnsi="Times New Roman" w:cs="Times New Roman"/>
          <w:sz w:val="24"/>
          <w:szCs w:val="24"/>
        </w:rPr>
        <w:t>Высокий уровень удовлетворенности оказываемыми услугами;</w:t>
      </w:r>
    </w:p>
    <w:p w14:paraId="4CE912F8" w14:textId="77777777" w:rsidR="00F71038" w:rsidRPr="00F71038" w:rsidRDefault="00F71038" w:rsidP="00F71038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038">
        <w:rPr>
          <w:rFonts w:ascii="Times New Roman" w:hAnsi="Times New Roman" w:cs="Times New Roman"/>
          <w:sz w:val="24"/>
          <w:szCs w:val="24"/>
        </w:rPr>
        <w:t xml:space="preserve">Отлаженная система внутреннего и межведомственного взаимодействия. </w:t>
      </w:r>
    </w:p>
    <w:p w14:paraId="24899C65" w14:textId="77777777" w:rsidR="00F71038" w:rsidRPr="00F71038" w:rsidRDefault="00F71038" w:rsidP="00F710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038">
        <w:rPr>
          <w:rFonts w:ascii="Times New Roman" w:hAnsi="Times New Roman" w:cs="Times New Roman"/>
          <w:sz w:val="24"/>
          <w:szCs w:val="24"/>
        </w:rPr>
        <w:t xml:space="preserve"> </w:t>
      </w:r>
      <w:r w:rsidRPr="00F71038">
        <w:rPr>
          <w:rFonts w:ascii="Times New Roman" w:hAnsi="Times New Roman" w:cs="Times New Roman"/>
          <w:b/>
          <w:bCs/>
          <w:sz w:val="24"/>
          <w:szCs w:val="24"/>
        </w:rPr>
        <w:t>Инструмент оценки:</w:t>
      </w:r>
      <w:r w:rsidRPr="00F7103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6411">
        <w:rPr>
          <w:rFonts w:ascii="Times New Roman" w:hAnsi="Times New Roman" w:cs="Times New Roman"/>
          <w:bCs/>
          <w:sz w:val="24"/>
          <w:szCs w:val="24"/>
        </w:rPr>
        <w:t>Анкета</w:t>
      </w:r>
      <w:r w:rsidRPr="00F710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41A289" w14:textId="77777777" w:rsidR="004C5CD1" w:rsidRDefault="004C5CD1" w:rsidP="004C5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5456D" w14:textId="77777777" w:rsidR="004C5CD1" w:rsidRDefault="004C5CD1" w:rsidP="004C5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53067" w14:textId="77777777" w:rsidR="004C5CD1" w:rsidRPr="00435773" w:rsidRDefault="004C5CD1" w:rsidP="004C5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73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14:paraId="695EB608" w14:textId="77777777" w:rsidR="004C5CD1" w:rsidRPr="00435773" w:rsidRDefault="004C5CD1" w:rsidP="004C5C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1A143" w14:textId="77777777" w:rsidR="0090764D" w:rsidRPr="0090764D" w:rsidRDefault="0090764D" w:rsidP="0090764D">
      <w:pPr>
        <w:pStyle w:val="a3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64D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РФ»</w:t>
      </w:r>
    </w:p>
    <w:p w14:paraId="13F85967" w14:textId="5B7559F9" w:rsidR="0090764D" w:rsidRDefault="0090764D" w:rsidP="0090764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sz w:val="24"/>
          <w:szCs w:val="24"/>
        </w:rPr>
        <w:t>Федеральный закон от 28 декабря 2013 года «442-ФЗ «Об основах социального обслуживания граждан Российской Федерации»</w:t>
      </w:r>
    </w:p>
    <w:p w14:paraId="40098032" w14:textId="79C6881C" w:rsidR="0090764D" w:rsidRDefault="0090764D" w:rsidP="0090764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0C">
        <w:rPr>
          <w:rFonts w:ascii="Times New Roman" w:hAnsi="Times New Roman" w:cs="Times New Roman"/>
          <w:sz w:val="24"/>
          <w:szCs w:val="24"/>
        </w:rPr>
        <w:t>Закона Ульяновской области от 30.10.2014 №174-ЗО «О регулировании некоторых вопросов в сфере социального обслуживания населения на территории Ульяновской области»</w:t>
      </w:r>
      <w:r w:rsidRPr="00435773">
        <w:rPr>
          <w:rFonts w:ascii="Times New Roman" w:hAnsi="Times New Roman" w:cs="Times New Roman"/>
          <w:sz w:val="24"/>
          <w:szCs w:val="24"/>
        </w:rPr>
        <w:t>.</w:t>
      </w:r>
    </w:p>
    <w:p w14:paraId="506082C5" w14:textId="3A60FC3A" w:rsidR="0090764D" w:rsidRPr="0090764D" w:rsidRDefault="0090764D" w:rsidP="0090764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color w:val="000000"/>
          <w:sz w:val="24"/>
          <w:szCs w:val="24"/>
        </w:rPr>
        <w:t>Тарарышко С.И. Дополнительное образование взрослых: опыт программно-методического обеспечения: сборник программ дополнительного образования взрослых / Минск: «Пропилеи», 2012. -180 с.</w:t>
      </w:r>
    </w:p>
    <w:p w14:paraId="35B9138A" w14:textId="6BA0BFB1" w:rsidR="0090764D" w:rsidRDefault="0090764D" w:rsidP="0090764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sz w:val="24"/>
          <w:szCs w:val="24"/>
        </w:rPr>
        <w:t>Демченко А. Культурно – досуговая деятельность и народное творчество. – Москва, 1996 г. – 231 с.</w:t>
      </w:r>
    </w:p>
    <w:p w14:paraId="10E6D5CD" w14:textId="34DB228E" w:rsidR="0090764D" w:rsidRPr="0090764D" w:rsidRDefault="0090764D" w:rsidP="0090764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color w:val="000000"/>
          <w:sz w:val="24"/>
          <w:szCs w:val="24"/>
        </w:rPr>
        <w:t>Расходова О.А. Практика работы отделения социальной реабилитации в центре социального обслуживания граждан пожилого возраста и инвалидов / О.А.Расходова, Г.Г.Рамодина, Н.Н.Федорова // Социальное обслуживание – 2015. - №4. – С 23 - 32.</w:t>
      </w:r>
    </w:p>
    <w:p w14:paraId="55C96DDD" w14:textId="5229ED90" w:rsidR="0090764D" w:rsidRPr="00B24C85" w:rsidRDefault="0090764D" w:rsidP="0090764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color w:val="000000"/>
          <w:sz w:val="24"/>
          <w:szCs w:val="24"/>
        </w:rPr>
        <w:t>Тютрина С.Ф. Социальный туризм: возможности, результаты, перспективы / С.Ф. Тютрина // Социальное обслуживание – 2016. - №9. – С 38 - 49.</w:t>
      </w:r>
    </w:p>
    <w:p w14:paraId="2D8B85E1" w14:textId="61E1844A" w:rsidR="00B24C85" w:rsidRPr="0090764D" w:rsidRDefault="00B24C85" w:rsidP="0090764D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color w:val="000000"/>
          <w:sz w:val="24"/>
          <w:szCs w:val="24"/>
        </w:rPr>
        <w:t>Терещенко О.В. Отделение дневного пребывания граждан пожилого возраста и инвалидов: организация и содержание деятельности / О.В. Терещенко // Социальное обслуживание – 2014. - №9. – С 73 - 78.</w:t>
      </w:r>
    </w:p>
    <w:p w14:paraId="717A5035" w14:textId="7A2BB77B" w:rsidR="004C5CD1" w:rsidRPr="00435773" w:rsidRDefault="006716B4" w:rsidP="0036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CB111" w14:textId="239CEC84" w:rsidR="00257EBA" w:rsidRPr="00435773" w:rsidRDefault="00257EBA" w:rsidP="00360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B1BAD0" w14:textId="77777777" w:rsidR="00666016" w:rsidRDefault="00666016" w:rsidP="006716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5864AD" w14:textId="77777777" w:rsidR="00666016" w:rsidRDefault="00666016" w:rsidP="006716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CF0FA1" w14:textId="77777777" w:rsidR="0090764D" w:rsidRDefault="0090764D" w:rsidP="00B24C8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CD6FC4" w14:textId="475519E4" w:rsidR="005C4199" w:rsidRPr="00F71038" w:rsidRDefault="00804D0C" w:rsidP="005C419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1</w:t>
      </w:r>
    </w:p>
    <w:p w14:paraId="68458F56" w14:textId="1661D90E" w:rsidR="00360A32" w:rsidRDefault="00360A32" w:rsidP="00360A3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11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АНКЕТА</w:t>
      </w:r>
      <w:r w:rsidRPr="00211773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11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ДЛЯ ВЫПУСКНИКОВ</w:t>
      </w:r>
      <w:r w:rsidR="00A543D6" w:rsidRPr="00A543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C3A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____</w:t>
      </w:r>
      <w:r w:rsidR="00A543D6" w:rsidRPr="00A543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543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СМЕНЫ</w:t>
      </w:r>
      <w:r w:rsidR="008A53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«СЕРЕБРЯНОГО УНИВЕРСИТЕТА</w:t>
      </w:r>
      <w:r w:rsidRPr="002117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14:paraId="4F98CDFA" w14:textId="77777777" w:rsidR="00A543D6" w:rsidRDefault="00A543D6" w:rsidP="00360A3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ФИО______________________________________________________________________</w:t>
      </w:r>
    </w:p>
    <w:p w14:paraId="3422D3B3" w14:textId="77777777" w:rsidR="00211773" w:rsidRPr="00F21B56" w:rsidRDefault="00211773" w:rsidP="00211773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2058BD" w14:textId="77777777" w:rsidR="00360A32" w:rsidRPr="00DC55C3" w:rsidRDefault="00360A32" w:rsidP="00360A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Какие занятия запомнились Вам больше всего?</w:t>
      </w:r>
    </w:p>
    <w:p w14:paraId="6EF914E9" w14:textId="6DB96135" w:rsidR="00360A32" w:rsidRPr="0097065D" w:rsidRDefault="00360A32" w:rsidP="00360A32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="00DC55C3" w:rsidRPr="0097065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14:paraId="64A42F12" w14:textId="0B66A1BD" w:rsidR="00360A32" w:rsidRPr="00DC55C3" w:rsidRDefault="00360A32" w:rsidP="00360A32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  <w:r w:rsidR="00DC55C3" w:rsidRPr="0097065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Pr="00DC5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AEAC45" w14:textId="77777777" w:rsidR="00360A32" w:rsidRPr="00DC55C3" w:rsidRDefault="00360A32" w:rsidP="00360A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Какая информация, полученная на занятиях, оказалась для Вас наиболее полезной?</w:t>
      </w:r>
    </w:p>
    <w:p w14:paraId="0D1387AB" w14:textId="0994CE31" w:rsidR="00360A32" w:rsidRPr="00DC55C3" w:rsidRDefault="00360A32" w:rsidP="00360A32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="00DC55C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____________________________________________________________</w:t>
      </w:r>
    </w:p>
    <w:p w14:paraId="4148723A" w14:textId="5720A4E7" w:rsidR="00360A32" w:rsidRPr="00DC55C3" w:rsidRDefault="00360A32" w:rsidP="00360A32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  <w:r w:rsidR="00DC55C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___________________________________________________________</w:t>
      </w:r>
      <w:r w:rsidRPr="00DC5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3530360" w14:textId="77777777" w:rsidR="00804D0C" w:rsidRPr="00DC55C3" w:rsidRDefault="00804D0C" w:rsidP="00804D0C">
      <w:pPr>
        <w:pStyle w:val="a3"/>
        <w:numPr>
          <w:ilvl w:val="0"/>
          <w:numId w:val="45"/>
        </w:num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Какая форма работы на факультета</w:t>
      </w:r>
      <w:r w:rsidRPr="00DC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DC55C3">
        <w:rPr>
          <w:rFonts w:ascii="Times New Roman" w:hAnsi="Times New Roman" w:cs="Times New Roman"/>
          <w:color w:val="000000"/>
          <w:sz w:val="28"/>
          <w:szCs w:val="28"/>
        </w:rPr>
        <w:t xml:space="preserve"> Вам наиболее интересна?</w:t>
      </w:r>
    </w:p>
    <w:p w14:paraId="72B5275B" w14:textId="77777777" w:rsidR="00804D0C" w:rsidRPr="00DC55C3" w:rsidRDefault="00804D0C" w:rsidP="00804D0C">
      <w:pPr>
        <w:pStyle w:val="a3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- лекция;</w:t>
      </w:r>
    </w:p>
    <w:p w14:paraId="2AB3B1B7" w14:textId="77777777" w:rsidR="00804D0C" w:rsidRPr="00DC55C3" w:rsidRDefault="00804D0C" w:rsidP="00804D0C">
      <w:pPr>
        <w:pStyle w:val="a3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- тренинг;</w:t>
      </w:r>
    </w:p>
    <w:p w14:paraId="4AB5836F" w14:textId="77777777" w:rsidR="00804D0C" w:rsidRPr="00DC55C3" w:rsidRDefault="00804D0C" w:rsidP="00804D0C">
      <w:pPr>
        <w:pStyle w:val="a3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- игра;</w:t>
      </w:r>
    </w:p>
    <w:p w14:paraId="30801DE1" w14:textId="77777777" w:rsidR="00804D0C" w:rsidRPr="00DC55C3" w:rsidRDefault="00804D0C" w:rsidP="00804D0C">
      <w:pPr>
        <w:pStyle w:val="a3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- просмотр видеосюжетов;</w:t>
      </w:r>
    </w:p>
    <w:p w14:paraId="3E071170" w14:textId="77777777" w:rsidR="00804D0C" w:rsidRPr="00DC55C3" w:rsidRDefault="00804D0C" w:rsidP="00804D0C">
      <w:pPr>
        <w:pStyle w:val="a3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- другое ______________________________________________________</w:t>
      </w:r>
      <w:r w:rsidR="00360A32" w:rsidRPr="00DC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034C137" w14:textId="1A631726" w:rsidR="00360A32" w:rsidRPr="00DC55C3" w:rsidRDefault="00360A32" w:rsidP="00360A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E5386A" w14:textId="77777777" w:rsidR="00360A32" w:rsidRPr="00DC55C3" w:rsidRDefault="00360A32" w:rsidP="00360A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Ваши замечания и предложения по работе</w:t>
      </w:r>
      <w:r w:rsidR="008A531B" w:rsidRPr="00DC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«Серебряного университета</w:t>
      </w:r>
      <w:r w:rsidRPr="00DC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5EB227C0" w14:textId="0000F8B6" w:rsidR="00360A32" w:rsidRPr="00DC55C3" w:rsidRDefault="00360A32" w:rsidP="00360A32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="00DC55C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____________________________________________________________________________________________________________________________</w:t>
      </w:r>
    </w:p>
    <w:p w14:paraId="65EC5AD6" w14:textId="42D09DBE" w:rsidR="008F2FE1" w:rsidRPr="002C3AA2" w:rsidRDefault="00360A32" w:rsidP="002C3AA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C55C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  <w:r w:rsidR="00DC55C3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___________________________________________________________</w:t>
      </w:r>
      <w:bookmarkEnd w:id="0"/>
    </w:p>
    <w:sectPr w:rsidR="008F2FE1" w:rsidRPr="002C3AA2" w:rsidSect="00C100C1">
      <w:footerReference w:type="default" r:id="rId12"/>
      <w:pgSz w:w="11906" w:h="16838" w:code="9"/>
      <w:pgMar w:top="567" w:right="1134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EA183" w14:textId="77777777" w:rsidR="00187965" w:rsidRDefault="00187965">
      <w:r>
        <w:separator/>
      </w:r>
    </w:p>
  </w:endnote>
  <w:endnote w:type="continuationSeparator" w:id="0">
    <w:p w14:paraId="0943D3B8" w14:textId="77777777" w:rsidR="00187965" w:rsidRDefault="0018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0B62" w14:textId="77777777" w:rsidR="00805432" w:rsidRDefault="008A7E7D" w:rsidP="00525E15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0543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05E3">
      <w:rPr>
        <w:rStyle w:val="a9"/>
        <w:noProof/>
      </w:rPr>
      <w:t>1</w:t>
    </w:r>
    <w:r>
      <w:rPr>
        <w:rStyle w:val="a9"/>
      </w:rPr>
      <w:fldChar w:fldCharType="end"/>
    </w:r>
  </w:p>
  <w:p w14:paraId="6310A669" w14:textId="77777777" w:rsidR="00805432" w:rsidRDefault="00805432" w:rsidP="00035F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C782F" w14:textId="77777777" w:rsidR="00187965" w:rsidRDefault="00187965">
      <w:r>
        <w:separator/>
      </w:r>
    </w:p>
  </w:footnote>
  <w:footnote w:type="continuationSeparator" w:id="0">
    <w:p w14:paraId="597B0273" w14:textId="77777777" w:rsidR="00187965" w:rsidRDefault="0018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B60"/>
    <w:multiLevelType w:val="hybridMultilevel"/>
    <w:tmpl w:val="0604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9EF"/>
    <w:multiLevelType w:val="hybridMultilevel"/>
    <w:tmpl w:val="E0887E92"/>
    <w:lvl w:ilvl="0" w:tplc="41280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90758"/>
    <w:multiLevelType w:val="hybridMultilevel"/>
    <w:tmpl w:val="F29E3CBA"/>
    <w:lvl w:ilvl="0" w:tplc="A59268E4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810A2"/>
    <w:multiLevelType w:val="hybridMultilevel"/>
    <w:tmpl w:val="30A456DC"/>
    <w:lvl w:ilvl="0" w:tplc="E9AE3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F1F1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CD8"/>
    <w:multiLevelType w:val="multilevel"/>
    <w:tmpl w:val="BA1A3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A93F1F"/>
    <w:multiLevelType w:val="hybridMultilevel"/>
    <w:tmpl w:val="88382B78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6" w15:restartNumberingAfterBreak="0">
    <w:nsid w:val="0EBB4279"/>
    <w:multiLevelType w:val="hybridMultilevel"/>
    <w:tmpl w:val="6450DF86"/>
    <w:lvl w:ilvl="0" w:tplc="BBA8D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D80860"/>
    <w:multiLevelType w:val="hybridMultilevel"/>
    <w:tmpl w:val="13B2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A0DC9"/>
    <w:multiLevelType w:val="hybridMultilevel"/>
    <w:tmpl w:val="F4142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81408"/>
    <w:multiLevelType w:val="hybridMultilevel"/>
    <w:tmpl w:val="08C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6972"/>
    <w:multiLevelType w:val="hybridMultilevel"/>
    <w:tmpl w:val="B9A0B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CE0F07"/>
    <w:multiLevelType w:val="hybridMultilevel"/>
    <w:tmpl w:val="FFFCF810"/>
    <w:lvl w:ilvl="0" w:tplc="E272D4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E16B8"/>
    <w:multiLevelType w:val="hybridMultilevel"/>
    <w:tmpl w:val="92F2B596"/>
    <w:lvl w:ilvl="0" w:tplc="A59268E4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0D4B7D"/>
    <w:multiLevelType w:val="hybridMultilevel"/>
    <w:tmpl w:val="53AC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8097D"/>
    <w:multiLevelType w:val="hybridMultilevel"/>
    <w:tmpl w:val="0604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5327"/>
    <w:multiLevelType w:val="hybridMultilevel"/>
    <w:tmpl w:val="AE3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39BF"/>
    <w:multiLevelType w:val="hybridMultilevel"/>
    <w:tmpl w:val="8BEA21C2"/>
    <w:lvl w:ilvl="0" w:tplc="6BFE83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A064F"/>
    <w:multiLevelType w:val="multilevel"/>
    <w:tmpl w:val="5736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9C7052"/>
    <w:multiLevelType w:val="hybridMultilevel"/>
    <w:tmpl w:val="AE3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30991"/>
    <w:multiLevelType w:val="hybridMultilevel"/>
    <w:tmpl w:val="569639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B25830"/>
    <w:multiLevelType w:val="hybridMultilevel"/>
    <w:tmpl w:val="EF8C944C"/>
    <w:lvl w:ilvl="0" w:tplc="18FA9E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B2AE2"/>
    <w:multiLevelType w:val="hybridMultilevel"/>
    <w:tmpl w:val="C156A01A"/>
    <w:lvl w:ilvl="0" w:tplc="18FA9E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E734F"/>
    <w:multiLevelType w:val="hybridMultilevel"/>
    <w:tmpl w:val="73D89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767B37"/>
    <w:multiLevelType w:val="hybridMultilevel"/>
    <w:tmpl w:val="EC446F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B6CE7"/>
    <w:multiLevelType w:val="hybridMultilevel"/>
    <w:tmpl w:val="14BCC6D8"/>
    <w:lvl w:ilvl="0" w:tplc="2D3E2B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E67AE3"/>
    <w:multiLevelType w:val="hybridMultilevel"/>
    <w:tmpl w:val="BDE46760"/>
    <w:lvl w:ilvl="0" w:tplc="F4562A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5EA62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u w:val="none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7604D"/>
    <w:multiLevelType w:val="hybridMultilevel"/>
    <w:tmpl w:val="0604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70082"/>
    <w:multiLevelType w:val="hybridMultilevel"/>
    <w:tmpl w:val="08C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76EC4"/>
    <w:multiLevelType w:val="hybridMultilevel"/>
    <w:tmpl w:val="7ED8CACE"/>
    <w:lvl w:ilvl="0" w:tplc="C138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45A9B"/>
    <w:multiLevelType w:val="hybridMultilevel"/>
    <w:tmpl w:val="89A024E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D0965DC"/>
    <w:multiLevelType w:val="hybridMultilevel"/>
    <w:tmpl w:val="1F36CA1E"/>
    <w:lvl w:ilvl="0" w:tplc="3FC264B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AD67AC"/>
    <w:multiLevelType w:val="hybridMultilevel"/>
    <w:tmpl w:val="AE32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83E91"/>
    <w:multiLevelType w:val="hybridMultilevel"/>
    <w:tmpl w:val="7ED8CACE"/>
    <w:lvl w:ilvl="0" w:tplc="C138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50788"/>
    <w:multiLevelType w:val="hybridMultilevel"/>
    <w:tmpl w:val="C156A01A"/>
    <w:lvl w:ilvl="0" w:tplc="18FA9E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25DE"/>
    <w:multiLevelType w:val="hybridMultilevel"/>
    <w:tmpl w:val="B8C4B19C"/>
    <w:lvl w:ilvl="0" w:tplc="A59268E4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7E7E55"/>
    <w:multiLevelType w:val="hybridMultilevel"/>
    <w:tmpl w:val="055C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60ADA"/>
    <w:multiLevelType w:val="hybridMultilevel"/>
    <w:tmpl w:val="F588025A"/>
    <w:lvl w:ilvl="0" w:tplc="0D329A2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6B8D3E2E"/>
    <w:multiLevelType w:val="hybridMultilevel"/>
    <w:tmpl w:val="6B70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75F4E"/>
    <w:multiLevelType w:val="hybridMultilevel"/>
    <w:tmpl w:val="F7DA3166"/>
    <w:lvl w:ilvl="0" w:tplc="A59268E4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11A5217"/>
    <w:multiLevelType w:val="hybridMultilevel"/>
    <w:tmpl w:val="140ED4FE"/>
    <w:lvl w:ilvl="0" w:tplc="C44C2D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7BD5D9F"/>
    <w:multiLevelType w:val="hybridMultilevel"/>
    <w:tmpl w:val="8ECE0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E6745E"/>
    <w:multiLevelType w:val="hybridMultilevel"/>
    <w:tmpl w:val="DBF60AA4"/>
    <w:lvl w:ilvl="0" w:tplc="2C0044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032B7"/>
    <w:multiLevelType w:val="hybridMultilevel"/>
    <w:tmpl w:val="11CAAEEE"/>
    <w:lvl w:ilvl="0" w:tplc="53323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32EC8"/>
    <w:multiLevelType w:val="hybridMultilevel"/>
    <w:tmpl w:val="D16C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3049C"/>
    <w:multiLevelType w:val="hybridMultilevel"/>
    <w:tmpl w:val="0338D43C"/>
    <w:lvl w:ilvl="0" w:tplc="0D329A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93A83"/>
    <w:multiLevelType w:val="multilevel"/>
    <w:tmpl w:val="E77C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FF0795"/>
    <w:multiLevelType w:val="hybridMultilevel"/>
    <w:tmpl w:val="CE8ED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4"/>
  </w:num>
  <w:num w:numId="4">
    <w:abstractNumId w:val="34"/>
  </w:num>
  <w:num w:numId="5">
    <w:abstractNumId w:val="12"/>
  </w:num>
  <w:num w:numId="6">
    <w:abstractNumId w:val="38"/>
  </w:num>
  <w:num w:numId="7">
    <w:abstractNumId w:val="2"/>
  </w:num>
  <w:num w:numId="8">
    <w:abstractNumId w:val="5"/>
  </w:num>
  <w:num w:numId="9">
    <w:abstractNumId w:val="15"/>
  </w:num>
  <w:num w:numId="10">
    <w:abstractNumId w:val="17"/>
  </w:num>
  <w:num w:numId="11">
    <w:abstractNumId w:val="31"/>
  </w:num>
  <w:num w:numId="12">
    <w:abstractNumId w:val="30"/>
  </w:num>
  <w:num w:numId="13">
    <w:abstractNumId w:val="40"/>
  </w:num>
  <w:num w:numId="14">
    <w:abstractNumId w:val="10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44"/>
  </w:num>
  <w:num w:numId="18">
    <w:abstractNumId w:val="36"/>
  </w:num>
  <w:num w:numId="19">
    <w:abstractNumId w:val="13"/>
  </w:num>
  <w:num w:numId="20">
    <w:abstractNumId w:val="27"/>
  </w:num>
  <w:num w:numId="21">
    <w:abstractNumId w:val="23"/>
  </w:num>
  <w:num w:numId="22">
    <w:abstractNumId w:val="16"/>
  </w:num>
  <w:num w:numId="23">
    <w:abstractNumId w:val="8"/>
  </w:num>
  <w:num w:numId="24">
    <w:abstractNumId w:val="21"/>
  </w:num>
  <w:num w:numId="25">
    <w:abstractNumId w:val="20"/>
  </w:num>
  <w:num w:numId="26">
    <w:abstractNumId w:val="35"/>
  </w:num>
  <w:num w:numId="27">
    <w:abstractNumId w:val="24"/>
  </w:num>
  <w:num w:numId="28">
    <w:abstractNumId w:val="33"/>
  </w:num>
  <w:num w:numId="29">
    <w:abstractNumId w:val="18"/>
  </w:num>
  <w:num w:numId="30">
    <w:abstractNumId w:val="0"/>
  </w:num>
  <w:num w:numId="31">
    <w:abstractNumId w:val="28"/>
  </w:num>
  <w:num w:numId="32">
    <w:abstractNumId w:val="7"/>
  </w:num>
  <w:num w:numId="33">
    <w:abstractNumId w:val="32"/>
  </w:num>
  <w:num w:numId="34">
    <w:abstractNumId w:val="42"/>
  </w:num>
  <w:num w:numId="35">
    <w:abstractNumId w:val="46"/>
  </w:num>
  <w:num w:numId="36">
    <w:abstractNumId w:val="1"/>
  </w:num>
  <w:num w:numId="37">
    <w:abstractNumId w:val="29"/>
  </w:num>
  <w:num w:numId="38">
    <w:abstractNumId w:val="19"/>
  </w:num>
  <w:num w:numId="39">
    <w:abstractNumId w:val="45"/>
  </w:num>
  <w:num w:numId="40">
    <w:abstractNumId w:val="26"/>
  </w:num>
  <w:num w:numId="41">
    <w:abstractNumId w:val="14"/>
  </w:num>
  <w:num w:numId="42">
    <w:abstractNumId w:val="39"/>
  </w:num>
  <w:num w:numId="43">
    <w:abstractNumId w:val="9"/>
  </w:num>
  <w:num w:numId="44">
    <w:abstractNumId w:val="41"/>
  </w:num>
  <w:num w:numId="45">
    <w:abstractNumId w:val="11"/>
  </w:num>
  <w:num w:numId="46">
    <w:abstractNumId w:val="37"/>
  </w:num>
  <w:num w:numId="47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BC6"/>
    <w:rsid w:val="000144D3"/>
    <w:rsid w:val="00014843"/>
    <w:rsid w:val="000222C5"/>
    <w:rsid w:val="00023724"/>
    <w:rsid w:val="00024827"/>
    <w:rsid w:val="00035F90"/>
    <w:rsid w:val="00041C34"/>
    <w:rsid w:val="00042D73"/>
    <w:rsid w:val="000453EB"/>
    <w:rsid w:val="00057258"/>
    <w:rsid w:val="0005733E"/>
    <w:rsid w:val="00061E6E"/>
    <w:rsid w:val="00072D62"/>
    <w:rsid w:val="000752E4"/>
    <w:rsid w:val="000770F7"/>
    <w:rsid w:val="00080931"/>
    <w:rsid w:val="00083007"/>
    <w:rsid w:val="000857AD"/>
    <w:rsid w:val="0009140A"/>
    <w:rsid w:val="00093147"/>
    <w:rsid w:val="000944C8"/>
    <w:rsid w:val="000962FC"/>
    <w:rsid w:val="00096933"/>
    <w:rsid w:val="000A21DD"/>
    <w:rsid w:val="000A2365"/>
    <w:rsid w:val="000A351C"/>
    <w:rsid w:val="000A3C7A"/>
    <w:rsid w:val="000A4719"/>
    <w:rsid w:val="000B00FA"/>
    <w:rsid w:val="000B34B8"/>
    <w:rsid w:val="000B3C36"/>
    <w:rsid w:val="000B6BEA"/>
    <w:rsid w:val="000C0064"/>
    <w:rsid w:val="000C0AA6"/>
    <w:rsid w:val="000C3BDA"/>
    <w:rsid w:val="000C64C1"/>
    <w:rsid w:val="000C6B5A"/>
    <w:rsid w:val="000D5533"/>
    <w:rsid w:val="000E1AF6"/>
    <w:rsid w:val="000F1972"/>
    <w:rsid w:val="000F2D26"/>
    <w:rsid w:val="000F31CC"/>
    <w:rsid w:val="000F74A1"/>
    <w:rsid w:val="00100591"/>
    <w:rsid w:val="001016E0"/>
    <w:rsid w:val="00102D0D"/>
    <w:rsid w:val="0010421F"/>
    <w:rsid w:val="00105845"/>
    <w:rsid w:val="00105EF7"/>
    <w:rsid w:val="0011520B"/>
    <w:rsid w:val="0011708D"/>
    <w:rsid w:val="00120B71"/>
    <w:rsid w:val="00124598"/>
    <w:rsid w:val="00125D8F"/>
    <w:rsid w:val="001267C3"/>
    <w:rsid w:val="00126A9C"/>
    <w:rsid w:val="001273A9"/>
    <w:rsid w:val="00130843"/>
    <w:rsid w:val="00133C18"/>
    <w:rsid w:val="00140038"/>
    <w:rsid w:val="00144062"/>
    <w:rsid w:val="00153BF2"/>
    <w:rsid w:val="00157431"/>
    <w:rsid w:val="00163E3D"/>
    <w:rsid w:val="00165A61"/>
    <w:rsid w:val="00167F8E"/>
    <w:rsid w:val="0017260B"/>
    <w:rsid w:val="00182D2B"/>
    <w:rsid w:val="001857C4"/>
    <w:rsid w:val="0018671A"/>
    <w:rsid w:val="00187965"/>
    <w:rsid w:val="001A292D"/>
    <w:rsid w:val="001B5FBD"/>
    <w:rsid w:val="001D2DF1"/>
    <w:rsid w:val="001D3370"/>
    <w:rsid w:val="001D3E6B"/>
    <w:rsid w:val="001E35FB"/>
    <w:rsid w:val="001E39C0"/>
    <w:rsid w:val="001E43F0"/>
    <w:rsid w:val="001E4671"/>
    <w:rsid w:val="001E51B8"/>
    <w:rsid w:val="001E5914"/>
    <w:rsid w:val="001F0E71"/>
    <w:rsid w:val="001F1AC4"/>
    <w:rsid w:val="001F3B3B"/>
    <w:rsid w:val="001F6D2D"/>
    <w:rsid w:val="002021E1"/>
    <w:rsid w:val="002079BB"/>
    <w:rsid w:val="00211773"/>
    <w:rsid w:val="00212425"/>
    <w:rsid w:val="00212883"/>
    <w:rsid w:val="00221EA5"/>
    <w:rsid w:val="00230ADC"/>
    <w:rsid w:val="002311CE"/>
    <w:rsid w:val="0023472F"/>
    <w:rsid w:val="00234FED"/>
    <w:rsid w:val="00242C76"/>
    <w:rsid w:val="002515A7"/>
    <w:rsid w:val="00257EBA"/>
    <w:rsid w:val="00262813"/>
    <w:rsid w:val="00265E75"/>
    <w:rsid w:val="00266E00"/>
    <w:rsid w:val="00273D1C"/>
    <w:rsid w:val="0028074D"/>
    <w:rsid w:val="002917F4"/>
    <w:rsid w:val="00292935"/>
    <w:rsid w:val="00295104"/>
    <w:rsid w:val="002A104F"/>
    <w:rsid w:val="002A2AEE"/>
    <w:rsid w:val="002A3629"/>
    <w:rsid w:val="002A387C"/>
    <w:rsid w:val="002B181C"/>
    <w:rsid w:val="002C3AA2"/>
    <w:rsid w:val="002C6B9C"/>
    <w:rsid w:val="002D2BDF"/>
    <w:rsid w:val="002E0D49"/>
    <w:rsid w:val="002E1753"/>
    <w:rsid w:val="002E368B"/>
    <w:rsid w:val="002F1013"/>
    <w:rsid w:val="002F1808"/>
    <w:rsid w:val="002F6202"/>
    <w:rsid w:val="00304CCB"/>
    <w:rsid w:val="00307BA3"/>
    <w:rsid w:val="00312BC5"/>
    <w:rsid w:val="003175DC"/>
    <w:rsid w:val="00327001"/>
    <w:rsid w:val="00330F72"/>
    <w:rsid w:val="0033111D"/>
    <w:rsid w:val="00333362"/>
    <w:rsid w:val="00333F8E"/>
    <w:rsid w:val="00337558"/>
    <w:rsid w:val="003423A2"/>
    <w:rsid w:val="003459B9"/>
    <w:rsid w:val="00345B8D"/>
    <w:rsid w:val="003519E0"/>
    <w:rsid w:val="00356B47"/>
    <w:rsid w:val="00360A32"/>
    <w:rsid w:val="003622B1"/>
    <w:rsid w:val="003644DD"/>
    <w:rsid w:val="003650B8"/>
    <w:rsid w:val="00366BCE"/>
    <w:rsid w:val="00375603"/>
    <w:rsid w:val="00381976"/>
    <w:rsid w:val="003906E8"/>
    <w:rsid w:val="00391A06"/>
    <w:rsid w:val="00392F57"/>
    <w:rsid w:val="00397346"/>
    <w:rsid w:val="003A42E6"/>
    <w:rsid w:val="003B0066"/>
    <w:rsid w:val="003B10EB"/>
    <w:rsid w:val="003B5065"/>
    <w:rsid w:val="003C1200"/>
    <w:rsid w:val="003C3F06"/>
    <w:rsid w:val="003C70F5"/>
    <w:rsid w:val="003D4AC2"/>
    <w:rsid w:val="003D4B3B"/>
    <w:rsid w:val="003D5D4B"/>
    <w:rsid w:val="003D7568"/>
    <w:rsid w:val="003E07E2"/>
    <w:rsid w:val="003E15D6"/>
    <w:rsid w:val="00407553"/>
    <w:rsid w:val="004243AD"/>
    <w:rsid w:val="00432203"/>
    <w:rsid w:val="00432880"/>
    <w:rsid w:val="00432E83"/>
    <w:rsid w:val="00435773"/>
    <w:rsid w:val="00441394"/>
    <w:rsid w:val="00442A5E"/>
    <w:rsid w:val="00443470"/>
    <w:rsid w:val="00443D68"/>
    <w:rsid w:val="00445383"/>
    <w:rsid w:val="00462A71"/>
    <w:rsid w:val="00464D35"/>
    <w:rsid w:val="0046691E"/>
    <w:rsid w:val="0046799C"/>
    <w:rsid w:val="00482974"/>
    <w:rsid w:val="004848E9"/>
    <w:rsid w:val="00486DB6"/>
    <w:rsid w:val="00493C43"/>
    <w:rsid w:val="00494B7D"/>
    <w:rsid w:val="0049549E"/>
    <w:rsid w:val="00496A8F"/>
    <w:rsid w:val="00497056"/>
    <w:rsid w:val="004A6347"/>
    <w:rsid w:val="004B4E57"/>
    <w:rsid w:val="004C3BED"/>
    <w:rsid w:val="004C3C8E"/>
    <w:rsid w:val="004C5CD1"/>
    <w:rsid w:val="004D575B"/>
    <w:rsid w:val="004E0625"/>
    <w:rsid w:val="004E2955"/>
    <w:rsid w:val="004E6978"/>
    <w:rsid w:val="004F1DF4"/>
    <w:rsid w:val="005043BF"/>
    <w:rsid w:val="00505BD5"/>
    <w:rsid w:val="0050642D"/>
    <w:rsid w:val="00511728"/>
    <w:rsid w:val="00512D55"/>
    <w:rsid w:val="005222D9"/>
    <w:rsid w:val="00523746"/>
    <w:rsid w:val="00525E15"/>
    <w:rsid w:val="00531AB3"/>
    <w:rsid w:val="0053528B"/>
    <w:rsid w:val="00543261"/>
    <w:rsid w:val="00543C76"/>
    <w:rsid w:val="00551005"/>
    <w:rsid w:val="00553FD1"/>
    <w:rsid w:val="0055557D"/>
    <w:rsid w:val="00556411"/>
    <w:rsid w:val="00563330"/>
    <w:rsid w:val="0056727D"/>
    <w:rsid w:val="0057513D"/>
    <w:rsid w:val="00575D4E"/>
    <w:rsid w:val="00577C28"/>
    <w:rsid w:val="005804EB"/>
    <w:rsid w:val="005825F7"/>
    <w:rsid w:val="00586EFF"/>
    <w:rsid w:val="0059145D"/>
    <w:rsid w:val="005936D7"/>
    <w:rsid w:val="005943D6"/>
    <w:rsid w:val="005960F0"/>
    <w:rsid w:val="005B1BF4"/>
    <w:rsid w:val="005C4199"/>
    <w:rsid w:val="005C562D"/>
    <w:rsid w:val="005D73AA"/>
    <w:rsid w:val="005E51AA"/>
    <w:rsid w:val="005E701B"/>
    <w:rsid w:val="005F1742"/>
    <w:rsid w:val="005F2CA7"/>
    <w:rsid w:val="005F5C5A"/>
    <w:rsid w:val="006014DC"/>
    <w:rsid w:val="00602DB0"/>
    <w:rsid w:val="006039D8"/>
    <w:rsid w:val="00605760"/>
    <w:rsid w:val="006060A1"/>
    <w:rsid w:val="00610820"/>
    <w:rsid w:val="00613C23"/>
    <w:rsid w:val="00616201"/>
    <w:rsid w:val="006169DA"/>
    <w:rsid w:val="00630CCF"/>
    <w:rsid w:val="00631949"/>
    <w:rsid w:val="006338D1"/>
    <w:rsid w:val="00641691"/>
    <w:rsid w:val="006444AF"/>
    <w:rsid w:val="00655826"/>
    <w:rsid w:val="00661608"/>
    <w:rsid w:val="00666016"/>
    <w:rsid w:val="006716B4"/>
    <w:rsid w:val="00672CCC"/>
    <w:rsid w:val="00674295"/>
    <w:rsid w:val="006752D5"/>
    <w:rsid w:val="0067696B"/>
    <w:rsid w:val="00677251"/>
    <w:rsid w:val="006805E3"/>
    <w:rsid w:val="006856A0"/>
    <w:rsid w:val="006938BF"/>
    <w:rsid w:val="006A3AC5"/>
    <w:rsid w:val="006A4284"/>
    <w:rsid w:val="006A56C6"/>
    <w:rsid w:val="006B0992"/>
    <w:rsid w:val="006B16CF"/>
    <w:rsid w:val="006B4B96"/>
    <w:rsid w:val="006B4CC4"/>
    <w:rsid w:val="006B63FA"/>
    <w:rsid w:val="006B704B"/>
    <w:rsid w:val="006C2FC6"/>
    <w:rsid w:val="006E2BE8"/>
    <w:rsid w:val="006E768D"/>
    <w:rsid w:val="006F02B4"/>
    <w:rsid w:val="006F55AF"/>
    <w:rsid w:val="006F5CA2"/>
    <w:rsid w:val="00700DA6"/>
    <w:rsid w:val="0070776E"/>
    <w:rsid w:val="007174C6"/>
    <w:rsid w:val="00724CEC"/>
    <w:rsid w:val="007273C9"/>
    <w:rsid w:val="00731584"/>
    <w:rsid w:val="00731BE8"/>
    <w:rsid w:val="0074110C"/>
    <w:rsid w:val="00741B55"/>
    <w:rsid w:val="00742365"/>
    <w:rsid w:val="007450E9"/>
    <w:rsid w:val="00751478"/>
    <w:rsid w:val="00755078"/>
    <w:rsid w:val="00755F76"/>
    <w:rsid w:val="00757D4E"/>
    <w:rsid w:val="00761EB5"/>
    <w:rsid w:val="00767292"/>
    <w:rsid w:val="00770A0C"/>
    <w:rsid w:val="00771328"/>
    <w:rsid w:val="007826D6"/>
    <w:rsid w:val="0078454E"/>
    <w:rsid w:val="00785D5E"/>
    <w:rsid w:val="0079423E"/>
    <w:rsid w:val="00797A3E"/>
    <w:rsid w:val="007A0D7B"/>
    <w:rsid w:val="007A5DCB"/>
    <w:rsid w:val="007B6EF7"/>
    <w:rsid w:val="007C2D7D"/>
    <w:rsid w:val="007C343E"/>
    <w:rsid w:val="007C4AD1"/>
    <w:rsid w:val="007D0D9E"/>
    <w:rsid w:val="007D3A73"/>
    <w:rsid w:val="007E711C"/>
    <w:rsid w:val="007F665E"/>
    <w:rsid w:val="007F6F67"/>
    <w:rsid w:val="00804D0C"/>
    <w:rsid w:val="00805432"/>
    <w:rsid w:val="00806712"/>
    <w:rsid w:val="00806970"/>
    <w:rsid w:val="00811E4D"/>
    <w:rsid w:val="00816E9D"/>
    <w:rsid w:val="00817483"/>
    <w:rsid w:val="00825B57"/>
    <w:rsid w:val="00827CBD"/>
    <w:rsid w:val="008332D8"/>
    <w:rsid w:val="00834BC6"/>
    <w:rsid w:val="00837C61"/>
    <w:rsid w:val="00841CC1"/>
    <w:rsid w:val="00842B4D"/>
    <w:rsid w:val="00842CD2"/>
    <w:rsid w:val="008465DC"/>
    <w:rsid w:val="008638FA"/>
    <w:rsid w:val="008719DD"/>
    <w:rsid w:val="008738DA"/>
    <w:rsid w:val="00874DB5"/>
    <w:rsid w:val="0087573A"/>
    <w:rsid w:val="00882C99"/>
    <w:rsid w:val="00884898"/>
    <w:rsid w:val="00886108"/>
    <w:rsid w:val="00886194"/>
    <w:rsid w:val="008925EC"/>
    <w:rsid w:val="008A531B"/>
    <w:rsid w:val="008A7E7D"/>
    <w:rsid w:val="008B1FAF"/>
    <w:rsid w:val="008B4A06"/>
    <w:rsid w:val="008B4A2D"/>
    <w:rsid w:val="008C4A23"/>
    <w:rsid w:val="008C4C04"/>
    <w:rsid w:val="008C6D30"/>
    <w:rsid w:val="008D174A"/>
    <w:rsid w:val="008D1D91"/>
    <w:rsid w:val="008D4D27"/>
    <w:rsid w:val="008E158D"/>
    <w:rsid w:val="008E34A3"/>
    <w:rsid w:val="008E3D59"/>
    <w:rsid w:val="008F11D5"/>
    <w:rsid w:val="008F27E2"/>
    <w:rsid w:val="008F2FE1"/>
    <w:rsid w:val="008F622A"/>
    <w:rsid w:val="0090764D"/>
    <w:rsid w:val="0091757C"/>
    <w:rsid w:val="0092014A"/>
    <w:rsid w:val="00923703"/>
    <w:rsid w:val="0093709A"/>
    <w:rsid w:val="0094196C"/>
    <w:rsid w:val="0094499A"/>
    <w:rsid w:val="00947BD7"/>
    <w:rsid w:val="00953DBC"/>
    <w:rsid w:val="0095506A"/>
    <w:rsid w:val="00955DA0"/>
    <w:rsid w:val="00964E04"/>
    <w:rsid w:val="009653FD"/>
    <w:rsid w:val="0097065D"/>
    <w:rsid w:val="00980F36"/>
    <w:rsid w:val="0098406C"/>
    <w:rsid w:val="009865F6"/>
    <w:rsid w:val="0098702D"/>
    <w:rsid w:val="00990C1D"/>
    <w:rsid w:val="009963D0"/>
    <w:rsid w:val="009A080A"/>
    <w:rsid w:val="009A1E4A"/>
    <w:rsid w:val="009A22BC"/>
    <w:rsid w:val="009A6F8F"/>
    <w:rsid w:val="009B048A"/>
    <w:rsid w:val="009B1C4F"/>
    <w:rsid w:val="009B406B"/>
    <w:rsid w:val="009B533F"/>
    <w:rsid w:val="009C0BA7"/>
    <w:rsid w:val="009C47E0"/>
    <w:rsid w:val="009C7577"/>
    <w:rsid w:val="009D0324"/>
    <w:rsid w:val="009D082E"/>
    <w:rsid w:val="009D3BCA"/>
    <w:rsid w:val="009D5C5D"/>
    <w:rsid w:val="009E67BA"/>
    <w:rsid w:val="009E6C8D"/>
    <w:rsid w:val="009F34FD"/>
    <w:rsid w:val="009F42F7"/>
    <w:rsid w:val="00A0242C"/>
    <w:rsid w:val="00A03613"/>
    <w:rsid w:val="00A0532D"/>
    <w:rsid w:val="00A12488"/>
    <w:rsid w:val="00A153E6"/>
    <w:rsid w:val="00A176A9"/>
    <w:rsid w:val="00A31992"/>
    <w:rsid w:val="00A348E8"/>
    <w:rsid w:val="00A43FE4"/>
    <w:rsid w:val="00A50A5C"/>
    <w:rsid w:val="00A513BF"/>
    <w:rsid w:val="00A53A70"/>
    <w:rsid w:val="00A53CAD"/>
    <w:rsid w:val="00A543D6"/>
    <w:rsid w:val="00A57D66"/>
    <w:rsid w:val="00A61396"/>
    <w:rsid w:val="00A66CAC"/>
    <w:rsid w:val="00A70ECD"/>
    <w:rsid w:val="00A72577"/>
    <w:rsid w:val="00A752AD"/>
    <w:rsid w:val="00A77911"/>
    <w:rsid w:val="00A80C16"/>
    <w:rsid w:val="00A8311B"/>
    <w:rsid w:val="00A83419"/>
    <w:rsid w:val="00A838C5"/>
    <w:rsid w:val="00A86666"/>
    <w:rsid w:val="00A870DB"/>
    <w:rsid w:val="00A87226"/>
    <w:rsid w:val="00A90B1E"/>
    <w:rsid w:val="00A93E9C"/>
    <w:rsid w:val="00A94ED0"/>
    <w:rsid w:val="00A97E1B"/>
    <w:rsid w:val="00AA3303"/>
    <w:rsid w:val="00AA513D"/>
    <w:rsid w:val="00AC2415"/>
    <w:rsid w:val="00AC3FD0"/>
    <w:rsid w:val="00AC7E08"/>
    <w:rsid w:val="00AC7E4B"/>
    <w:rsid w:val="00AD0825"/>
    <w:rsid w:val="00AD2C1D"/>
    <w:rsid w:val="00AE0054"/>
    <w:rsid w:val="00AE0F0F"/>
    <w:rsid w:val="00AE27FF"/>
    <w:rsid w:val="00AE6257"/>
    <w:rsid w:val="00AF55D6"/>
    <w:rsid w:val="00AF632A"/>
    <w:rsid w:val="00AF71D7"/>
    <w:rsid w:val="00B07553"/>
    <w:rsid w:val="00B11D5E"/>
    <w:rsid w:val="00B11FD3"/>
    <w:rsid w:val="00B14379"/>
    <w:rsid w:val="00B15941"/>
    <w:rsid w:val="00B20229"/>
    <w:rsid w:val="00B228CB"/>
    <w:rsid w:val="00B24C85"/>
    <w:rsid w:val="00B416B9"/>
    <w:rsid w:val="00B420D3"/>
    <w:rsid w:val="00B42E85"/>
    <w:rsid w:val="00B47590"/>
    <w:rsid w:val="00B50685"/>
    <w:rsid w:val="00B57E79"/>
    <w:rsid w:val="00B60104"/>
    <w:rsid w:val="00B60C4A"/>
    <w:rsid w:val="00B60D07"/>
    <w:rsid w:val="00B666DA"/>
    <w:rsid w:val="00B66DB7"/>
    <w:rsid w:val="00B67353"/>
    <w:rsid w:val="00B7709E"/>
    <w:rsid w:val="00B814C3"/>
    <w:rsid w:val="00B827A2"/>
    <w:rsid w:val="00B82DA8"/>
    <w:rsid w:val="00B8370A"/>
    <w:rsid w:val="00B861F3"/>
    <w:rsid w:val="00B939FD"/>
    <w:rsid w:val="00B93EEB"/>
    <w:rsid w:val="00B94304"/>
    <w:rsid w:val="00BA0F62"/>
    <w:rsid w:val="00BA14C7"/>
    <w:rsid w:val="00BA2EF6"/>
    <w:rsid w:val="00BA424B"/>
    <w:rsid w:val="00BC13E4"/>
    <w:rsid w:val="00BC6D0C"/>
    <w:rsid w:val="00BD0DC1"/>
    <w:rsid w:val="00BD22C0"/>
    <w:rsid w:val="00BE0193"/>
    <w:rsid w:val="00BE1455"/>
    <w:rsid w:val="00BE3477"/>
    <w:rsid w:val="00BE4D6B"/>
    <w:rsid w:val="00BE649C"/>
    <w:rsid w:val="00BE7A18"/>
    <w:rsid w:val="00BF4950"/>
    <w:rsid w:val="00BF691A"/>
    <w:rsid w:val="00BF7B31"/>
    <w:rsid w:val="00C026E6"/>
    <w:rsid w:val="00C03524"/>
    <w:rsid w:val="00C03B87"/>
    <w:rsid w:val="00C06C02"/>
    <w:rsid w:val="00C100C1"/>
    <w:rsid w:val="00C12394"/>
    <w:rsid w:val="00C13ECA"/>
    <w:rsid w:val="00C23CAE"/>
    <w:rsid w:val="00C24F31"/>
    <w:rsid w:val="00C253D3"/>
    <w:rsid w:val="00C31C3D"/>
    <w:rsid w:val="00C34993"/>
    <w:rsid w:val="00C35365"/>
    <w:rsid w:val="00C40EE6"/>
    <w:rsid w:val="00C42D4C"/>
    <w:rsid w:val="00C44BEF"/>
    <w:rsid w:val="00C464DE"/>
    <w:rsid w:val="00C46A80"/>
    <w:rsid w:val="00C5565C"/>
    <w:rsid w:val="00C5575F"/>
    <w:rsid w:val="00C55D7F"/>
    <w:rsid w:val="00C56DD4"/>
    <w:rsid w:val="00C625EF"/>
    <w:rsid w:val="00C63031"/>
    <w:rsid w:val="00C63620"/>
    <w:rsid w:val="00C63A1F"/>
    <w:rsid w:val="00C66B04"/>
    <w:rsid w:val="00C71865"/>
    <w:rsid w:val="00C718A4"/>
    <w:rsid w:val="00C75316"/>
    <w:rsid w:val="00C85C0C"/>
    <w:rsid w:val="00C85C3F"/>
    <w:rsid w:val="00C861F6"/>
    <w:rsid w:val="00C86CA8"/>
    <w:rsid w:val="00C87A37"/>
    <w:rsid w:val="00C97659"/>
    <w:rsid w:val="00CA1048"/>
    <w:rsid w:val="00CA5260"/>
    <w:rsid w:val="00CB1C83"/>
    <w:rsid w:val="00CB20F5"/>
    <w:rsid w:val="00CB2796"/>
    <w:rsid w:val="00CB68D4"/>
    <w:rsid w:val="00CC25AC"/>
    <w:rsid w:val="00CC4E6B"/>
    <w:rsid w:val="00CC50FD"/>
    <w:rsid w:val="00CD3EB8"/>
    <w:rsid w:val="00CD4E1B"/>
    <w:rsid w:val="00CD67A8"/>
    <w:rsid w:val="00CD6E62"/>
    <w:rsid w:val="00CE004A"/>
    <w:rsid w:val="00CE1209"/>
    <w:rsid w:val="00CE3408"/>
    <w:rsid w:val="00CE367E"/>
    <w:rsid w:val="00CE7C22"/>
    <w:rsid w:val="00CF1EE7"/>
    <w:rsid w:val="00CF7E66"/>
    <w:rsid w:val="00CF7FA5"/>
    <w:rsid w:val="00D022BB"/>
    <w:rsid w:val="00D039FC"/>
    <w:rsid w:val="00D077F2"/>
    <w:rsid w:val="00D126D7"/>
    <w:rsid w:val="00D135F1"/>
    <w:rsid w:val="00D15AEC"/>
    <w:rsid w:val="00D217B7"/>
    <w:rsid w:val="00D227FE"/>
    <w:rsid w:val="00D24F5A"/>
    <w:rsid w:val="00D2503B"/>
    <w:rsid w:val="00D26EA2"/>
    <w:rsid w:val="00D3094A"/>
    <w:rsid w:val="00D30B80"/>
    <w:rsid w:val="00D3228E"/>
    <w:rsid w:val="00D33C53"/>
    <w:rsid w:val="00D34840"/>
    <w:rsid w:val="00D35257"/>
    <w:rsid w:val="00D4180C"/>
    <w:rsid w:val="00D514B4"/>
    <w:rsid w:val="00D52365"/>
    <w:rsid w:val="00D6389F"/>
    <w:rsid w:val="00D74131"/>
    <w:rsid w:val="00D74FFE"/>
    <w:rsid w:val="00D76827"/>
    <w:rsid w:val="00D807EC"/>
    <w:rsid w:val="00D9052B"/>
    <w:rsid w:val="00D916CD"/>
    <w:rsid w:val="00D97A32"/>
    <w:rsid w:val="00DA2DD9"/>
    <w:rsid w:val="00DA2E4D"/>
    <w:rsid w:val="00DA41EC"/>
    <w:rsid w:val="00DC55C3"/>
    <w:rsid w:val="00DD0959"/>
    <w:rsid w:val="00DD14BA"/>
    <w:rsid w:val="00DD2440"/>
    <w:rsid w:val="00DD31CD"/>
    <w:rsid w:val="00DD54FC"/>
    <w:rsid w:val="00DE29D2"/>
    <w:rsid w:val="00DF26EB"/>
    <w:rsid w:val="00DF4333"/>
    <w:rsid w:val="00DF6863"/>
    <w:rsid w:val="00E02624"/>
    <w:rsid w:val="00E0300D"/>
    <w:rsid w:val="00E0788A"/>
    <w:rsid w:val="00E126DF"/>
    <w:rsid w:val="00E13592"/>
    <w:rsid w:val="00E1410C"/>
    <w:rsid w:val="00E145CF"/>
    <w:rsid w:val="00E14775"/>
    <w:rsid w:val="00E1718A"/>
    <w:rsid w:val="00E20CCE"/>
    <w:rsid w:val="00E22ADC"/>
    <w:rsid w:val="00E248A5"/>
    <w:rsid w:val="00E3215B"/>
    <w:rsid w:val="00E334AE"/>
    <w:rsid w:val="00E36D89"/>
    <w:rsid w:val="00E42A94"/>
    <w:rsid w:val="00E43D00"/>
    <w:rsid w:val="00E46683"/>
    <w:rsid w:val="00E522EA"/>
    <w:rsid w:val="00E52554"/>
    <w:rsid w:val="00E5648C"/>
    <w:rsid w:val="00E6057D"/>
    <w:rsid w:val="00E73D10"/>
    <w:rsid w:val="00E82C3E"/>
    <w:rsid w:val="00E935EB"/>
    <w:rsid w:val="00EA6960"/>
    <w:rsid w:val="00EB146C"/>
    <w:rsid w:val="00EB1EAB"/>
    <w:rsid w:val="00EB387B"/>
    <w:rsid w:val="00EC00B7"/>
    <w:rsid w:val="00ED0D12"/>
    <w:rsid w:val="00ED752B"/>
    <w:rsid w:val="00EE0732"/>
    <w:rsid w:val="00EE1DFC"/>
    <w:rsid w:val="00EE1F50"/>
    <w:rsid w:val="00EE4D84"/>
    <w:rsid w:val="00EE54D0"/>
    <w:rsid w:val="00EF1367"/>
    <w:rsid w:val="00EF610A"/>
    <w:rsid w:val="00F02FA4"/>
    <w:rsid w:val="00F03F15"/>
    <w:rsid w:val="00F07DB5"/>
    <w:rsid w:val="00F2780E"/>
    <w:rsid w:val="00F32A46"/>
    <w:rsid w:val="00F4326F"/>
    <w:rsid w:val="00F4564B"/>
    <w:rsid w:val="00F51904"/>
    <w:rsid w:val="00F56F32"/>
    <w:rsid w:val="00F61DD9"/>
    <w:rsid w:val="00F64D31"/>
    <w:rsid w:val="00F64F0C"/>
    <w:rsid w:val="00F71038"/>
    <w:rsid w:val="00F71BBE"/>
    <w:rsid w:val="00F7211F"/>
    <w:rsid w:val="00F765AB"/>
    <w:rsid w:val="00F82AE9"/>
    <w:rsid w:val="00F83733"/>
    <w:rsid w:val="00F848FD"/>
    <w:rsid w:val="00F9063E"/>
    <w:rsid w:val="00F93154"/>
    <w:rsid w:val="00F93F89"/>
    <w:rsid w:val="00F959BA"/>
    <w:rsid w:val="00F97381"/>
    <w:rsid w:val="00F977B8"/>
    <w:rsid w:val="00FA0124"/>
    <w:rsid w:val="00FA28CA"/>
    <w:rsid w:val="00FB06CC"/>
    <w:rsid w:val="00FC1460"/>
    <w:rsid w:val="00FC3A36"/>
    <w:rsid w:val="00FD1718"/>
    <w:rsid w:val="00FD184C"/>
    <w:rsid w:val="00FD68A9"/>
    <w:rsid w:val="00FE1631"/>
    <w:rsid w:val="00FE249A"/>
    <w:rsid w:val="00FE6A93"/>
    <w:rsid w:val="00FE6B12"/>
    <w:rsid w:val="00FF0E8B"/>
    <w:rsid w:val="00FF1520"/>
    <w:rsid w:val="00FF1D24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51A48"/>
  <w15:docId w15:val="{BA62FAF4-E579-4094-938A-C8D21AF4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4BC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8373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4BC6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E27F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73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834BC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870DB"/>
    <w:rPr>
      <w:rFonts w:ascii="Calibri" w:hAnsi="Calibri" w:cs="Calibri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834BC6"/>
    <w:pPr>
      <w:ind w:left="720"/>
    </w:pPr>
  </w:style>
  <w:style w:type="table" w:styleId="a4">
    <w:name w:val="Table Grid"/>
    <w:basedOn w:val="a1"/>
    <w:rsid w:val="00834BC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CE3408"/>
    <w:pPr>
      <w:widowControl w:val="0"/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1A292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A292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35F9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F56F32"/>
    <w:rPr>
      <w:lang w:eastAsia="en-US"/>
    </w:rPr>
  </w:style>
  <w:style w:type="character" w:styleId="a9">
    <w:name w:val="page number"/>
    <w:basedOn w:val="a0"/>
    <w:uiPriority w:val="99"/>
    <w:rsid w:val="00035F90"/>
  </w:style>
  <w:style w:type="paragraph" w:styleId="aa">
    <w:name w:val="Normal (Web)"/>
    <w:basedOn w:val="a"/>
    <w:rsid w:val="00CF1EE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27FF"/>
  </w:style>
  <w:style w:type="character" w:styleId="ab">
    <w:name w:val="Strong"/>
    <w:uiPriority w:val="99"/>
    <w:qFormat/>
    <w:locked/>
    <w:rsid w:val="00AE27FF"/>
    <w:rPr>
      <w:b/>
      <w:bCs/>
    </w:rPr>
  </w:style>
  <w:style w:type="character" w:styleId="ac">
    <w:name w:val="Emphasis"/>
    <w:uiPriority w:val="99"/>
    <w:qFormat/>
    <w:locked/>
    <w:rsid w:val="00AE27FF"/>
    <w:rPr>
      <w:i/>
      <w:iCs/>
    </w:rPr>
  </w:style>
  <w:style w:type="paragraph" w:styleId="ad">
    <w:name w:val="No Spacing"/>
    <w:uiPriority w:val="99"/>
    <w:qFormat/>
    <w:rsid w:val="00886108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5147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125D8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9A22BC"/>
    <w:rPr>
      <w:lang w:eastAsia="en-US"/>
    </w:rPr>
  </w:style>
  <w:style w:type="paragraph" w:styleId="23">
    <w:name w:val="toc 2"/>
    <w:basedOn w:val="a"/>
    <w:next w:val="a"/>
    <w:autoRedefine/>
    <w:uiPriority w:val="99"/>
    <w:semiHidden/>
    <w:locked/>
    <w:rsid w:val="00F83733"/>
    <w:pPr>
      <w:ind w:left="220"/>
    </w:pPr>
  </w:style>
  <w:style w:type="paragraph" w:styleId="11">
    <w:name w:val="toc 1"/>
    <w:basedOn w:val="a"/>
    <w:next w:val="a"/>
    <w:autoRedefine/>
    <w:uiPriority w:val="99"/>
    <w:semiHidden/>
    <w:locked/>
    <w:rsid w:val="00F83733"/>
  </w:style>
  <w:style w:type="paragraph" w:styleId="ae">
    <w:name w:val="Title"/>
    <w:basedOn w:val="a"/>
    <w:link w:val="af"/>
    <w:qFormat/>
    <w:locked/>
    <w:rsid w:val="006716B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">
    <w:name w:val="Заголовок Знак"/>
    <w:link w:val="ae"/>
    <w:rsid w:val="006716B4"/>
    <w:rPr>
      <w:rFonts w:ascii="Times New Roman" w:eastAsia="Times New Roman" w:hAnsi="Times New Roman"/>
      <w:sz w:val="32"/>
    </w:rPr>
  </w:style>
  <w:style w:type="paragraph" w:styleId="af0">
    <w:name w:val="Subtitle"/>
    <w:basedOn w:val="a"/>
    <w:link w:val="af1"/>
    <w:qFormat/>
    <w:locked/>
    <w:rsid w:val="006716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1">
    <w:name w:val="Подзаголовок Знак"/>
    <w:link w:val="af0"/>
    <w:rsid w:val="006716B4"/>
    <w:rPr>
      <w:rFonts w:ascii="Times New Roman" w:eastAsia="Times New Roman" w:hAnsi="Times New Roman"/>
      <w:b/>
      <w:sz w:val="32"/>
    </w:rPr>
  </w:style>
  <w:style w:type="paragraph" w:styleId="af2">
    <w:name w:val="header"/>
    <w:basedOn w:val="a"/>
    <w:link w:val="af3"/>
    <w:uiPriority w:val="99"/>
    <w:semiHidden/>
    <w:unhideWhenUsed/>
    <w:rsid w:val="00F4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4564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78C59D-6B14-450E-AEB2-B516ED44A9E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59330B-5A8A-45DF-97CC-2D9D54D775F5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ru-RU" baseline="0">
            <a:latin typeface="Times New Roman"/>
          </a:endParaRPr>
        </a:p>
        <a:p>
          <a:pPr marR="0" algn="ctr" rtl="0"/>
          <a:r>
            <a:rPr lang="ru-RU" baseline="0">
              <a:latin typeface="Times New Roman"/>
            </a:rPr>
            <a:t>Директор </a:t>
          </a:r>
          <a:endParaRPr lang="ru-RU"/>
        </a:p>
      </dgm:t>
    </dgm:pt>
    <dgm:pt modelId="{2F743CB0-DC1C-4506-96AC-86039AF2E4E2}" type="parTrans" cxnId="{05A3A54A-B87A-45CD-B205-09329C8DE978}">
      <dgm:prSet/>
      <dgm:spPr/>
      <dgm:t>
        <a:bodyPr/>
        <a:lstStyle/>
        <a:p>
          <a:endParaRPr lang="ru-RU"/>
        </a:p>
      </dgm:t>
    </dgm:pt>
    <dgm:pt modelId="{C1193E67-1D6C-466C-A14B-E8C3487597FE}" type="sibTrans" cxnId="{05A3A54A-B87A-45CD-B205-09329C8DE978}">
      <dgm:prSet/>
      <dgm:spPr/>
      <dgm:t>
        <a:bodyPr/>
        <a:lstStyle/>
        <a:p>
          <a:endParaRPr lang="ru-RU"/>
        </a:p>
      </dgm:t>
    </dgm:pt>
    <dgm:pt modelId="{11AF0794-3CCD-4CAB-BC5F-30516050395E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ru-RU" baseline="0">
            <a:latin typeface="Times New Roman"/>
          </a:endParaRPr>
        </a:p>
        <a:p>
          <a:pPr marR="0" algn="ctr" rtl="0"/>
          <a:r>
            <a:rPr lang="ru-RU" baseline="0">
              <a:latin typeface="Times New Roman"/>
            </a:rPr>
            <a:t>Заместитель директора по социальной работе</a:t>
          </a:r>
        </a:p>
      </dgm:t>
    </dgm:pt>
    <dgm:pt modelId="{F4B9C749-870B-4B1F-BCFC-C1A4B23557CD}" type="parTrans" cxnId="{1C247A30-16BF-4DB2-BF22-1F37AD9CFCC1}">
      <dgm:prSet/>
      <dgm:spPr/>
      <dgm:t>
        <a:bodyPr/>
        <a:lstStyle/>
        <a:p>
          <a:endParaRPr lang="ru-RU"/>
        </a:p>
      </dgm:t>
    </dgm:pt>
    <dgm:pt modelId="{1774F932-557C-4D68-B5C2-08634E4B17C4}" type="sibTrans" cxnId="{1C247A30-16BF-4DB2-BF22-1F37AD9CFCC1}">
      <dgm:prSet/>
      <dgm:spPr/>
      <dgm:t>
        <a:bodyPr/>
        <a:lstStyle/>
        <a:p>
          <a:endParaRPr lang="ru-RU"/>
        </a:p>
      </dgm:t>
    </dgm:pt>
    <dgm:pt modelId="{C7E049E2-ACD1-4D32-B50B-206289B8F470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aseline="0">
              <a:latin typeface="Times New Roman"/>
            </a:rPr>
            <a:t>Культорганизатор </a:t>
          </a:r>
        </a:p>
      </dgm:t>
    </dgm:pt>
    <dgm:pt modelId="{3C2A5754-34D3-4B47-B850-6D21E9E297E3}" type="sibTrans" cxnId="{1EBCD3C4-A970-4D95-A41F-1CBFEF23BB1E}">
      <dgm:prSet/>
      <dgm:spPr/>
      <dgm:t>
        <a:bodyPr/>
        <a:lstStyle/>
        <a:p>
          <a:endParaRPr lang="ru-RU"/>
        </a:p>
      </dgm:t>
    </dgm:pt>
    <dgm:pt modelId="{BE45A34E-4B29-40F9-BE02-DBE807AE5B83}" type="parTrans" cxnId="{1EBCD3C4-A970-4D95-A41F-1CBFEF23BB1E}">
      <dgm:prSet/>
      <dgm:spPr/>
      <dgm:t>
        <a:bodyPr/>
        <a:lstStyle/>
        <a:p>
          <a:endParaRPr lang="ru-RU"/>
        </a:p>
      </dgm:t>
    </dgm:pt>
    <dgm:pt modelId="{0C42FF74-CC03-4181-BC02-34E1E8B65C3B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aseline="0">
              <a:latin typeface="Times New Roman"/>
            </a:rPr>
            <a:t>Соц.педагоги</a:t>
          </a:r>
        </a:p>
      </dgm:t>
    </dgm:pt>
    <dgm:pt modelId="{EA5C7BE3-09DE-438B-93EC-C7EE6DD71C4D}" type="sibTrans" cxnId="{7171AABF-A995-4DF5-826F-253F3F5080ED}">
      <dgm:prSet/>
      <dgm:spPr/>
      <dgm:t>
        <a:bodyPr/>
        <a:lstStyle/>
        <a:p>
          <a:endParaRPr lang="ru-RU"/>
        </a:p>
      </dgm:t>
    </dgm:pt>
    <dgm:pt modelId="{26381FF6-02AB-4645-A2A0-B348EE593C16}" type="parTrans" cxnId="{7171AABF-A995-4DF5-826F-253F3F5080ED}">
      <dgm:prSet/>
      <dgm:spPr/>
      <dgm:t>
        <a:bodyPr/>
        <a:lstStyle/>
        <a:p>
          <a:endParaRPr lang="ru-RU"/>
        </a:p>
      </dgm:t>
    </dgm:pt>
    <dgm:pt modelId="{97D9DE82-8970-4007-B7C9-011F48122D46}">
      <dgm:prSet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Психолог</a:t>
          </a:r>
        </a:p>
      </dgm:t>
    </dgm:pt>
    <dgm:pt modelId="{C9284ECD-6DB0-4839-8B5A-1C72C4C0A7AB}" type="sibTrans" cxnId="{A0E5ADDB-6952-49C7-91E9-2B9F7F83A251}">
      <dgm:prSet/>
      <dgm:spPr/>
      <dgm:t>
        <a:bodyPr/>
        <a:lstStyle/>
        <a:p>
          <a:endParaRPr lang="ru-RU"/>
        </a:p>
      </dgm:t>
    </dgm:pt>
    <dgm:pt modelId="{9459C73B-7490-45D0-8755-F4C11BD2810E}" type="parTrans" cxnId="{A0E5ADDB-6952-49C7-91E9-2B9F7F83A251}">
      <dgm:prSet/>
      <dgm:spPr/>
      <dgm:t>
        <a:bodyPr/>
        <a:lstStyle/>
        <a:p>
          <a:endParaRPr lang="ru-RU"/>
        </a:p>
      </dgm:t>
    </dgm:pt>
    <dgm:pt modelId="{543EC713-1715-4381-A573-CE8845FA141D}" type="pres">
      <dgm:prSet presAssocID="{FB78C59D-6B14-450E-AEB2-B516ED44A9E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0417F2E-8311-4DE9-AE77-4AFA159F26B4}" type="pres">
      <dgm:prSet presAssocID="{ED59330B-5A8A-45DF-97CC-2D9D54D775F5}" presName="hierRoot1" presStyleCnt="0">
        <dgm:presLayoutVars>
          <dgm:hierBranch/>
        </dgm:presLayoutVars>
      </dgm:prSet>
      <dgm:spPr/>
    </dgm:pt>
    <dgm:pt modelId="{6FC62C76-6F74-4160-B3CF-3A9B122557EB}" type="pres">
      <dgm:prSet presAssocID="{ED59330B-5A8A-45DF-97CC-2D9D54D775F5}" presName="rootComposite1" presStyleCnt="0"/>
      <dgm:spPr/>
    </dgm:pt>
    <dgm:pt modelId="{3C2362A7-1D8B-4CEE-AB37-220E54E1B5E1}" type="pres">
      <dgm:prSet presAssocID="{ED59330B-5A8A-45DF-97CC-2D9D54D775F5}" presName="rootText1" presStyleLbl="node0" presStyleIdx="0" presStyleCnt="1">
        <dgm:presLayoutVars>
          <dgm:chPref val="3"/>
        </dgm:presLayoutVars>
      </dgm:prSet>
      <dgm:spPr/>
    </dgm:pt>
    <dgm:pt modelId="{2D738B11-FF63-48BF-9172-935D7789BA96}" type="pres">
      <dgm:prSet presAssocID="{ED59330B-5A8A-45DF-97CC-2D9D54D775F5}" presName="rootConnector1" presStyleLbl="node1" presStyleIdx="0" presStyleCnt="0"/>
      <dgm:spPr/>
    </dgm:pt>
    <dgm:pt modelId="{12D14760-9875-4DEA-B2E3-7970D46459A3}" type="pres">
      <dgm:prSet presAssocID="{ED59330B-5A8A-45DF-97CC-2D9D54D775F5}" presName="hierChild2" presStyleCnt="0"/>
      <dgm:spPr/>
    </dgm:pt>
    <dgm:pt modelId="{0E601277-441B-4C8C-812D-BDE0E0C00688}" type="pres">
      <dgm:prSet presAssocID="{F4B9C749-870B-4B1F-BCFC-C1A4B23557CD}" presName="Name35" presStyleLbl="parChTrans1D2" presStyleIdx="0" presStyleCnt="1"/>
      <dgm:spPr/>
    </dgm:pt>
    <dgm:pt modelId="{80509C00-0150-47EE-BB8A-D6D34D468807}" type="pres">
      <dgm:prSet presAssocID="{11AF0794-3CCD-4CAB-BC5F-30516050395E}" presName="hierRoot2" presStyleCnt="0">
        <dgm:presLayoutVars>
          <dgm:hierBranch/>
        </dgm:presLayoutVars>
      </dgm:prSet>
      <dgm:spPr/>
    </dgm:pt>
    <dgm:pt modelId="{29421D23-C551-4CC9-B987-AE37D22F851A}" type="pres">
      <dgm:prSet presAssocID="{11AF0794-3CCD-4CAB-BC5F-30516050395E}" presName="rootComposite" presStyleCnt="0"/>
      <dgm:spPr/>
    </dgm:pt>
    <dgm:pt modelId="{6E77B27E-77D4-48EA-B037-093036E29A34}" type="pres">
      <dgm:prSet presAssocID="{11AF0794-3CCD-4CAB-BC5F-30516050395E}" presName="rootText" presStyleLbl="node2" presStyleIdx="0" presStyleCnt="1">
        <dgm:presLayoutVars>
          <dgm:chPref val="3"/>
        </dgm:presLayoutVars>
      </dgm:prSet>
      <dgm:spPr/>
    </dgm:pt>
    <dgm:pt modelId="{52464CAD-9861-4D4E-AF42-F7103CCCE9D6}" type="pres">
      <dgm:prSet presAssocID="{11AF0794-3CCD-4CAB-BC5F-30516050395E}" presName="rootConnector" presStyleLbl="node2" presStyleIdx="0" presStyleCnt="1"/>
      <dgm:spPr/>
    </dgm:pt>
    <dgm:pt modelId="{6535BCDD-6A63-4867-A41C-0BEC677ACAA6}" type="pres">
      <dgm:prSet presAssocID="{11AF0794-3CCD-4CAB-BC5F-30516050395E}" presName="hierChild4" presStyleCnt="0"/>
      <dgm:spPr/>
    </dgm:pt>
    <dgm:pt modelId="{D0C0C409-4A60-4BA6-9D0A-455AB5D8785D}" type="pres">
      <dgm:prSet presAssocID="{26381FF6-02AB-4645-A2A0-B348EE593C16}" presName="Name35" presStyleLbl="parChTrans1D3" presStyleIdx="0" presStyleCnt="1"/>
      <dgm:spPr/>
    </dgm:pt>
    <dgm:pt modelId="{F7CB0E82-E3E0-4297-A868-9A8727B4B275}" type="pres">
      <dgm:prSet presAssocID="{0C42FF74-CC03-4181-BC02-34E1E8B65C3B}" presName="hierRoot2" presStyleCnt="0">
        <dgm:presLayoutVars>
          <dgm:hierBranch val="hang"/>
        </dgm:presLayoutVars>
      </dgm:prSet>
      <dgm:spPr/>
    </dgm:pt>
    <dgm:pt modelId="{F38F7A61-E325-42AC-9F5B-55B0BF8D37D6}" type="pres">
      <dgm:prSet presAssocID="{0C42FF74-CC03-4181-BC02-34E1E8B65C3B}" presName="rootComposite" presStyleCnt="0"/>
      <dgm:spPr/>
    </dgm:pt>
    <dgm:pt modelId="{DE2D132E-4E90-4D26-A3FA-34864DB802D9}" type="pres">
      <dgm:prSet presAssocID="{0C42FF74-CC03-4181-BC02-34E1E8B65C3B}" presName="rootText" presStyleLbl="node3" presStyleIdx="0" presStyleCnt="1">
        <dgm:presLayoutVars>
          <dgm:chPref val="3"/>
        </dgm:presLayoutVars>
      </dgm:prSet>
      <dgm:spPr/>
    </dgm:pt>
    <dgm:pt modelId="{0E83BCB7-65FE-4447-82F4-081AB2F015C6}" type="pres">
      <dgm:prSet presAssocID="{0C42FF74-CC03-4181-BC02-34E1E8B65C3B}" presName="rootConnector" presStyleLbl="node3" presStyleIdx="0" presStyleCnt="1"/>
      <dgm:spPr/>
    </dgm:pt>
    <dgm:pt modelId="{54E3F224-DBB6-4910-B64F-7216347427BF}" type="pres">
      <dgm:prSet presAssocID="{0C42FF74-CC03-4181-BC02-34E1E8B65C3B}" presName="hierChild4" presStyleCnt="0"/>
      <dgm:spPr/>
    </dgm:pt>
    <dgm:pt modelId="{CAD29482-CC54-4095-9158-60D263F97841}" type="pres">
      <dgm:prSet presAssocID="{BE45A34E-4B29-40F9-BE02-DBE807AE5B83}" presName="Name48" presStyleLbl="parChTrans1D4" presStyleIdx="0" presStyleCnt="2"/>
      <dgm:spPr/>
    </dgm:pt>
    <dgm:pt modelId="{EEFDE9A5-2043-4544-83DC-1B823C5DB807}" type="pres">
      <dgm:prSet presAssocID="{C7E049E2-ACD1-4D32-B50B-206289B8F470}" presName="hierRoot2" presStyleCnt="0">
        <dgm:presLayoutVars>
          <dgm:hierBranch val="r"/>
        </dgm:presLayoutVars>
      </dgm:prSet>
      <dgm:spPr/>
    </dgm:pt>
    <dgm:pt modelId="{6E843A7D-7A81-4271-AB90-62215BB5D5E2}" type="pres">
      <dgm:prSet presAssocID="{C7E049E2-ACD1-4D32-B50B-206289B8F470}" presName="rootComposite" presStyleCnt="0"/>
      <dgm:spPr/>
    </dgm:pt>
    <dgm:pt modelId="{E03A0CC8-879F-4511-AEE1-456802EE89E6}" type="pres">
      <dgm:prSet presAssocID="{C7E049E2-ACD1-4D32-B50B-206289B8F470}" presName="rootText" presStyleLbl="node4" presStyleIdx="0" presStyleCnt="2" custLinFactNeighborX="-30087" custLinFactNeighborY="219">
        <dgm:presLayoutVars>
          <dgm:chPref val="3"/>
        </dgm:presLayoutVars>
      </dgm:prSet>
      <dgm:spPr/>
    </dgm:pt>
    <dgm:pt modelId="{9044816E-5075-4D63-869D-FD9A8C8C800E}" type="pres">
      <dgm:prSet presAssocID="{C7E049E2-ACD1-4D32-B50B-206289B8F470}" presName="rootConnector" presStyleLbl="node4" presStyleIdx="0" presStyleCnt="2"/>
      <dgm:spPr/>
    </dgm:pt>
    <dgm:pt modelId="{B5CEF57D-21D2-4D21-BD87-2648E227D967}" type="pres">
      <dgm:prSet presAssocID="{C7E049E2-ACD1-4D32-B50B-206289B8F470}" presName="hierChild4" presStyleCnt="0"/>
      <dgm:spPr/>
    </dgm:pt>
    <dgm:pt modelId="{1A66FF62-6585-401A-BA00-7060325CB5C3}" type="pres">
      <dgm:prSet presAssocID="{C7E049E2-ACD1-4D32-B50B-206289B8F470}" presName="hierChild5" presStyleCnt="0"/>
      <dgm:spPr/>
    </dgm:pt>
    <dgm:pt modelId="{6EBC04B8-6958-4686-8980-E12A5AFF9B55}" type="pres">
      <dgm:prSet presAssocID="{9459C73B-7490-45D0-8755-F4C11BD2810E}" presName="Name48" presStyleLbl="parChTrans1D4" presStyleIdx="1" presStyleCnt="2"/>
      <dgm:spPr/>
    </dgm:pt>
    <dgm:pt modelId="{F65E6BD6-494D-42BE-BE9C-BAE3435F92AD}" type="pres">
      <dgm:prSet presAssocID="{97D9DE82-8970-4007-B7C9-011F48122D46}" presName="hierRoot2" presStyleCnt="0">
        <dgm:presLayoutVars>
          <dgm:hierBranch val="r"/>
        </dgm:presLayoutVars>
      </dgm:prSet>
      <dgm:spPr/>
    </dgm:pt>
    <dgm:pt modelId="{3DAED6C1-0927-4825-8115-8AAAC46EAAA3}" type="pres">
      <dgm:prSet presAssocID="{97D9DE82-8970-4007-B7C9-011F48122D46}" presName="rootComposite" presStyleCnt="0"/>
      <dgm:spPr/>
    </dgm:pt>
    <dgm:pt modelId="{8D3EE2F6-1FD6-40A8-AF50-21DC7689FC38}" type="pres">
      <dgm:prSet presAssocID="{97D9DE82-8970-4007-B7C9-011F48122D46}" presName="rootText" presStyleLbl="node4" presStyleIdx="1" presStyleCnt="2" custLinFactNeighborX="28291" custLinFactNeighborY="219">
        <dgm:presLayoutVars>
          <dgm:chPref val="3"/>
        </dgm:presLayoutVars>
      </dgm:prSet>
      <dgm:spPr/>
    </dgm:pt>
    <dgm:pt modelId="{BB99E735-B997-46BC-A917-A28E4230A84F}" type="pres">
      <dgm:prSet presAssocID="{97D9DE82-8970-4007-B7C9-011F48122D46}" presName="rootConnector" presStyleLbl="node4" presStyleIdx="1" presStyleCnt="2"/>
      <dgm:spPr/>
    </dgm:pt>
    <dgm:pt modelId="{F9C7ECF9-B9A8-46E5-A498-1D2C184698EF}" type="pres">
      <dgm:prSet presAssocID="{97D9DE82-8970-4007-B7C9-011F48122D46}" presName="hierChild4" presStyleCnt="0"/>
      <dgm:spPr/>
    </dgm:pt>
    <dgm:pt modelId="{D8E10552-4067-4779-9FEF-17B784528C1F}" type="pres">
      <dgm:prSet presAssocID="{97D9DE82-8970-4007-B7C9-011F48122D46}" presName="hierChild5" presStyleCnt="0"/>
      <dgm:spPr/>
    </dgm:pt>
    <dgm:pt modelId="{67A3FFB0-FE98-42CB-B682-BAA7FCC14FAB}" type="pres">
      <dgm:prSet presAssocID="{0C42FF74-CC03-4181-BC02-34E1E8B65C3B}" presName="hierChild5" presStyleCnt="0"/>
      <dgm:spPr/>
    </dgm:pt>
    <dgm:pt modelId="{0D83029A-4861-4A5F-9279-84F439132736}" type="pres">
      <dgm:prSet presAssocID="{11AF0794-3CCD-4CAB-BC5F-30516050395E}" presName="hierChild5" presStyleCnt="0"/>
      <dgm:spPr/>
    </dgm:pt>
    <dgm:pt modelId="{C172AA23-573C-407F-A024-D7AE4A2E9019}" type="pres">
      <dgm:prSet presAssocID="{ED59330B-5A8A-45DF-97CC-2D9D54D775F5}" presName="hierChild3" presStyleCnt="0"/>
      <dgm:spPr/>
    </dgm:pt>
  </dgm:ptLst>
  <dgm:cxnLst>
    <dgm:cxn modelId="{F9E63B01-6D55-4F70-B95A-22940B6DAD95}" type="presOf" srcId="{C7E049E2-ACD1-4D32-B50B-206289B8F470}" destId="{9044816E-5075-4D63-869D-FD9A8C8C800E}" srcOrd="1" destOrd="0" presId="urn:microsoft.com/office/officeart/2005/8/layout/orgChart1"/>
    <dgm:cxn modelId="{3FE7921A-D797-4FAE-A32F-BF251EA44380}" type="presOf" srcId="{9459C73B-7490-45D0-8755-F4C11BD2810E}" destId="{6EBC04B8-6958-4686-8980-E12A5AFF9B55}" srcOrd="0" destOrd="0" presId="urn:microsoft.com/office/officeart/2005/8/layout/orgChart1"/>
    <dgm:cxn modelId="{2A895829-A3DD-4814-A259-FE5A438D18D7}" type="presOf" srcId="{0C42FF74-CC03-4181-BC02-34E1E8B65C3B}" destId="{0E83BCB7-65FE-4447-82F4-081AB2F015C6}" srcOrd="1" destOrd="0" presId="urn:microsoft.com/office/officeart/2005/8/layout/orgChart1"/>
    <dgm:cxn modelId="{1C247A30-16BF-4DB2-BF22-1F37AD9CFCC1}" srcId="{ED59330B-5A8A-45DF-97CC-2D9D54D775F5}" destId="{11AF0794-3CCD-4CAB-BC5F-30516050395E}" srcOrd="0" destOrd="0" parTransId="{F4B9C749-870B-4B1F-BCFC-C1A4B23557CD}" sibTransId="{1774F932-557C-4D68-B5C2-08634E4B17C4}"/>
    <dgm:cxn modelId="{DD0B8437-CC1E-4B17-AF93-5C9B346ABD2E}" type="presOf" srcId="{0C42FF74-CC03-4181-BC02-34E1E8B65C3B}" destId="{DE2D132E-4E90-4D26-A3FA-34864DB802D9}" srcOrd="0" destOrd="0" presId="urn:microsoft.com/office/officeart/2005/8/layout/orgChart1"/>
    <dgm:cxn modelId="{05A3A54A-B87A-45CD-B205-09329C8DE978}" srcId="{FB78C59D-6B14-450E-AEB2-B516ED44A9E5}" destId="{ED59330B-5A8A-45DF-97CC-2D9D54D775F5}" srcOrd="0" destOrd="0" parTransId="{2F743CB0-DC1C-4506-96AC-86039AF2E4E2}" sibTransId="{C1193E67-1D6C-466C-A14B-E8C3487597FE}"/>
    <dgm:cxn modelId="{6A66324C-F38F-45AB-823D-8861E73B4E09}" type="presOf" srcId="{11AF0794-3CCD-4CAB-BC5F-30516050395E}" destId="{52464CAD-9861-4D4E-AF42-F7103CCCE9D6}" srcOrd="1" destOrd="0" presId="urn:microsoft.com/office/officeart/2005/8/layout/orgChart1"/>
    <dgm:cxn modelId="{3FEA1A51-7AB1-4FF3-A79C-B820B2112BAD}" type="presOf" srcId="{26381FF6-02AB-4645-A2A0-B348EE593C16}" destId="{D0C0C409-4A60-4BA6-9D0A-455AB5D8785D}" srcOrd="0" destOrd="0" presId="urn:microsoft.com/office/officeart/2005/8/layout/orgChart1"/>
    <dgm:cxn modelId="{D6F84351-B892-4D6D-9F72-1122081E6A76}" type="presOf" srcId="{FB78C59D-6B14-450E-AEB2-B516ED44A9E5}" destId="{543EC713-1715-4381-A573-CE8845FA141D}" srcOrd="0" destOrd="0" presId="urn:microsoft.com/office/officeart/2005/8/layout/orgChart1"/>
    <dgm:cxn modelId="{EDA60B79-B40E-4FDD-8B23-DAD6002361D1}" type="presOf" srcId="{C7E049E2-ACD1-4D32-B50B-206289B8F470}" destId="{E03A0CC8-879F-4511-AEE1-456802EE89E6}" srcOrd="0" destOrd="0" presId="urn:microsoft.com/office/officeart/2005/8/layout/orgChart1"/>
    <dgm:cxn modelId="{503A9259-2E7D-4D61-8E65-F2E4BA7CF08D}" type="presOf" srcId="{F4B9C749-870B-4B1F-BCFC-C1A4B23557CD}" destId="{0E601277-441B-4C8C-812D-BDE0E0C00688}" srcOrd="0" destOrd="0" presId="urn:microsoft.com/office/officeart/2005/8/layout/orgChart1"/>
    <dgm:cxn modelId="{A1252186-87E9-4A42-BEA4-C264E9A3F910}" type="presOf" srcId="{97D9DE82-8970-4007-B7C9-011F48122D46}" destId="{8D3EE2F6-1FD6-40A8-AF50-21DC7689FC38}" srcOrd="0" destOrd="0" presId="urn:microsoft.com/office/officeart/2005/8/layout/orgChart1"/>
    <dgm:cxn modelId="{5B9808AD-FD1C-46D8-8E16-1CF19E601CE4}" type="presOf" srcId="{97D9DE82-8970-4007-B7C9-011F48122D46}" destId="{BB99E735-B997-46BC-A917-A28E4230A84F}" srcOrd="1" destOrd="0" presId="urn:microsoft.com/office/officeart/2005/8/layout/orgChart1"/>
    <dgm:cxn modelId="{7171AABF-A995-4DF5-826F-253F3F5080ED}" srcId="{11AF0794-3CCD-4CAB-BC5F-30516050395E}" destId="{0C42FF74-CC03-4181-BC02-34E1E8B65C3B}" srcOrd="0" destOrd="0" parTransId="{26381FF6-02AB-4645-A2A0-B348EE593C16}" sibTransId="{EA5C7BE3-09DE-438B-93EC-C7EE6DD71C4D}"/>
    <dgm:cxn modelId="{1EBCD3C4-A970-4D95-A41F-1CBFEF23BB1E}" srcId="{0C42FF74-CC03-4181-BC02-34E1E8B65C3B}" destId="{C7E049E2-ACD1-4D32-B50B-206289B8F470}" srcOrd="0" destOrd="0" parTransId="{BE45A34E-4B29-40F9-BE02-DBE807AE5B83}" sibTransId="{3C2A5754-34D3-4B47-B850-6D21E9E297E3}"/>
    <dgm:cxn modelId="{B0396DC5-A171-4104-94B0-0FEE2D7DD336}" type="presOf" srcId="{ED59330B-5A8A-45DF-97CC-2D9D54D775F5}" destId="{2D738B11-FF63-48BF-9172-935D7789BA96}" srcOrd="1" destOrd="0" presId="urn:microsoft.com/office/officeart/2005/8/layout/orgChart1"/>
    <dgm:cxn modelId="{72446BD2-143A-4E97-B169-34E239487F49}" type="presOf" srcId="{ED59330B-5A8A-45DF-97CC-2D9D54D775F5}" destId="{3C2362A7-1D8B-4CEE-AB37-220E54E1B5E1}" srcOrd="0" destOrd="0" presId="urn:microsoft.com/office/officeart/2005/8/layout/orgChart1"/>
    <dgm:cxn modelId="{A0E5ADDB-6952-49C7-91E9-2B9F7F83A251}" srcId="{0C42FF74-CC03-4181-BC02-34E1E8B65C3B}" destId="{97D9DE82-8970-4007-B7C9-011F48122D46}" srcOrd="1" destOrd="0" parTransId="{9459C73B-7490-45D0-8755-F4C11BD2810E}" sibTransId="{C9284ECD-6DB0-4839-8B5A-1C72C4C0A7AB}"/>
    <dgm:cxn modelId="{2D7661DE-5F37-4C8A-A0CF-D8C99DFCE5E6}" type="presOf" srcId="{BE45A34E-4B29-40F9-BE02-DBE807AE5B83}" destId="{CAD29482-CC54-4095-9158-60D263F97841}" srcOrd="0" destOrd="0" presId="urn:microsoft.com/office/officeart/2005/8/layout/orgChart1"/>
    <dgm:cxn modelId="{A2A7A5F9-3362-4F24-9359-3174F7BAD125}" type="presOf" srcId="{11AF0794-3CCD-4CAB-BC5F-30516050395E}" destId="{6E77B27E-77D4-48EA-B037-093036E29A34}" srcOrd="0" destOrd="0" presId="urn:microsoft.com/office/officeart/2005/8/layout/orgChart1"/>
    <dgm:cxn modelId="{A703EDD8-535A-437C-A2D0-3532C41053CE}" type="presParOf" srcId="{543EC713-1715-4381-A573-CE8845FA141D}" destId="{30417F2E-8311-4DE9-AE77-4AFA159F26B4}" srcOrd="0" destOrd="0" presId="urn:microsoft.com/office/officeart/2005/8/layout/orgChart1"/>
    <dgm:cxn modelId="{2C50D7A0-F5F2-4AF6-A6CA-8F05CCCD6423}" type="presParOf" srcId="{30417F2E-8311-4DE9-AE77-4AFA159F26B4}" destId="{6FC62C76-6F74-4160-B3CF-3A9B122557EB}" srcOrd="0" destOrd="0" presId="urn:microsoft.com/office/officeart/2005/8/layout/orgChart1"/>
    <dgm:cxn modelId="{20264F52-1EA7-4452-95FA-C407B02B9A7F}" type="presParOf" srcId="{6FC62C76-6F74-4160-B3CF-3A9B122557EB}" destId="{3C2362A7-1D8B-4CEE-AB37-220E54E1B5E1}" srcOrd="0" destOrd="0" presId="urn:microsoft.com/office/officeart/2005/8/layout/orgChart1"/>
    <dgm:cxn modelId="{6643A00D-A6AB-45A7-8782-869A2B8190D6}" type="presParOf" srcId="{6FC62C76-6F74-4160-B3CF-3A9B122557EB}" destId="{2D738B11-FF63-48BF-9172-935D7789BA96}" srcOrd="1" destOrd="0" presId="urn:microsoft.com/office/officeart/2005/8/layout/orgChart1"/>
    <dgm:cxn modelId="{D29852BE-73E2-4181-B0D2-7B9B631E4EF2}" type="presParOf" srcId="{30417F2E-8311-4DE9-AE77-4AFA159F26B4}" destId="{12D14760-9875-4DEA-B2E3-7970D46459A3}" srcOrd="1" destOrd="0" presId="urn:microsoft.com/office/officeart/2005/8/layout/orgChart1"/>
    <dgm:cxn modelId="{F00CF866-0895-46A1-B0AD-48D3CD7CB5C5}" type="presParOf" srcId="{12D14760-9875-4DEA-B2E3-7970D46459A3}" destId="{0E601277-441B-4C8C-812D-BDE0E0C00688}" srcOrd="0" destOrd="0" presId="urn:microsoft.com/office/officeart/2005/8/layout/orgChart1"/>
    <dgm:cxn modelId="{94812410-F6A1-44AE-9ED2-2CA67B18F3E8}" type="presParOf" srcId="{12D14760-9875-4DEA-B2E3-7970D46459A3}" destId="{80509C00-0150-47EE-BB8A-D6D34D468807}" srcOrd="1" destOrd="0" presId="urn:microsoft.com/office/officeart/2005/8/layout/orgChart1"/>
    <dgm:cxn modelId="{FA796489-62E5-41D2-86E3-55857FF5EF0F}" type="presParOf" srcId="{80509C00-0150-47EE-BB8A-D6D34D468807}" destId="{29421D23-C551-4CC9-B987-AE37D22F851A}" srcOrd="0" destOrd="0" presId="urn:microsoft.com/office/officeart/2005/8/layout/orgChart1"/>
    <dgm:cxn modelId="{2C29C975-402F-48CE-A276-55E6177C1FCC}" type="presParOf" srcId="{29421D23-C551-4CC9-B987-AE37D22F851A}" destId="{6E77B27E-77D4-48EA-B037-093036E29A34}" srcOrd="0" destOrd="0" presId="urn:microsoft.com/office/officeart/2005/8/layout/orgChart1"/>
    <dgm:cxn modelId="{B51B6769-31C8-4C0E-801A-AA5FD313E7B5}" type="presParOf" srcId="{29421D23-C551-4CC9-B987-AE37D22F851A}" destId="{52464CAD-9861-4D4E-AF42-F7103CCCE9D6}" srcOrd="1" destOrd="0" presId="urn:microsoft.com/office/officeart/2005/8/layout/orgChart1"/>
    <dgm:cxn modelId="{E465DD76-2757-4827-B938-83ED84B29B03}" type="presParOf" srcId="{80509C00-0150-47EE-BB8A-D6D34D468807}" destId="{6535BCDD-6A63-4867-A41C-0BEC677ACAA6}" srcOrd="1" destOrd="0" presId="urn:microsoft.com/office/officeart/2005/8/layout/orgChart1"/>
    <dgm:cxn modelId="{BF71F491-CDFC-4627-9F87-64780D9C8CAC}" type="presParOf" srcId="{6535BCDD-6A63-4867-A41C-0BEC677ACAA6}" destId="{D0C0C409-4A60-4BA6-9D0A-455AB5D8785D}" srcOrd="0" destOrd="0" presId="urn:microsoft.com/office/officeart/2005/8/layout/orgChart1"/>
    <dgm:cxn modelId="{7CEC3BC8-4426-492F-8D35-34E3DA2BFF32}" type="presParOf" srcId="{6535BCDD-6A63-4867-A41C-0BEC677ACAA6}" destId="{F7CB0E82-E3E0-4297-A868-9A8727B4B275}" srcOrd="1" destOrd="0" presId="urn:microsoft.com/office/officeart/2005/8/layout/orgChart1"/>
    <dgm:cxn modelId="{07FBD5EE-29E0-448F-8EC6-BDE8901C98E5}" type="presParOf" srcId="{F7CB0E82-E3E0-4297-A868-9A8727B4B275}" destId="{F38F7A61-E325-42AC-9F5B-55B0BF8D37D6}" srcOrd="0" destOrd="0" presId="urn:microsoft.com/office/officeart/2005/8/layout/orgChart1"/>
    <dgm:cxn modelId="{BF71EFFB-C97A-43FF-9215-4D13E2C192BF}" type="presParOf" srcId="{F38F7A61-E325-42AC-9F5B-55B0BF8D37D6}" destId="{DE2D132E-4E90-4D26-A3FA-34864DB802D9}" srcOrd="0" destOrd="0" presId="urn:microsoft.com/office/officeart/2005/8/layout/orgChart1"/>
    <dgm:cxn modelId="{DBAC756E-67E8-4CD4-9F1F-159112FE929D}" type="presParOf" srcId="{F38F7A61-E325-42AC-9F5B-55B0BF8D37D6}" destId="{0E83BCB7-65FE-4447-82F4-081AB2F015C6}" srcOrd="1" destOrd="0" presId="urn:microsoft.com/office/officeart/2005/8/layout/orgChart1"/>
    <dgm:cxn modelId="{F10B1A72-1312-4383-B142-1165F1AC2F81}" type="presParOf" srcId="{F7CB0E82-E3E0-4297-A868-9A8727B4B275}" destId="{54E3F224-DBB6-4910-B64F-7216347427BF}" srcOrd="1" destOrd="0" presId="urn:microsoft.com/office/officeart/2005/8/layout/orgChart1"/>
    <dgm:cxn modelId="{8C9CF692-DF27-497C-A04B-A79E2A42A44C}" type="presParOf" srcId="{54E3F224-DBB6-4910-B64F-7216347427BF}" destId="{CAD29482-CC54-4095-9158-60D263F97841}" srcOrd="0" destOrd="0" presId="urn:microsoft.com/office/officeart/2005/8/layout/orgChart1"/>
    <dgm:cxn modelId="{243D73AA-131C-440E-B7CC-CF3A1AE4C1C6}" type="presParOf" srcId="{54E3F224-DBB6-4910-B64F-7216347427BF}" destId="{EEFDE9A5-2043-4544-83DC-1B823C5DB807}" srcOrd="1" destOrd="0" presId="urn:microsoft.com/office/officeart/2005/8/layout/orgChart1"/>
    <dgm:cxn modelId="{871BC65C-EEE0-44E7-B808-B5CDA4A9E1C2}" type="presParOf" srcId="{EEFDE9A5-2043-4544-83DC-1B823C5DB807}" destId="{6E843A7D-7A81-4271-AB90-62215BB5D5E2}" srcOrd="0" destOrd="0" presId="urn:microsoft.com/office/officeart/2005/8/layout/orgChart1"/>
    <dgm:cxn modelId="{D577A8DA-BA0F-4B12-8326-3DABC874F3C2}" type="presParOf" srcId="{6E843A7D-7A81-4271-AB90-62215BB5D5E2}" destId="{E03A0CC8-879F-4511-AEE1-456802EE89E6}" srcOrd="0" destOrd="0" presId="urn:microsoft.com/office/officeart/2005/8/layout/orgChart1"/>
    <dgm:cxn modelId="{4CDBED7E-D0AC-449D-99A0-D69EA672372A}" type="presParOf" srcId="{6E843A7D-7A81-4271-AB90-62215BB5D5E2}" destId="{9044816E-5075-4D63-869D-FD9A8C8C800E}" srcOrd="1" destOrd="0" presId="urn:microsoft.com/office/officeart/2005/8/layout/orgChart1"/>
    <dgm:cxn modelId="{BE34D77B-E3CE-4E13-ABB8-7CA103C2E22F}" type="presParOf" srcId="{EEFDE9A5-2043-4544-83DC-1B823C5DB807}" destId="{B5CEF57D-21D2-4D21-BD87-2648E227D967}" srcOrd="1" destOrd="0" presId="urn:microsoft.com/office/officeart/2005/8/layout/orgChart1"/>
    <dgm:cxn modelId="{1B917646-A353-41F0-9AC1-1C332969A4C5}" type="presParOf" srcId="{EEFDE9A5-2043-4544-83DC-1B823C5DB807}" destId="{1A66FF62-6585-401A-BA00-7060325CB5C3}" srcOrd="2" destOrd="0" presId="urn:microsoft.com/office/officeart/2005/8/layout/orgChart1"/>
    <dgm:cxn modelId="{F53B36B3-EDC9-44F4-961B-00F4C04EAEE9}" type="presParOf" srcId="{54E3F224-DBB6-4910-B64F-7216347427BF}" destId="{6EBC04B8-6958-4686-8980-E12A5AFF9B55}" srcOrd="2" destOrd="0" presId="urn:microsoft.com/office/officeart/2005/8/layout/orgChart1"/>
    <dgm:cxn modelId="{73A27876-06CA-4EED-AA16-15A418C35E7B}" type="presParOf" srcId="{54E3F224-DBB6-4910-B64F-7216347427BF}" destId="{F65E6BD6-494D-42BE-BE9C-BAE3435F92AD}" srcOrd="3" destOrd="0" presId="urn:microsoft.com/office/officeart/2005/8/layout/orgChart1"/>
    <dgm:cxn modelId="{A19BDD56-193C-4D6B-BF7D-9149BC9E058A}" type="presParOf" srcId="{F65E6BD6-494D-42BE-BE9C-BAE3435F92AD}" destId="{3DAED6C1-0927-4825-8115-8AAAC46EAAA3}" srcOrd="0" destOrd="0" presId="urn:microsoft.com/office/officeart/2005/8/layout/orgChart1"/>
    <dgm:cxn modelId="{137CF48B-612B-48F8-8337-ED2EA5556AF2}" type="presParOf" srcId="{3DAED6C1-0927-4825-8115-8AAAC46EAAA3}" destId="{8D3EE2F6-1FD6-40A8-AF50-21DC7689FC38}" srcOrd="0" destOrd="0" presId="urn:microsoft.com/office/officeart/2005/8/layout/orgChart1"/>
    <dgm:cxn modelId="{51B230A5-6916-48D6-BD51-7F813461B448}" type="presParOf" srcId="{3DAED6C1-0927-4825-8115-8AAAC46EAAA3}" destId="{BB99E735-B997-46BC-A917-A28E4230A84F}" srcOrd="1" destOrd="0" presId="urn:microsoft.com/office/officeart/2005/8/layout/orgChart1"/>
    <dgm:cxn modelId="{E66A5003-D262-4518-AB44-6DFD22142F2F}" type="presParOf" srcId="{F65E6BD6-494D-42BE-BE9C-BAE3435F92AD}" destId="{F9C7ECF9-B9A8-46E5-A498-1D2C184698EF}" srcOrd="1" destOrd="0" presId="urn:microsoft.com/office/officeart/2005/8/layout/orgChart1"/>
    <dgm:cxn modelId="{ABE0F8BD-F78D-460D-B109-1BF24B0FC72E}" type="presParOf" srcId="{F65E6BD6-494D-42BE-BE9C-BAE3435F92AD}" destId="{D8E10552-4067-4779-9FEF-17B784528C1F}" srcOrd="2" destOrd="0" presId="urn:microsoft.com/office/officeart/2005/8/layout/orgChart1"/>
    <dgm:cxn modelId="{34FF57E7-2573-4710-BC9A-26C281A214A6}" type="presParOf" srcId="{F7CB0E82-E3E0-4297-A868-9A8727B4B275}" destId="{67A3FFB0-FE98-42CB-B682-BAA7FCC14FAB}" srcOrd="2" destOrd="0" presId="urn:microsoft.com/office/officeart/2005/8/layout/orgChart1"/>
    <dgm:cxn modelId="{75005569-30E2-4573-82AD-B28479EDDBA5}" type="presParOf" srcId="{80509C00-0150-47EE-BB8A-D6D34D468807}" destId="{0D83029A-4861-4A5F-9279-84F439132736}" srcOrd="2" destOrd="0" presId="urn:microsoft.com/office/officeart/2005/8/layout/orgChart1"/>
    <dgm:cxn modelId="{4248EC4F-03BA-42E8-A7AD-03132F5440A9}" type="presParOf" srcId="{30417F2E-8311-4DE9-AE77-4AFA159F26B4}" destId="{C172AA23-573C-407F-A024-D7AE4A2E90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BC04B8-6958-4686-8980-E12A5AFF9B55}">
      <dsp:nvSpPr>
        <dsp:cNvPr id="0" name=""/>
        <dsp:cNvSpPr/>
      </dsp:nvSpPr>
      <dsp:spPr>
        <a:xfrm>
          <a:off x="2831122" y="3259856"/>
          <a:ext cx="658235" cy="782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416"/>
              </a:lnTo>
              <a:lnTo>
                <a:pt x="658235" y="7824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D29482-CC54-4095-9158-60D263F97841}">
      <dsp:nvSpPr>
        <dsp:cNvPr id="0" name=""/>
        <dsp:cNvSpPr/>
      </dsp:nvSpPr>
      <dsp:spPr>
        <a:xfrm>
          <a:off x="2142411" y="3259856"/>
          <a:ext cx="688711" cy="782416"/>
        </a:xfrm>
        <a:custGeom>
          <a:avLst/>
          <a:gdLst/>
          <a:ahLst/>
          <a:cxnLst/>
          <a:rect l="0" t="0" r="0" b="0"/>
          <a:pathLst>
            <a:path>
              <a:moveTo>
                <a:pt x="688711" y="0"/>
              </a:moveTo>
              <a:lnTo>
                <a:pt x="688711" y="782416"/>
              </a:lnTo>
              <a:lnTo>
                <a:pt x="0" y="7824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C0C409-4A60-4BA6-9D0A-455AB5D8785D}">
      <dsp:nvSpPr>
        <dsp:cNvPr id="0" name=""/>
        <dsp:cNvSpPr/>
      </dsp:nvSpPr>
      <dsp:spPr>
        <a:xfrm>
          <a:off x="2785402" y="2055073"/>
          <a:ext cx="91440" cy="3563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63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601277-441B-4C8C-812D-BDE0E0C00688}">
      <dsp:nvSpPr>
        <dsp:cNvPr id="0" name=""/>
        <dsp:cNvSpPr/>
      </dsp:nvSpPr>
      <dsp:spPr>
        <a:xfrm>
          <a:off x="2785402" y="850291"/>
          <a:ext cx="91440" cy="3563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63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2362A7-1D8B-4CEE-AB37-220E54E1B5E1}">
      <dsp:nvSpPr>
        <dsp:cNvPr id="0" name=""/>
        <dsp:cNvSpPr/>
      </dsp:nvSpPr>
      <dsp:spPr>
        <a:xfrm>
          <a:off x="1982684" y="1853"/>
          <a:ext cx="1696876" cy="848438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 baseline="0">
            <a:latin typeface="Times New Roman"/>
          </a:endParaRP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latin typeface="Times New Roman"/>
            </a:rPr>
            <a:t>Директор </a:t>
          </a:r>
          <a:endParaRPr lang="ru-RU" sz="1400" kern="1200"/>
        </a:p>
      </dsp:txBody>
      <dsp:txXfrm>
        <a:off x="1982684" y="1853"/>
        <a:ext cx="1696876" cy="848438"/>
      </dsp:txXfrm>
    </dsp:sp>
    <dsp:sp modelId="{6E77B27E-77D4-48EA-B037-093036E29A34}">
      <dsp:nvSpPr>
        <dsp:cNvPr id="0" name=""/>
        <dsp:cNvSpPr/>
      </dsp:nvSpPr>
      <dsp:spPr>
        <a:xfrm>
          <a:off x="1982684" y="1206635"/>
          <a:ext cx="1696876" cy="848438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 baseline="0">
            <a:latin typeface="Times New Roman"/>
          </a:endParaRP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latin typeface="Times New Roman"/>
            </a:rPr>
            <a:t>Заместитель директора по социальной работе</a:t>
          </a:r>
        </a:p>
      </dsp:txBody>
      <dsp:txXfrm>
        <a:off x="1982684" y="1206635"/>
        <a:ext cx="1696876" cy="848438"/>
      </dsp:txXfrm>
    </dsp:sp>
    <dsp:sp modelId="{DE2D132E-4E90-4D26-A3FA-34864DB802D9}">
      <dsp:nvSpPr>
        <dsp:cNvPr id="0" name=""/>
        <dsp:cNvSpPr/>
      </dsp:nvSpPr>
      <dsp:spPr>
        <a:xfrm>
          <a:off x="1982684" y="2411418"/>
          <a:ext cx="1696876" cy="848438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latin typeface="Times New Roman"/>
            </a:rPr>
            <a:t>Соц.педагоги</a:t>
          </a:r>
        </a:p>
      </dsp:txBody>
      <dsp:txXfrm>
        <a:off x="1982684" y="2411418"/>
        <a:ext cx="1696876" cy="848438"/>
      </dsp:txXfrm>
    </dsp:sp>
    <dsp:sp modelId="{E03A0CC8-879F-4511-AEE1-456802EE89E6}">
      <dsp:nvSpPr>
        <dsp:cNvPr id="0" name=""/>
        <dsp:cNvSpPr/>
      </dsp:nvSpPr>
      <dsp:spPr>
        <a:xfrm>
          <a:off x="445534" y="3618053"/>
          <a:ext cx="1696876" cy="848438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 baseline="0">
              <a:latin typeface="Times New Roman"/>
            </a:rPr>
            <a:t>Культорганизатор </a:t>
          </a:r>
        </a:p>
      </dsp:txBody>
      <dsp:txXfrm>
        <a:off x="445534" y="3618053"/>
        <a:ext cx="1696876" cy="848438"/>
      </dsp:txXfrm>
    </dsp:sp>
    <dsp:sp modelId="{8D3EE2F6-1FD6-40A8-AF50-21DC7689FC38}">
      <dsp:nvSpPr>
        <dsp:cNvPr id="0" name=""/>
        <dsp:cNvSpPr/>
      </dsp:nvSpPr>
      <dsp:spPr>
        <a:xfrm>
          <a:off x="3489358" y="3618053"/>
          <a:ext cx="1696876" cy="848438"/>
        </a:xfrm>
        <a:prstGeom prst="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Психолог</a:t>
          </a:r>
        </a:p>
      </dsp:txBody>
      <dsp:txXfrm>
        <a:off x="3489358" y="3618053"/>
        <a:ext cx="1696876" cy="848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</Pages>
  <Words>4574</Words>
  <Characters>26075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учреждение Ханты – Мансийского автономного округа – Югры</vt:lpstr>
    </vt:vector>
  </TitlesOfParts>
  <Company>Microsoft</Company>
  <LinksUpToDate>false</LinksUpToDate>
  <CharactersWithSpaces>30588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Ханты – Мансийского автономного округа – Югры</dc:title>
  <dc:subject/>
  <dc:creator>Admin</dc:creator>
  <cp:keywords/>
  <dc:description/>
  <cp:lastModifiedBy>Морозова В В</cp:lastModifiedBy>
  <cp:revision>54</cp:revision>
  <cp:lastPrinted>2023-03-28T06:22:00Z</cp:lastPrinted>
  <dcterms:created xsi:type="dcterms:W3CDTF">2001-12-31T20:01:00Z</dcterms:created>
  <dcterms:modified xsi:type="dcterms:W3CDTF">2023-09-26T13:09:00Z</dcterms:modified>
</cp:coreProperties>
</file>