
<file path=[Content_Types].xml><?xml version="1.0" encoding="utf-8"?>
<Types xmlns="http://schemas.openxmlformats.org/package/2006/content-types">
  <Default ContentType="application/vnd.openxmlformats-package.relationships+xml" Extension="rels"/>
  <Default ContentType="image/jpeg" Extension="jpeg"/>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
<Relationships xmlns="http://schemas.openxmlformats.org/package/2006/relationships">
  <Relationship Id="rId3" Target="docProps/core.xml" Type="http://schemas.openxmlformats.org/package/2006/relationships/metadata/core-properties"/>
  <Relationship Id="rId2" Target="docProps/app.xml" Type="http://schemas.openxmlformats.org/officeDocument/2006/relationships/extended-properties"/>
  <Relationship Id="rId1" Target="word/document.xml" Type="http://schemas.openxmlformats.org/officeDocument/2006/relationships/officeDocument"/>
</Relationships>

</file>

<file path=word/document.xml><?xml version="1.0" encoding="utf-8"?>
<w:document xmlns:a="http://schemas.openxmlformats.org/drawingml/2006/main" xmlns:asvg="http://schemas.microsoft.com/office/drawing/2016/SVG/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mc:Ignorable="co w14 x14 w15">
  <w:body>
    <w:p w14:paraId="01000000">
      <w:pPr>
        <w:ind/>
        <w:jc w:val="center"/>
        <w:rPr>
          <w:rFonts w:ascii="Times New Roman" w:hAnsi="Times New Roman"/>
          <w:b w:val="1"/>
          <w:sz w:val="28"/>
        </w:rPr>
      </w:pPr>
      <w:r>
        <w:rPr>
          <w:rFonts w:ascii="Times New Roman" w:hAnsi="Times New Roman"/>
          <w:b w:val="1"/>
          <w:sz w:val="28"/>
        </w:rPr>
        <w:t xml:space="preserve">муниципальное бюджетное общеобразовательное учреждение </w:t>
      </w:r>
    </w:p>
    <w:p w14:paraId="02000000">
      <w:pPr>
        <w:ind/>
        <w:jc w:val="center"/>
        <w:rPr>
          <w:rFonts w:ascii="Times New Roman" w:hAnsi="Times New Roman"/>
          <w:b w:val="1"/>
          <w:sz w:val="28"/>
        </w:rPr>
      </w:pPr>
      <w:r>
        <w:rPr>
          <w:rFonts w:ascii="Times New Roman" w:hAnsi="Times New Roman"/>
          <w:b w:val="1"/>
          <w:sz w:val="28"/>
        </w:rPr>
        <w:t>«Средняя школа № 5» города Смоленска</w:t>
      </w:r>
    </w:p>
    <w:p w14:paraId="03000000">
      <w:pPr>
        <w:ind/>
        <w:jc w:val="center"/>
        <w:rPr>
          <w:rFonts w:ascii="Times New Roman" w:hAnsi="Times New Roman"/>
          <w:b w:val="1"/>
          <w:sz w:val="28"/>
        </w:rPr>
      </w:pPr>
    </w:p>
    <w:p w14:paraId="04000000">
      <w:pPr>
        <w:ind/>
        <w:jc w:val="center"/>
        <w:rPr>
          <w:rFonts w:ascii="Times New Roman" w:hAnsi="Times New Roman"/>
          <w:b w:val="1"/>
          <w:sz w:val="28"/>
        </w:rPr>
      </w:pPr>
    </w:p>
    <w:p w14:paraId="05000000">
      <w:pPr>
        <w:ind/>
        <w:jc w:val="center"/>
        <w:rPr>
          <w:rFonts w:ascii="Times New Roman" w:hAnsi="Times New Roman"/>
          <w:b w:val="1"/>
          <w:sz w:val="28"/>
        </w:rPr>
      </w:pPr>
    </w:p>
    <w:p w14:paraId="06000000">
      <w:pPr>
        <w:spacing w:after="280" w:before="280" w:line="360" w:lineRule="auto"/>
        <w:ind/>
        <w:jc w:val="center"/>
        <w:rPr>
          <w:rFonts w:ascii="Times New Roman" w:hAnsi="Times New Roman"/>
          <w:b w:val="1"/>
          <w:sz w:val="28"/>
        </w:rPr>
      </w:pPr>
    </w:p>
    <w:p w14:paraId="07000000">
      <w:pPr>
        <w:spacing w:after="280" w:before="280" w:line="360" w:lineRule="auto"/>
        <w:ind/>
        <w:jc w:val="center"/>
        <w:rPr>
          <w:rFonts w:ascii="Times New Roman" w:hAnsi="Times New Roman"/>
          <w:b w:val="1"/>
          <w:sz w:val="28"/>
        </w:rPr>
      </w:pPr>
    </w:p>
    <w:p w14:paraId="08000000">
      <w:pPr>
        <w:spacing w:after="280" w:before="280" w:line="360" w:lineRule="auto"/>
        <w:ind/>
        <w:jc w:val="center"/>
        <w:rPr>
          <w:rFonts w:ascii="Times New Roman" w:hAnsi="Times New Roman"/>
          <w:b w:val="1"/>
          <w:sz w:val="28"/>
        </w:rPr>
      </w:pPr>
    </w:p>
    <w:p w14:paraId="09000000">
      <w:pPr>
        <w:spacing w:after="280" w:before="280" w:line="360" w:lineRule="auto"/>
        <w:ind/>
        <w:jc w:val="center"/>
        <w:rPr>
          <w:rFonts w:ascii="Times New Roman" w:hAnsi="Times New Roman"/>
          <w:b w:val="1"/>
          <w:sz w:val="28"/>
        </w:rPr>
      </w:pPr>
    </w:p>
    <w:p w14:paraId="0A000000">
      <w:pPr>
        <w:spacing w:after="280" w:before="280" w:line="360" w:lineRule="auto"/>
        <w:ind/>
        <w:jc w:val="center"/>
        <w:rPr>
          <w:rFonts w:ascii="Times New Roman" w:hAnsi="Times New Roman"/>
          <w:b w:val="1"/>
          <w:sz w:val="28"/>
        </w:rPr>
      </w:pPr>
      <w:r>
        <w:rPr>
          <w:rFonts w:ascii="Times New Roman" w:hAnsi="Times New Roman"/>
          <w:b w:val="1"/>
          <w:sz w:val="28"/>
        </w:rPr>
        <w:t>Школа за экологию</w:t>
      </w:r>
    </w:p>
    <w:p w14:paraId="0B000000">
      <w:pPr>
        <w:spacing w:after="280" w:before="280" w:line="360" w:lineRule="auto"/>
        <w:ind/>
        <w:jc w:val="center"/>
        <w:rPr>
          <w:rFonts w:ascii="Times New Roman" w:hAnsi="Times New Roman"/>
          <w:b w:val="1"/>
          <w:sz w:val="28"/>
        </w:rPr>
      </w:pPr>
    </w:p>
    <w:p w14:paraId="0C000000">
      <w:pPr>
        <w:spacing w:after="280" w:before="280" w:line="360" w:lineRule="auto"/>
        <w:ind/>
        <w:jc w:val="center"/>
        <w:rPr>
          <w:rFonts w:ascii="Times New Roman" w:hAnsi="Times New Roman"/>
          <w:b w:val="1"/>
          <w:sz w:val="28"/>
        </w:rPr>
      </w:pPr>
    </w:p>
    <w:p w14:paraId="0D000000">
      <w:pPr>
        <w:spacing w:after="280" w:before="280" w:line="360" w:lineRule="auto"/>
        <w:ind/>
        <w:jc w:val="center"/>
        <w:rPr>
          <w:rFonts w:ascii="Times New Roman" w:hAnsi="Times New Roman"/>
          <w:b w:val="1"/>
          <w:sz w:val="28"/>
        </w:rPr>
      </w:pPr>
    </w:p>
    <w:p w14:paraId="0E000000">
      <w:pPr>
        <w:spacing w:after="280" w:before="280" w:line="360" w:lineRule="auto"/>
        <w:ind/>
        <w:jc w:val="center"/>
        <w:rPr>
          <w:rFonts w:ascii="Times New Roman" w:hAnsi="Times New Roman"/>
          <w:b w:val="1"/>
          <w:sz w:val="28"/>
        </w:rPr>
      </w:pPr>
    </w:p>
    <w:p w14:paraId="0F000000">
      <w:pPr>
        <w:spacing w:after="280" w:before="280" w:line="360" w:lineRule="auto"/>
        <w:ind/>
        <w:jc w:val="center"/>
        <w:rPr>
          <w:rFonts w:ascii="Times New Roman" w:hAnsi="Times New Roman"/>
          <w:b w:val="1"/>
          <w:sz w:val="28"/>
        </w:rPr>
      </w:pPr>
    </w:p>
    <w:p w14:paraId="10000000">
      <w:pPr>
        <w:spacing w:after="280" w:before="280" w:line="360" w:lineRule="auto"/>
        <w:ind/>
        <w:jc w:val="center"/>
        <w:rPr>
          <w:rFonts w:ascii="Times New Roman" w:hAnsi="Times New Roman"/>
          <w:b w:val="1"/>
          <w:sz w:val="28"/>
        </w:rPr>
      </w:pPr>
    </w:p>
    <w:p w14:paraId="11000000">
      <w:pPr>
        <w:spacing w:after="280" w:before="280" w:line="360" w:lineRule="auto"/>
        <w:ind/>
        <w:jc w:val="center"/>
        <w:rPr>
          <w:rFonts w:ascii="Times New Roman" w:hAnsi="Times New Roman"/>
          <w:b w:val="1"/>
          <w:sz w:val="28"/>
        </w:rPr>
      </w:pPr>
    </w:p>
    <w:p w14:paraId="12000000">
      <w:pPr>
        <w:spacing w:after="280" w:before="280" w:line="360" w:lineRule="auto"/>
        <w:ind/>
        <w:jc w:val="center"/>
        <w:rPr>
          <w:rFonts w:ascii="Times New Roman" w:hAnsi="Times New Roman"/>
          <w:b w:val="1"/>
          <w:sz w:val="28"/>
        </w:rPr>
      </w:pPr>
    </w:p>
    <w:p w14:paraId="13000000">
      <w:pPr>
        <w:spacing w:after="280" w:before="280" w:line="360" w:lineRule="auto"/>
        <w:ind/>
        <w:jc w:val="center"/>
        <w:rPr>
          <w:rFonts w:ascii="Times New Roman" w:hAnsi="Times New Roman"/>
          <w:b w:val="1"/>
          <w:sz w:val="28"/>
        </w:rPr>
      </w:pPr>
    </w:p>
    <w:p w14:paraId="14000000">
      <w:pPr>
        <w:spacing w:after="280" w:before="280" w:line="360" w:lineRule="auto"/>
        <w:ind w:firstLine="0" w:left="-24" w:right="0"/>
        <w:jc w:val="both"/>
        <w:rPr>
          <w:rFonts w:ascii="Times New Roman" w:hAnsi="Times New Roman"/>
          <w:sz w:val="28"/>
        </w:rPr>
      </w:pPr>
    </w:p>
    <w:p w14:paraId="15000000">
      <w:pPr>
        <w:spacing w:after="280" w:before="280" w:line="360" w:lineRule="auto"/>
        <w:ind w:firstLine="0" w:left="-24" w:right="0"/>
        <w:jc w:val="both"/>
        <w:rPr>
          <w:rFonts w:ascii="Times New Roman" w:hAnsi="Times New Roman"/>
          <w:sz w:val="28"/>
        </w:rPr>
      </w:pPr>
      <w:r>
        <w:rPr>
          <w:rFonts w:ascii="Times New Roman" w:hAnsi="Times New Roman"/>
          <w:b w:val="1"/>
          <w:sz w:val="28"/>
          <w:u w:val="single"/>
        </w:rPr>
        <w:t>1 проект -  «Школа за экологию»</w:t>
      </w:r>
    </w:p>
    <w:p w14:paraId="16000000">
      <w:pPr>
        <w:spacing w:after="280" w:before="280" w:line="360" w:lineRule="auto"/>
        <w:ind w:firstLine="0" w:left="-24" w:right="0"/>
        <w:jc w:val="both"/>
        <w:rPr>
          <w:rFonts w:ascii="Times New Roman" w:hAnsi="Times New Roman"/>
          <w:b w:val="0"/>
          <w:color w:val="000000"/>
          <w:sz w:val="28"/>
        </w:rPr>
      </w:pPr>
      <w:r>
        <w:rPr>
          <w:rFonts w:ascii="Times New Roman" w:hAnsi="Times New Roman"/>
          <w:sz w:val="28"/>
        </w:rPr>
        <w:t>2.</w:t>
      </w:r>
      <w:r>
        <w:rPr>
          <w:rFonts w:ascii="Times New Roman" w:hAnsi="Times New Roman"/>
          <w:sz w:val="28"/>
        </w:rPr>
        <w:t xml:space="preserve"> Проект реализовывается на территории </w:t>
      </w:r>
      <w:r>
        <w:rPr>
          <w:rFonts w:ascii="Times New Roman" w:hAnsi="Times New Roman"/>
          <w:sz w:val="28"/>
        </w:rPr>
        <w:t xml:space="preserve"> МБОУ «СШ № 5» города Смоленска.</w:t>
      </w:r>
    </w:p>
    <w:p w14:paraId="17000000">
      <w:pPr>
        <w:spacing w:after="280" w:before="280" w:line="360" w:lineRule="auto"/>
        <w:ind w:firstLine="0" w:left="-24" w:right="0"/>
        <w:jc w:val="both"/>
        <w:rPr>
          <w:rFonts w:ascii="Times New Roman" w:hAnsi="Times New Roman"/>
          <w:b w:val="0"/>
          <w:color w:val="000000"/>
          <w:sz w:val="28"/>
        </w:rPr>
      </w:pPr>
      <w:r>
        <w:rPr>
          <w:rFonts w:ascii="Times New Roman" w:hAnsi="Times New Roman"/>
          <w:b w:val="0"/>
          <w:color w:val="000000"/>
          <w:sz w:val="28"/>
        </w:rPr>
        <w:t>214022, город Смоленск, пос. Красный Бор, д. 5</w:t>
      </w:r>
    </w:p>
    <w:p w14:paraId="18000000">
      <w:pPr>
        <w:numPr>
          <w:ilvl w:val="0"/>
          <w:numId w:val="1"/>
        </w:numPr>
        <w:spacing w:after="280" w:before="280" w:line="360" w:lineRule="auto"/>
        <w:ind w:firstLine="0" w:left="-24" w:right="0"/>
        <w:jc w:val="both"/>
        <w:rPr>
          <w:rFonts w:ascii="Times New Roman" w:hAnsi="Times New Roman"/>
          <w:b w:val="0"/>
          <w:sz w:val="28"/>
        </w:rPr>
      </w:pPr>
      <w:r>
        <w:rPr>
          <w:rFonts w:ascii="Times New Roman" w:hAnsi="Times New Roman"/>
          <w:sz w:val="28"/>
        </w:rPr>
        <w:t>01.09.2022 г. – начало реализации проекта, конец реализации проекта – постоянно, по мере проведения мероприятий, посвященных защите окружающей среды.</w:t>
      </w:r>
    </w:p>
    <w:p w14:paraId="19000000">
      <w:pPr>
        <w:spacing w:after="280" w:before="280" w:line="360" w:lineRule="auto"/>
        <w:ind w:firstLine="0" w:left="-24" w:right="0"/>
        <w:jc w:val="both"/>
        <w:rPr>
          <w:rFonts w:ascii="Times New Roman" w:hAnsi="Times New Roman"/>
          <w:b w:val="0"/>
          <w:sz w:val="28"/>
        </w:rPr>
      </w:pPr>
      <w:r>
        <w:rPr>
          <w:rFonts w:ascii="Times New Roman" w:hAnsi="Times New Roman"/>
          <w:b w:val="1"/>
          <w:sz w:val="28"/>
        </w:rPr>
        <w:t xml:space="preserve">Актуальность </w:t>
      </w:r>
      <w:r>
        <w:rPr>
          <w:rFonts w:ascii="Times New Roman" w:hAnsi="Times New Roman"/>
          <w:b w:val="1"/>
          <w:sz w:val="28"/>
        </w:rPr>
        <w:t xml:space="preserve"> проекта</w:t>
      </w:r>
    </w:p>
    <w:p w14:paraId="1A000000">
      <w:pPr>
        <w:spacing w:after="280" w:before="280" w:line="360" w:lineRule="auto"/>
        <w:ind w:firstLine="0" w:left="-24" w:right="0"/>
        <w:jc w:val="both"/>
        <w:rPr>
          <w:rFonts w:ascii="Times New Roman" w:hAnsi="Times New Roman"/>
          <w:b w:val="0"/>
          <w:sz w:val="28"/>
        </w:rPr>
      </w:pPr>
      <w:r>
        <w:rPr>
          <w:rFonts w:ascii="Times New Roman" w:hAnsi="Times New Roman"/>
          <w:b w:val="0"/>
          <w:sz w:val="28"/>
        </w:rPr>
        <w:t xml:space="preserve">Мы живем в посёлке Красный бор, который находится в отдалении от города. Наша школа расположена в сосновом бору, где можно встретить различных птиц, белок и ежей. В пешей доступности от школы есть озеро Ключевое. Каждый раз, когда мы идем в школу или из школы, мы наслаждаемся пением птиц, запахом хвои, прекрасными видами. Всё это омрачатся тем, что многие люди не умеют ценить красоту природы. Они выбрасывают мусор, ломают ветки деревьев. Именно поэтому мы решили создавать выставки, которые будут призывать людей быть дружелюбнее к окружающей среде. Эти выставки мы проводим в школе и участие в них принимают ученики. А вот посмотреть их могут обучающиеся нашей школы, их родители, а так же все посетители нашего сайта и группы в сети Вконтакте, ведь там мы выкладываем фотоотчёт о проведённых выставках. </w:t>
      </w:r>
    </w:p>
    <w:p w14:paraId="1B000000">
      <w:pPr>
        <w:spacing w:after="0" w:line="360" w:lineRule="auto"/>
        <w:ind w:firstLine="709"/>
        <w:jc w:val="both"/>
        <w:rPr>
          <w:rFonts w:ascii="Times New Roman" w:hAnsi="Times New Roman"/>
          <w:sz w:val="28"/>
        </w:rPr>
      </w:pPr>
      <w:r>
        <w:rPr>
          <w:rFonts w:ascii="Times New Roman" w:hAnsi="Times New Roman"/>
          <w:b w:val="1"/>
          <w:sz w:val="28"/>
        </w:rPr>
        <w:t>Цель</w:t>
      </w:r>
      <w:r>
        <w:rPr>
          <w:rFonts w:ascii="Times New Roman" w:hAnsi="Times New Roman"/>
          <w:b w:val="1"/>
          <w:sz w:val="28"/>
        </w:rPr>
        <w:t xml:space="preserve"> проекта</w:t>
      </w:r>
      <w:r>
        <w:rPr>
          <w:rFonts w:ascii="Times New Roman" w:hAnsi="Times New Roman"/>
          <w:b w:val="1"/>
          <w:sz w:val="28"/>
        </w:rPr>
        <w:t xml:space="preserve">: </w:t>
      </w:r>
      <w:r>
        <w:rPr>
          <w:rFonts w:ascii="Times New Roman" w:hAnsi="Times New Roman"/>
          <w:sz w:val="28"/>
        </w:rPr>
        <w:t>фopмиpoвaниe гумaннoгo oтнoшeния к пpиpoднoму oкpужeнию сpeдcтвaми выставок.</w:t>
      </w:r>
    </w:p>
    <w:p w14:paraId="1C000000">
      <w:pPr>
        <w:spacing w:after="0" w:line="360" w:lineRule="auto"/>
        <w:ind w:firstLine="709"/>
        <w:rPr>
          <w:rFonts w:ascii="Times New Roman" w:hAnsi="Times New Roman"/>
          <w:b w:val="1"/>
          <w:sz w:val="28"/>
        </w:rPr>
      </w:pPr>
      <w:r>
        <w:rPr>
          <w:rFonts w:ascii="Times New Roman" w:hAnsi="Times New Roman"/>
          <w:b w:val="1"/>
          <w:sz w:val="28"/>
        </w:rPr>
        <w:t>Задачи:</w:t>
      </w:r>
    </w:p>
    <w:p w14:paraId="1D000000">
      <w:pPr>
        <w:numPr>
          <w:numId w:val="2"/>
        </w:numPr>
        <w:spacing w:after="0" w:line="360" w:lineRule="auto"/>
        <w:ind/>
        <w:rPr>
          <w:rFonts w:ascii="Times New Roman" w:hAnsi="Times New Roman"/>
          <w:b w:val="1"/>
          <w:sz w:val="28"/>
        </w:rPr>
      </w:pPr>
      <w:r>
        <w:rPr>
          <w:rFonts w:ascii="Times New Roman" w:hAnsi="Times New Roman"/>
          <w:sz w:val="28"/>
        </w:rPr>
        <w:t>Провести выставку фотографий "Красоты смоленского леса"</w:t>
      </w:r>
    </w:p>
    <w:p w14:paraId="1E000000">
      <w:pPr>
        <w:numPr>
          <w:numId w:val="2"/>
        </w:numPr>
        <w:spacing w:after="0" w:line="360" w:lineRule="auto"/>
        <w:ind/>
        <w:rPr>
          <w:rFonts w:ascii="Times New Roman" w:hAnsi="Times New Roman"/>
          <w:b w:val="1"/>
          <w:sz w:val="28"/>
        </w:rPr>
      </w:pPr>
      <w:r>
        <w:rPr>
          <w:rFonts w:ascii="Times New Roman" w:hAnsi="Times New Roman"/>
          <w:sz w:val="28"/>
        </w:rPr>
        <w:t>Провести выставку "Классные штучки из мусорной кучки",  работы победителей отправить на районный конкурс в ДК "Гнёздово"</w:t>
      </w:r>
    </w:p>
    <w:p w14:paraId="1F000000">
      <w:pPr>
        <w:numPr>
          <w:numId w:val="2"/>
        </w:numPr>
        <w:spacing w:after="0" w:line="360" w:lineRule="auto"/>
        <w:ind/>
        <w:rPr>
          <w:rFonts w:ascii="Times New Roman" w:hAnsi="Times New Roman"/>
          <w:b w:val="1"/>
          <w:sz w:val="28"/>
        </w:rPr>
      </w:pPr>
      <w:r>
        <w:rPr>
          <w:rFonts w:ascii="Times New Roman" w:hAnsi="Times New Roman"/>
          <w:sz w:val="28"/>
        </w:rPr>
        <w:t>Провести выставку "наши ёлочки украшены с иголочки", лучшие работы отправить на конкурс в Смоленский зоопарк.</w:t>
      </w:r>
    </w:p>
    <w:p w14:paraId="20000000">
      <w:pPr>
        <w:numPr>
          <w:numId w:val="2"/>
        </w:numPr>
        <w:spacing w:after="0" w:line="360" w:lineRule="auto"/>
        <w:ind/>
        <w:rPr>
          <w:rFonts w:ascii="Times New Roman" w:hAnsi="Times New Roman"/>
          <w:b w:val="1"/>
          <w:sz w:val="28"/>
        </w:rPr>
      </w:pPr>
      <w:r>
        <w:rPr>
          <w:rFonts w:ascii="Times New Roman" w:hAnsi="Times New Roman"/>
          <w:sz w:val="28"/>
        </w:rPr>
        <w:t>Постоянно менять  экспозицию, символизирующую природу Красного Бора в разные времена года на входе в школу.</w:t>
      </w:r>
    </w:p>
    <w:p w14:paraId="21000000">
      <w:pPr>
        <w:spacing w:after="280" w:before="280" w:line="360" w:lineRule="auto"/>
        <w:ind/>
        <w:jc w:val="both"/>
        <w:rPr>
          <w:rFonts w:ascii="Times New Roman" w:hAnsi="Times New Roman"/>
          <w:color w:val="000000"/>
          <w:sz w:val="28"/>
        </w:rPr>
      </w:pPr>
      <w:r>
        <w:rPr>
          <w:rFonts w:ascii="Times New Roman" w:hAnsi="Times New Roman"/>
          <w:b w:val="1"/>
          <w:color w:val="000000"/>
          <w:sz w:val="28"/>
        </w:rPr>
        <w:t>6. Основные целевые группы, на которые направлен проект:</w:t>
      </w:r>
    </w:p>
    <w:p w14:paraId="22000000">
      <w:pPr>
        <w:spacing w:after="280" w:before="280" w:line="360" w:lineRule="auto"/>
        <w:ind/>
        <w:jc w:val="both"/>
        <w:rPr>
          <w:rFonts w:ascii="Times New Roman" w:hAnsi="Times New Roman"/>
          <w:color w:val="000000"/>
          <w:sz w:val="28"/>
        </w:rPr>
      </w:pPr>
      <w:r>
        <w:rPr>
          <w:rFonts w:ascii="Times New Roman" w:hAnsi="Times New Roman"/>
          <w:color w:val="000000"/>
          <w:sz w:val="28"/>
        </w:rPr>
        <w:t>1. Обучающиеся  и учителя школы МБОУ «СШ № 5»</w:t>
      </w:r>
    </w:p>
    <w:p w14:paraId="23000000">
      <w:pPr>
        <w:spacing w:after="280" w:before="280" w:line="360" w:lineRule="auto"/>
        <w:ind/>
        <w:jc w:val="both"/>
        <w:rPr>
          <w:rFonts w:ascii="Times New Roman" w:hAnsi="Times New Roman"/>
          <w:color w:val="000000"/>
          <w:sz w:val="28"/>
        </w:rPr>
      </w:pPr>
      <w:r>
        <w:rPr>
          <w:rFonts w:ascii="Times New Roman" w:hAnsi="Times New Roman"/>
          <w:color w:val="000000"/>
          <w:sz w:val="28"/>
        </w:rPr>
        <w:t>2. Родительская общественность.</w:t>
      </w:r>
    </w:p>
    <w:p w14:paraId="24000000">
      <w:pPr>
        <w:spacing w:after="280" w:before="280" w:line="360" w:lineRule="auto"/>
        <w:ind/>
        <w:jc w:val="both"/>
        <w:rPr>
          <w:rFonts w:ascii="Times New Roman" w:hAnsi="Times New Roman"/>
          <w:color w:val="000000"/>
          <w:sz w:val="28"/>
        </w:rPr>
      </w:pPr>
      <w:r>
        <w:rPr>
          <w:rFonts w:ascii="Times New Roman" w:hAnsi="Times New Roman"/>
          <w:color w:val="000000"/>
          <w:sz w:val="28"/>
        </w:rPr>
        <w:t>3. Жители микрорайона</w:t>
      </w:r>
    </w:p>
    <w:p w14:paraId="25000000">
      <w:pPr>
        <w:spacing w:after="0" w:line="360" w:lineRule="auto"/>
        <w:ind w:firstLine="709"/>
        <w:jc w:val="both"/>
        <w:rPr>
          <w:rFonts w:ascii="Times New Roman" w:hAnsi="Times New Roman"/>
          <w:b w:val="1"/>
          <w:sz w:val="28"/>
        </w:rPr>
      </w:pPr>
      <w:r>
        <w:rPr>
          <w:rFonts w:ascii="Times New Roman" w:hAnsi="Times New Roman"/>
          <w:b w:val="1"/>
          <w:sz w:val="28"/>
        </w:rPr>
        <w:t>С</w:t>
      </w:r>
      <w:r>
        <w:rPr>
          <w:rFonts w:ascii="Times New Roman" w:hAnsi="Times New Roman"/>
          <w:b w:val="1"/>
          <w:sz w:val="28"/>
        </w:rPr>
        <w:t>роки и период реализации проекта</w:t>
      </w:r>
    </w:p>
    <w:p w14:paraId="26000000">
      <w:pPr>
        <w:spacing w:after="0" w:line="360" w:lineRule="auto"/>
        <w:ind w:firstLine="709"/>
        <w:jc w:val="both"/>
        <w:rPr>
          <w:rFonts w:ascii="Times New Roman" w:hAnsi="Times New Roman"/>
          <w:sz w:val="28"/>
        </w:rPr>
      </w:pPr>
      <w:r>
        <w:rPr>
          <w:rFonts w:ascii="Times New Roman" w:hAnsi="Times New Roman"/>
          <w:sz w:val="28"/>
        </w:rPr>
        <w:t>ежегодно</w:t>
      </w:r>
    </w:p>
    <w:p w14:paraId="27000000">
      <w:pPr>
        <w:spacing w:after="0" w:line="360" w:lineRule="auto"/>
        <w:ind w:firstLine="709"/>
        <w:jc w:val="both"/>
        <w:rPr>
          <w:rFonts w:ascii="Times New Roman" w:hAnsi="Times New Roman"/>
          <w:b w:val="1"/>
          <w:sz w:val="28"/>
        </w:rPr>
      </w:pPr>
      <w:r>
        <w:rPr>
          <w:rFonts w:ascii="Times New Roman" w:hAnsi="Times New Roman"/>
          <w:b w:val="1"/>
          <w:sz w:val="28"/>
        </w:rPr>
        <w:t>География проекта</w:t>
      </w:r>
    </w:p>
    <w:p w14:paraId="28000000">
      <w:pPr>
        <w:spacing w:after="0" w:line="360" w:lineRule="auto"/>
        <w:ind w:firstLine="709"/>
        <w:jc w:val="both"/>
        <w:rPr>
          <w:rFonts w:ascii="Times New Roman" w:hAnsi="Times New Roman"/>
          <w:sz w:val="28"/>
        </w:rPr>
      </w:pPr>
      <w:r>
        <w:rPr>
          <w:rFonts w:ascii="Times New Roman" w:hAnsi="Times New Roman"/>
          <w:sz w:val="28"/>
        </w:rPr>
        <w:t>МБОУ «СШ № 5» города Смоленска</w:t>
      </w:r>
    </w:p>
    <w:p w14:paraId="29000000">
      <w:pPr>
        <w:spacing w:after="0" w:line="360" w:lineRule="auto"/>
        <w:ind w:firstLine="709"/>
        <w:jc w:val="both"/>
        <w:rPr>
          <w:rFonts w:ascii="Times New Roman" w:hAnsi="Times New Roman"/>
          <w:b w:val="1"/>
          <w:sz w:val="28"/>
        </w:rPr>
      </w:pPr>
      <w:r>
        <w:rPr>
          <w:rFonts w:ascii="Times New Roman" w:hAnsi="Times New Roman"/>
          <w:b w:val="1"/>
          <w:sz w:val="28"/>
        </w:rPr>
        <w:t>Рабочая группа</w:t>
      </w:r>
    </w:p>
    <w:p w14:paraId="2A000000">
      <w:pPr>
        <w:spacing w:after="0" w:line="360" w:lineRule="auto"/>
        <w:ind w:firstLine="709"/>
        <w:jc w:val="both"/>
        <w:rPr>
          <w:rFonts w:ascii="Times New Roman" w:hAnsi="Times New Roman"/>
          <w:sz w:val="28"/>
        </w:rPr>
      </w:pPr>
      <w:r>
        <w:rPr>
          <w:rFonts w:ascii="Times New Roman" w:hAnsi="Times New Roman"/>
          <w:sz w:val="28"/>
        </w:rPr>
        <w:t>1. волонтерский отряд "Пламя"</w:t>
      </w:r>
    </w:p>
    <w:p w14:paraId="2B000000">
      <w:pPr>
        <w:spacing w:after="0" w:line="360" w:lineRule="auto"/>
        <w:ind w:firstLine="709"/>
        <w:jc w:val="both"/>
        <w:rPr>
          <w:rFonts w:ascii="Times New Roman" w:hAnsi="Times New Roman"/>
          <w:sz w:val="28"/>
        </w:rPr>
      </w:pPr>
      <w:r>
        <w:rPr>
          <w:rFonts w:ascii="Times New Roman" w:hAnsi="Times New Roman"/>
          <w:b w:val="1"/>
          <w:color w:themeColor="text1" w:val="000000"/>
          <w:sz w:val="28"/>
        </w:rPr>
        <w:t>Социальные партнёры</w:t>
      </w:r>
    </w:p>
    <w:p w14:paraId="2C000000">
      <w:pPr>
        <w:spacing w:after="0" w:line="360" w:lineRule="auto"/>
        <w:ind w:firstLine="709"/>
        <w:jc w:val="both"/>
        <w:rPr>
          <w:rFonts w:ascii="Times New Roman" w:hAnsi="Times New Roman"/>
          <w:color w:themeColor="text1" w:val="000000"/>
          <w:sz w:val="28"/>
        </w:rPr>
      </w:pPr>
      <w:r>
        <w:rPr>
          <w:rFonts w:ascii="Times New Roman" w:hAnsi="Times New Roman"/>
          <w:color w:themeColor="text1" w:val="000000"/>
          <w:sz w:val="28"/>
        </w:rPr>
        <w:t>ДК "Гнёздово", Смоленский зоопарк</w:t>
      </w:r>
    </w:p>
    <w:p w14:paraId="2D000000">
      <w:pPr>
        <w:spacing w:after="0" w:line="360" w:lineRule="auto"/>
        <w:ind w:firstLine="709"/>
        <w:jc w:val="both"/>
        <w:rPr>
          <w:rFonts w:ascii="Times New Roman" w:hAnsi="Times New Roman"/>
          <w:b w:val="0"/>
          <w:sz w:val="28"/>
        </w:rPr>
      </w:pPr>
      <w:r>
        <w:rPr>
          <w:rFonts w:ascii="Times New Roman" w:hAnsi="Times New Roman"/>
          <w:b w:val="1"/>
          <w:sz w:val="28"/>
        </w:rPr>
        <w:t xml:space="preserve">Ожидаемые результаты проекта: </w:t>
      </w:r>
      <w:r>
        <w:rPr>
          <w:rFonts w:ascii="Times New Roman" w:hAnsi="Times New Roman"/>
          <w:sz w:val="28"/>
        </w:rPr>
        <w:t xml:space="preserve">в результaте реaлизaции проекта </w:t>
      </w:r>
      <w:r>
        <w:rPr>
          <w:rFonts w:ascii="Times New Roman" w:hAnsi="Times New Roman"/>
          <w:b w:val="0"/>
          <w:sz w:val="28"/>
        </w:rPr>
        <w:t xml:space="preserve">обучающиеся нашей школы познакомятся с красотами нашего микрорайона; увидят, </w:t>
      </w:r>
      <w:r>
        <w:rPr>
          <w:rFonts w:ascii="Times New Roman" w:hAnsi="Times New Roman"/>
          <w:b w:val="0"/>
          <w:sz w:val="28"/>
        </w:rPr>
        <w:t>ч</w:t>
      </w:r>
      <w:r>
        <w:rPr>
          <w:rFonts w:ascii="Times New Roman" w:hAnsi="Times New Roman"/>
          <w:b w:val="0"/>
          <w:sz w:val="28"/>
        </w:rPr>
        <w:t>то из му</w:t>
      </w:r>
      <w:r>
        <w:rPr>
          <w:rFonts w:ascii="Times New Roman" w:hAnsi="Times New Roman"/>
          <w:b w:val="0"/>
          <w:sz w:val="28"/>
        </w:rPr>
        <w:t xml:space="preserve">сора можно делать различные вещи, научатся ценить и беречь природу. </w:t>
      </w:r>
    </w:p>
    <w:p w14:paraId="2E000000">
      <w:pPr>
        <w:spacing w:after="0" w:line="360" w:lineRule="auto"/>
        <w:ind w:firstLine="709"/>
        <w:jc w:val="both"/>
        <w:rPr>
          <w:rFonts w:ascii="Times New Roman" w:hAnsi="Times New Roman"/>
          <w:sz w:val="28"/>
        </w:rPr>
      </w:pPr>
      <w:r>
        <w:rPr>
          <w:rFonts w:ascii="Times New Roman" w:hAnsi="Times New Roman"/>
          <w:b w:val="1"/>
          <w:sz w:val="28"/>
        </w:rPr>
        <w:t xml:space="preserve">Практическая значимость: </w:t>
      </w:r>
      <w:r>
        <w:rPr>
          <w:rFonts w:ascii="Times New Roman" w:hAnsi="Times New Roman"/>
          <w:sz w:val="28"/>
        </w:rPr>
        <w:t>экологичеcкий пpоект пpизван пpивлечь внимaние людей к миpу пpиpоды Красного Бора, coдействoвать фоpмированию oтветcтвеннoго oтнoшения за coхрaнение уникaльного п</w:t>
      </w:r>
      <w:r>
        <w:rPr>
          <w:rFonts w:ascii="Times New Roman" w:hAnsi="Times New Roman"/>
          <w:sz w:val="28"/>
        </w:rPr>
        <w:t>риpoдногo нacледия нaшего кpaя.</w:t>
      </w:r>
    </w:p>
    <w:p w14:paraId="2F000000">
      <w:pPr>
        <w:spacing w:after="0" w:line="360" w:lineRule="auto"/>
        <w:ind w:firstLine="709"/>
        <w:jc w:val="both"/>
        <w:rPr>
          <w:rFonts w:ascii="Times New Roman" w:hAnsi="Times New Roman"/>
          <w:sz w:val="28"/>
        </w:rPr>
      </w:pPr>
      <w:r>
        <w:rPr>
          <w:rFonts w:ascii="Times New Roman" w:hAnsi="Times New Roman"/>
          <w:b w:val="1"/>
          <w:sz w:val="28"/>
        </w:rPr>
        <w:t>Новизна работы:</w:t>
      </w:r>
      <w:r>
        <w:rPr>
          <w:rFonts w:ascii="Times New Roman" w:hAnsi="Times New Roman"/>
          <w:b w:val="0"/>
          <w:sz w:val="28"/>
        </w:rPr>
        <w:t xml:space="preserve"> выставки не толь</w:t>
      </w:r>
      <w:r>
        <w:rPr>
          <w:rFonts w:ascii="Times New Roman" w:hAnsi="Times New Roman"/>
          <w:sz w:val="28"/>
        </w:rPr>
        <w:t xml:space="preserve">ко просто проводятся на базе образовательного учреждения, но ещё информация выкладывается на сайт школы и группу в социальных сетях, чтобы охватить большее количество людей. </w:t>
      </w:r>
    </w:p>
    <w:p w14:paraId="30000000">
      <w:pPr>
        <w:spacing w:after="280" w:before="280" w:line="360" w:lineRule="auto"/>
        <w:ind/>
        <w:jc w:val="both"/>
        <w:rPr>
          <w:rFonts w:ascii="Times New Roman" w:hAnsi="Times New Roman"/>
          <w:b w:val="1"/>
          <w:color w:val="000000"/>
          <w:sz w:val="28"/>
        </w:rPr>
      </w:pPr>
      <w:r>
        <w:rPr>
          <w:rFonts w:ascii="Times New Roman" w:hAnsi="Times New Roman"/>
          <w:b w:val="1"/>
          <w:color w:val="000000"/>
          <w:sz w:val="28"/>
        </w:rPr>
        <w:t>Методы реализации проекта:</w:t>
      </w:r>
    </w:p>
    <w:p w14:paraId="31000000">
      <w:pPr>
        <w:numPr>
          <w:ilvl w:val="0"/>
          <w:numId w:val="3"/>
        </w:numPr>
        <w:spacing w:after="0" w:before="0" w:line="360" w:lineRule="auto"/>
        <w:ind/>
        <w:jc w:val="both"/>
        <w:rPr>
          <w:rFonts w:ascii="Times New Roman" w:hAnsi="Times New Roman"/>
          <w:sz w:val="28"/>
        </w:rPr>
      </w:pPr>
      <w:r>
        <w:rPr>
          <w:rFonts w:ascii="Times New Roman" w:hAnsi="Times New Roman"/>
          <w:sz w:val="28"/>
        </w:rPr>
        <w:t>анализ научной, педагогической и методической литературы по проблеме исследования;</w:t>
      </w:r>
    </w:p>
    <w:p w14:paraId="32000000">
      <w:pPr>
        <w:numPr>
          <w:ilvl w:val="0"/>
          <w:numId w:val="3"/>
        </w:numPr>
        <w:spacing w:after="0" w:before="0" w:line="360" w:lineRule="auto"/>
        <w:ind/>
        <w:jc w:val="both"/>
        <w:rPr>
          <w:rFonts w:ascii="Times New Roman" w:hAnsi="Times New Roman"/>
          <w:b w:val="1"/>
          <w:i w:val="0"/>
          <w:caps w:val="0"/>
          <w:smallCaps w:val="0"/>
          <w:color w:val="000000"/>
          <w:spacing w:val="0"/>
          <w:sz w:val="28"/>
        </w:rPr>
      </w:pPr>
      <w:r>
        <w:rPr>
          <w:rFonts w:ascii="Times New Roman" w:hAnsi="Times New Roman"/>
          <w:sz w:val="28"/>
        </w:rPr>
        <w:t xml:space="preserve">эмпирические методы, включающие в себя наблюдение, педагогический эксперимент, математические методы, анализ и обработку данных экспериментальной работы. </w:t>
      </w:r>
    </w:p>
    <w:p w14:paraId="33000000">
      <w:pPr>
        <w:widowControl w:val="1"/>
        <w:spacing w:after="0" w:before="0" w:line="360" w:lineRule="auto"/>
        <w:ind/>
        <w:jc w:val="both"/>
        <w:rPr>
          <w:rFonts w:ascii="Times New Roman" w:hAnsi="Times New Roman"/>
          <w:b w:val="0"/>
          <w:i w:val="0"/>
          <w:caps w:val="0"/>
          <w:smallCaps w:val="0"/>
          <w:color w:val="000000"/>
          <w:spacing w:val="0"/>
          <w:sz w:val="28"/>
        </w:rPr>
      </w:pPr>
      <w:r>
        <w:rPr>
          <w:rFonts w:ascii="Times New Roman" w:hAnsi="Times New Roman"/>
          <w:b w:val="1"/>
          <w:i w:val="0"/>
          <w:caps w:val="0"/>
          <w:smallCaps w:val="0"/>
          <w:color w:val="000000"/>
          <w:spacing w:val="0"/>
          <w:sz w:val="28"/>
        </w:rPr>
        <w:t xml:space="preserve">Этапы </w:t>
      </w:r>
    </w:p>
    <w:p w14:paraId="34000000">
      <w:pPr>
        <w:widowControl w:val="1"/>
        <w:numPr>
          <w:numId w:val="4"/>
        </w:numPr>
        <w:spacing w:after="0" w:before="0" w:line="360" w:lineRule="auto"/>
        <w:ind/>
        <w:jc w:val="left"/>
        <w:rPr>
          <w:rFonts w:ascii="Times New Roman" w:hAnsi="Times New Roman"/>
          <w:b w:val="0"/>
          <w:i w:val="0"/>
          <w:caps w:val="0"/>
          <w:smallCaps w:val="0"/>
          <w:color w:val="000000"/>
          <w:spacing w:val="0"/>
          <w:sz w:val="28"/>
        </w:rPr>
      </w:pPr>
      <w:r>
        <w:rPr>
          <w:rFonts w:ascii="Times New Roman" w:hAnsi="Times New Roman"/>
          <w:b w:val="1"/>
          <w:i w:val="0"/>
          <w:caps w:val="0"/>
          <w:smallCaps w:val="0"/>
          <w:color w:val="000000"/>
          <w:spacing w:val="0"/>
          <w:sz w:val="28"/>
        </w:rPr>
        <w:t xml:space="preserve"> Выставка фотографий "Красоты смоленского леса". </w:t>
      </w:r>
      <w:r>
        <w:rPr>
          <w:rFonts w:ascii="Times New Roman" w:hAnsi="Times New Roman"/>
          <w:b w:val="0"/>
          <w:i w:val="0"/>
          <w:caps w:val="0"/>
          <w:smallCaps w:val="0"/>
          <w:color w:val="000000"/>
          <w:spacing w:val="0"/>
          <w:sz w:val="28"/>
        </w:rPr>
        <w:t>На первом этапе мы прошли по классом с пятиминуткой о необходимости защищать наш лес. Многие люди выбрасывают мусор в лесу, ломают ветки деревьев. Это недопустимо. На втором этапе мы объявили о проведении выставки.  Обучающиеся нашей школы приносили фотографии, сделанные ими самими и распечатанные в  формате А4 для выставки. На третьем этапе мы провели выставку и наградили лучшие работы. На пятом этапе мы выложили фотографии выставки в сеть Интернет, чтобы распространить информацию среди жителей микрорайона, чтобы и они насладились красотой нашего леса и предотвращали любые действия вандального характера в лесу.</w:t>
      </w:r>
    </w:p>
    <w:p w14:paraId="35000000">
      <w:pPr>
        <w:numPr>
          <w:numId w:val="4"/>
        </w:numPr>
        <w:spacing w:after="0" w:line="360" w:lineRule="auto"/>
        <w:ind/>
        <w:rPr>
          <w:rFonts w:ascii="Times New Roman" w:hAnsi="Times New Roman"/>
          <w:b w:val="0"/>
          <w:sz w:val="28"/>
        </w:rPr>
      </w:pPr>
      <w:r>
        <w:rPr>
          <w:rFonts w:ascii="Times New Roman" w:hAnsi="Times New Roman"/>
          <w:b w:val="1"/>
          <w:sz w:val="28"/>
        </w:rPr>
        <w:t>Выстав</w:t>
      </w:r>
      <w:r>
        <w:rPr>
          <w:rFonts w:ascii="Times New Roman" w:hAnsi="Times New Roman"/>
          <w:b w:val="1"/>
          <w:sz w:val="28"/>
        </w:rPr>
        <w:t>ка "Классные штучки из мусорной кучки".</w:t>
      </w:r>
      <w:r>
        <w:rPr>
          <w:rFonts w:ascii="Times New Roman" w:hAnsi="Times New Roman"/>
          <w:b w:val="0"/>
          <w:sz w:val="28"/>
        </w:rPr>
        <w:t xml:space="preserve"> На первом этапе мы проинфор</w:t>
      </w:r>
      <w:r>
        <w:rPr>
          <w:rFonts w:ascii="Times New Roman" w:hAnsi="Times New Roman"/>
          <w:b w:val="0"/>
          <w:sz w:val="28"/>
        </w:rPr>
        <w:t>мировали обучающихся нашей школы о проведении выставки, кроме того, мы рассказали ребятам зачем нужно перерабатывать отходы. На втором этапе мы собрали работы учеников (в этом году их оказалось очень много). На третьем этапе мы выбрали лучшие работы и отправили их в ДК "Гнёздово"для участия в районной выставке. На четвертом этапе мы наградили всех участников выставки сертификатами участников, а лучшие работы – дипломами победителей и призёров.</w:t>
      </w:r>
    </w:p>
    <w:p w14:paraId="36000000">
      <w:pPr>
        <w:numPr>
          <w:numId w:val="4"/>
        </w:numPr>
        <w:spacing w:after="0" w:line="360" w:lineRule="auto"/>
        <w:ind/>
        <w:rPr>
          <w:rFonts w:ascii="Times New Roman" w:hAnsi="Times New Roman"/>
          <w:b w:val="0"/>
          <w:sz w:val="28"/>
        </w:rPr>
      </w:pPr>
      <w:r>
        <w:rPr>
          <w:rFonts w:ascii="Times New Roman" w:hAnsi="Times New Roman"/>
          <w:b w:val="1"/>
          <w:sz w:val="28"/>
        </w:rPr>
        <w:t>Выставка "Наши ёлочки украшены с иголочки"</w:t>
      </w:r>
      <w:r>
        <w:rPr>
          <w:rFonts w:ascii="Times New Roman" w:hAnsi="Times New Roman"/>
          <w:b w:val="1"/>
          <w:sz w:val="28"/>
        </w:rPr>
        <w:t xml:space="preserve">. </w:t>
      </w:r>
      <w:r>
        <w:rPr>
          <w:rFonts w:ascii="Times New Roman" w:hAnsi="Times New Roman"/>
          <w:b w:val="0"/>
          <w:sz w:val="28"/>
        </w:rPr>
        <w:t>Н</w:t>
      </w:r>
      <w:r>
        <w:rPr>
          <w:rFonts w:ascii="Times New Roman" w:hAnsi="Times New Roman"/>
          <w:b w:val="0"/>
          <w:sz w:val="28"/>
        </w:rPr>
        <w:t>а первом этапе мы проинфор</w:t>
      </w:r>
      <w:r>
        <w:rPr>
          <w:rFonts w:ascii="Times New Roman" w:hAnsi="Times New Roman"/>
          <w:b w:val="0"/>
          <w:sz w:val="28"/>
        </w:rPr>
        <w:t xml:space="preserve">мировали обучающихся нашей школы о проведении выставки, кроме того, мы рассказали ребятам о том, что лучше к Новому году сделать ёлочку своими руками, чем срубать лесную красавицу. </w:t>
      </w:r>
      <w:r>
        <w:rPr>
          <w:rFonts w:ascii="Times New Roman" w:hAnsi="Times New Roman"/>
          <w:b w:val="0"/>
          <w:sz w:val="28"/>
        </w:rPr>
        <w:t xml:space="preserve">На втором этапе мы собрали работы учеников, ёлочки оказались очень разнообразными. </w:t>
      </w:r>
      <w:r>
        <w:rPr>
          <w:rFonts w:ascii="Times New Roman" w:hAnsi="Times New Roman"/>
          <w:b w:val="0"/>
          <w:sz w:val="28"/>
        </w:rPr>
        <w:t>На третьем этапе мы выбрали лучшие работы и отправили их в Смоленский зоопарк для участия в городской выставке. На четвертом этапе мы наградили всех участников выставки сертификатами участников, а лучшие работы – дипломами победителей и призёров.</w:t>
      </w:r>
    </w:p>
    <w:p w14:paraId="37000000">
      <w:pPr>
        <w:numPr>
          <w:numId w:val="4"/>
        </w:numPr>
        <w:spacing w:after="0" w:line="360" w:lineRule="auto"/>
        <w:ind/>
        <w:rPr>
          <w:rFonts w:ascii="Times New Roman" w:hAnsi="Times New Roman"/>
          <w:b w:val="1"/>
          <w:sz w:val="28"/>
        </w:rPr>
      </w:pPr>
      <w:r>
        <w:rPr>
          <w:rFonts w:ascii="Times New Roman" w:hAnsi="Times New Roman"/>
          <w:b w:val="1"/>
          <w:sz w:val="28"/>
        </w:rPr>
        <w:t>Экспозицию, символизирующая природу Красного Бора в разные времена года на входе в школу.</w:t>
      </w:r>
      <w:r>
        <w:rPr>
          <w:rFonts w:ascii="Times New Roman" w:hAnsi="Times New Roman"/>
          <w:b w:val="0"/>
          <w:i w:val="0"/>
          <w:caps w:val="0"/>
          <w:smallCaps w:val="0"/>
          <w:color w:val="000000"/>
          <w:spacing w:val="0"/>
          <w:sz w:val="28"/>
        </w:rPr>
        <w:t xml:space="preserve"> На первом этапе мы нарисовали книгу, из которой в разные времена года вылетают то бабочки, то снежинки, то птицы. Книга символизирует нашу школу. На втором этапе мы подготовили экспозицию для каждого времени года. На третьем этапе мы вывешивали экспозицию согласно времени года.</w:t>
      </w:r>
      <w:r>
        <w:rPr>
          <w:rFonts w:ascii="Times New Roman" w:hAnsi="Times New Roman"/>
          <w:b w:val="0"/>
          <w:i w:val="0"/>
          <w:caps w:val="0"/>
          <w:smallCaps w:val="0"/>
          <w:color w:val="000000"/>
          <w:spacing w:val="0"/>
          <w:sz w:val="28"/>
        </w:rPr>
        <w:br/>
      </w:r>
    </w:p>
    <w:p w14:paraId="38000000">
      <w:pPr>
        <w:spacing w:after="0" w:before="0" w:line="360" w:lineRule="auto"/>
        <w:ind/>
        <w:jc w:val="both"/>
        <w:rPr>
          <w:rFonts w:ascii="Times New Roman" w:hAnsi="Times New Roman"/>
          <w:color w:val="000000"/>
          <w:sz w:val="28"/>
        </w:rPr>
      </w:pPr>
      <w:r>
        <w:rPr>
          <w:rFonts w:ascii="Times New Roman" w:hAnsi="Times New Roman"/>
          <w:b w:val="1"/>
          <w:color w:val="000000"/>
          <w:sz w:val="28"/>
        </w:rPr>
        <w:t>Количественные показатели</w:t>
      </w:r>
      <w:r>
        <w:rPr>
          <w:rFonts w:ascii="Times New Roman" w:hAnsi="Times New Roman"/>
          <w:color w:val="000000"/>
          <w:sz w:val="28"/>
        </w:rPr>
        <w:t>:</w:t>
      </w:r>
    </w:p>
    <w:p w14:paraId="39000000">
      <w:pPr>
        <w:spacing w:after="0" w:before="0" w:line="360" w:lineRule="auto"/>
        <w:ind w:firstLine="833" w:left="0" w:right="0"/>
        <w:jc w:val="both"/>
        <w:rPr>
          <w:rFonts w:ascii="Times New Roman" w:hAnsi="Times New Roman"/>
          <w:b w:val="0"/>
          <w:color w:val="000000"/>
          <w:sz w:val="28"/>
        </w:rPr>
      </w:pPr>
      <w:r>
        <w:rPr>
          <w:rFonts w:ascii="Times New Roman" w:hAnsi="Times New Roman"/>
          <w:color w:val="000000"/>
          <w:sz w:val="28"/>
        </w:rPr>
        <w:t xml:space="preserve">Экологический проект «Школа за экологию» вовлек 606 обучающихся школы, 30 педагогических работников школы, родительскую общественность. </w:t>
      </w:r>
    </w:p>
    <w:p w14:paraId="3A000000">
      <w:pPr>
        <w:spacing w:after="0" w:before="0" w:line="360" w:lineRule="auto"/>
        <w:ind w:firstLine="833" w:left="0" w:right="0"/>
        <w:jc w:val="both"/>
        <w:rPr>
          <w:rFonts w:ascii="Times New Roman" w:hAnsi="Times New Roman"/>
          <w:b w:val="0"/>
          <w:color w:val="000000"/>
          <w:sz w:val="28"/>
        </w:rPr>
      </w:pPr>
      <w:r>
        <w:rPr>
          <w:rFonts w:ascii="Times New Roman" w:hAnsi="Times New Roman"/>
          <w:b w:val="1"/>
          <w:color w:val="000000"/>
          <w:sz w:val="28"/>
        </w:rPr>
        <w:t>Качественные показатели</w:t>
      </w:r>
      <w:r>
        <w:rPr>
          <w:rFonts w:ascii="Times New Roman" w:hAnsi="Times New Roman"/>
          <w:color w:val="000000"/>
          <w:sz w:val="28"/>
        </w:rPr>
        <w:t>.</w:t>
      </w:r>
    </w:p>
    <w:p w14:paraId="3B000000">
      <w:pPr>
        <w:spacing w:after="0" w:before="0" w:line="360" w:lineRule="auto"/>
        <w:ind w:firstLine="810" w:left="0" w:right="0"/>
        <w:jc w:val="both"/>
        <w:rPr>
          <w:rFonts w:ascii="Times New Roman" w:hAnsi="Times New Roman"/>
          <w:color w:val="000000"/>
          <w:sz w:val="28"/>
        </w:rPr>
      </w:pPr>
      <w:r>
        <w:rPr>
          <w:rFonts w:ascii="Times New Roman" w:hAnsi="Times New Roman"/>
          <w:color w:val="000000"/>
          <w:sz w:val="28"/>
        </w:rPr>
        <w:t>В ходе реализации проекта были достигнуты следующие качественные результаты:</w:t>
      </w:r>
    </w:p>
    <w:p w14:paraId="3C000000">
      <w:pPr>
        <w:numPr>
          <w:ilvl w:val="0"/>
          <w:numId w:val="5"/>
        </w:numPr>
        <w:spacing w:after="0" w:before="0" w:line="360" w:lineRule="auto"/>
        <w:ind/>
        <w:jc w:val="both"/>
        <w:rPr>
          <w:rFonts w:ascii="Times New Roman" w:hAnsi="Times New Roman"/>
          <w:color w:val="000000"/>
          <w:sz w:val="28"/>
        </w:rPr>
      </w:pPr>
      <w:r>
        <w:rPr>
          <w:rFonts w:ascii="Times New Roman" w:hAnsi="Times New Roman"/>
          <w:color w:val="000000"/>
          <w:sz w:val="28"/>
        </w:rPr>
        <w:t>проведена агитационная работа в защиту экологии и природы Красного Бора;</w:t>
      </w:r>
    </w:p>
    <w:p w14:paraId="3D000000">
      <w:pPr>
        <w:numPr>
          <w:ilvl w:val="0"/>
          <w:numId w:val="5"/>
        </w:numPr>
        <w:spacing w:after="0" w:before="0" w:line="360" w:lineRule="auto"/>
        <w:ind/>
        <w:jc w:val="both"/>
        <w:rPr>
          <w:rFonts w:ascii="Times New Roman" w:hAnsi="Times New Roman"/>
          <w:color w:val="000000"/>
          <w:sz w:val="28"/>
        </w:rPr>
      </w:pPr>
      <w:r>
        <w:rPr>
          <w:rFonts w:ascii="Times New Roman" w:hAnsi="Times New Roman"/>
          <w:color w:val="000000"/>
          <w:sz w:val="28"/>
        </w:rPr>
        <w:t>была произведена  забота о природе</w:t>
      </w:r>
    </w:p>
    <w:p w14:paraId="3E000000">
      <w:pPr>
        <w:numPr>
          <w:ilvl w:val="0"/>
          <w:numId w:val="5"/>
        </w:numPr>
        <w:spacing w:after="0" w:before="0" w:line="360" w:lineRule="auto"/>
        <w:ind/>
        <w:jc w:val="both"/>
        <w:rPr>
          <w:rFonts w:ascii="Times New Roman" w:hAnsi="Times New Roman"/>
          <w:color w:val="000000"/>
          <w:sz w:val="28"/>
        </w:rPr>
      </w:pPr>
      <w:r>
        <w:rPr>
          <w:rFonts w:ascii="Times New Roman" w:hAnsi="Times New Roman"/>
          <w:color w:val="000000"/>
          <w:sz w:val="28"/>
        </w:rPr>
        <w:t>уменьшилось количество мусора в лесу;</w:t>
      </w:r>
    </w:p>
    <w:p w14:paraId="3F000000">
      <w:pPr>
        <w:numPr>
          <w:ilvl w:val="0"/>
          <w:numId w:val="5"/>
        </w:numPr>
        <w:spacing w:after="0" w:before="0" w:line="360" w:lineRule="auto"/>
        <w:ind/>
        <w:jc w:val="both"/>
        <w:rPr>
          <w:rFonts w:ascii="Times New Roman" w:hAnsi="Times New Roman"/>
          <w:sz w:val="28"/>
        </w:rPr>
      </w:pPr>
      <w:r>
        <w:rPr>
          <w:rFonts w:ascii="Times New Roman" w:hAnsi="Times New Roman"/>
          <w:color w:val="000000"/>
          <w:sz w:val="28"/>
        </w:rPr>
        <w:t>будет формироваться у участников проекта чувство ответственности за природу.</w:t>
      </w:r>
    </w:p>
    <w:p w14:paraId="40000000">
      <w:pPr>
        <w:spacing w:after="0" w:before="0" w:line="360" w:lineRule="auto"/>
        <w:ind/>
        <w:jc w:val="both"/>
        <w:rPr>
          <w:rFonts w:ascii="Times New Roman" w:hAnsi="Times New Roman"/>
          <w:color w:val="000000"/>
          <w:sz w:val="28"/>
        </w:rPr>
      </w:pPr>
      <w:r>
        <w:rPr>
          <w:rFonts w:ascii="Times New Roman" w:hAnsi="Times New Roman"/>
          <w:b w:val="1"/>
          <w:color w:val="000000"/>
          <w:sz w:val="28"/>
        </w:rPr>
        <w:t>Календарный план реализации проекта</w:t>
      </w:r>
    </w:p>
    <w:p w14:paraId="41000000">
      <w:pPr>
        <w:spacing w:after="0" w:before="0" w:line="360" w:lineRule="auto"/>
        <w:ind w:firstLine="857" w:left="0" w:right="0"/>
        <w:jc w:val="both"/>
        <w:rPr>
          <w:rFonts w:ascii="Times New Roman" w:hAnsi="Times New Roman"/>
          <w:b w:val="0"/>
          <w:color w:val="000000"/>
          <w:sz w:val="28"/>
        </w:rPr>
      </w:pPr>
      <w:r>
        <w:rPr>
          <w:rFonts w:ascii="Times New Roman" w:hAnsi="Times New Roman"/>
          <w:color w:val="000000"/>
          <w:sz w:val="28"/>
        </w:rPr>
        <w:t>В течение года волонтеры школы проводят беседы с обучающимися и их родителями о необходимости проведения данной работ. Проводят выставки для популяризации защиты окружающей среды.</w:t>
      </w:r>
    </w:p>
    <w:p w14:paraId="42000000">
      <w:pPr>
        <w:spacing w:after="0" w:before="0" w:line="360" w:lineRule="auto"/>
        <w:ind/>
        <w:jc w:val="both"/>
        <w:rPr>
          <w:rFonts w:ascii="Times New Roman" w:hAnsi="Times New Roman"/>
          <w:color w:val="000000"/>
          <w:sz w:val="28"/>
        </w:rPr>
      </w:pPr>
    </w:p>
    <w:p w14:paraId="43000000">
      <w:pPr>
        <w:spacing w:after="0" w:before="0" w:line="360" w:lineRule="auto"/>
        <w:ind/>
        <w:jc w:val="both"/>
        <w:rPr>
          <w:rFonts w:ascii="Times New Roman" w:hAnsi="Times New Roman"/>
          <w:color w:val="000000"/>
          <w:sz w:val="28"/>
        </w:rPr>
      </w:pPr>
    </w:p>
    <w:p w14:paraId="44000000">
      <w:pPr>
        <w:spacing w:after="280" w:before="280" w:line="360" w:lineRule="auto"/>
        <w:ind/>
        <w:jc w:val="both"/>
        <w:rPr>
          <w:rFonts w:ascii="Times New Roman" w:hAnsi="Times New Roman"/>
          <w:sz w:val="28"/>
        </w:rPr>
      </w:pPr>
    </w:p>
    <w:p w14:paraId="45000000">
      <w:pPr>
        <w:spacing w:after="280" w:before="280" w:line="360" w:lineRule="auto"/>
        <w:ind/>
        <w:jc w:val="both"/>
        <w:rPr>
          <w:rFonts w:ascii="Times New Roman" w:hAnsi="Times New Roman"/>
          <w:sz w:val="28"/>
        </w:rPr>
      </w:pPr>
    </w:p>
    <w:p w14:paraId="46000000">
      <w:pPr>
        <w:spacing w:after="280" w:before="280" w:line="360" w:lineRule="auto"/>
        <w:ind/>
        <w:jc w:val="both"/>
        <w:rPr>
          <w:rFonts w:ascii="Times New Roman" w:hAnsi="Times New Roman"/>
          <w:sz w:val="28"/>
        </w:rPr>
      </w:pPr>
    </w:p>
    <w:p w14:paraId="47000000">
      <w:pPr>
        <w:spacing w:after="280" w:before="280" w:line="360" w:lineRule="auto"/>
        <w:ind/>
        <w:jc w:val="both"/>
        <w:rPr>
          <w:rFonts w:ascii="Times New Roman" w:hAnsi="Times New Roman"/>
          <w:sz w:val="28"/>
        </w:rPr>
      </w:pPr>
    </w:p>
    <w:p w14:paraId="48000000">
      <w:pPr>
        <w:spacing w:after="280" w:before="280" w:line="360" w:lineRule="auto"/>
        <w:ind/>
        <w:jc w:val="both"/>
        <w:rPr>
          <w:rFonts w:ascii="Times New Roman" w:hAnsi="Times New Roman"/>
          <w:sz w:val="28"/>
        </w:rPr>
      </w:pPr>
    </w:p>
    <w:p w14:paraId="49000000">
      <w:pPr>
        <w:spacing w:after="280" w:before="280" w:line="360" w:lineRule="auto"/>
        <w:ind/>
        <w:jc w:val="both"/>
        <w:rPr>
          <w:rFonts w:ascii="Times New Roman" w:hAnsi="Times New Roman"/>
          <w:sz w:val="28"/>
        </w:rPr>
      </w:pPr>
    </w:p>
    <w:p w14:paraId="4A000000">
      <w:pPr>
        <w:spacing w:after="280" w:before="280" w:line="360" w:lineRule="auto"/>
        <w:ind/>
        <w:jc w:val="both"/>
        <w:rPr>
          <w:rFonts w:ascii="Times New Roman" w:hAnsi="Times New Roman"/>
          <w:sz w:val="28"/>
        </w:rPr>
      </w:pPr>
    </w:p>
    <w:p w14:paraId="4B000000">
      <w:pPr>
        <w:spacing w:after="280" w:before="280" w:line="360" w:lineRule="auto"/>
        <w:ind/>
        <w:jc w:val="both"/>
        <w:rPr>
          <w:rFonts w:ascii="Times New Roman" w:hAnsi="Times New Roman"/>
          <w:sz w:val="28"/>
        </w:rPr>
      </w:pPr>
    </w:p>
    <w:p w14:paraId="4C000000">
      <w:pPr>
        <w:spacing w:after="280" w:before="280" w:line="360" w:lineRule="auto"/>
        <w:ind/>
        <w:jc w:val="both"/>
        <w:rPr>
          <w:rFonts w:ascii="Times New Roman" w:hAnsi="Times New Roman"/>
          <w:sz w:val="28"/>
        </w:rPr>
      </w:pPr>
    </w:p>
    <w:p w14:paraId="4D000000">
      <w:pPr>
        <w:spacing w:after="280" w:before="280" w:line="360" w:lineRule="auto"/>
        <w:ind/>
        <w:jc w:val="both"/>
        <w:rPr>
          <w:rFonts w:ascii="Times New Roman" w:hAnsi="Times New Roman"/>
          <w:sz w:val="28"/>
        </w:rPr>
      </w:pPr>
    </w:p>
    <w:p w14:paraId="4E000000">
      <w:pPr>
        <w:spacing w:after="280" w:before="280" w:line="360" w:lineRule="auto"/>
        <w:ind/>
      </w:pPr>
    </w:p>
    <w:p w14:paraId="4F000000">
      <w:pPr>
        <w:spacing w:after="280" w:before="280" w:line="360" w:lineRule="auto"/>
        <w:ind/>
      </w:pPr>
    </w:p>
    <w:p w14:paraId="50000000">
      <w:pPr>
        <w:spacing w:after="280" w:before="280" w:line="360" w:lineRule="auto"/>
        <w:ind/>
      </w:pPr>
    </w:p>
    <w:p w14:paraId="51000000">
      <w:pPr>
        <w:spacing w:after="280" w:before="280" w:line="360" w:lineRule="auto"/>
        <w:ind/>
      </w:pPr>
    </w:p>
    <w:p w14:paraId="52000000">
      <w:pPr>
        <w:spacing w:after="280" w:before="280" w:line="360" w:lineRule="auto"/>
        <w:ind/>
      </w:pPr>
    </w:p>
    <w:p w14:paraId="53000000">
      <w:pPr>
        <w:spacing w:after="280" w:before="280" w:line="360" w:lineRule="auto"/>
        <w:ind/>
      </w:pPr>
      <w:r>
        <w:rPr>
          <w:rFonts w:ascii="Times New Roman" w:hAnsi="Times New Roman"/>
          <w:sz w:val="28"/>
        </w:rPr>
        <w:t>Приложение</w:t>
      </w:r>
    </w:p>
    <w:p w14:paraId="54000000">
      <w:pPr>
        <w:numPr>
          <w:numId w:val="6"/>
        </w:numPr>
        <w:spacing w:after="0" w:line="240" w:lineRule="auto"/>
        <w:ind/>
        <w:rPr>
          <w:rFonts w:ascii="Times New Roman" w:hAnsi="Times New Roman"/>
          <w:b w:val="1"/>
          <w:sz w:val="28"/>
        </w:rPr>
      </w:pPr>
      <w:r>
        <w:rPr>
          <w:rFonts w:ascii="Times New Roman" w:hAnsi="Times New Roman"/>
          <w:sz w:val="28"/>
        </w:rPr>
        <w:t>Выставка фотографий "Красоты смоленского леса"</w:t>
      </w:r>
    </w:p>
    <w:p w14:paraId="55000000">
      <w:pPr>
        <w:spacing w:after="0" w:line="240" w:lineRule="auto"/>
        <w:ind/>
        <w:rPr>
          <w:rFonts w:ascii="Times New Roman" w:hAnsi="Times New Roman"/>
          <w:b w:val="1"/>
          <w:sz w:val="28"/>
        </w:rPr>
      </w:pPr>
      <w:r>
        <w:drawing>
          <wp:inline>
            <wp:extent cx="2857500" cy="2141220"/>
            <wp:effectExtent b="0" l="0" r="0" t="0"/>
            <wp:docPr hidden="false" id="2" name="Picture 2"/>
            <a:graphic>
              <a:graphicData uri="http://schemas.openxmlformats.org/drawingml/2006/picture">
                <pic:pic>
                  <pic:nvPicPr>
                    <pic:cNvPr hidden="false" id="1" name="Picture 1"/>
                    <pic:cNvPicPr preferRelativeResize="true"/>
                  </pic:nvPicPr>
                  <pic:blipFill>
                    <a:blip r:embed="rId1"/>
                    <a:stretch/>
                  </pic:blipFill>
                  <pic:spPr>
                    <a:xfrm flipH="false" flipV="false" rot="0">
                      <a:ext cx="2857500" cy="2141220"/>
                    </a:xfrm>
                    <a:prstGeom prst="rect"/>
                  </pic:spPr>
                </pic:pic>
              </a:graphicData>
            </a:graphic>
          </wp:inline>
        </w:drawing>
      </w:r>
      <w:r>
        <w:t xml:space="preserve">     </w:t>
      </w:r>
      <w:r>
        <w:drawing>
          <wp:inline>
            <wp:extent cx="2811780" cy="2103120"/>
            <wp:effectExtent b="0" l="0" r="0" t="0"/>
            <wp:docPr hidden="false" id="4" name="Picture 4"/>
            <a:graphic>
              <a:graphicData uri="http://schemas.openxmlformats.org/drawingml/2006/picture">
                <pic:pic>
                  <pic:nvPicPr>
                    <pic:cNvPr hidden="false" id="3" name="Picture 3"/>
                    <pic:cNvPicPr preferRelativeResize="true"/>
                  </pic:nvPicPr>
                  <pic:blipFill>
                    <a:blip r:embed="rId2"/>
                    <a:stretch/>
                  </pic:blipFill>
                  <pic:spPr>
                    <a:xfrm flipH="false" flipV="false" rot="0">
                      <a:ext cx="2811780" cy="2103120"/>
                    </a:xfrm>
                    <a:prstGeom prst="rect"/>
                  </pic:spPr>
                </pic:pic>
              </a:graphicData>
            </a:graphic>
          </wp:inline>
        </w:drawing>
      </w:r>
    </w:p>
    <w:p w14:paraId="56000000">
      <w:pPr>
        <w:spacing w:after="0" w:line="240" w:lineRule="auto"/>
        <w:ind/>
        <w:rPr>
          <w:rFonts w:ascii="Times New Roman" w:hAnsi="Times New Roman"/>
          <w:b w:val="1"/>
          <w:sz w:val="28"/>
        </w:rPr>
      </w:pPr>
    </w:p>
    <w:p w14:paraId="57000000">
      <w:pPr>
        <w:spacing w:after="0" w:line="240" w:lineRule="auto"/>
        <w:ind/>
        <w:rPr>
          <w:rFonts w:ascii="Times New Roman" w:hAnsi="Times New Roman"/>
          <w:b w:val="1"/>
          <w:sz w:val="28"/>
        </w:rPr>
      </w:pPr>
      <w:r>
        <w:drawing>
          <wp:inline>
            <wp:extent cx="2735580" cy="3657600"/>
            <wp:effectExtent b="0" l="0" r="0" t="0"/>
            <wp:docPr hidden="false" id="6" name="Picture 6"/>
            <a:graphic>
              <a:graphicData uri="http://schemas.openxmlformats.org/drawingml/2006/picture">
                <pic:pic>
                  <pic:nvPicPr>
                    <pic:cNvPr hidden="false" id="5" name="Picture 5"/>
                    <pic:cNvPicPr preferRelativeResize="true"/>
                  </pic:nvPicPr>
                  <pic:blipFill>
                    <a:blip r:embed="rId3"/>
                    <a:stretch/>
                  </pic:blipFill>
                  <pic:spPr>
                    <a:xfrm flipH="false" flipV="false" rot="0">
                      <a:ext cx="2735580" cy="3657600"/>
                    </a:xfrm>
                    <a:prstGeom prst="rect"/>
                  </pic:spPr>
                </pic:pic>
              </a:graphicData>
            </a:graphic>
          </wp:inline>
        </w:drawing>
      </w:r>
      <w:r>
        <w:t xml:space="preserve">   </w:t>
      </w:r>
      <w:r>
        <w:drawing>
          <wp:inline>
            <wp:extent cx="2979420" cy="2217420"/>
            <wp:effectExtent b="0" l="0" r="0" t="0"/>
            <wp:docPr hidden="false" id="8" name="Picture 8"/>
            <a:graphic>
              <a:graphicData uri="http://schemas.openxmlformats.org/drawingml/2006/picture">
                <pic:pic>
                  <pic:nvPicPr>
                    <pic:cNvPr hidden="false" id="7" name="Picture 7"/>
                    <pic:cNvPicPr preferRelativeResize="true"/>
                  </pic:nvPicPr>
                  <pic:blipFill>
                    <a:blip r:embed="rId4"/>
                    <a:stretch/>
                  </pic:blipFill>
                  <pic:spPr>
                    <a:xfrm flipH="false" flipV="false" rot="0">
                      <a:ext cx="2979420" cy="2217420"/>
                    </a:xfrm>
                    <a:prstGeom prst="rect"/>
                  </pic:spPr>
                </pic:pic>
              </a:graphicData>
            </a:graphic>
          </wp:inline>
        </w:drawing>
      </w:r>
    </w:p>
    <w:p w14:paraId="58000000">
      <w:pPr>
        <w:spacing w:after="0" w:line="240" w:lineRule="auto"/>
        <w:ind/>
        <w:rPr>
          <w:rFonts w:ascii="Times New Roman" w:hAnsi="Times New Roman"/>
          <w:b w:val="1"/>
          <w:sz w:val="28"/>
        </w:rPr>
      </w:pPr>
    </w:p>
    <w:p w14:paraId="59000000">
      <w:pPr>
        <w:spacing w:after="0" w:line="240" w:lineRule="auto"/>
        <w:ind/>
        <w:rPr>
          <w:rFonts w:ascii="Times New Roman" w:hAnsi="Times New Roman"/>
          <w:b w:val="1"/>
          <w:sz w:val="28"/>
        </w:rPr>
      </w:pPr>
    </w:p>
    <w:p w14:paraId="5A000000">
      <w:pPr>
        <w:spacing w:after="0" w:line="240" w:lineRule="auto"/>
        <w:ind/>
        <w:rPr>
          <w:rFonts w:ascii="Times New Roman" w:hAnsi="Times New Roman"/>
          <w:b w:val="1"/>
          <w:sz w:val="28"/>
        </w:rPr>
      </w:pPr>
    </w:p>
    <w:p w14:paraId="5B000000">
      <w:pPr>
        <w:spacing w:after="0" w:line="240" w:lineRule="auto"/>
        <w:ind/>
        <w:rPr>
          <w:rFonts w:ascii="Times New Roman" w:hAnsi="Times New Roman"/>
          <w:b w:val="1"/>
          <w:sz w:val="28"/>
        </w:rPr>
      </w:pPr>
    </w:p>
    <w:p w14:paraId="5C000000">
      <w:pPr>
        <w:spacing w:after="0" w:line="240" w:lineRule="auto"/>
        <w:ind/>
        <w:rPr>
          <w:rFonts w:ascii="Times New Roman" w:hAnsi="Times New Roman"/>
          <w:b w:val="1"/>
          <w:sz w:val="28"/>
        </w:rPr>
      </w:pPr>
    </w:p>
    <w:p w14:paraId="5D000000">
      <w:pPr>
        <w:spacing w:after="0" w:line="240" w:lineRule="auto"/>
        <w:ind/>
        <w:rPr>
          <w:rFonts w:ascii="Times New Roman" w:hAnsi="Times New Roman"/>
          <w:b w:val="1"/>
          <w:sz w:val="28"/>
        </w:rPr>
      </w:pPr>
    </w:p>
    <w:p w14:paraId="5E000000">
      <w:pPr>
        <w:spacing w:after="0" w:line="240" w:lineRule="auto"/>
        <w:ind/>
        <w:rPr>
          <w:rFonts w:ascii="Times New Roman" w:hAnsi="Times New Roman"/>
          <w:b w:val="1"/>
          <w:sz w:val="28"/>
        </w:rPr>
      </w:pPr>
    </w:p>
    <w:p w14:paraId="5F000000">
      <w:pPr>
        <w:spacing w:after="0" w:line="240" w:lineRule="auto"/>
        <w:ind/>
        <w:rPr>
          <w:rFonts w:ascii="Times New Roman" w:hAnsi="Times New Roman"/>
          <w:b w:val="1"/>
          <w:sz w:val="28"/>
        </w:rPr>
      </w:pPr>
    </w:p>
    <w:p w14:paraId="60000000">
      <w:pPr>
        <w:spacing w:after="0" w:line="240" w:lineRule="auto"/>
        <w:ind/>
        <w:rPr>
          <w:rFonts w:ascii="Times New Roman" w:hAnsi="Times New Roman"/>
          <w:b w:val="1"/>
          <w:sz w:val="28"/>
        </w:rPr>
      </w:pPr>
    </w:p>
    <w:p w14:paraId="61000000">
      <w:pPr>
        <w:spacing w:after="0" w:line="240" w:lineRule="auto"/>
        <w:ind/>
        <w:rPr>
          <w:rFonts w:ascii="Times New Roman" w:hAnsi="Times New Roman"/>
          <w:b w:val="1"/>
          <w:sz w:val="28"/>
        </w:rPr>
      </w:pPr>
    </w:p>
    <w:p w14:paraId="62000000">
      <w:pPr>
        <w:spacing w:after="0" w:line="240" w:lineRule="auto"/>
        <w:ind/>
        <w:rPr>
          <w:rFonts w:ascii="Times New Roman" w:hAnsi="Times New Roman"/>
          <w:b w:val="1"/>
          <w:sz w:val="28"/>
        </w:rPr>
      </w:pPr>
    </w:p>
    <w:p w14:paraId="63000000">
      <w:pPr>
        <w:spacing w:after="0" w:line="240" w:lineRule="auto"/>
        <w:ind/>
        <w:rPr>
          <w:rFonts w:ascii="Times New Roman" w:hAnsi="Times New Roman"/>
          <w:b w:val="1"/>
          <w:sz w:val="28"/>
        </w:rPr>
      </w:pPr>
    </w:p>
    <w:p w14:paraId="64000000">
      <w:pPr>
        <w:numPr>
          <w:numId w:val="6"/>
        </w:numPr>
        <w:spacing w:after="0" w:line="240" w:lineRule="auto"/>
        <w:ind/>
        <w:rPr>
          <w:rFonts w:ascii="Times New Roman" w:hAnsi="Times New Roman"/>
          <w:b w:val="1"/>
          <w:sz w:val="28"/>
        </w:rPr>
      </w:pPr>
      <w:r>
        <w:rPr>
          <w:rFonts w:ascii="Times New Roman" w:hAnsi="Times New Roman"/>
          <w:sz w:val="28"/>
        </w:rPr>
        <w:t xml:space="preserve">Выставка "Классные штучки из мусорной кучки"  </w:t>
      </w:r>
    </w:p>
    <w:p w14:paraId="65000000">
      <w:pPr>
        <w:spacing w:after="0" w:line="240" w:lineRule="auto"/>
        <w:ind/>
        <w:rPr>
          <w:rFonts w:ascii="Times New Roman" w:hAnsi="Times New Roman"/>
          <w:b w:val="1"/>
          <w:sz w:val="28"/>
        </w:rPr>
      </w:pPr>
      <w:r>
        <w:drawing>
          <wp:inline>
            <wp:extent cx="2560320" cy="1912620"/>
            <wp:effectExtent b="0" l="0" r="0" t="0"/>
            <wp:docPr hidden="false" id="10" name="Picture 10"/>
            <a:graphic>
              <a:graphicData uri="http://schemas.openxmlformats.org/drawingml/2006/picture">
                <pic:pic>
                  <pic:nvPicPr>
                    <pic:cNvPr hidden="false" id="9" name="Picture 9"/>
                    <pic:cNvPicPr preferRelativeResize="true"/>
                  </pic:nvPicPr>
                  <pic:blipFill>
                    <a:blip r:embed="rId5"/>
                    <a:stretch/>
                  </pic:blipFill>
                  <pic:spPr>
                    <a:xfrm flipH="false" flipV="false" rot="0">
                      <a:ext cx="2560320" cy="1912620"/>
                    </a:xfrm>
                    <a:prstGeom prst="rect"/>
                  </pic:spPr>
                </pic:pic>
              </a:graphicData>
            </a:graphic>
          </wp:inline>
        </w:drawing>
      </w:r>
      <w:r>
        <w:t xml:space="preserve">       </w:t>
      </w:r>
      <w:r>
        <w:drawing>
          <wp:inline>
            <wp:extent cx="2240280" cy="1897379"/>
            <wp:effectExtent b="0" l="0" r="0" t="0"/>
            <wp:docPr hidden="false" id="12" name="Picture 12"/>
            <a:graphic>
              <a:graphicData uri="http://schemas.openxmlformats.org/drawingml/2006/picture">
                <pic:pic>
                  <pic:nvPicPr>
                    <pic:cNvPr hidden="false" id="11" name="Picture 11"/>
                    <pic:cNvPicPr preferRelativeResize="true"/>
                  </pic:nvPicPr>
                  <pic:blipFill>
                    <a:blip r:embed="rId6"/>
                    <a:stretch/>
                  </pic:blipFill>
                  <pic:spPr>
                    <a:xfrm flipH="false" flipV="false" rot="0">
                      <a:ext cx="2240280" cy="1897379"/>
                    </a:xfrm>
                    <a:prstGeom prst="rect"/>
                  </pic:spPr>
                </pic:pic>
              </a:graphicData>
            </a:graphic>
          </wp:inline>
        </w:drawing>
      </w:r>
    </w:p>
    <w:p w14:paraId="66000000">
      <w:pPr>
        <w:spacing w:after="0" w:line="240" w:lineRule="auto"/>
        <w:ind/>
        <w:rPr>
          <w:rFonts w:ascii="Times New Roman" w:hAnsi="Times New Roman"/>
          <w:b w:val="1"/>
          <w:sz w:val="28"/>
        </w:rPr>
      </w:pPr>
      <w:r>
        <w:drawing>
          <wp:inline>
            <wp:extent cx="2537460" cy="3413759"/>
            <wp:effectExtent b="0" l="0" r="0" t="0"/>
            <wp:docPr hidden="false" id="14" name="Picture 14"/>
            <a:graphic>
              <a:graphicData uri="http://schemas.openxmlformats.org/drawingml/2006/picture">
                <pic:pic>
                  <pic:nvPicPr>
                    <pic:cNvPr hidden="false" id="13" name="Picture 13"/>
                    <pic:cNvPicPr preferRelativeResize="true"/>
                  </pic:nvPicPr>
                  <pic:blipFill>
                    <a:blip r:embed="rId7"/>
                    <a:stretch/>
                  </pic:blipFill>
                  <pic:spPr>
                    <a:xfrm flipH="false" flipV="false" rot="0">
                      <a:ext cx="2537460" cy="3413759"/>
                    </a:xfrm>
                    <a:prstGeom prst="rect"/>
                  </pic:spPr>
                </pic:pic>
              </a:graphicData>
            </a:graphic>
          </wp:inline>
        </w:drawing>
      </w:r>
      <w:r>
        <w:t xml:space="preserve">    </w:t>
      </w:r>
      <w:r>
        <w:drawing>
          <wp:inline>
            <wp:extent cx="2948940" cy="2209800"/>
            <wp:effectExtent b="0" l="0" r="0" t="0"/>
            <wp:docPr hidden="false" id="16" name="Picture 16"/>
            <a:graphic>
              <a:graphicData uri="http://schemas.openxmlformats.org/drawingml/2006/picture">
                <pic:pic>
                  <pic:nvPicPr>
                    <pic:cNvPr hidden="false" id="15" name="Picture 15"/>
                    <pic:cNvPicPr preferRelativeResize="true"/>
                  </pic:nvPicPr>
                  <pic:blipFill>
                    <a:blip r:embed="rId8"/>
                    <a:stretch/>
                  </pic:blipFill>
                  <pic:spPr>
                    <a:xfrm flipH="false" flipV="false" rot="0">
                      <a:ext cx="2948940" cy="2209800"/>
                    </a:xfrm>
                    <a:prstGeom prst="rect"/>
                  </pic:spPr>
                </pic:pic>
              </a:graphicData>
            </a:graphic>
          </wp:inline>
        </w:drawing>
      </w:r>
    </w:p>
    <w:p w14:paraId="67000000">
      <w:pPr>
        <w:spacing w:after="0" w:line="240" w:lineRule="auto"/>
        <w:ind/>
        <w:rPr>
          <w:rFonts w:ascii="Times New Roman" w:hAnsi="Times New Roman"/>
          <w:b w:val="1"/>
          <w:sz w:val="28"/>
        </w:rPr>
      </w:pPr>
    </w:p>
    <w:p w14:paraId="68000000">
      <w:pPr>
        <w:spacing w:after="0" w:line="240" w:lineRule="auto"/>
        <w:ind/>
        <w:rPr>
          <w:rFonts w:ascii="Times New Roman" w:hAnsi="Times New Roman"/>
          <w:b w:val="1"/>
          <w:sz w:val="28"/>
        </w:rPr>
      </w:pPr>
    </w:p>
    <w:p w14:paraId="69000000">
      <w:pPr>
        <w:spacing w:after="0" w:line="240" w:lineRule="auto"/>
        <w:ind/>
        <w:rPr>
          <w:rFonts w:ascii="Times New Roman" w:hAnsi="Times New Roman"/>
          <w:b w:val="1"/>
          <w:sz w:val="28"/>
        </w:rPr>
      </w:pPr>
    </w:p>
    <w:p w14:paraId="6A000000">
      <w:pPr>
        <w:spacing w:after="0" w:line="240" w:lineRule="auto"/>
        <w:ind/>
        <w:rPr>
          <w:rFonts w:ascii="Times New Roman" w:hAnsi="Times New Roman"/>
          <w:b w:val="1"/>
          <w:sz w:val="28"/>
        </w:rPr>
      </w:pPr>
    </w:p>
    <w:p w14:paraId="6B000000">
      <w:pPr>
        <w:spacing w:after="0" w:line="240" w:lineRule="auto"/>
        <w:ind/>
        <w:rPr>
          <w:rFonts w:ascii="Times New Roman" w:hAnsi="Times New Roman"/>
          <w:b w:val="1"/>
          <w:sz w:val="28"/>
        </w:rPr>
      </w:pPr>
    </w:p>
    <w:p w14:paraId="6C000000">
      <w:pPr>
        <w:spacing w:after="0" w:line="240" w:lineRule="auto"/>
        <w:ind/>
        <w:rPr>
          <w:rFonts w:ascii="Times New Roman" w:hAnsi="Times New Roman"/>
          <w:b w:val="1"/>
          <w:sz w:val="28"/>
        </w:rPr>
      </w:pPr>
    </w:p>
    <w:p w14:paraId="6D000000">
      <w:pPr>
        <w:spacing w:after="0" w:line="240" w:lineRule="auto"/>
        <w:ind/>
        <w:rPr>
          <w:rFonts w:ascii="Times New Roman" w:hAnsi="Times New Roman"/>
          <w:b w:val="1"/>
          <w:sz w:val="28"/>
        </w:rPr>
      </w:pPr>
    </w:p>
    <w:p w14:paraId="6E000000">
      <w:pPr>
        <w:spacing w:after="0" w:line="240" w:lineRule="auto"/>
        <w:ind/>
        <w:rPr>
          <w:rFonts w:ascii="Times New Roman" w:hAnsi="Times New Roman"/>
          <w:b w:val="1"/>
          <w:sz w:val="28"/>
        </w:rPr>
      </w:pPr>
    </w:p>
    <w:p w14:paraId="6F000000">
      <w:pPr>
        <w:spacing w:after="0" w:line="240" w:lineRule="auto"/>
        <w:ind/>
        <w:rPr>
          <w:rFonts w:ascii="Times New Roman" w:hAnsi="Times New Roman"/>
          <w:b w:val="1"/>
          <w:sz w:val="28"/>
        </w:rPr>
      </w:pPr>
    </w:p>
    <w:p w14:paraId="70000000">
      <w:pPr>
        <w:spacing w:after="0" w:line="240" w:lineRule="auto"/>
        <w:ind/>
        <w:rPr>
          <w:rFonts w:ascii="Times New Roman" w:hAnsi="Times New Roman"/>
          <w:b w:val="1"/>
          <w:sz w:val="28"/>
        </w:rPr>
      </w:pPr>
    </w:p>
    <w:p w14:paraId="71000000">
      <w:pPr>
        <w:spacing w:after="0" w:line="240" w:lineRule="auto"/>
        <w:ind/>
        <w:rPr>
          <w:rFonts w:ascii="Times New Roman" w:hAnsi="Times New Roman"/>
          <w:b w:val="1"/>
          <w:sz w:val="28"/>
        </w:rPr>
      </w:pPr>
    </w:p>
    <w:p w14:paraId="72000000">
      <w:pPr>
        <w:spacing w:after="0" w:line="240" w:lineRule="auto"/>
        <w:ind/>
        <w:rPr>
          <w:rFonts w:ascii="Times New Roman" w:hAnsi="Times New Roman"/>
          <w:b w:val="1"/>
          <w:sz w:val="28"/>
        </w:rPr>
      </w:pPr>
    </w:p>
    <w:p w14:paraId="73000000">
      <w:pPr>
        <w:spacing w:after="0" w:line="240" w:lineRule="auto"/>
        <w:ind/>
        <w:rPr>
          <w:rFonts w:ascii="Times New Roman" w:hAnsi="Times New Roman"/>
          <w:b w:val="1"/>
          <w:sz w:val="28"/>
        </w:rPr>
      </w:pPr>
    </w:p>
    <w:p w14:paraId="74000000">
      <w:pPr>
        <w:spacing w:after="0" w:line="240" w:lineRule="auto"/>
        <w:ind/>
        <w:rPr>
          <w:rFonts w:ascii="Times New Roman" w:hAnsi="Times New Roman"/>
          <w:b w:val="1"/>
          <w:sz w:val="28"/>
        </w:rPr>
      </w:pPr>
    </w:p>
    <w:p w14:paraId="75000000">
      <w:pPr>
        <w:spacing w:after="0" w:line="240" w:lineRule="auto"/>
        <w:ind/>
        <w:rPr>
          <w:rFonts w:ascii="Times New Roman" w:hAnsi="Times New Roman"/>
          <w:b w:val="1"/>
          <w:sz w:val="28"/>
        </w:rPr>
      </w:pPr>
    </w:p>
    <w:p w14:paraId="76000000">
      <w:pPr>
        <w:spacing w:after="0" w:line="240" w:lineRule="auto"/>
        <w:ind/>
        <w:rPr>
          <w:rFonts w:ascii="Times New Roman" w:hAnsi="Times New Roman"/>
          <w:b w:val="1"/>
          <w:sz w:val="28"/>
        </w:rPr>
      </w:pPr>
    </w:p>
    <w:p w14:paraId="77000000">
      <w:pPr>
        <w:spacing w:after="0" w:line="240" w:lineRule="auto"/>
        <w:ind/>
        <w:rPr>
          <w:rFonts w:ascii="Times New Roman" w:hAnsi="Times New Roman"/>
          <w:b w:val="1"/>
          <w:sz w:val="28"/>
        </w:rPr>
      </w:pPr>
    </w:p>
    <w:p w14:paraId="78000000">
      <w:pPr>
        <w:spacing w:after="0" w:line="240" w:lineRule="auto"/>
        <w:ind/>
        <w:rPr>
          <w:rFonts w:ascii="Times New Roman" w:hAnsi="Times New Roman"/>
          <w:b w:val="1"/>
          <w:sz w:val="28"/>
        </w:rPr>
      </w:pPr>
    </w:p>
    <w:p w14:paraId="79000000">
      <w:pPr>
        <w:numPr>
          <w:numId w:val="6"/>
        </w:numPr>
        <w:spacing w:after="0" w:line="240" w:lineRule="auto"/>
        <w:ind/>
        <w:rPr>
          <w:rFonts w:ascii="Times New Roman" w:hAnsi="Times New Roman"/>
          <w:b w:val="1"/>
          <w:sz w:val="28"/>
        </w:rPr>
      </w:pPr>
      <w:r>
        <w:rPr>
          <w:rFonts w:ascii="Times New Roman" w:hAnsi="Times New Roman"/>
          <w:sz w:val="28"/>
        </w:rPr>
        <w:t>Выставка "Наши ёлочки украшены с иголочки"</w:t>
      </w:r>
    </w:p>
    <w:p w14:paraId="7A000000">
      <w:pPr>
        <w:spacing w:after="0" w:line="240" w:lineRule="auto"/>
        <w:ind/>
        <w:rPr>
          <w:rFonts w:ascii="Times New Roman" w:hAnsi="Times New Roman"/>
          <w:b w:val="1"/>
          <w:sz w:val="28"/>
        </w:rPr>
      </w:pPr>
    </w:p>
    <w:p w14:paraId="7B000000">
      <w:pPr>
        <w:spacing w:after="0" w:line="240" w:lineRule="auto"/>
        <w:ind/>
        <w:rPr>
          <w:rFonts w:ascii="Times New Roman" w:hAnsi="Times New Roman"/>
          <w:b w:val="1"/>
          <w:sz w:val="28"/>
        </w:rPr>
      </w:pPr>
      <w:r>
        <w:drawing>
          <wp:inline>
            <wp:extent cx="5940425" cy="4090230"/>
            <wp:effectExtent b="0" l="0" r="0" t="0"/>
            <wp:docPr hidden="false" id="18" name="Picture 18"/>
            <a:graphic>
              <a:graphicData uri="http://schemas.openxmlformats.org/drawingml/2006/picture">
                <pic:pic>
                  <pic:nvPicPr>
                    <pic:cNvPr hidden="false" id="17" name="Picture 17"/>
                    <pic:cNvPicPr preferRelativeResize="true"/>
                  </pic:nvPicPr>
                  <pic:blipFill>
                    <a:blip r:embed="rId9"/>
                    <a:stretch/>
                  </pic:blipFill>
                  <pic:spPr>
                    <a:xfrm flipH="false" flipV="false" rot="0">
                      <a:ext cx="5940425" cy="4090230"/>
                    </a:xfrm>
                    <a:prstGeom prst="rect"/>
                  </pic:spPr>
                </pic:pic>
              </a:graphicData>
            </a:graphic>
          </wp:inline>
        </w:drawing>
      </w:r>
    </w:p>
    <w:p w14:paraId="7C000000">
      <w:pPr>
        <w:spacing w:after="0" w:line="240" w:lineRule="auto"/>
        <w:ind/>
        <w:rPr>
          <w:rFonts w:ascii="Times New Roman" w:hAnsi="Times New Roman"/>
          <w:b w:val="1"/>
          <w:sz w:val="28"/>
        </w:rPr>
      </w:pPr>
    </w:p>
    <w:p w14:paraId="7D000000">
      <w:pPr>
        <w:spacing w:after="0" w:line="240" w:lineRule="auto"/>
        <w:ind/>
        <w:rPr>
          <w:rFonts w:ascii="Times New Roman" w:hAnsi="Times New Roman"/>
          <w:b w:val="1"/>
          <w:sz w:val="28"/>
        </w:rPr>
      </w:pPr>
    </w:p>
    <w:p w14:paraId="7E000000">
      <w:pPr>
        <w:spacing w:after="0" w:line="240" w:lineRule="auto"/>
        <w:ind/>
        <w:rPr>
          <w:rFonts w:ascii="Times New Roman" w:hAnsi="Times New Roman"/>
          <w:b w:val="1"/>
          <w:sz w:val="28"/>
        </w:rPr>
      </w:pPr>
    </w:p>
    <w:p w14:paraId="7F000000">
      <w:pPr>
        <w:spacing w:after="0" w:line="240" w:lineRule="auto"/>
        <w:ind/>
        <w:rPr>
          <w:rFonts w:ascii="Times New Roman" w:hAnsi="Times New Roman"/>
          <w:b w:val="1"/>
          <w:sz w:val="28"/>
        </w:rPr>
      </w:pPr>
    </w:p>
    <w:p w14:paraId="80000000">
      <w:pPr>
        <w:spacing w:after="0" w:line="240" w:lineRule="auto"/>
        <w:ind/>
        <w:rPr>
          <w:rFonts w:ascii="Times New Roman" w:hAnsi="Times New Roman"/>
          <w:b w:val="1"/>
          <w:sz w:val="28"/>
        </w:rPr>
      </w:pPr>
    </w:p>
    <w:p w14:paraId="81000000">
      <w:pPr>
        <w:spacing w:after="0" w:line="240" w:lineRule="auto"/>
        <w:ind/>
        <w:rPr>
          <w:rFonts w:ascii="Times New Roman" w:hAnsi="Times New Roman"/>
          <w:b w:val="1"/>
          <w:sz w:val="28"/>
        </w:rPr>
      </w:pPr>
    </w:p>
    <w:p w14:paraId="82000000">
      <w:pPr>
        <w:spacing w:after="0" w:line="240" w:lineRule="auto"/>
        <w:ind/>
        <w:rPr>
          <w:rFonts w:ascii="Times New Roman" w:hAnsi="Times New Roman"/>
          <w:b w:val="1"/>
          <w:sz w:val="28"/>
        </w:rPr>
      </w:pPr>
    </w:p>
    <w:p w14:paraId="83000000">
      <w:pPr>
        <w:spacing w:after="0" w:line="240" w:lineRule="auto"/>
        <w:ind/>
        <w:rPr>
          <w:rFonts w:ascii="Times New Roman" w:hAnsi="Times New Roman"/>
          <w:b w:val="1"/>
          <w:sz w:val="28"/>
        </w:rPr>
      </w:pPr>
    </w:p>
    <w:p w14:paraId="84000000">
      <w:pPr>
        <w:spacing w:after="0" w:line="240" w:lineRule="auto"/>
        <w:ind/>
        <w:rPr>
          <w:rFonts w:ascii="Times New Roman" w:hAnsi="Times New Roman"/>
          <w:b w:val="1"/>
          <w:sz w:val="28"/>
        </w:rPr>
      </w:pPr>
    </w:p>
    <w:p w14:paraId="85000000">
      <w:pPr>
        <w:spacing w:after="0" w:line="240" w:lineRule="auto"/>
        <w:ind/>
        <w:rPr>
          <w:rFonts w:ascii="Times New Roman" w:hAnsi="Times New Roman"/>
          <w:b w:val="1"/>
          <w:sz w:val="28"/>
        </w:rPr>
      </w:pPr>
    </w:p>
    <w:p w14:paraId="86000000">
      <w:pPr>
        <w:spacing w:after="0" w:line="240" w:lineRule="auto"/>
        <w:ind/>
        <w:rPr>
          <w:rFonts w:ascii="Times New Roman" w:hAnsi="Times New Roman"/>
          <w:b w:val="1"/>
          <w:sz w:val="28"/>
        </w:rPr>
      </w:pPr>
    </w:p>
    <w:p w14:paraId="87000000">
      <w:pPr>
        <w:spacing w:after="0" w:line="240" w:lineRule="auto"/>
        <w:ind/>
        <w:rPr>
          <w:rFonts w:ascii="Times New Roman" w:hAnsi="Times New Roman"/>
          <w:b w:val="1"/>
          <w:sz w:val="28"/>
        </w:rPr>
      </w:pPr>
    </w:p>
    <w:p w14:paraId="88000000">
      <w:pPr>
        <w:spacing w:after="0" w:line="240" w:lineRule="auto"/>
        <w:ind/>
        <w:rPr>
          <w:rFonts w:ascii="Times New Roman" w:hAnsi="Times New Roman"/>
          <w:b w:val="1"/>
          <w:sz w:val="28"/>
        </w:rPr>
      </w:pPr>
    </w:p>
    <w:p w14:paraId="89000000">
      <w:pPr>
        <w:spacing w:after="0" w:line="240" w:lineRule="auto"/>
        <w:ind/>
        <w:rPr>
          <w:rFonts w:ascii="Times New Roman" w:hAnsi="Times New Roman"/>
          <w:b w:val="1"/>
          <w:sz w:val="28"/>
        </w:rPr>
      </w:pPr>
    </w:p>
    <w:p w14:paraId="8A000000">
      <w:pPr>
        <w:spacing w:after="0" w:line="240" w:lineRule="auto"/>
        <w:ind/>
        <w:rPr>
          <w:rFonts w:ascii="Times New Roman" w:hAnsi="Times New Roman"/>
          <w:b w:val="1"/>
          <w:sz w:val="28"/>
        </w:rPr>
      </w:pPr>
    </w:p>
    <w:p w14:paraId="8B000000">
      <w:pPr>
        <w:spacing w:after="0" w:line="240" w:lineRule="auto"/>
        <w:ind/>
        <w:rPr>
          <w:rFonts w:ascii="Times New Roman" w:hAnsi="Times New Roman"/>
          <w:b w:val="1"/>
          <w:sz w:val="28"/>
        </w:rPr>
      </w:pPr>
    </w:p>
    <w:p w14:paraId="8C000000">
      <w:pPr>
        <w:spacing w:after="0" w:line="240" w:lineRule="auto"/>
        <w:ind/>
        <w:rPr>
          <w:rFonts w:ascii="Times New Roman" w:hAnsi="Times New Roman"/>
          <w:b w:val="1"/>
          <w:sz w:val="28"/>
        </w:rPr>
      </w:pPr>
    </w:p>
    <w:p w14:paraId="8D000000">
      <w:pPr>
        <w:spacing w:after="0" w:line="240" w:lineRule="auto"/>
        <w:ind/>
        <w:rPr>
          <w:rFonts w:ascii="Times New Roman" w:hAnsi="Times New Roman"/>
          <w:b w:val="1"/>
          <w:sz w:val="28"/>
        </w:rPr>
      </w:pPr>
    </w:p>
    <w:p w14:paraId="8E000000">
      <w:pPr>
        <w:spacing w:after="0" w:line="240" w:lineRule="auto"/>
        <w:ind/>
        <w:rPr>
          <w:rFonts w:ascii="Times New Roman" w:hAnsi="Times New Roman"/>
          <w:b w:val="1"/>
          <w:sz w:val="28"/>
        </w:rPr>
      </w:pPr>
    </w:p>
    <w:p w14:paraId="8F000000">
      <w:pPr>
        <w:spacing w:after="0" w:line="240" w:lineRule="auto"/>
        <w:ind/>
        <w:rPr>
          <w:rFonts w:ascii="Times New Roman" w:hAnsi="Times New Roman"/>
          <w:b w:val="1"/>
          <w:sz w:val="28"/>
        </w:rPr>
      </w:pPr>
    </w:p>
    <w:p w14:paraId="90000000">
      <w:pPr>
        <w:spacing w:after="0" w:line="240" w:lineRule="auto"/>
        <w:ind/>
        <w:rPr>
          <w:rFonts w:ascii="Times New Roman" w:hAnsi="Times New Roman"/>
          <w:b w:val="1"/>
          <w:sz w:val="28"/>
        </w:rPr>
      </w:pPr>
    </w:p>
    <w:p w14:paraId="91000000">
      <w:pPr>
        <w:spacing w:after="0" w:line="240" w:lineRule="auto"/>
        <w:ind/>
        <w:rPr>
          <w:rFonts w:ascii="Times New Roman" w:hAnsi="Times New Roman"/>
          <w:b w:val="1"/>
          <w:sz w:val="28"/>
        </w:rPr>
      </w:pPr>
    </w:p>
    <w:p w14:paraId="92000000">
      <w:pPr>
        <w:spacing w:after="0" w:line="240" w:lineRule="auto"/>
        <w:ind/>
        <w:rPr>
          <w:rFonts w:ascii="Times New Roman" w:hAnsi="Times New Roman"/>
          <w:b w:val="1"/>
          <w:sz w:val="28"/>
        </w:rPr>
      </w:pPr>
    </w:p>
    <w:p w14:paraId="93000000">
      <w:pPr>
        <w:numPr>
          <w:numId w:val="6"/>
        </w:numPr>
        <w:spacing w:after="0" w:line="240" w:lineRule="auto"/>
        <w:ind/>
        <w:rPr>
          <w:rFonts w:ascii="Times New Roman" w:hAnsi="Times New Roman"/>
          <w:b w:val="1"/>
          <w:sz w:val="28"/>
        </w:rPr>
      </w:pPr>
      <w:r>
        <w:rPr>
          <w:rFonts w:ascii="Times New Roman" w:hAnsi="Times New Roman"/>
          <w:sz w:val="28"/>
        </w:rPr>
        <w:t>Экспозиция, символизирующую природу Красного Бора в разные времена года на входе в школу.</w:t>
      </w:r>
    </w:p>
    <w:p w14:paraId="94000000">
      <w:pPr>
        <w:spacing w:after="280" w:before="280" w:line="240" w:lineRule="auto"/>
        <w:ind/>
      </w:pPr>
      <w:r>
        <w:drawing>
          <wp:inline>
            <wp:extent cx="5006340" cy="3749040"/>
            <wp:effectExtent b="0" l="0" r="0" t="0"/>
            <wp:docPr hidden="false" id="20" name="Picture 20"/>
            <a:graphic>
              <a:graphicData uri="http://schemas.openxmlformats.org/drawingml/2006/picture">
                <pic:pic>
                  <pic:nvPicPr>
                    <pic:cNvPr hidden="false" id="19" name="Picture 19"/>
                    <pic:cNvPicPr preferRelativeResize="true"/>
                  </pic:nvPicPr>
                  <pic:blipFill>
                    <a:blip r:embed="rId10"/>
                    <a:stretch/>
                  </pic:blipFill>
                  <pic:spPr>
                    <a:xfrm flipH="false" flipV="false" rot="0">
                      <a:ext cx="5006340" cy="3749040"/>
                    </a:xfrm>
                    <a:prstGeom prst="rect"/>
                  </pic:spPr>
                </pic:pic>
              </a:graphicData>
            </a:graphic>
          </wp:inline>
        </w:drawing>
      </w:r>
    </w:p>
    <w:p w14:paraId="95000000">
      <w:pPr>
        <w:spacing w:after="280" w:before="280" w:line="240" w:lineRule="auto"/>
        <w:ind/>
      </w:pPr>
      <w:r>
        <w:drawing>
          <wp:inline>
            <wp:extent cx="5105400" cy="3840480"/>
            <wp:effectExtent b="0" l="0" r="0" t="0"/>
            <wp:docPr hidden="false" id="22" name="Picture 22"/>
            <a:graphic>
              <a:graphicData uri="http://schemas.openxmlformats.org/drawingml/2006/picture">
                <pic:pic>
                  <pic:nvPicPr>
                    <pic:cNvPr hidden="false" id="21" name="Picture 21"/>
                    <pic:cNvPicPr preferRelativeResize="true"/>
                  </pic:nvPicPr>
                  <pic:blipFill>
                    <a:blip r:embed="rId11"/>
                    <a:stretch/>
                  </pic:blipFill>
                  <pic:spPr>
                    <a:xfrm flipH="false" flipV="false" rot="0">
                      <a:ext cx="5105400" cy="3840480"/>
                    </a:xfrm>
                    <a:prstGeom prst="rect"/>
                  </pic:spPr>
                </pic:pic>
              </a:graphicData>
            </a:graphic>
          </wp:inline>
        </w:drawing>
      </w:r>
    </w:p>
    <w:p w14:paraId="96000000">
      <w:pPr>
        <w:spacing w:after="280" w:before="280" w:line="240" w:lineRule="auto"/>
        <w:ind/>
      </w:pPr>
      <w:r>
        <w:drawing>
          <wp:inline>
            <wp:extent cx="3680459" cy="4602480"/>
            <wp:effectExtent b="0" l="0" r="0" t="0"/>
            <wp:docPr hidden="false" id="24" name="Picture 24"/>
            <a:graphic>
              <a:graphicData uri="http://schemas.openxmlformats.org/drawingml/2006/picture">
                <pic:pic>
                  <pic:nvPicPr>
                    <pic:cNvPr hidden="false" id="23" name="Picture 23"/>
                    <pic:cNvPicPr preferRelativeResize="true"/>
                  </pic:nvPicPr>
                  <pic:blipFill>
                    <a:blip r:embed="rId12"/>
                    <a:stretch/>
                  </pic:blipFill>
                  <pic:spPr>
                    <a:xfrm flipH="false" flipV="false" rot="0">
                      <a:ext cx="3680459" cy="4602480"/>
                    </a:xfrm>
                    <a:prstGeom prst="rect"/>
                  </pic:spPr>
                </pic:pic>
              </a:graphicData>
            </a:graphic>
          </wp:inline>
        </w:drawing>
      </w:r>
    </w:p>
    <w:p w14:paraId="97000000">
      <w:pPr>
        <w:spacing w:after="280" w:before="280" w:line="360" w:lineRule="auto"/>
        <w:ind w:firstLine="567"/>
        <w:jc w:val="left"/>
        <w:rPr>
          <w:rFonts w:ascii="Times New Roman" w:hAnsi="Times New Roman"/>
          <w:b w:val="0"/>
          <w:sz w:val="28"/>
        </w:rPr>
      </w:pPr>
    </w:p>
    <w:p w14:paraId="98000000">
      <w:pPr>
        <w:spacing w:after="280" w:before="280" w:line="360" w:lineRule="auto"/>
        <w:ind/>
        <w:jc w:val="center"/>
        <w:rPr>
          <w:rFonts w:ascii="Times New Roman" w:hAnsi="Times New Roman"/>
          <w:b w:val="1"/>
          <w:sz w:val="28"/>
        </w:rPr>
      </w:pPr>
    </w:p>
    <w:p w14:paraId="99000000">
      <w:pPr>
        <w:spacing w:after="280" w:before="280"/>
        <w:ind w:firstLine="0" w:left="-24" w:right="0"/>
        <w:jc w:val="both"/>
        <w:rPr>
          <w:rFonts w:ascii="Times New Roman" w:hAnsi="Times New Roman"/>
          <w:sz w:val="28"/>
        </w:rPr>
      </w:pPr>
      <w:r>
        <w:rPr>
          <w:rFonts w:ascii="Times New Roman" w:hAnsi="Times New Roman"/>
          <w:b w:val="1"/>
          <w:sz w:val="28"/>
          <w:u w:val="single"/>
        </w:rPr>
        <w:t>2 проект -  «Братья наши меньшие »</w:t>
      </w:r>
    </w:p>
    <w:p w14:paraId="9A000000">
      <w:pPr>
        <w:spacing w:after="280" w:before="280"/>
        <w:ind w:firstLine="0" w:left="-24" w:right="0"/>
        <w:jc w:val="both"/>
        <w:rPr>
          <w:rFonts w:ascii="Times New Roman" w:hAnsi="Times New Roman"/>
          <w:b w:val="0"/>
          <w:color w:val="000000"/>
          <w:sz w:val="28"/>
        </w:rPr>
      </w:pPr>
      <w:r>
        <w:rPr>
          <w:rFonts w:ascii="Times New Roman" w:hAnsi="Times New Roman"/>
          <w:sz w:val="28"/>
        </w:rPr>
        <w:t xml:space="preserve"> Проект реализовывается на территории приюта «Верность» и приюта Беликовой, муниципального бюджетного учреждения дополнительного образования</w:t>
      </w:r>
      <w:r>
        <w:rPr>
          <w:rFonts w:ascii="Times New Roman" w:hAnsi="Times New Roman"/>
          <w:b w:val="0"/>
          <w:caps w:val="0"/>
          <w:strike w:val="0"/>
          <w:color w:val="000000"/>
          <w:spacing w:val="0"/>
          <w:sz w:val="28"/>
        </w:rPr>
        <w:t xml:space="preserve"> «Эколого-биологический центр </w:t>
      </w:r>
      <w:r>
        <w:rPr>
          <w:rFonts w:ascii="Times New Roman" w:hAnsi="Times New Roman"/>
          <w:b w:val="0"/>
          <w:caps w:val="0"/>
          <w:strike w:val="0"/>
          <w:color w:val="000000"/>
          <w:spacing w:val="-30"/>
          <w:sz w:val="28"/>
        </w:rPr>
        <w:fldChar w:fldCharType="begin"/>
      </w:r>
      <w:r>
        <w:rPr>
          <w:rFonts w:ascii="Times New Roman" w:hAnsi="Times New Roman"/>
          <w:b w:val="0"/>
          <w:caps w:val="0"/>
          <w:strike w:val="0"/>
          <w:color w:val="000000"/>
          <w:spacing w:val="-30"/>
          <w:sz w:val="28"/>
        </w:rPr>
        <w:instrText>HYPERLINK "http://www.smolzoo.ru/"</w:instrText>
      </w:r>
      <w:r>
        <w:rPr>
          <w:rFonts w:ascii="Times New Roman" w:hAnsi="Times New Roman"/>
          <w:b w:val="0"/>
          <w:caps w:val="0"/>
          <w:strike w:val="0"/>
          <w:color w:val="000000"/>
          <w:spacing w:val="-30"/>
          <w:sz w:val="28"/>
        </w:rPr>
        <w:fldChar w:fldCharType="separate"/>
      </w:r>
      <w:r>
        <w:rPr>
          <w:rFonts w:ascii="Times New Roman" w:hAnsi="Times New Roman"/>
          <w:b w:val="0"/>
          <w:caps w:val="0"/>
          <w:strike w:val="0"/>
          <w:color w:val="000000"/>
          <w:spacing w:val="-30"/>
          <w:sz w:val="28"/>
        </w:rPr>
        <w:t>«Смоленский зоопарк»</w:t>
      </w:r>
      <w:r>
        <w:rPr>
          <w:rFonts w:ascii="Times New Roman" w:hAnsi="Times New Roman"/>
          <w:b w:val="0"/>
          <w:caps w:val="0"/>
          <w:strike w:val="0"/>
          <w:color w:val="000000"/>
          <w:spacing w:val="-30"/>
          <w:sz w:val="28"/>
        </w:rPr>
        <w:fldChar w:fldCharType="end"/>
      </w:r>
      <w:r>
        <w:rPr>
          <w:rFonts w:ascii="Times New Roman" w:hAnsi="Times New Roman"/>
          <w:b w:val="0"/>
          <w:color w:val="000000"/>
          <w:sz w:val="28"/>
        </w:rPr>
        <w:br/>
      </w:r>
      <w:r>
        <w:rPr>
          <w:rFonts w:ascii="Times New Roman" w:hAnsi="Times New Roman"/>
          <w:b w:val="0"/>
          <w:caps w:val="0"/>
          <w:strike w:val="0"/>
          <w:color w:val="000000"/>
          <w:spacing w:val="0"/>
          <w:sz w:val="28"/>
        </w:rPr>
        <w:t>города Смоленска</w:t>
      </w:r>
      <w:r>
        <w:rPr>
          <w:rFonts w:ascii="Times New Roman" w:hAnsi="Times New Roman"/>
          <w:sz w:val="28"/>
        </w:rPr>
        <w:t>,  МБОУ  «СШ № 5» города Смоленска.</w:t>
      </w:r>
    </w:p>
    <w:p w14:paraId="9B000000">
      <w:pPr>
        <w:spacing w:after="280" w:before="280"/>
        <w:ind w:firstLine="0" w:left="-24" w:right="0"/>
        <w:jc w:val="both"/>
        <w:rPr>
          <w:rFonts w:ascii="Times New Roman" w:hAnsi="Times New Roman"/>
          <w:sz w:val="28"/>
        </w:rPr>
      </w:pPr>
      <w:r>
        <w:rPr>
          <w:rFonts w:ascii="Times New Roman" w:hAnsi="Times New Roman"/>
          <w:sz w:val="28"/>
        </w:rPr>
        <w:t>214503 Россия, Смоленская область,  Смоленский район, д. Хохлово, ул. Мира 56 Приют «Верность»</w:t>
      </w:r>
    </w:p>
    <w:p w14:paraId="9C000000">
      <w:pPr>
        <w:spacing w:after="280" w:before="280"/>
        <w:ind w:firstLine="0" w:left="-24" w:right="0"/>
        <w:jc w:val="both"/>
        <w:rPr>
          <w:rFonts w:ascii="Times New Roman" w:hAnsi="Times New Roman"/>
          <w:sz w:val="28"/>
        </w:rPr>
      </w:pPr>
      <w:r>
        <w:rPr>
          <w:rFonts w:ascii="Times New Roman" w:hAnsi="Times New Roman"/>
          <w:sz w:val="28"/>
        </w:rPr>
        <w:t>БЛАГОТВОРИТЕЛЬНЫЙ ФОНД ПОМОЩИ БЕЗДОМНЫМ ЖИВОТНЫМ "КОВЧЕГ"</w:t>
      </w:r>
      <w:r>
        <w:rPr>
          <w:rFonts w:ascii="Times New Roman" w:hAnsi="Times New Roman"/>
          <w:sz w:val="28"/>
        </w:rPr>
        <w:br/>
      </w:r>
      <w:r>
        <w:rPr>
          <w:rFonts w:ascii="Times New Roman" w:hAnsi="Times New Roman"/>
          <w:sz w:val="28"/>
        </w:rPr>
        <w:t>ОГРН 1156700000170 от 2 апреля 2015 г. Приют Натальи БЕЛИКОВОЙ - ПОМОЩЬ БЕЗДОМНЫМ СОБАКАМ</w:t>
      </w:r>
    </w:p>
    <w:p w14:paraId="9D000000">
      <w:pPr>
        <w:spacing w:after="280" w:before="280"/>
        <w:ind w:firstLine="0" w:left="-24" w:right="0"/>
        <w:jc w:val="both"/>
        <w:rPr>
          <w:rFonts w:ascii="Times New Roman" w:hAnsi="Times New Roman"/>
          <w:color w:val="000000"/>
          <w:sz w:val="28"/>
        </w:rPr>
      </w:pPr>
      <w:r>
        <w:rPr>
          <w:rFonts w:ascii="Times New Roman" w:hAnsi="Times New Roman"/>
          <w:b w:val="0"/>
          <w:i w:val="0"/>
          <w:caps w:val="0"/>
          <w:color w:val="000000"/>
          <w:spacing w:val="0"/>
          <w:sz w:val="28"/>
        </w:rPr>
        <w:t>214018 Россия, город Смоленск, улица Памфилова, дом 3б</w:t>
      </w:r>
      <w:r>
        <w:rPr>
          <w:rFonts w:ascii="Times New Roman" w:hAnsi="Times New Roman"/>
          <w:color w:val="000000"/>
          <w:sz w:val="28"/>
        </w:rPr>
        <w:t xml:space="preserve">, </w:t>
      </w:r>
      <w:r>
        <w:rPr>
          <w:rFonts w:ascii="Times New Roman" w:hAnsi="Times New Roman"/>
          <w:sz w:val="28"/>
        </w:rPr>
        <w:t>муниципальное бюджетное учреждение дополнительного образования</w:t>
      </w:r>
      <w:r>
        <w:rPr>
          <w:rFonts w:ascii="Times New Roman" w:hAnsi="Times New Roman"/>
          <w:b w:val="0"/>
          <w:caps w:val="0"/>
          <w:strike w:val="0"/>
          <w:color w:val="000000"/>
          <w:spacing w:val="0"/>
          <w:sz w:val="28"/>
        </w:rPr>
        <w:t xml:space="preserve"> </w:t>
      </w:r>
      <w:r>
        <w:rPr>
          <w:rFonts w:ascii="Times New Roman" w:hAnsi="Times New Roman"/>
          <w:b w:val="0"/>
          <w:caps w:val="0"/>
          <w:strike w:val="0"/>
          <w:color w:val="000000"/>
          <w:spacing w:val="0"/>
          <w:sz w:val="28"/>
        </w:rPr>
        <w:t xml:space="preserve">«Эколого-биологический центр </w:t>
      </w:r>
      <w:r>
        <w:rPr>
          <w:rFonts w:ascii="Times New Roman" w:hAnsi="Times New Roman"/>
          <w:b w:val="0"/>
          <w:caps w:val="0"/>
          <w:strike w:val="0"/>
          <w:color w:val="000000"/>
          <w:spacing w:val="-30"/>
          <w:sz w:val="28"/>
        </w:rPr>
        <w:fldChar w:fldCharType="begin"/>
      </w:r>
      <w:r>
        <w:rPr>
          <w:rFonts w:ascii="Times New Roman" w:hAnsi="Times New Roman"/>
          <w:b w:val="0"/>
          <w:caps w:val="0"/>
          <w:strike w:val="0"/>
          <w:color w:val="000000"/>
          <w:spacing w:val="-30"/>
          <w:sz w:val="28"/>
        </w:rPr>
        <w:instrText>HYPERLINK "http://www.smolzoo.ru/"</w:instrText>
      </w:r>
      <w:r>
        <w:rPr>
          <w:rFonts w:ascii="Times New Roman" w:hAnsi="Times New Roman"/>
          <w:b w:val="0"/>
          <w:caps w:val="0"/>
          <w:strike w:val="0"/>
          <w:color w:val="000000"/>
          <w:spacing w:val="-30"/>
          <w:sz w:val="28"/>
        </w:rPr>
        <w:fldChar w:fldCharType="separate"/>
      </w:r>
      <w:r>
        <w:rPr>
          <w:rFonts w:ascii="Times New Roman" w:hAnsi="Times New Roman"/>
          <w:b w:val="0"/>
          <w:caps w:val="0"/>
          <w:strike w:val="0"/>
          <w:color w:val="000000"/>
          <w:spacing w:val="-30"/>
          <w:sz w:val="28"/>
        </w:rPr>
        <w:t>«Смоленский зоопарк»</w:t>
      </w:r>
      <w:r>
        <w:rPr>
          <w:rFonts w:ascii="Times New Roman" w:hAnsi="Times New Roman"/>
          <w:b w:val="0"/>
          <w:caps w:val="0"/>
          <w:strike w:val="0"/>
          <w:color w:val="000000"/>
          <w:spacing w:val="-30"/>
          <w:sz w:val="28"/>
        </w:rPr>
        <w:fldChar w:fldCharType="end"/>
      </w:r>
      <w:r>
        <w:rPr>
          <w:rFonts w:ascii="Times New Roman" w:hAnsi="Times New Roman"/>
          <w:b w:val="0"/>
          <w:color w:val="000000"/>
          <w:sz w:val="28"/>
        </w:rPr>
        <w:br/>
      </w:r>
      <w:r>
        <w:rPr>
          <w:rFonts w:ascii="Times New Roman" w:hAnsi="Times New Roman"/>
          <w:b w:val="0"/>
          <w:caps w:val="0"/>
          <w:strike w:val="0"/>
          <w:color w:val="000000"/>
          <w:spacing w:val="0"/>
          <w:sz w:val="28"/>
        </w:rPr>
        <w:t>города Смоленска</w:t>
      </w:r>
    </w:p>
    <w:p w14:paraId="9E000000">
      <w:pPr>
        <w:spacing w:after="280" w:before="280"/>
        <w:ind w:firstLine="0" w:left="-24" w:right="0"/>
        <w:jc w:val="both"/>
        <w:rPr>
          <w:rFonts w:ascii="Times New Roman" w:hAnsi="Times New Roman"/>
          <w:b w:val="0"/>
          <w:sz w:val="28"/>
        </w:rPr>
      </w:pPr>
      <w:r>
        <w:rPr>
          <w:rFonts w:ascii="Times New Roman" w:hAnsi="Times New Roman"/>
          <w:sz w:val="28"/>
        </w:rPr>
        <w:t>20.01.2016 г. – начало реализации проекта, конец реализации проекта – постоянно, два раза в год оказывается помощь животным приюта</w:t>
      </w:r>
      <w:r>
        <w:rPr>
          <w:rFonts w:ascii="Times New Roman" w:hAnsi="Times New Roman"/>
          <w:b w:val="0"/>
          <w:sz w:val="28"/>
        </w:rPr>
        <w:t>, два раза в год оказывается помощь животным зоопарка</w:t>
      </w:r>
    </w:p>
    <w:p w14:paraId="9F000000">
      <w:pPr>
        <w:spacing w:after="280" w:before="280"/>
        <w:ind w:firstLine="0" w:left="-24" w:right="0"/>
        <w:jc w:val="both"/>
        <w:rPr>
          <w:rFonts w:ascii="Times New Roman" w:hAnsi="Times New Roman"/>
          <w:b w:val="0"/>
          <w:i w:val="0"/>
          <w:caps w:val="0"/>
          <w:smallCaps w:val="0"/>
          <w:color w:val="000000"/>
          <w:spacing w:val="0"/>
          <w:sz w:val="28"/>
        </w:rPr>
      </w:pPr>
      <w:r>
        <w:rPr>
          <w:rFonts w:ascii="Times New Roman" w:hAnsi="Times New Roman"/>
          <w:b w:val="1"/>
          <w:sz w:val="28"/>
        </w:rPr>
        <w:t>Аннотация.</w:t>
      </w:r>
    </w:p>
    <w:p w14:paraId="A0000000">
      <w:pPr>
        <w:numPr>
          <w:ilvl w:val="0"/>
          <w:numId w:val="0"/>
        </w:numPr>
        <w:tabs>
          <w:tab w:leader="none" w:pos="0" w:val="left"/>
        </w:tabs>
        <w:spacing w:after="0" w:before="0" w:line="360" w:lineRule="auto"/>
        <w:ind w:firstLine="856" w:left="0" w:right="0"/>
        <w:jc w:val="both"/>
        <w:rPr>
          <w:rStyle w:val="Style_1_ch"/>
          <w:rFonts w:ascii="Times New Roman" w:hAnsi="Times New Roman"/>
          <w:b w:val="0"/>
          <w:i w:val="0"/>
          <w:caps w:val="0"/>
          <w:smallCaps w:val="0"/>
          <w:color w:val="000000"/>
          <w:spacing w:val="0"/>
          <w:sz w:val="28"/>
        </w:rPr>
      </w:pPr>
      <w:r>
        <w:rPr>
          <w:rFonts w:ascii="Times New Roman" w:hAnsi="Times New Roman"/>
          <w:b w:val="0"/>
          <w:i w:val="0"/>
          <w:caps w:val="0"/>
          <w:smallCaps w:val="0"/>
          <w:color w:val="000000"/>
          <w:spacing w:val="0"/>
          <w:sz w:val="28"/>
        </w:rPr>
        <w:t xml:space="preserve">      </w:t>
      </w:r>
      <w:r>
        <w:rPr>
          <w:rFonts w:ascii="Times New Roman" w:hAnsi="Times New Roman"/>
          <w:b w:val="0"/>
          <w:i w:val="0"/>
          <w:caps w:val="0"/>
          <w:smallCaps w:val="0"/>
          <w:color w:val="000000"/>
          <w:spacing w:val="0"/>
          <w:sz w:val="28"/>
        </w:rPr>
        <w:t>Ни для кого не секрет, что популяция бездомных собак растет с каждым годом.</w:t>
      </w:r>
      <w:r>
        <w:rPr>
          <w:rFonts w:ascii="Times New Roman" w:hAnsi="Times New Roman"/>
          <w:b w:val="0"/>
          <w:i w:val="0"/>
          <w:caps w:val="0"/>
          <w:smallCaps w:val="0"/>
          <w:color w:val="000000"/>
          <w:spacing w:val="0"/>
          <w:sz w:val="28"/>
        </w:rPr>
        <w:t xml:space="preserve"> </w:t>
      </w:r>
      <w:r>
        <w:rPr>
          <w:rFonts w:ascii="Times New Roman" w:hAnsi="Times New Roman"/>
          <w:b w:val="0"/>
          <w:i w:val="0"/>
          <w:caps w:val="0"/>
          <w:smallCaps w:val="0"/>
          <w:color w:val="000000"/>
          <w:spacing w:val="0"/>
          <w:sz w:val="28"/>
        </w:rPr>
        <w:t xml:space="preserve"> К сожалению, очень часто желание человека обзавестись четвероногим другом пропадает после возникновения финансовых и</w:t>
      </w:r>
      <w:r>
        <w:rPr>
          <w:rFonts w:ascii="Times New Roman" w:hAnsi="Times New Roman"/>
          <w:b w:val="0"/>
          <w:i w:val="0"/>
          <w:caps w:val="0"/>
          <w:smallCaps w:val="0"/>
          <w:color w:val="000000"/>
          <w:spacing w:val="0"/>
          <w:sz w:val="28"/>
        </w:rPr>
        <w:t>ли</w:t>
      </w:r>
      <w:r>
        <w:rPr>
          <w:rFonts w:ascii="Times New Roman" w:hAnsi="Times New Roman"/>
          <w:b w:val="0"/>
          <w:i w:val="0"/>
          <w:caps w:val="0"/>
          <w:smallCaps w:val="0"/>
          <w:color w:val="000000"/>
          <w:spacing w:val="0"/>
          <w:sz w:val="28"/>
        </w:rPr>
        <w:t xml:space="preserve"> иных трудностей. И стоит ли удивляться, что армия отвергнутых друзей превращается во вражью свору? </w:t>
      </w:r>
      <w:r>
        <w:rPr>
          <w:rFonts w:ascii="Times New Roman" w:hAnsi="Times New Roman"/>
          <w:b w:val="0"/>
          <w:i w:val="0"/>
          <w:caps w:val="0"/>
          <w:smallCaps w:val="0"/>
          <w:color w:val="000000"/>
          <w:spacing w:val="0"/>
          <w:sz w:val="28"/>
        </w:rPr>
        <w:t>Проблема</w:t>
      </w:r>
      <w:r>
        <w:rPr>
          <w:rFonts w:ascii="Times New Roman" w:hAnsi="Times New Roman"/>
          <w:b w:val="0"/>
          <w:i w:val="0"/>
          <w:caps w:val="0"/>
          <w:smallCaps w:val="0"/>
          <w:color w:val="000000"/>
          <w:spacing w:val="0"/>
          <w:sz w:val="28"/>
        </w:rPr>
        <w:t xml:space="preserve"> </w:t>
      </w:r>
      <w:r>
        <w:rPr>
          <w:rFonts w:ascii="Times New Roman" w:hAnsi="Times New Roman"/>
          <w:b w:val="0"/>
          <w:i w:val="0"/>
          <w:caps w:val="0"/>
          <w:smallCaps w:val="0"/>
          <w:color w:val="000000"/>
          <w:spacing w:val="0"/>
          <w:sz w:val="28"/>
        </w:rPr>
        <w:t>бездомных собак существует в каждом городе. Эта проблема имеет и санитарный, и социальный, и нравственный, и юридический аспекты. Большинство горожан не радует вид бродячих, брошенных без попечения животных. Многие относятся к бездомным животным равнодушно. Некоторые - с сочувствием, при случае подкармливая несчастных животных.</w:t>
      </w:r>
    </w:p>
    <w:p w14:paraId="A1000000">
      <w:pPr>
        <w:numPr>
          <w:ilvl w:val="0"/>
          <w:numId w:val="0"/>
        </w:numPr>
        <w:tabs>
          <w:tab w:leader="none" w:pos="0" w:val="left"/>
        </w:tabs>
        <w:spacing w:after="0" w:before="0" w:line="360" w:lineRule="auto"/>
        <w:ind w:firstLine="856" w:left="0" w:right="0"/>
        <w:jc w:val="both"/>
        <w:rPr>
          <w:rStyle w:val="Style_1_ch"/>
          <w:rFonts w:ascii="Times New Roman" w:hAnsi="Times New Roman"/>
          <w:sz w:val="28"/>
        </w:rPr>
      </w:pPr>
      <w:r>
        <w:rPr>
          <w:rStyle w:val="Style_1_ch"/>
          <w:rFonts w:ascii="Times New Roman" w:hAnsi="Times New Roman"/>
          <w:b w:val="0"/>
          <w:i w:val="0"/>
          <w:caps w:val="0"/>
          <w:smallCaps w:val="0"/>
          <w:color w:val="000000"/>
          <w:spacing w:val="0"/>
          <w:sz w:val="28"/>
        </w:rPr>
        <w:t xml:space="preserve">      </w:t>
      </w:r>
      <w:r>
        <w:rPr>
          <w:rStyle w:val="Style_1_ch"/>
          <w:rFonts w:ascii="Times New Roman" w:hAnsi="Times New Roman"/>
          <w:b w:val="0"/>
          <w:i w:val="0"/>
          <w:caps w:val="0"/>
          <w:smallCaps w:val="0"/>
          <w:color w:val="000000"/>
          <w:spacing w:val="0"/>
          <w:sz w:val="28"/>
        </w:rPr>
        <w:t xml:space="preserve">Наша школа расположена в городе Смоленске, в поселке Красный Бор, и наш поселок также столкнулся с этой проблемой, большое количество бездомных кошек и собак. В нашем городе существует несколько приютов для бездомных животных, в том числе приют  Натальи Беликовой, на попечении хозяйки  приюта находятся более 200 собак, и их число растет с каждым днем. Наталья Беликова основала приют на собственной инициативе, сначала он существовал в поселке Красный Бор, но многим людям мешал лай собак, и тогда Наталья с помощью волонтеров, а также продав свой дом, переехала в поселок Богородицкое, вдали от населенного пункта. Но одна проблема остается всегда — животные хотят кушать! Кроме того, мы стараемся помогать и приюту «Верность», который расположен в деревне Хохлово. </w:t>
      </w:r>
    </w:p>
    <w:p w14:paraId="A2000000">
      <w:pPr>
        <w:numPr>
          <w:ilvl w:val="0"/>
          <w:numId w:val="0"/>
        </w:numPr>
        <w:tabs>
          <w:tab w:leader="none" w:pos="0" w:val="left"/>
        </w:tabs>
        <w:spacing w:after="0" w:before="0" w:line="360" w:lineRule="auto"/>
        <w:ind w:firstLine="856" w:left="0" w:right="0"/>
        <w:jc w:val="both"/>
        <w:rPr>
          <w:rStyle w:val="Style_1_ch"/>
          <w:rFonts w:ascii="Times New Roman" w:hAnsi="Times New Roman"/>
          <w:b w:val="0"/>
          <w:sz w:val="28"/>
        </w:rPr>
      </w:pPr>
      <w:r>
        <w:rPr>
          <w:rStyle w:val="Style_1_ch"/>
          <w:rFonts w:ascii="Times New Roman" w:hAnsi="Times New Roman"/>
          <w:b w:val="0"/>
          <w:sz w:val="28"/>
        </w:rPr>
        <w:t xml:space="preserve">Не только собакам нужна помощь в нашем регионе. В городе Смоленске есть зоопарк. Он не большой, но тем не менее там проживают различные животные такие как попугаи, черепахи, змеи, тамарины, сурикаты, различные насекомые. Этим животным тоже нужна помощь. Два раза в год мы собираем еду для обитателей зоопарка. В сентябре эта ация называется "Праздник урожая", в апреле – "Лакомство для питомца". </w:t>
      </w:r>
    </w:p>
    <w:p w14:paraId="A3000000">
      <w:pPr>
        <w:pStyle w:val="Style_2"/>
        <w:widowControl w:val="1"/>
        <w:spacing w:after="0" w:before="0" w:line="360" w:lineRule="auto"/>
        <w:ind w:firstLine="833" w:left="0" w:right="0"/>
        <w:jc w:val="both"/>
        <w:rPr>
          <w:rFonts w:ascii="Times New Roman" w:hAnsi="Times New Roman"/>
          <w:sz w:val="28"/>
        </w:rPr>
      </w:pPr>
      <w:r>
        <w:rPr>
          <w:rStyle w:val="Style_1_ch"/>
          <w:rFonts w:ascii="Times New Roman" w:hAnsi="Times New Roman"/>
          <w:sz w:val="28"/>
        </w:rPr>
        <w:t xml:space="preserve">Актуальность </w:t>
      </w:r>
      <w:r>
        <w:rPr>
          <w:rFonts w:ascii="Times New Roman" w:hAnsi="Times New Roman"/>
          <w:sz w:val="28"/>
        </w:rPr>
        <w:t>данного проекта – воспитать детей в духе гуманности к братьям нашим меньшим и ко всему окружающему миру. Важным аспектом является расширение представлений о помощи и поддержке бесхозных животных и животных, которым нужна помощь.</w:t>
      </w:r>
    </w:p>
    <w:p w14:paraId="A4000000">
      <w:pPr>
        <w:pStyle w:val="Style_2"/>
        <w:widowControl w:val="1"/>
        <w:spacing w:after="0" w:before="0" w:line="360" w:lineRule="auto"/>
        <w:ind w:firstLine="833" w:left="0" w:right="0"/>
        <w:jc w:val="both"/>
        <w:rPr>
          <w:rFonts w:ascii="Times New Roman" w:hAnsi="Times New Roman"/>
          <w:sz w:val="28"/>
        </w:rPr>
      </w:pPr>
      <w:r>
        <w:rPr>
          <w:rFonts w:ascii="Times New Roman" w:hAnsi="Times New Roman"/>
          <w:sz w:val="28"/>
        </w:rPr>
        <w:t>Бездомные животные - это домашние животные, у которых отсутствуют хозяева, чаще всего - это бродячие собаки и кошки. Этот феномен яркий показатель безразличия по обращению к "братьям меньшим" и проявления варварства.</w:t>
      </w:r>
    </w:p>
    <w:p w14:paraId="A5000000">
      <w:pPr>
        <w:pStyle w:val="Style_2"/>
        <w:widowControl w:val="1"/>
        <w:spacing w:after="0" w:before="0" w:line="360" w:lineRule="auto"/>
        <w:ind w:firstLine="833" w:left="0" w:right="0"/>
        <w:jc w:val="both"/>
        <w:rPr>
          <w:rFonts w:ascii="Times New Roman" w:hAnsi="Times New Roman"/>
          <w:sz w:val="28"/>
        </w:rPr>
      </w:pPr>
      <w:r>
        <w:rPr>
          <w:rFonts w:ascii="Times New Roman" w:hAnsi="Times New Roman"/>
          <w:sz w:val="28"/>
        </w:rPr>
        <w:t>Мы обожаем своих домашних любимцев, но при этом брезгуем и опасаемся уличных котов и собак. Хотя они не хуже, им просто повезло меньше. Человеческое общество не воспринимает и не замечает присутствия бесприютных животных, считая, что они - неприятная данность житие. Люди проходят мимо оказавшихся в опасности животных, например, когда где-то поблизости мучается от голода собака или кошка; ребята наносят вред животным: топят в лужах, бьют, издеваются над беззащитными существами.</w:t>
      </w:r>
    </w:p>
    <w:p w14:paraId="A6000000">
      <w:pPr>
        <w:pStyle w:val="Style_2"/>
        <w:widowControl w:val="1"/>
        <w:spacing w:after="0" w:before="0" w:line="360" w:lineRule="auto"/>
        <w:ind w:firstLine="833" w:left="0" w:right="0"/>
        <w:jc w:val="both"/>
        <w:rPr>
          <w:rFonts w:ascii="Times New Roman" w:hAnsi="Times New Roman"/>
          <w:color w:val="000000"/>
          <w:sz w:val="28"/>
        </w:rPr>
      </w:pPr>
      <w:r>
        <w:rPr>
          <w:rFonts w:ascii="Times New Roman" w:hAnsi="Times New Roman"/>
          <w:sz w:val="28"/>
        </w:rPr>
        <w:t>И главным фактором появления бездомных животных является равнодушие людей к этой проблеме, а также их безрассудное отношение к домашним питомцам.</w:t>
      </w:r>
    </w:p>
    <w:p w14:paraId="A7000000">
      <w:pPr>
        <w:pStyle w:val="Style_2"/>
        <w:widowControl w:val="1"/>
        <w:spacing w:after="0" w:before="0" w:line="360" w:lineRule="auto"/>
        <w:ind w:firstLine="833" w:left="0" w:right="0"/>
        <w:jc w:val="both"/>
        <w:rPr>
          <w:rFonts w:ascii="Times New Roman" w:hAnsi="Times New Roman"/>
          <w:color w:val="000000"/>
          <w:sz w:val="28"/>
        </w:rPr>
      </w:pPr>
      <w:r>
        <w:rPr>
          <w:rFonts w:ascii="Times New Roman" w:hAnsi="Times New Roman"/>
          <w:color w:val="000000"/>
          <w:sz w:val="28"/>
        </w:rPr>
        <w:t xml:space="preserve">То же самое происходит и с обитателями зоопарка. Мы с удовольствием посещаем зоопарк, с интересом наблюдаем за животными там, умиляемся экзотическим животным. Потом мы уходим домой или по своим делам и делам и забываем, что этим существам тоже нужна помощь. А порой и вовсе не задумываемся о том, что они кушают, хорошо ли им живётся. </w:t>
      </w:r>
    </w:p>
    <w:p w14:paraId="A8000000">
      <w:pPr>
        <w:pStyle w:val="Style_2"/>
        <w:widowControl w:val="1"/>
        <w:spacing w:after="0" w:before="0" w:line="360" w:lineRule="auto"/>
        <w:ind w:firstLine="833" w:left="0" w:right="0"/>
        <w:jc w:val="both"/>
        <w:rPr>
          <w:rFonts w:ascii="Times New Roman" w:hAnsi="Times New Roman"/>
          <w:b w:val="1"/>
          <w:color w:val="000000"/>
          <w:sz w:val="28"/>
        </w:rPr>
      </w:pPr>
      <w:r>
        <w:rPr>
          <w:rFonts w:ascii="Times New Roman" w:hAnsi="Times New Roman"/>
          <w:color w:val="000000"/>
          <w:sz w:val="28"/>
        </w:rPr>
        <w:t>Данный проект направлен на развитие у обучающихся чувство заботы о братьях меньших; создание условий для улучшения уровня общественно-полезной работы, личностного роста ученика (повышение уровня самооценки, значимости своего труда, ответственности и взаимопомощи, умения работать в группе и т.д.), в целом для успешности социальной адаптации в социуме. Развивает знания и практические умения, приобретенные обучающимся в ходе реализации проекта, которые будут способствовать развитию интереса к самостоятельной работе, в стремлении к самопознанию, сопереживанию и сочувствию.</w:t>
      </w:r>
    </w:p>
    <w:p w14:paraId="A9000000">
      <w:pPr>
        <w:numPr>
          <w:ilvl w:val="0"/>
          <w:numId w:val="7"/>
        </w:numPr>
        <w:spacing w:after="0" w:before="0" w:line="360" w:lineRule="auto"/>
        <w:ind/>
        <w:jc w:val="both"/>
        <w:rPr>
          <w:rFonts w:ascii="Times New Roman" w:hAnsi="Times New Roman"/>
          <w:b w:val="1"/>
          <w:color w:val="000000"/>
          <w:sz w:val="28"/>
        </w:rPr>
      </w:pPr>
      <w:r>
        <w:rPr>
          <w:rFonts w:ascii="Times New Roman" w:hAnsi="Times New Roman"/>
          <w:b w:val="1"/>
          <w:color w:val="000000"/>
          <w:sz w:val="28"/>
        </w:rPr>
        <w:t>Проблема:</w:t>
      </w:r>
    </w:p>
    <w:p w14:paraId="AA000000">
      <w:pPr>
        <w:numPr>
          <w:ilvl w:val="0"/>
          <w:numId w:val="0"/>
        </w:numPr>
        <w:spacing w:after="0" w:before="0" w:line="360" w:lineRule="auto"/>
        <w:ind w:hanging="24" w:left="24" w:right="0"/>
        <w:jc w:val="both"/>
        <w:rPr>
          <w:rFonts w:ascii="Times New Roman" w:hAnsi="Times New Roman"/>
          <w:color w:val="000000"/>
          <w:sz w:val="28"/>
        </w:rPr>
      </w:pPr>
      <w:r>
        <w:rPr>
          <w:rFonts w:ascii="Times New Roman" w:hAnsi="Times New Roman"/>
          <w:b w:val="1"/>
          <w:color w:val="000000"/>
          <w:sz w:val="28"/>
        </w:rPr>
        <w:t xml:space="preserve">    </w:t>
      </w:r>
      <w:r>
        <w:rPr>
          <w:rFonts w:ascii="Times New Roman" w:hAnsi="Times New Roman"/>
          <w:color w:val="000000"/>
          <w:sz w:val="28"/>
        </w:rPr>
        <w:t xml:space="preserve">Бездомные животные – это показатель падения ответственности владельцев и некомпетентности властей. С каждым годом количество пострадавших людей от бездомных растет на 20 %. </w:t>
      </w:r>
    </w:p>
    <w:p w14:paraId="AB000000">
      <w:pPr>
        <w:numPr>
          <w:ilvl w:val="0"/>
          <w:numId w:val="0"/>
        </w:numPr>
        <w:spacing w:after="0" w:before="0" w:line="360" w:lineRule="auto"/>
        <w:ind w:hanging="24" w:left="24" w:right="0"/>
        <w:jc w:val="both"/>
        <w:rPr>
          <w:rFonts w:ascii="Times New Roman" w:hAnsi="Times New Roman"/>
          <w:color w:val="000000"/>
          <w:sz w:val="28"/>
        </w:rPr>
      </w:pPr>
      <w:r>
        <w:rPr>
          <w:rFonts w:ascii="Times New Roman" w:hAnsi="Times New Roman"/>
          <w:color w:val="000000"/>
          <w:sz w:val="28"/>
        </w:rPr>
        <w:t xml:space="preserve">       </w:t>
      </w:r>
      <w:r>
        <w:rPr>
          <w:rFonts w:ascii="Times New Roman" w:hAnsi="Times New Roman"/>
          <w:color w:val="000000"/>
          <w:sz w:val="28"/>
        </w:rPr>
        <w:t xml:space="preserve">Поскольку собака – близкий родственник волка, то чаще всего, несколько бездомных животных, обитающих на одной территории, сбиваются в стаю. Что служит большой угрозой для человека. Ведь в первую очередь этих животных надо рассматривать как переносчиков страшных и смертельных заболеваний. </w:t>
      </w:r>
    </w:p>
    <w:p w14:paraId="AC000000">
      <w:pPr>
        <w:numPr>
          <w:ilvl w:val="0"/>
          <w:numId w:val="0"/>
        </w:numPr>
        <w:spacing w:after="0" w:before="0" w:line="360" w:lineRule="auto"/>
        <w:ind w:hanging="24" w:left="24" w:right="0"/>
        <w:jc w:val="both"/>
        <w:rPr>
          <w:rFonts w:ascii="Times New Roman" w:hAnsi="Times New Roman"/>
          <w:color w:val="000000"/>
          <w:sz w:val="28"/>
        </w:rPr>
      </w:pPr>
      <w:r>
        <w:rPr>
          <w:rFonts w:ascii="Times New Roman" w:hAnsi="Times New Roman"/>
          <w:color w:val="000000"/>
          <w:sz w:val="28"/>
        </w:rPr>
        <w:t xml:space="preserve">       </w:t>
      </w:r>
      <w:r>
        <w:rPr>
          <w:rFonts w:ascii="Times New Roman" w:hAnsi="Times New Roman"/>
          <w:color w:val="000000"/>
          <w:sz w:val="28"/>
        </w:rPr>
        <w:t>Проблема бездомных собак существует в каждом городе, в каждом поселке. Эта проблема имеет и санитарный, и социальный, и нравственный, и юридический аспекты. Большинство горожан не радует вид бродячих, брошенных без попечения животных. Многие относятся к бездомным животным равнодушно. Некоторые - с сочувствием, при случае подкармливая несчастных животных. Но есть случаи неоправданной жестокости: собакам отрубают лапы, выкалывают глаза, поджигают, предварительно облив бензином.</w:t>
      </w:r>
    </w:p>
    <w:p w14:paraId="AD000000">
      <w:pPr>
        <w:spacing w:after="0" w:before="0" w:line="360" w:lineRule="auto"/>
        <w:ind/>
        <w:jc w:val="both"/>
        <w:rPr>
          <w:rFonts w:ascii="Times New Roman" w:hAnsi="Times New Roman"/>
          <w:color w:val="000000"/>
          <w:sz w:val="28"/>
        </w:rPr>
      </w:pPr>
      <w:r>
        <w:rPr>
          <w:rFonts w:ascii="Times New Roman" w:hAnsi="Times New Roman"/>
          <w:color w:val="000000"/>
          <w:sz w:val="28"/>
        </w:rPr>
        <w:t xml:space="preserve">К </w:t>
      </w:r>
      <w:r>
        <w:rPr>
          <w:rFonts w:ascii="Times New Roman" w:hAnsi="Times New Roman"/>
          <w:b w:val="1"/>
          <w:color w:val="000000"/>
          <w:sz w:val="28"/>
        </w:rPr>
        <w:t>причинам</w:t>
      </w:r>
      <w:r>
        <w:rPr>
          <w:rFonts w:ascii="Times New Roman" w:hAnsi="Times New Roman"/>
          <w:color w:val="000000"/>
          <w:sz w:val="28"/>
        </w:rPr>
        <w:t xml:space="preserve"> возникновения данной проблемы можно отнести:</w:t>
      </w:r>
    </w:p>
    <w:p w14:paraId="AE000000">
      <w:pPr>
        <w:spacing w:after="0" w:before="0" w:line="360" w:lineRule="auto"/>
        <w:ind/>
        <w:jc w:val="both"/>
        <w:rPr>
          <w:rFonts w:ascii="Times New Roman" w:hAnsi="Times New Roman"/>
          <w:color w:val="000000"/>
          <w:sz w:val="28"/>
        </w:rPr>
      </w:pPr>
      <w:r>
        <w:rPr>
          <w:rFonts w:ascii="Times New Roman" w:hAnsi="Times New Roman"/>
          <w:color w:val="000000"/>
          <w:sz w:val="28"/>
        </w:rPr>
        <w:t>1) безответственное владение животными;</w:t>
      </w:r>
    </w:p>
    <w:p w14:paraId="AF000000">
      <w:pPr>
        <w:spacing w:after="0" w:before="0" w:line="360" w:lineRule="auto"/>
        <w:ind/>
        <w:jc w:val="both"/>
        <w:rPr>
          <w:rFonts w:ascii="Times New Roman" w:hAnsi="Times New Roman"/>
          <w:color w:val="000000"/>
          <w:sz w:val="28"/>
        </w:rPr>
      </w:pPr>
      <w:r>
        <w:rPr>
          <w:rFonts w:ascii="Times New Roman" w:hAnsi="Times New Roman"/>
          <w:color w:val="000000"/>
          <w:sz w:val="28"/>
        </w:rPr>
        <w:t>2) отсутствие обучения владельцев настоящих и будущих правилам содержания животных;</w:t>
      </w:r>
    </w:p>
    <w:p w14:paraId="B0000000">
      <w:pPr>
        <w:spacing w:after="0" w:before="0" w:line="360" w:lineRule="auto"/>
        <w:ind/>
        <w:jc w:val="both"/>
        <w:rPr>
          <w:rFonts w:ascii="Times New Roman" w:hAnsi="Times New Roman"/>
          <w:color w:val="000000"/>
          <w:sz w:val="28"/>
        </w:rPr>
      </w:pPr>
      <w:r>
        <w:rPr>
          <w:rFonts w:ascii="Times New Roman" w:hAnsi="Times New Roman"/>
          <w:color w:val="000000"/>
          <w:sz w:val="28"/>
        </w:rPr>
        <w:t>3) недостаточная стерилизация животных;</w:t>
      </w:r>
    </w:p>
    <w:p w14:paraId="B1000000">
      <w:pPr>
        <w:spacing w:after="0" w:before="0" w:line="360" w:lineRule="auto"/>
        <w:ind/>
        <w:jc w:val="both"/>
        <w:rPr>
          <w:rFonts w:ascii="Times New Roman" w:hAnsi="Times New Roman"/>
          <w:color w:val="000000"/>
          <w:sz w:val="28"/>
        </w:rPr>
      </w:pPr>
      <w:r>
        <w:rPr>
          <w:rFonts w:ascii="Times New Roman" w:hAnsi="Times New Roman"/>
          <w:color w:val="000000"/>
          <w:sz w:val="28"/>
        </w:rPr>
        <w:t>4) отсутствие приютов - мест сбора животных для передачи их новым владельцам;</w:t>
      </w:r>
    </w:p>
    <w:p w14:paraId="B2000000">
      <w:pPr>
        <w:spacing w:after="0" w:before="0" w:line="360" w:lineRule="auto"/>
        <w:ind/>
        <w:jc w:val="both"/>
        <w:rPr>
          <w:rFonts w:ascii="Times New Roman" w:hAnsi="Times New Roman"/>
          <w:color w:val="000000"/>
          <w:sz w:val="28"/>
        </w:rPr>
      </w:pPr>
      <w:r>
        <w:rPr>
          <w:rFonts w:ascii="Times New Roman" w:hAnsi="Times New Roman"/>
          <w:color w:val="000000"/>
          <w:sz w:val="28"/>
        </w:rPr>
        <w:t>5) отсутствие полного учета животных находящихся во владении у населения</w:t>
      </w:r>
    </w:p>
    <w:p w14:paraId="B3000000">
      <w:pPr>
        <w:spacing w:after="0" w:before="0" w:line="360" w:lineRule="auto"/>
        <w:ind/>
        <w:jc w:val="both"/>
        <w:rPr>
          <w:rFonts w:ascii="Times New Roman" w:hAnsi="Times New Roman"/>
          <w:color w:val="000000"/>
          <w:sz w:val="28"/>
        </w:rPr>
      </w:pPr>
      <w:r>
        <w:rPr>
          <w:rFonts w:ascii="Times New Roman" w:hAnsi="Times New Roman"/>
          <w:color w:val="000000"/>
          <w:sz w:val="28"/>
        </w:rPr>
        <w:t>и на предприятиях;</w:t>
      </w:r>
    </w:p>
    <w:p w14:paraId="B4000000">
      <w:pPr>
        <w:spacing w:after="0" w:before="0" w:line="360" w:lineRule="auto"/>
        <w:ind/>
        <w:jc w:val="both"/>
        <w:rPr>
          <w:rFonts w:ascii="Times New Roman" w:hAnsi="Times New Roman"/>
          <w:b w:val="1"/>
          <w:color w:val="000000"/>
          <w:sz w:val="28"/>
        </w:rPr>
      </w:pPr>
      <w:r>
        <w:rPr>
          <w:rFonts w:ascii="Times New Roman" w:hAnsi="Times New Roman"/>
          <w:color w:val="000000"/>
          <w:sz w:val="28"/>
        </w:rPr>
        <w:t>6) коммерческое использование животных.</w:t>
      </w:r>
    </w:p>
    <w:p w14:paraId="B5000000">
      <w:pPr>
        <w:spacing w:after="0" w:before="0" w:line="360" w:lineRule="auto"/>
        <w:ind w:firstLine="567"/>
        <w:jc w:val="both"/>
        <w:rPr>
          <w:rFonts w:ascii="Times New Roman" w:hAnsi="Times New Roman"/>
          <w:b w:val="0"/>
          <w:color w:val="000000"/>
          <w:sz w:val="28"/>
        </w:rPr>
      </w:pPr>
      <w:r>
        <w:rPr>
          <w:rFonts w:ascii="Times New Roman" w:hAnsi="Times New Roman"/>
          <w:b w:val="0"/>
          <w:i w:val="0"/>
          <w:caps w:val="0"/>
          <w:color w:val="010101"/>
          <w:spacing w:val="0"/>
          <w:sz w:val="28"/>
          <w:highlight w:val="white"/>
        </w:rPr>
        <w:t>Смоленский зоопарк — эколого-биологический центр дополнительного образования. Он ежемесячно проводит зооквесты, марафоны, беседы и другую просветительскую деятельность на экологические и биологические темы. Летом здесь организуют биологическую площадку для детей, где они общаются с животными, учатся кормить и ухаживать за питомцами.</w:t>
      </w:r>
    </w:p>
    <w:p w14:paraId="B6000000">
      <w:pPr>
        <w:spacing w:after="0" w:before="0" w:line="360" w:lineRule="auto"/>
        <w:ind w:firstLine="567"/>
        <w:jc w:val="both"/>
        <w:rPr>
          <w:rFonts w:ascii="Times New Roman" w:hAnsi="Times New Roman"/>
          <w:b w:val="0"/>
          <w:color w:val="000000"/>
          <w:sz w:val="28"/>
        </w:rPr>
      </w:pPr>
      <w:r>
        <w:rPr>
          <w:rFonts w:ascii="Times New Roman" w:hAnsi="Times New Roman"/>
          <w:b w:val="0"/>
          <w:color w:val="000000"/>
          <w:sz w:val="28"/>
        </w:rPr>
        <w:t>Естественно, эта организация тоже ограничена в средствах, ведь животным нужен не только корм, но соответствующее содержание и забота, что требует ещё и рабочей силы. Мы стараемся помочь тем, чем можем. К причинам возникновения этой проблемы относятся:</w:t>
      </w:r>
    </w:p>
    <w:p w14:paraId="B7000000">
      <w:pPr>
        <w:numPr>
          <w:numId w:val="8"/>
        </w:numPr>
        <w:spacing w:after="0" w:before="0" w:line="360" w:lineRule="auto"/>
        <w:ind/>
        <w:jc w:val="both"/>
        <w:rPr>
          <w:rFonts w:ascii="Times New Roman" w:hAnsi="Times New Roman"/>
          <w:b w:val="0"/>
          <w:color w:val="000000"/>
          <w:sz w:val="28"/>
        </w:rPr>
      </w:pPr>
      <w:r>
        <w:rPr>
          <w:rFonts w:ascii="Times New Roman" w:hAnsi="Times New Roman"/>
          <w:b w:val="0"/>
          <w:color w:val="000000"/>
          <w:sz w:val="28"/>
        </w:rPr>
        <w:t>недостаток рабочей силы;</w:t>
      </w:r>
    </w:p>
    <w:p w14:paraId="B8000000">
      <w:pPr>
        <w:numPr>
          <w:numId w:val="8"/>
        </w:numPr>
        <w:spacing w:after="0" w:before="0" w:line="360" w:lineRule="auto"/>
        <w:ind/>
        <w:jc w:val="both"/>
        <w:rPr>
          <w:rFonts w:ascii="Times New Roman" w:hAnsi="Times New Roman"/>
          <w:b w:val="0"/>
          <w:color w:val="000000"/>
          <w:sz w:val="28"/>
        </w:rPr>
      </w:pPr>
      <w:r>
        <w:rPr>
          <w:rFonts w:ascii="Times New Roman" w:hAnsi="Times New Roman"/>
          <w:b w:val="0"/>
          <w:color w:val="000000"/>
          <w:sz w:val="28"/>
        </w:rPr>
        <w:t>постоянный рост количества животных (животные размножаются, жители сами приносят животных в зоопарк и пр.)</w:t>
      </w:r>
    </w:p>
    <w:p w14:paraId="B9000000">
      <w:pPr>
        <w:spacing w:after="280" w:before="280"/>
        <w:ind/>
        <w:jc w:val="both"/>
        <w:rPr>
          <w:rFonts w:ascii="Times New Roman" w:hAnsi="Times New Roman"/>
          <w:color w:val="000000"/>
          <w:sz w:val="28"/>
        </w:rPr>
      </w:pPr>
      <w:r>
        <w:rPr>
          <w:rFonts w:ascii="Times New Roman" w:hAnsi="Times New Roman"/>
          <w:b w:val="1"/>
          <w:color w:val="000000"/>
          <w:sz w:val="28"/>
        </w:rPr>
        <w:t xml:space="preserve">Как избежать последствий от бездомных животных? Какие последствия  помощи животным в зоопарке? </w:t>
      </w:r>
    </w:p>
    <w:p w14:paraId="BA000000">
      <w:pPr>
        <w:spacing w:after="280" w:before="280"/>
        <w:ind w:firstLine="762" w:left="0" w:right="0"/>
        <w:jc w:val="both"/>
        <w:rPr>
          <w:rFonts w:ascii="Times New Roman" w:hAnsi="Times New Roman"/>
          <w:color w:val="000000"/>
          <w:sz w:val="28"/>
        </w:rPr>
      </w:pPr>
      <w:r>
        <w:rPr>
          <w:rFonts w:ascii="Times New Roman" w:hAnsi="Times New Roman"/>
          <w:color w:val="000000"/>
          <w:sz w:val="28"/>
        </w:rPr>
        <w:t>Как доказал опыт многих стран, только отлов и стерилизация помогут снизить количество бездомных животных.</w:t>
      </w:r>
    </w:p>
    <w:p w14:paraId="BB000000">
      <w:pPr>
        <w:spacing w:after="280" w:before="280"/>
        <w:ind w:firstLine="762" w:left="0" w:right="0"/>
        <w:jc w:val="both"/>
        <w:rPr>
          <w:rFonts w:ascii="Times New Roman" w:hAnsi="Times New Roman"/>
          <w:color w:val="000000"/>
          <w:sz w:val="28"/>
        </w:rPr>
      </w:pPr>
      <w:r>
        <w:rPr>
          <w:rFonts w:ascii="Times New Roman" w:hAnsi="Times New Roman"/>
          <w:color w:val="000000"/>
          <w:sz w:val="28"/>
        </w:rPr>
        <w:t>Система работы по снижение бродячих животных:</w:t>
      </w:r>
    </w:p>
    <w:p w14:paraId="BC000000">
      <w:pPr>
        <w:numPr>
          <w:ilvl w:val="0"/>
          <w:numId w:val="9"/>
        </w:numPr>
        <w:spacing w:after="0" w:before="280"/>
        <w:ind/>
        <w:jc w:val="both"/>
        <w:rPr>
          <w:rFonts w:ascii="Times New Roman" w:hAnsi="Times New Roman"/>
          <w:color w:val="000000"/>
          <w:sz w:val="28"/>
        </w:rPr>
      </w:pPr>
      <w:r>
        <w:rPr>
          <w:rFonts w:ascii="Times New Roman" w:hAnsi="Times New Roman"/>
          <w:color w:val="000000"/>
          <w:sz w:val="28"/>
        </w:rPr>
        <w:t>животное отлавливается;</w:t>
      </w:r>
    </w:p>
    <w:p w14:paraId="BD000000">
      <w:pPr>
        <w:numPr>
          <w:ilvl w:val="0"/>
          <w:numId w:val="9"/>
        </w:numPr>
        <w:spacing w:after="0" w:before="0"/>
        <w:ind/>
        <w:jc w:val="both"/>
        <w:rPr>
          <w:rFonts w:ascii="Times New Roman" w:hAnsi="Times New Roman"/>
          <w:color w:val="000000"/>
          <w:sz w:val="28"/>
        </w:rPr>
      </w:pPr>
      <w:r>
        <w:rPr>
          <w:rFonts w:ascii="Times New Roman" w:hAnsi="Times New Roman"/>
          <w:color w:val="000000"/>
          <w:sz w:val="28"/>
        </w:rPr>
        <w:t>зверь доставляется в центр временного содержания, где животное проверяется на социализацию, т.е как он относится к людям. Отдельно проверяют отношение к другим животным, к мужчинам, к детям. Животное усыпляют, если оно агрессивное и неадекватное.</w:t>
      </w:r>
    </w:p>
    <w:p w14:paraId="BE000000">
      <w:pPr>
        <w:numPr>
          <w:ilvl w:val="0"/>
          <w:numId w:val="9"/>
        </w:numPr>
        <w:spacing w:after="280" w:before="0"/>
        <w:ind/>
        <w:jc w:val="both"/>
        <w:rPr>
          <w:rFonts w:ascii="Times New Roman" w:hAnsi="Times New Roman"/>
          <w:color w:val="000000"/>
          <w:sz w:val="28"/>
        </w:rPr>
      </w:pPr>
      <w:r>
        <w:rPr>
          <w:rFonts w:ascii="Times New Roman" w:hAnsi="Times New Roman"/>
          <w:color w:val="000000"/>
          <w:sz w:val="28"/>
        </w:rPr>
        <w:t xml:space="preserve">животное стерилизуется, прививается от бешенства, чипируется и выпускается на волю, если оно не представляет опасности. </w:t>
      </w:r>
    </w:p>
    <w:p w14:paraId="BF000000">
      <w:pPr>
        <w:spacing w:after="280" w:before="280"/>
        <w:ind w:firstLine="833" w:left="0" w:right="0"/>
        <w:jc w:val="both"/>
        <w:rPr>
          <w:rFonts w:ascii="Times New Roman" w:hAnsi="Times New Roman"/>
          <w:color w:val="000000"/>
          <w:sz w:val="28"/>
        </w:rPr>
      </w:pPr>
      <w:r>
        <w:rPr>
          <w:rFonts w:ascii="Times New Roman" w:hAnsi="Times New Roman"/>
          <w:color w:val="000000"/>
          <w:sz w:val="28"/>
        </w:rPr>
        <w:t>Увидев чипированное животное, человек должен понимать, что зверь безопасен.</w:t>
      </w:r>
    </w:p>
    <w:p w14:paraId="C0000000">
      <w:pPr>
        <w:spacing w:after="280" w:before="280"/>
        <w:ind w:firstLine="833" w:left="0" w:right="0"/>
        <w:jc w:val="both"/>
        <w:rPr>
          <w:rFonts w:ascii="Times New Roman" w:hAnsi="Times New Roman"/>
          <w:b w:val="1"/>
          <w:color w:val="000000"/>
          <w:sz w:val="28"/>
        </w:rPr>
      </w:pPr>
      <w:r>
        <w:rPr>
          <w:rFonts w:ascii="Times New Roman" w:hAnsi="Times New Roman"/>
          <w:color w:val="000000"/>
          <w:sz w:val="28"/>
        </w:rPr>
        <w:t>На первый взгляд это более затратный метод. Но через 10 лет планомерной работы это позволит снизить число бездомных животных на улицах города, значительно снизится численность и исчезнут стаи диких, агрес</w:t>
      </w:r>
      <w:r>
        <w:rPr>
          <w:rFonts w:ascii="Times New Roman" w:hAnsi="Times New Roman"/>
          <w:color w:val="000000"/>
          <w:sz w:val="28"/>
        </w:rPr>
        <w:t>сивных собак.</w:t>
      </w:r>
    </w:p>
    <w:p w14:paraId="C1000000">
      <w:pPr>
        <w:spacing w:after="280" w:before="280"/>
        <w:ind w:firstLine="833" w:left="0" w:right="0"/>
        <w:jc w:val="both"/>
        <w:rPr>
          <w:rFonts w:ascii="Times New Roman" w:hAnsi="Times New Roman"/>
          <w:b w:val="0"/>
          <w:color w:val="000000"/>
          <w:sz w:val="28"/>
        </w:rPr>
      </w:pPr>
      <w:r>
        <w:rPr>
          <w:rFonts w:ascii="Times New Roman" w:hAnsi="Times New Roman"/>
          <w:b w:val="0"/>
          <w:color w:val="000000"/>
          <w:sz w:val="28"/>
        </w:rPr>
        <w:t xml:space="preserve">Что касается зоопарка, то тоже есть способы помощи животным, живущим там. </w:t>
      </w:r>
      <w:r>
        <w:rPr>
          <w:rFonts w:ascii="Times New Roman" w:hAnsi="Times New Roman"/>
          <w:b w:val="0"/>
          <w:i w:val="0"/>
          <w:caps w:val="0"/>
          <w:color w:val="000000"/>
          <w:spacing w:val="0"/>
          <w:sz w:val="28"/>
          <w:highlight w:val="white"/>
        </w:rPr>
        <w:t>В процессе волонтерских акци</w:t>
      </w:r>
      <w:r>
        <w:rPr>
          <w:rFonts w:ascii="Times New Roman" w:hAnsi="Times New Roman"/>
          <w:b w:val="0"/>
          <w:i w:val="0"/>
          <w:caps w:val="0"/>
          <w:strike w:val="0"/>
          <w:color w:val="000000"/>
          <w:spacing w:val="0"/>
          <w:sz w:val="28"/>
          <w:highlight w:val="white"/>
        </w:rPr>
        <w:t>й дети знакомятся  с животными зоопарка. Узнают, как за ними  ухаживает человек. Закрепляют умение использовать в речи названия животных и их детенышей, частей тела, отгадывать загадки, сравнивать животных. Это особенно актуально для обучающихся начальной школы и детей с ОВЗ.</w:t>
      </w:r>
    </w:p>
    <w:p w14:paraId="C2000000">
      <w:pPr>
        <w:spacing w:after="280" w:before="280"/>
        <w:ind w:firstLine="833" w:left="0" w:right="0"/>
        <w:jc w:val="both"/>
        <w:rPr>
          <w:rFonts w:ascii="Times New Roman" w:hAnsi="Times New Roman"/>
          <w:b w:val="0"/>
          <w:color w:val="000000"/>
          <w:sz w:val="28"/>
        </w:rPr>
      </w:pPr>
      <w:r>
        <w:rPr>
          <w:rFonts w:ascii="Times New Roman" w:hAnsi="Times New Roman"/>
          <w:b w:val="0"/>
          <w:i w:val="0"/>
          <w:caps w:val="0"/>
          <w:strike w:val="0"/>
          <w:color w:val="000000"/>
          <w:spacing w:val="0"/>
          <w:sz w:val="28"/>
          <w:highlight w:val="white"/>
        </w:rPr>
        <w:t>Активное участие родителей помогает в формировании правильного отношения к природе, укрепляет семейные отношения в процессе совместной деятельности, развивает доверительные отношение и конструктивный подход в воспитании ребенка у взрослых участников образовательных отношений.</w:t>
      </w:r>
    </w:p>
    <w:p w14:paraId="C3000000">
      <w:pPr>
        <w:spacing w:after="280" w:before="280"/>
        <w:ind/>
        <w:jc w:val="both"/>
        <w:rPr>
          <w:rFonts w:ascii="Times New Roman" w:hAnsi="Times New Roman"/>
          <w:color w:val="000000"/>
          <w:sz w:val="28"/>
        </w:rPr>
      </w:pPr>
      <w:r>
        <w:rPr>
          <w:rFonts w:ascii="Times New Roman" w:hAnsi="Times New Roman"/>
          <w:b w:val="1"/>
          <w:color w:val="000000"/>
          <w:sz w:val="28"/>
        </w:rPr>
        <w:t xml:space="preserve"> Основные целевые группы, на которые направлен проект:</w:t>
      </w:r>
    </w:p>
    <w:p w14:paraId="C4000000">
      <w:pPr>
        <w:spacing w:after="280" w:before="280"/>
        <w:ind/>
        <w:jc w:val="both"/>
        <w:rPr>
          <w:rFonts w:ascii="Times New Roman" w:hAnsi="Times New Roman"/>
          <w:color w:val="000000"/>
          <w:sz w:val="28"/>
        </w:rPr>
      </w:pPr>
      <w:r>
        <w:rPr>
          <w:rFonts w:ascii="Times New Roman" w:hAnsi="Times New Roman"/>
          <w:color w:val="000000"/>
          <w:sz w:val="28"/>
        </w:rPr>
        <w:t>1. Обучающиеся  и учителя школы МБОУ «СШ № 5»</w:t>
      </w:r>
    </w:p>
    <w:p w14:paraId="C5000000">
      <w:pPr>
        <w:spacing w:after="280" w:before="280"/>
        <w:ind/>
        <w:jc w:val="both"/>
        <w:rPr>
          <w:rFonts w:ascii="Times New Roman" w:hAnsi="Times New Roman"/>
          <w:color w:val="000000"/>
          <w:sz w:val="28"/>
        </w:rPr>
      </w:pPr>
      <w:r>
        <w:rPr>
          <w:rFonts w:ascii="Times New Roman" w:hAnsi="Times New Roman"/>
          <w:color w:val="000000"/>
          <w:sz w:val="28"/>
        </w:rPr>
        <w:t>2. Родительская общественность.</w:t>
      </w:r>
    </w:p>
    <w:p w14:paraId="C6000000">
      <w:pPr>
        <w:spacing w:after="280" w:before="280"/>
        <w:ind w:firstLine="810" w:left="0" w:right="0"/>
        <w:jc w:val="both"/>
        <w:rPr>
          <w:rFonts w:ascii="Times New Roman" w:hAnsi="Times New Roman"/>
          <w:b w:val="0"/>
          <w:color w:val="000000"/>
          <w:sz w:val="28"/>
        </w:rPr>
      </w:pPr>
      <w:r>
        <w:rPr>
          <w:rFonts w:ascii="Times New Roman" w:hAnsi="Times New Roman"/>
          <w:color w:val="000000"/>
          <w:sz w:val="28"/>
        </w:rPr>
        <w:t xml:space="preserve">Проект начинался очень трудно, не каждый понимал его значимость. Теперь, спустя года, дети сами спрашивают о том, когда нести корма, какую помощь можно оказать приюту. </w:t>
      </w:r>
      <w:r>
        <w:rPr>
          <w:rFonts w:ascii="Times New Roman" w:hAnsi="Times New Roman"/>
          <w:b w:val="0"/>
          <w:color w:val="000000"/>
          <w:sz w:val="28"/>
        </w:rPr>
        <w:t xml:space="preserve"> П</w:t>
      </w:r>
      <w:r>
        <w:rPr>
          <w:rFonts w:ascii="Times New Roman" w:hAnsi="Times New Roman"/>
          <w:b w:val="0"/>
          <w:color w:val="000000"/>
          <w:sz w:val="28"/>
        </w:rPr>
        <w:t xml:space="preserve">еред посещением зоопарка всегда просят родителей взять с собой корм для животных. Даже когда зоопарк приезжает к нам в школу (в рамках акции "Зоопарк в гостях у ребят") обучающиеся нашей школы приходят с гостинцами: приносят морковку и яблоки для кролика, зерно для попугаев и прочее. </w:t>
      </w:r>
    </w:p>
    <w:p w14:paraId="C7000000">
      <w:pPr>
        <w:pStyle w:val="Style_3"/>
        <w:spacing w:line="276" w:lineRule="auto"/>
        <w:ind/>
        <w:jc w:val="both"/>
        <w:rPr>
          <w:rFonts w:ascii="Times New Roman" w:hAnsi="Times New Roman"/>
          <w:b w:val="1"/>
          <w:color w:val="000000"/>
          <w:sz w:val="28"/>
        </w:rPr>
      </w:pPr>
      <w:r>
        <w:rPr>
          <w:rFonts w:ascii="Times New Roman" w:hAnsi="Times New Roman"/>
          <w:b w:val="1"/>
          <w:color w:val="000000"/>
          <w:sz w:val="28"/>
        </w:rPr>
        <w:t xml:space="preserve"> </w:t>
      </w:r>
      <w:r>
        <w:rPr>
          <w:rStyle w:val="Style_1_ch"/>
          <w:rFonts w:ascii="Times New Roman" w:hAnsi="Times New Roman"/>
          <w:sz w:val="28"/>
        </w:rPr>
        <w:t xml:space="preserve">Главная цель: </w:t>
      </w:r>
      <w:r>
        <w:rPr>
          <w:rFonts w:ascii="Times New Roman" w:hAnsi="Times New Roman"/>
          <w:sz w:val="28"/>
        </w:rPr>
        <w:t xml:space="preserve"> заключается в создании условий для развития познавательного опыта и практических навыков детей в процессе формирования начал экологической культуры, адекватного отношения ребёнка к живой природе, взаимодействия с бездомными животными, </w:t>
      </w:r>
      <w:r>
        <w:rPr>
          <w:rFonts w:ascii="Times New Roman" w:hAnsi="Times New Roman"/>
          <w:color w:val="000000"/>
          <w:sz w:val="28"/>
        </w:rPr>
        <w:t>способствовать улучшению социально-экологической обстановки через благотворительную адресную помощь членам общества защиты бездомных животных.</w:t>
      </w:r>
    </w:p>
    <w:p w14:paraId="C8000000">
      <w:pPr>
        <w:spacing w:after="280" w:before="280"/>
        <w:ind/>
        <w:jc w:val="both"/>
        <w:rPr>
          <w:rFonts w:ascii="Times New Roman" w:hAnsi="Times New Roman"/>
          <w:b w:val="1"/>
          <w:color w:val="000000"/>
          <w:sz w:val="28"/>
        </w:rPr>
      </w:pPr>
    </w:p>
    <w:p w14:paraId="C9000000">
      <w:pPr>
        <w:spacing w:after="280" w:before="280"/>
        <w:ind/>
        <w:jc w:val="both"/>
        <w:rPr>
          <w:rFonts w:ascii="Times New Roman" w:hAnsi="Times New Roman"/>
          <w:color w:val="000000"/>
          <w:sz w:val="28"/>
        </w:rPr>
      </w:pPr>
      <w:r>
        <w:rPr>
          <w:rFonts w:ascii="Times New Roman" w:hAnsi="Times New Roman"/>
          <w:b w:val="1"/>
          <w:color w:val="000000"/>
          <w:sz w:val="28"/>
        </w:rPr>
        <w:t xml:space="preserve"> Задачи:</w:t>
      </w:r>
    </w:p>
    <w:p w14:paraId="CA000000">
      <w:pPr>
        <w:spacing w:after="0" w:before="0" w:line="360" w:lineRule="auto"/>
        <w:ind/>
        <w:jc w:val="both"/>
        <w:rPr>
          <w:rFonts w:ascii="Times New Roman" w:hAnsi="Times New Roman"/>
          <w:color w:val="000000"/>
          <w:sz w:val="28"/>
        </w:rPr>
      </w:pPr>
      <w:r>
        <w:rPr>
          <w:rFonts w:ascii="Times New Roman" w:hAnsi="Times New Roman"/>
          <w:color w:val="000000"/>
          <w:sz w:val="28"/>
        </w:rPr>
        <w:t>1. сформировать у подрастающего поколения активную гражданскую позицию;</w:t>
      </w:r>
    </w:p>
    <w:p w14:paraId="CB000000">
      <w:pPr>
        <w:spacing w:after="0" w:before="0" w:line="360" w:lineRule="auto"/>
        <w:ind/>
        <w:jc w:val="both"/>
        <w:rPr>
          <w:rFonts w:ascii="Times New Roman" w:hAnsi="Times New Roman"/>
          <w:color w:val="000000"/>
          <w:sz w:val="28"/>
        </w:rPr>
      </w:pPr>
      <w:r>
        <w:rPr>
          <w:rFonts w:ascii="Times New Roman" w:hAnsi="Times New Roman"/>
          <w:color w:val="000000"/>
          <w:sz w:val="28"/>
        </w:rPr>
        <w:t>2. содействовать нравственному, эстетическому и гражданскому воспитанию школьников;</w:t>
      </w:r>
    </w:p>
    <w:p w14:paraId="CC000000">
      <w:pPr>
        <w:spacing w:after="0" w:before="0" w:line="360" w:lineRule="auto"/>
        <w:ind/>
        <w:jc w:val="both"/>
        <w:rPr>
          <w:rFonts w:ascii="Times New Roman" w:hAnsi="Times New Roman"/>
          <w:color w:val="000000"/>
          <w:sz w:val="28"/>
        </w:rPr>
      </w:pPr>
      <w:r>
        <w:rPr>
          <w:rFonts w:ascii="Times New Roman" w:hAnsi="Times New Roman"/>
          <w:color w:val="000000"/>
          <w:sz w:val="28"/>
        </w:rPr>
        <w:t>3. привлечь учащихся к поиску механизмов решения актуальных проблем городского сообщества через разработку и реализацию социально значимого проекта;</w:t>
      </w:r>
    </w:p>
    <w:p w14:paraId="CD000000">
      <w:pPr>
        <w:spacing w:after="0" w:before="0" w:line="360" w:lineRule="auto"/>
        <w:ind/>
        <w:jc w:val="both"/>
        <w:rPr>
          <w:rFonts w:ascii="Times New Roman" w:hAnsi="Times New Roman"/>
          <w:color w:val="000000"/>
          <w:sz w:val="28"/>
        </w:rPr>
      </w:pPr>
      <w:r>
        <w:rPr>
          <w:rFonts w:ascii="Times New Roman" w:hAnsi="Times New Roman"/>
          <w:color w:val="000000"/>
          <w:sz w:val="28"/>
        </w:rPr>
        <w:t>4. сформировать чувство личной ответственности за жизнь и состояние городских животных;</w:t>
      </w:r>
    </w:p>
    <w:p w14:paraId="CE000000">
      <w:pPr>
        <w:spacing w:after="0" w:before="0" w:line="360" w:lineRule="auto"/>
        <w:ind/>
        <w:jc w:val="both"/>
        <w:rPr>
          <w:rFonts w:ascii="Times New Roman" w:hAnsi="Times New Roman"/>
          <w:color w:val="000000"/>
          <w:sz w:val="28"/>
        </w:rPr>
      </w:pPr>
      <w:r>
        <w:rPr>
          <w:rFonts w:ascii="Times New Roman" w:hAnsi="Times New Roman"/>
          <w:color w:val="000000"/>
          <w:sz w:val="28"/>
        </w:rPr>
        <w:t>5. развить инициативу и творчество школьников через организацию социально значимой деятельности;</w:t>
      </w:r>
    </w:p>
    <w:p w14:paraId="CF000000">
      <w:pPr>
        <w:numPr>
          <w:ilvl w:val="0"/>
          <w:numId w:val="10"/>
        </w:numPr>
        <w:spacing w:after="0" w:before="0" w:line="360" w:lineRule="auto"/>
        <w:ind/>
        <w:jc w:val="both"/>
        <w:rPr>
          <w:rFonts w:ascii="Times New Roman" w:hAnsi="Times New Roman"/>
          <w:color w:val="000000"/>
          <w:sz w:val="28"/>
        </w:rPr>
      </w:pPr>
      <w:r>
        <w:rPr>
          <w:rFonts w:ascii="Times New Roman" w:hAnsi="Times New Roman"/>
          <w:color w:val="000000"/>
          <w:sz w:val="28"/>
        </w:rPr>
        <w:t>провести информационно-просветительскую работу по пропаганде гуманистического образа жизни подрастающего поколения.</w:t>
      </w:r>
    </w:p>
    <w:p w14:paraId="D0000000">
      <w:pPr>
        <w:numPr>
          <w:ilvl w:val="0"/>
          <w:numId w:val="10"/>
        </w:numPr>
        <w:spacing w:after="0" w:before="0" w:line="360" w:lineRule="auto"/>
        <w:ind/>
        <w:jc w:val="both"/>
        <w:rPr>
          <w:rFonts w:ascii="Times New Roman" w:hAnsi="Times New Roman"/>
          <w:b w:val="1"/>
          <w:color w:val="000000"/>
          <w:sz w:val="28"/>
        </w:rPr>
      </w:pPr>
      <w:r>
        <w:rPr>
          <w:rFonts w:ascii="Times New Roman" w:hAnsi="Times New Roman"/>
          <w:color w:val="000000"/>
          <w:sz w:val="28"/>
        </w:rPr>
        <w:t xml:space="preserve">Собрать помощь приюту. </w:t>
      </w:r>
    </w:p>
    <w:p w14:paraId="D1000000">
      <w:pPr>
        <w:spacing w:after="0" w:before="0" w:line="360" w:lineRule="auto"/>
        <w:ind/>
        <w:jc w:val="both"/>
        <w:rPr>
          <w:rFonts w:ascii="Times New Roman" w:hAnsi="Times New Roman"/>
          <w:sz w:val="28"/>
        </w:rPr>
      </w:pPr>
      <w:r>
        <w:rPr>
          <w:rFonts w:ascii="Times New Roman" w:hAnsi="Times New Roman"/>
          <w:b w:val="1"/>
          <w:color w:val="000000"/>
          <w:sz w:val="28"/>
        </w:rPr>
        <w:t>Методы реализации проекта:</w:t>
      </w:r>
    </w:p>
    <w:p w14:paraId="D2000000">
      <w:pPr>
        <w:numPr>
          <w:ilvl w:val="0"/>
          <w:numId w:val="11"/>
        </w:numPr>
        <w:spacing w:after="0" w:before="0" w:line="360" w:lineRule="auto"/>
        <w:ind/>
        <w:jc w:val="both"/>
        <w:rPr>
          <w:rFonts w:ascii="Times New Roman" w:hAnsi="Times New Roman"/>
          <w:sz w:val="28"/>
        </w:rPr>
      </w:pPr>
      <w:r>
        <w:rPr>
          <w:rFonts w:ascii="Times New Roman" w:hAnsi="Times New Roman"/>
          <w:sz w:val="28"/>
        </w:rPr>
        <w:t>анализ научной, педагогической и методической литературы по проблеме исследования;</w:t>
      </w:r>
    </w:p>
    <w:p w14:paraId="D3000000">
      <w:pPr>
        <w:numPr>
          <w:ilvl w:val="0"/>
          <w:numId w:val="11"/>
        </w:numPr>
        <w:spacing w:after="0" w:before="0" w:line="360" w:lineRule="auto"/>
        <w:ind/>
        <w:jc w:val="both"/>
        <w:rPr>
          <w:rFonts w:ascii="Times New Roman" w:hAnsi="Times New Roman"/>
          <w:b w:val="1"/>
          <w:i w:val="0"/>
          <w:caps w:val="0"/>
          <w:smallCaps w:val="0"/>
          <w:color w:val="000000"/>
          <w:spacing w:val="0"/>
          <w:sz w:val="28"/>
        </w:rPr>
      </w:pPr>
      <w:r>
        <w:rPr>
          <w:rFonts w:ascii="Times New Roman" w:hAnsi="Times New Roman"/>
          <w:sz w:val="28"/>
        </w:rPr>
        <w:t xml:space="preserve">эмпирические методы, включающие в себя наблюдение, педагогический эксперимент, математические методы, анализ и обработку данных экспериментальной работы. </w:t>
      </w:r>
    </w:p>
    <w:p w14:paraId="D4000000">
      <w:pPr>
        <w:widowControl w:val="1"/>
        <w:spacing w:after="0" w:before="0" w:line="360" w:lineRule="auto"/>
        <w:ind/>
        <w:jc w:val="both"/>
        <w:rPr>
          <w:rFonts w:ascii="Times New Roman" w:hAnsi="Times New Roman"/>
          <w:b w:val="0"/>
          <w:i w:val="0"/>
          <w:caps w:val="0"/>
          <w:smallCaps w:val="0"/>
          <w:color w:val="000000"/>
          <w:spacing w:val="0"/>
          <w:sz w:val="28"/>
        </w:rPr>
      </w:pPr>
      <w:r>
        <w:rPr>
          <w:rFonts w:ascii="Times New Roman" w:hAnsi="Times New Roman"/>
          <w:b w:val="1"/>
          <w:i w:val="0"/>
          <w:caps w:val="0"/>
          <w:smallCaps w:val="0"/>
          <w:color w:val="000000"/>
          <w:spacing w:val="0"/>
          <w:sz w:val="28"/>
        </w:rPr>
        <w:t xml:space="preserve">Этапы </w:t>
      </w:r>
      <w:r>
        <w:rPr>
          <w:rFonts w:ascii="Times New Roman" w:hAnsi="Times New Roman"/>
          <w:b w:val="1"/>
          <w:i w:val="0"/>
          <w:caps w:val="0"/>
          <w:smallCaps w:val="0"/>
          <w:color w:val="000000"/>
          <w:spacing w:val="0"/>
          <w:sz w:val="28"/>
        </w:rPr>
        <w:br/>
      </w:r>
      <w:r>
        <w:rPr>
          <w:rFonts w:ascii="Times New Roman" w:hAnsi="Times New Roman"/>
          <w:b w:val="1"/>
          <w:i w:val="0"/>
          <w:caps w:val="0"/>
          <w:smallCaps w:val="0"/>
          <w:color w:val="000000"/>
          <w:spacing w:val="0"/>
          <w:sz w:val="28"/>
        </w:rPr>
        <w:tab/>
      </w:r>
      <w:r>
        <w:rPr>
          <w:rFonts w:ascii="Times New Roman" w:hAnsi="Times New Roman"/>
          <w:b w:val="0"/>
          <w:i w:val="0"/>
          <w:caps w:val="0"/>
          <w:smallCaps w:val="0"/>
          <w:color w:val="000000"/>
          <w:spacing w:val="0"/>
          <w:sz w:val="28"/>
        </w:rPr>
        <w:t>На первом этапе работы над проектом мы осуществляли поиск и анализ литературы и других источников информации по данной тематике.</w:t>
      </w:r>
    </w:p>
    <w:p w14:paraId="D5000000">
      <w:pPr>
        <w:pStyle w:val="Style_2"/>
        <w:widowControl w:val="1"/>
        <w:spacing w:after="0" w:before="0" w:line="360" w:lineRule="auto"/>
        <w:ind/>
        <w:jc w:val="both"/>
        <w:rPr>
          <w:rFonts w:ascii="Times New Roman" w:hAnsi="Times New Roman"/>
          <w:b w:val="0"/>
          <w:i w:val="0"/>
          <w:caps w:val="0"/>
          <w:smallCaps w:val="0"/>
          <w:color w:val="000000"/>
          <w:spacing w:val="0"/>
          <w:sz w:val="28"/>
        </w:rPr>
      </w:pPr>
      <w:r>
        <w:rPr>
          <w:rFonts w:ascii="Times New Roman" w:hAnsi="Times New Roman"/>
          <w:b w:val="0"/>
          <w:i w:val="0"/>
          <w:caps w:val="0"/>
          <w:smallCaps w:val="0"/>
          <w:color w:val="000000"/>
          <w:spacing w:val="0"/>
          <w:sz w:val="28"/>
        </w:rPr>
        <w:t xml:space="preserve">На втором этапе работы мы провели полевые наблюдения ( </w:t>
      </w:r>
      <w:r>
        <w:rPr>
          <w:rFonts w:ascii="Times New Roman" w:hAnsi="Times New Roman"/>
          <w:b w:val="0"/>
          <w:i w:val="0"/>
          <w:caps w:val="0"/>
          <w:smallCaps w:val="0"/>
          <w:color w:val="000000"/>
          <w:spacing w:val="0"/>
          <w:sz w:val="28"/>
        </w:rPr>
        <w:t>посчитали примерное количество бездомных животных в п.Красный Бор, и выяснили, что бездомных животных очень много, даже для такой маленькой территории, и их всех приют разместить не сможет)</w:t>
      </w:r>
      <w:r>
        <w:rPr>
          <w:rFonts w:ascii="Times New Roman" w:hAnsi="Times New Roman"/>
          <w:b w:val="0"/>
          <w:i w:val="0"/>
          <w:caps w:val="0"/>
          <w:smallCaps w:val="0"/>
          <w:color w:val="000000"/>
          <w:spacing w:val="0"/>
          <w:sz w:val="28"/>
        </w:rPr>
        <w:t xml:space="preserve">. Волонтёры из отряда "Пламя" посетили зоопарк и познакомились с его обитателями, узнали, что они любят кушать и какие предметы обихода им необходимы. </w:t>
      </w:r>
    </w:p>
    <w:p w14:paraId="D6000000">
      <w:pPr>
        <w:pStyle w:val="Style_2"/>
        <w:widowControl w:val="1"/>
        <w:spacing w:after="0" w:before="0" w:line="360" w:lineRule="auto"/>
        <w:ind/>
        <w:jc w:val="both"/>
        <w:rPr>
          <w:rFonts w:ascii="Times New Roman" w:hAnsi="Times New Roman"/>
          <w:b w:val="1"/>
          <w:color w:val="000000"/>
          <w:sz w:val="28"/>
        </w:rPr>
      </w:pPr>
      <w:r>
        <w:rPr>
          <w:rFonts w:ascii="Times New Roman" w:hAnsi="Times New Roman"/>
          <w:b w:val="0"/>
          <w:i w:val="0"/>
          <w:caps w:val="0"/>
          <w:smallCaps w:val="0"/>
          <w:color w:val="000000"/>
          <w:spacing w:val="0"/>
          <w:sz w:val="28"/>
        </w:rPr>
        <w:tab/>
      </w:r>
      <w:r>
        <w:rPr>
          <w:rFonts w:ascii="Times New Roman" w:hAnsi="Times New Roman"/>
          <w:b w:val="0"/>
          <w:i w:val="0"/>
          <w:caps w:val="0"/>
          <w:smallCaps w:val="0"/>
          <w:color w:val="000000"/>
          <w:spacing w:val="0"/>
          <w:sz w:val="28"/>
        </w:rPr>
        <w:t xml:space="preserve">Предметом исследований данного этапа являлись численность бездомных собак,  особенности их распределения, места кормежек и убежищ, территориальное поведение, количество животных в зоопарке, их нужды.  </w:t>
      </w:r>
      <w:r>
        <w:rPr>
          <w:rFonts w:ascii="Times New Roman" w:hAnsi="Times New Roman"/>
          <w:b w:val="0"/>
          <w:i w:val="0"/>
          <w:caps w:val="0"/>
          <w:smallCaps w:val="0"/>
          <w:color w:val="000000"/>
          <w:spacing w:val="0"/>
          <w:sz w:val="28"/>
        </w:rPr>
        <w:t xml:space="preserve">Проведение агитации за стерилизацию животных. Проведение пятиминуток для обучающихся 1-11 классов о необходимости помощи животным. </w:t>
      </w:r>
      <w:r>
        <w:rPr>
          <w:rFonts w:ascii="Times New Roman" w:hAnsi="Times New Roman"/>
          <w:b w:val="0"/>
          <w:i w:val="0"/>
          <w:caps w:val="0"/>
          <w:smallCaps w:val="0"/>
          <w:color w:val="000000"/>
          <w:spacing w:val="0"/>
          <w:sz w:val="28"/>
        </w:rPr>
        <w:tab/>
      </w:r>
      <w:r>
        <w:rPr>
          <w:rFonts w:ascii="Times New Roman" w:hAnsi="Times New Roman"/>
          <w:b w:val="0"/>
          <w:i w:val="0"/>
          <w:caps w:val="0"/>
          <w:smallCaps w:val="0"/>
          <w:color w:val="000000"/>
          <w:spacing w:val="0"/>
          <w:sz w:val="28"/>
        </w:rPr>
        <w:t xml:space="preserve">Обьявления в школе о старте акций "Дай лапу!", "Праздник урожая", Лакомство для питомца", сбор корма, игрушек, посуды, одеял и необходимых вет.препаратов. </w:t>
      </w:r>
    </w:p>
    <w:p w14:paraId="D7000000">
      <w:pPr>
        <w:spacing w:after="0" w:before="0" w:line="360" w:lineRule="auto"/>
        <w:ind/>
        <w:jc w:val="both"/>
        <w:rPr>
          <w:rFonts w:ascii="Times New Roman" w:hAnsi="Times New Roman"/>
          <w:color w:val="000000"/>
          <w:sz w:val="28"/>
        </w:rPr>
      </w:pPr>
      <w:r>
        <w:rPr>
          <w:rFonts w:ascii="Times New Roman" w:hAnsi="Times New Roman"/>
          <w:b w:val="1"/>
          <w:color w:val="000000"/>
          <w:sz w:val="28"/>
        </w:rPr>
        <w:t>11. Количественные показатели</w:t>
      </w:r>
      <w:r>
        <w:rPr>
          <w:rFonts w:ascii="Times New Roman" w:hAnsi="Times New Roman"/>
          <w:color w:val="000000"/>
          <w:sz w:val="28"/>
        </w:rPr>
        <w:t>:</w:t>
      </w:r>
    </w:p>
    <w:p w14:paraId="D8000000">
      <w:pPr>
        <w:spacing w:after="0" w:before="0" w:line="360" w:lineRule="auto"/>
        <w:ind w:firstLine="833" w:left="0" w:right="0"/>
        <w:jc w:val="both"/>
        <w:rPr>
          <w:rFonts w:ascii="Times New Roman" w:hAnsi="Times New Roman"/>
          <w:b w:val="0"/>
          <w:color w:val="000000"/>
          <w:sz w:val="28"/>
        </w:rPr>
      </w:pPr>
      <w:r>
        <w:rPr>
          <w:rFonts w:ascii="Times New Roman" w:hAnsi="Times New Roman"/>
          <w:color w:val="000000"/>
          <w:sz w:val="28"/>
        </w:rPr>
        <w:t xml:space="preserve">Социальный проект «Братья наши меньшие» вовлек 606 обучающихся школы, 35 педагогических работников школы, родительскую общественность. </w:t>
      </w:r>
      <w:r>
        <w:rPr>
          <w:rFonts w:ascii="Times New Roman" w:hAnsi="Times New Roman"/>
          <w:b w:val="0"/>
          <w:i w:val="0"/>
          <w:caps w:val="0"/>
          <w:smallCaps w:val="0"/>
          <w:color w:val="000000"/>
          <w:spacing w:val="0"/>
          <w:sz w:val="28"/>
        </w:rPr>
        <w:t>В итоге было собрано более 500 кг корма, 6 одеял и 4 кастрюли</w:t>
      </w:r>
      <w:r>
        <w:rPr>
          <w:rFonts w:ascii="Times New Roman" w:hAnsi="Times New Roman"/>
          <w:b w:val="1"/>
          <w:color w:val="000000"/>
          <w:sz w:val="28"/>
        </w:rPr>
        <w:t xml:space="preserve"> д</w:t>
      </w:r>
      <w:r>
        <w:rPr>
          <w:rFonts w:ascii="Times New Roman" w:hAnsi="Times New Roman"/>
          <w:b w:val="0"/>
          <w:color w:val="000000"/>
          <w:sz w:val="28"/>
        </w:rPr>
        <w:t>ля приюта "Верность" и для приюта Натальи Беликовой. Для зоопарка было собрано около 540 кг овощей, были куплены необходимые предметы обихода.</w:t>
      </w:r>
    </w:p>
    <w:p w14:paraId="D9000000">
      <w:pPr>
        <w:spacing w:after="0" w:before="0" w:line="360" w:lineRule="auto"/>
        <w:ind/>
        <w:jc w:val="both"/>
        <w:rPr>
          <w:rFonts w:ascii="Times New Roman" w:hAnsi="Times New Roman"/>
          <w:color w:val="000000"/>
          <w:sz w:val="28"/>
        </w:rPr>
      </w:pPr>
      <w:r>
        <w:rPr>
          <w:rFonts w:ascii="Times New Roman" w:hAnsi="Times New Roman"/>
          <w:b w:val="1"/>
          <w:color w:val="000000"/>
          <w:sz w:val="28"/>
        </w:rPr>
        <w:t>12. Качественные показатели</w:t>
      </w:r>
      <w:r>
        <w:rPr>
          <w:rFonts w:ascii="Times New Roman" w:hAnsi="Times New Roman"/>
          <w:color w:val="000000"/>
          <w:sz w:val="28"/>
        </w:rPr>
        <w:t>.</w:t>
      </w:r>
    </w:p>
    <w:p w14:paraId="DA000000">
      <w:pPr>
        <w:spacing w:after="0" w:before="0" w:line="360" w:lineRule="auto"/>
        <w:ind w:firstLine="810" w:left="0" w:right="0"/>
        <w:jc w:val="both"/>
        <w:rPr>
          <w:rFonts w:ascii="Times New Roman" w:hAnsi="Times New Roman"/>
          <w:color w:val="000000"/>
          <w:sz w:val="28"/>
        </w:rPr>
      </w:pPr>
      <w:r>
        <w:rPr>
          <w:rFonts w:ascii="Times New Roman" w:hAnsi="Times New Roman"/>
          <w:color w:val="000000"/>
          <w:sz w:val="28"/>
        </w:rPr>
        <w:t>В ходе реализации проекта были достигнуты следующие качественные результаты:</w:t>
      </w:r>
    </w:p>
    <w:p w14:paraId="DB000000">
      <w:pPr>
        <w:numPr>
          <w:ilvl w:val="0"/>
          <w:numId w:val="12"/>
        </w:numPr>
        <w:spacing w:after="0" w:before="0" w:line="360" w:lineRule="auto"/>
        <w:ind/>
        <w:jc w:val="both"/>
        <w:rPr>
          <w:rFonts w:ascii="Times New Roman" w:hAnsi="Times New Roman"/>
          <w:color w:val="000000"/>
          <w:sz w:val="28"/>
        </w:rPr>
      </w:pPr>
      <w:r>
        <w:rPr>
          <w:rFonts w:ascii="Times New Roman" w:hAnsi="Times New Roman"/>
          <w:color w:val="000000"/>
          <w:sz w:val="28"/>
        </w:rPr>
        <w:t>оказана оперативная помощь приюту «Верность», приюту «Ковчег» Натальи Беликовой;</w:t>
      </w:r>
    </w:p>
    <w:p w14:paraId="DC000000">
      <w:pPr>
        <w:numPr>
          <w:ilvl w:val="0"/>
          <w:numId w:val="12"/>
        </w:numPr>
        <w:spacing w:after="0" w:before="0" w:line="360" w:lineRule="auto"/>
        <w:ind/>
        <w:jc w:val="both"/>
        <w:rPr>
          <w:rFonts w:ascii="Times New Roman" w:hAnsi="Times New Roman"/>
          <w:color w:val="000000"/>
          <w:sz w:val="28"/>
        </w:rPr>
      </w:pPr>
      <w:r>
        <w:rPr>
          <w:rFonts w:ascii="Times New Roman" w:hAnsi="Times New Roman"/>
          <w:color w:val="000000"/>
          <w:sz w:val="28"/>
        </w:rPr>
        <w:t>была произведена долгосрочная забота о бездомных животных;</w:t>
      </w:r>
    </w:p>
    <w:p w14:paraId="DD000000">
      <w:pPr>
        <w:numPr>
          <w:ilvl w:val="0"/>
          <w:numId w:val="12"/>
        </w:numPr>
        <w:spacing w:after="0" w:before="0" w:line="360" w:lineRule="auto"/>
        <w:ind/>
        <w:jc w:val="both"/>
        <w:rPr>
          <w:rFonts w:ascii="Times New Roman" w:hAnsi="Times New Roman"/>
          <w:color w:val="000000"/>
          <w:sz w:val="28"/>
        </w:rPr>
      </w:pPr>
      <w:r>
        <w:rPr>
          <w:rFonts w:ascii="Times New Roman" w:hAnsi="Times New Roman"/>
          <w:color w:val="000000"/>
          <w:sz w:val="28"/>
        </w:rPr>
        <w:t>была произведена забота о животных зоопарка;</w:t>
      </w:r>
    </w:p>
    <w:p w14:paraId="DE000000">
      <w:pPr>
        <w:numPr>
          <w:ilvl w:val="0"/>
          <w:numId w:val="12"/>
        </w:numPr>
        <w:spacing w:after="0" w:before="0" w:line="360" w:lineRule="auto"/>
        <w:ind/>
        <w:jc w:val="both"/>
        <w:rPr>
          <w:rFonts w:ascii="Times New Roman" w:hAnsi="Times New Roman"/>
          <w:color w:val="000000"/>
          <w:sz w:val="28"/>
        </w:rPr>
      </w:pPr>
      <w:r>
        <w:rPr>
          <w:rFonts w:ascii="Times New Roman" w:hAnsi="Times New Roman"/>
          <w:color w:val="000000"/>
          <w:sz w:val="28"/>
        </w:rPr>
        <w:t>уменьшится количество бездомных животных на улицах;</w:t>
      </w:r>
    </w:p>
    <w:p w14:paraId="DF000000">
      <w:pPr>
        <w:numPr>
          <w:ilvl w:val="0"/>
          <w:numId w:val="12"/>
        </w:numPr>
        <w:spacing w:after="0" w:before="0" w:line="360" w:lineRule="auto"/>
        <w:ind/>
        <w:jc w:val="both"/>
        <w:rPr>
          <w:rFonts w:ascii="Times New Roman" w:hAnsi="Times New Roman"/>
          <w:sz w:val="28"/>
        </w:rPr>
      </w:pPr>
      <w:r>
        <w:rPr>
          <w:rFonts w:ascii="Times New Roman" w:hAnsi="Times New Roman"/>
          <w:color w:val="000000"/>
          <w:sz w:val="28"/>
        </w:rPr>
        <w:t>будет формироваться у участников проекта чувство ответственности за жизнь животных.</w:t>
      </w:r>
    </w:p>
    <w:p w14:paraId="E0000000">
      <w:pPr>
        <w:spacing w:after="0" w:before="0" w:line="360" w:lineRule="auto"/>
        <w:ind w:firstLine="810" w:left="0" w:right="0"/>
        <w:jc w:val="both"/>
        <w:rPr>
          <w:rFonts w:ascii="Times New Roman" w:hAnsi="Times New Roman"/>
          <w:sz w:val="28"/>
        </w:rPr>
      </w:pPr>
      <w:r>
        <w:rPr>
          <w:rFonts w:ascii="Times New Roman" w:hAnsi="Times New Roman"/>
          <w:sz w:val="28"/>
        </w:rPr>
        <w:t xml:space="preserve">По нашему мнению, основной ресурс для развития гражданского общества – это ресурс человеческий, рациональное использование которого поможет существенно сократить материальные издержки, поддержать необходимую атмосферу творчества и желания социальных достижений. </w:t>
      </w:r>
    </w:p>
    <w:p w14:paraId="E1000000">
      <w:pPr>
        <w:spacing w:after="0" w:before="0" w:line="360" w:lineRule="auto"/>
        <w:ind/>
        <w:jc w:val="both"/>
        <w:rPr>
          <w:rFonts w:ascii="Times New Roman" w:hAnsi="Times New Roman"/>
          <w:sz w:val="28"/>
        </w:rPr>
      </w:pPr>
      <w:r>
        <w:rPr>
          <w:rFonts w:ascii="Times New Roman" w:hAnsi="Times New Roman"/>
          <w:sz w:val="28"/>
        </w:rPr>
        <w:t xml:space="preserve">Выявлены бездомные животные, особо нуждающиеся в нашей заботе и поддержке. Ведётся работа по оказанию помощи (социальной) нуждающимся животным. Тем самым проект позволяет улучшить психологическое состояние людей и социальное состояние поселения и города. </w:t>
      </w:r>
    </w:p>
    <w:p w14:paraId="E2000000">
      <w:pPr>
        <w:spacing w:after="0" w:before="0" w:line="360" w:lineRule="auto"/>
        <w:ind w:firstLine="810" w:left="0" w:right="0"/>
        <w:jc w:val="both"/>
        <w:rPr>
          <w:rFonts w:ascii="Times New Roman" w:hAnsi="Times New Roman"/>
          <w:sz w:val="28"/>
        </w:rPr>
      </w:pPr>
      <w:r>
        <w:rPr>
          <w:rFonts w:ascii="Times New Roman" w:hAnsi="Times New Roman"/>
          <w:sz w:val="28"/>
        </w:rPr>
        <w:t>Реализация проекта способствует также духовно-нравственному воспитанию молодежи, повышению ее социальной активности и гражданской ответственности.</w:t>
      </w:r>
    </w:p>
    <w:p w14:paraId="E3000000">
      <w:pPr>
        <w:spacing w:after="0" w:before="0" w:line="360" w:lineRule="auto"/>
        <w:ind w:firstLine="810" w:left="0" w:right="0"/>
        <w:jc w:val="both"/>
        <w:rPr>
          <w:rFonts w:ascii="Times New Roman" w:hAnsi="Times New Roman"/>
          <w:b w:val="1"/>
          <w:color w:val="000000"/>
          <w:sz w:val="28"/>
        </w:rPr>
      </w:pPr>
      <w:r>
        <w:rPr>
          <w:rFonts w:ascii="Times New Roman" w:hAnsi="Times New Roman"/>
          <w:sz w:val="28"/>
        </w:rPr>
        <w:t xml:space="preserve">Каждый человек должен научиться любить животных, ведь «Если допускать безнаказанность по отношению к животным, то мы и не люди вовсе, а нелюди!» - Джон Голсуорси. </w:t>
      </w:r>
    </w:p>
    <w:p w14:paraId="E4000000">
      <w:pPr>
        <w:spacing w:after="0" w:before="0" w:line="360" w:lineRule="auto"/>
        <w:ind/>
        <w:jc w:val="both"/>
        <w:rPr>
          <w:rFonts w:ascii="Times New Roman" w:hAnsi="Times New Roman"/>
          <w:color w:val="000000"/>
          <w:sz w:val="28"/>
        </w:rPr>
      </w:pPr>
      <w:r>
        <w:rPr>
          <w:rFonts w:ascii="Times New Roman" w:hAnsi="Times New Roman"/>
          <w:b w:val="1"/>
          <w:color w:val="000000"/>
          <w:sz w:val="28"/>
        </w:rPr>
        <w:t>Календарный план реализации проекта</w:t>
      </w:r>
    </w:p>
    <w:p w14:paraId="E5000000">
      <w:pPr>
        <w:spacing w:after="0" w:before="0" w:line="360" w:lineRule="auto"/>
        <w:ind w:firstLine="857" w:left="0" w:right="0"/>
        <w:jc w:val="both"/>
        <w:rPr>
          <w:rFonts w:ascii="Times New Roman" w:hAnsi="Times New Roman"/>
          <w:b w:val="0"/>
          <w:color w:val="000000"/>
          <w:sz w:val="28"/>
        </w:rPr>
      </w:pPr>
      <w:r>
        <w:rPr>
          <w:rFonts w:ascii="Times New Roman" w:hAnsi="Times New Roman"/>
          <w:color w:val="000000"/>
          <w:sz w:val="28"/>
        </w:rPr>
        <w:t>Два раза в год (осенью и весной) волонтеры школы проводят беседы с обучающимися и их родителями о необходимости проведения данной работы. Собирают корма, медикаменты, ветошь, посуду для животных приюта, игрушки для собак</w:t>
      </w:r>
      <w:r>
        <w:rPr>
          <w:rFonts w:ascii="Times New Roman" w:hAnsi="Times New Roman"/>
          <w:b w:val="1"/>
          <w:color w:val="000000"/>
          <w:sz w:val="28"/>
        </w:rPr>
        <w:t>, о</w:t>
      </w:r>
      <w:r>
        <w:rPr>
          <w:rFonts w:ascii="Times New Roman" w:hAnsi="Times New Roman"/>
          <w:b w:val="0"/>
          <w:color w:val="000000"/>
          <w:sz w:val="28"/>
        </w:rPr>
        <w:t>вощи для зоопарка, предметы обихода для животных зоопарка.</w:t>
      </w:r>
    </w:p>
    <w:p w14:paraId="E6000000">
      <w:pPr>
        <w:pStyle w:val="Style_3"/>
        <w:spacing w:line="276" w:lineRule="auto"/>
        <w:ind/>
        <w:jc w:val="both"/>
        <w:rPr>
          <w:rFonts w:ascii="Times New Roman" w:hAnsi="Times New Roman"/>
          <w:sz w:val="28"/>
        </w:rPr>
      </w:pPr>
    </w:p>
    <w:p w14:paraId="E7000000">
      <w:pPr>
        <w:pStyle w:val="Style_3"/>
        <w:spacing w:line="276" w:lineRule="auto"/>
        <w:ind/>
        <w:jc w:val="both"/>
        <w:rPr>
          <w:rFonts w:ascii="Times New Roman" w:hAnsi="Times New Roman"/>
          <w:sz w:val="28"/>
        </w:rPr>
      </w:pPr>
    </w:p>
    <w:p w14:paraId="E8000000">
      <w:pPr>
        <w:pStyle w:val="Style_3"/>
        <w:spacing w:line="276" w:lineRule="auto"/>
        <w:ind/>
        <w:jc w:val="both"/>
        <w:rPr>
          <w:rFonts w:ascii="Times New Roman" w:hAnsi="Times New Roman"/>
          <w:sz w:val="28"/>
        </w:rPr>
      </w:pPr>
    </w:p>
    <w:p w14:paraId="E9000000">
      <w:pPr>
        <w:pStyle w:val="Style_3"/>
        <w:spacing w:line="276" w:lineRule="auto"/>
        <w:ind/>
        <w:jc w:val="both"/>
        <w:rPr>
          <w:rFonts w:ascii="Times New Roman" w:hAnsi="Times New Roman"/>
          <w:sz w:val="28"/>
        </w:rPr>
      </w:pPr>
    </w:p>
    <w:p w14:paraId="EA000000">
      <w:pPr>
        <w:pStyle w:val="Style_3"/>
        <w:spacing w:line="276" w:lineRule="auto"/>
        <w:ind/>
        <w:jc w:val="both"/>
        <w:rPr>
          <w:rFonts w:ascii="Times New Roman" w:hAnsi="Times New Roman"/>
          <w:sz w:val="28"/>
        </w:rPr>
      </w:pPr>
    </w:p>
    <w:p w14:paraId="EB000000">
      <w:pPr>
        <w:pStyle w:val="Style_3"/>
        <w:spacing w:line="276" w:lineRule="auto"/>
        <w:ind/>
        <w:jc w:val="both"/>
        <w:rPr>
          <w:rFonts w:ascii="Times New Roman" w:hAnsi="Times New Roman"/>
          <w:sz w:val="28"/>
        </w:rPr>
      </w:pPr>
    </w:p>
    <w:p w14:paraId="EC000000">
      <w:pPr>
        <w:pStyle w:val="Style_3"/>
        <w:spacing w:line="276" w:lineRule="auto"/>
        <w:ind/>
        <w:jc w:val="both"/>
        <w:rPr>
          <w:rFonts w:ascii="Times New Roman" w:hAnsi="Times New Roman"/>
          <w:sz w:val="28"/>
        </w:rPr>
      </w:pPr>
    </w:p>
    <w:p w14:paraId="ED000000">
      <w:pPr>
        <w:pStyle w:val="Style_3"/>
        <w:spacing w:line="276" w:lineRule="auto"/>
        <w:ind/>
        <w:jc w:val="both"/>
        <w:rPr>
          <w:rFonts w:ascii="Times New Roman" w:hAnsi="Times New Roman"/>
          <w:sz w:val="28"/>
        </w:rPr>
      </w:pPr>
    </w:p>
    <w:p w14:paraId="EE000000">
      <w:pPr>
        <w:pStyle w:val="Style_3"/>
        <w:spacing w:line="276" w:lineRule="auto"/>
        <w:ind/>
        <w:jc w:val="both"/>
        <w:rPr>
          <w:rFonts w:ascii="Times New Roman" w:hAnsi="Times New Roman"/>
          <w:sz w:val="28"/>
        </w:rPr>
      </w:pPr>
    </w:p>
    <w:p w14:paraId="EF000000">
      <w:pPr>
        <w:pStyle w:val="Style_3"/>
      </w:pPr>
      <w:r>
        <w:rPr>
          <w:rFonts w:ascii="Times New Roman" w:hAnsi="Times New Roman"/>
          <w:sz w:val="28"/>
        </w:rPr>
        <w:t>Приложение</w:t>
      </w:r>
    </w:p>
    <w:p w14:paraId="F0000000">
      <w:pPr>
        <w:pStyle w:val="Style_3"/>
        <w:rPr>
          <w:rFonts w:ascii="Times New Roman" w:hAnsi="Times New Roman"/>
          <w:sz w:val="28"/>
        </w:rPr>
      </w:pPr>
      <w:r>
        <w:rPr>
          <w:rFonts w:ascii="Times New Roman" w:hAnsi="Times New Roman"/>
          <w:sz w:val="28"/>
        </w:rPr>
        <w:t xml:space="preserve">Посещение приюта для бездомных собак </w:t>
      </w:r>
    </w:p>
    <w:p w14:paraId="F1000000">
      <w:pPr>
        <w:pStyle w:val="Style_3"/>
        <w:rPr>
          <w:rFonts w:ascii="Times New Roman" w:hAnsi="Times New Roman"/>
          <w:sz w:val="28"/>
        </w:rPr>
      </w:pPr>
      <w:r>
        <w:drawing>
          <wp:inline>
            <wp:extent cx="5940425" cy="3341489"/>
            <wp:effectExtent b="0" l="0" r="0" t="0"/>
            <wp:docPr hidden="false" id="26" name="Picture 26"/>
            <a:graphic>
              <a:graphicData uri="http://schemas.openxmlformats.org/drawingml/2006/picture">
                <pic:pic>
                  <pic:nvPicPr>
                    <pic:cNvPr hidden="false" id="25" name="Picture 25"/>
                    <pic:cNvPicPr preferRelativeResize="true"/>
                  </pic:nvPicPr>
                  <pic:blipFill>
                    <a:blip r:embed="rId13"/>
                    <a:stretch/>
                  </pic:blipFill>
                  <pic:spPr>
                    <a:xfrm flipH="false" flipV="false" rot="0">
                      <a:ext cx="5940425" cy="3341489"/>
                    </a:xfrm>
                    <a:prstGeom prst="rect"/>
                  </pic:spPr>
                </pic:pic>
              </a:graphicData>
            </a:graphic>
          </wp:inline>
        </w:drawing>
      </w:r>
    </w:p>
    <w:p w14:paraId="F2000000">
      <w:pPr>
        <w:pStyle w:val="Style_3"/>
        <w:rPr>
          <w:rFonts w:ascii="Times New Roman" w:hAnsi="Times New Roman"/>
          <w:sz w:val="28"/>
        </w:rPr>
      </w:pPr>
      <w:r>
        <w:rPr>
          <w:rFonts w:ascii="Times New Roman" w:hAnsi="Times New Roman"/>
          <w:sz w:val="28"/>
        </w:rPr>
        <w:t>На фото мама председателя волонтёрского отряда Маймусова Лина Валерьевна в приюте Натальи Беликовой.</w:t>
      </w:r>
    </w:p>
    <w:p w14:paraId="F3000000">
      <w:pPr>
        <w:pStyle w:val="Style_3"/>
        <w:rPr>
          <w:rFonts w:ascii="Times New Roman" w:hAnsi="Times New Roman"/>
          <w:sz w:val="28"/>
        </w:rPr>
      </w:pPr>
      <w:r>
        <w:drawing>
          <wp:inline>
            <wp:extent cx="5494020" cy="4122420"/>
            <wp:effectExtent b="0" l="0" r="0" t="0"/>
            <wp:docPr hidden="false" id="28" name="Picture 28"/>
            <a:graphic>
              <a:graphicData uri="http://schemas.openxmlformats.org/drawingml/2006/picture">
                <pic:pic>
                  <pic:nvPicPr>
                    <pic:cNvPr hidden="false" id="27" name="Picture 27"/>
                    <pic:cNvPicPr preferRelativeResize="true"/>
                  </pic:nvPicPr>
                  <pic:blipFill>
                    <a:blip r:embed="rId14"/>
                    <a:stretch/>
                  </pic:blipFill>
                  <pic:spPr>
                    <a:xfrm flipH="false" flipV="false" rot="0">
                      <a:ext cx="5494020" cy="4122420"/>
                    </a:xfrm>
                    <a:prstGeom prst="rect"/>
                  </pic:spPr>
                </pic:pic>
              </a:graphicData>
            </a:graphic>
          </wp:inline>
        </w:drawing>
      </w:r>
    </w:p>
    <w:p w14:paraId="F4000000">
      <w:pPr>
        <w:rPr>
          <w:rFonts w:ascii="Times New Roman" w:hAnsi="Times New Roman"/>
          <w:sz w:val="28"/>
        </w:rPr>
      </w:pPr>
      <w:r>
        <w:drawing>
          <wp:inline>
            <wp:extent cx="2766060" cy="2072640"/>
            <wp:effectExtent b="0" l="0" r="0" t="0"/>
            <wp:docPr hidden="false" id="30" name="Picture 30"/>
            <a:graphic>
              <a:graphicData uri="http://schemas.openxmlformats.org/drawingml/2006/picture">
                <pic:pic>
                  <pic:nvPicPr>
                    <pic:cNvPr hidden="false" id="29" name="Picture 29"/>
                    <pic:cNvPicPr preferRelativeResize="true"/>
                  </pic:nvPicPr>
                  <pic:blipFill>
                    <a:blip r:embed="rId15"/>
                    <a:stretch/>
                  </pic:blipFill>
                  <pic:spPr>
                    <a:xfrm flipH="false" flipV="false" rot="0">
                      <a:ext cx="2766060" cy="2072640"/>
                    </a:xfrm>
                    <a:prstGeom prst="rect"/>
                  </pic:spPr>
                </pic:pic>
              </a:graphicData>
            </a:graphic>
          </wp:inline>
        </w:drawing>
      </w:r>
      <w:r>
        <w:t xml:space="preserve">  </w:t>
      </w:r>
      <w:r>
        <w:drawing>
          <wp:inline>
            <wp:extent cx="2689860" cy="2011679"/>
            <wp:effectExtent b="0" l="0" r="0" t="0"/>
            <wp:docPr hidden="false" id="32" name="Picture 32"/>
            <a:graphic>
              <a:graphicData uri="http://schemas.openxmlformats.org/drawingml/2006/picture">
                <pic:pic>
                  <pic:nvPicPr>
                    <pic:cNvPr hidden="false" id="31" name="Picture 31"/>
                    <pic:cNvPicPr preferRelativeResize="true"/>
                  </pic:nvPicPr>
                  <pic:blipFill>
                    <a:blip r:embed="rId16"/>
                    <a:stretch/>
                  </pic:blipFill>
                  <pic:spPr>
                    <a:xfrm flipH="false" flipV="false" rot="0">
                      <a:ext cx="2689860" cy="2011679"/>
                    </a:xfrm>
                    <a:prstGeom prst="rect"/>
                  </pic:spPr>
                </pic:pic>
              </a:graphicData>
            </a:graphic>
          </wp:inline>
        </w:drawing>
      </w:r>
    </w:p>
    <w:p w14:paraId="F5000000">
      <w:pPr>
        <w:rPr>
          <w:rFonts w:ascii="Times New Roman" w:hAnsi="Times New Roman"/>
          <w:sz w:val="28"/>
        </w:rPr>
      </w:pPr>
      <w:r>
        <w:drawing>
          <wp:inline>
            <wp:extent cx="2712720" cy="2019300"/>
            <wp:effectExtent b="0" l="0" r="0" t="0"/>
            <wp:docPr hidden="false" id="34" name="Picture 34"/>
            <a:graphic>
              <a:graphicData uri="http://schemas.openxmlformats.org/drawingml/2006/picture">
                <pic:pic>
                  <pic:nvPicPr>
                    <pic:cNvPr hidden="false" id="33" name="Picture 33"/>
                    <pic:cNvPicPr preferRelativeResize="true"/>
                  </pic:nvPicPr>
                  <pic:blipFill>
                    <a:blip r:embed="rId17"/>
                    <a:stretch/>
                  </pic:blipFill>
                  <pic:spPr>
                    <a:xfrm flipH="false" flipV="false" rot="0">
                      <a:ext cx="2712720" cy="2019300"/>
                    </a:xfrm>
                    <a:prstGeom prst="rect"/>
                  </pic:spPr>
                </pic:pic>
              </a:graphicData>
            </a:graphic>
          </wp:inline>
        </w:drawing>
      </w:r>
      <w:r>
        <w:t xml:space="preserve">   </w:t>
      </w:r>
      <w:r>
        <w:drawing>
          <wp:inline>
            <wp:extent cx="2781300" cy="2065020"/>
            <wp:effectExtent b="0" l="0" r="0" t="0"/>
            <wp:docPr hidden="false" id="36" name="Picture 36"/>
            <a:graphic>
              <a:graphicData uri="http://schemas.openxmlformats.org/drawingml/2006/picture">
                <pic:pic>
                  <pic:nvPicPr>
                    <pic:cNvPr hidden="false" id="35" name="Picture 35"/>
                    <pic:cNvPicPr preferRelativeResize="true"/>
                  </pic:nvPicPr>
                  <pic:blipFill>
                    <a:blip r:embed="rId18"/>
                    <a:stretch/>
                  </pic:blipFill>
                  <pic:spPr>
                    <a:xfrm flipH="false" flipV="false" rot="0">
                      <a:ext cx="2781300" cy="2065020"/>
                    </a:xfrm>
                    <a:prstGeom prst="rect"/>
                  </pic:spPr>
                </pic:pic>
              </a:graphicData>
            </a:graphic>
          </wp:inline>
        </w:drawing>
      </w:r>
    </w:p>
    <w:p w14:paraId="F6000000">
      <w:pPr>
        <w:rPr>
          <w:rFonts w:ascii="Times New Roman" w:hAnsi="Times New Roman"/>
          <w:sz w:val="28"/>
        </w:rPr>
      </w:pPr>
      <w:r>
        <w:drawing>
          <wp:inline>
            <wp:extent cx="2834640" cy="2118359"/>
            <wp:effectExtent b="0" l="0" r="0" t="0"/>
            <wp:docPr hidden="false" id="38" name="Picture 38"/>
            <a:graphic>
              <a:graphicData uri="http://schemas.openxmlformats.org/drawingml/2006/picture">
                <pic:pic>
                  <pic:nvPicPr>
                    <pic:cNvPr hidden="false" id="37" name="Picture 37"/>
                    <pic:cNvPicPr preferRelativeResize="true"/>
                  </pic:nvPicPr>
                  <pic:blipFill>
                    <a:blip r:embed="rId19"/>
                    <a:stretch/>
                  </pic:blipFill>
                  <pic:spPr>
                    <a:xfrm flipH="false" flipV="false" rot="0">
                      <a:ext cx="2834640" cy="2118359"/>
                    </a:xfrm>
                    <a:prstGeom prst="rect"/>
                  </pic:spPr>
                </pic:pic>
              </a:graphicData>
            </a:graphic>
          </wp:inline>
        </w:drawing>
      </w:r>
    </w:p>
    <w:p w14:paraId="F7000000">
      <w:pPr>
        <w:rPr>
          <w:rFonts w:ascii="Times New Roman" w:hAnsi="Times New Roman"/>
          <w:sz w:val="28"/>
        </w:rPr>
      </w:pPr>
      <w:r>
        <w:rPr>
          <w:rFonts w:ascii="Times New Roman" w:hAnsi="Times New Roman"/>
          <w:sz w:val="28"/>
        </w:rPr>
        <w:t xml:space="preserve">Председатель волонтерского отряда сама взяла домой бездомного котёнка осенью прошлого года. </w:t>
      </w:r>
    </w:p>
    <w:p w14:paraId="F8000000">
      <w:pPr>
        <w:rPr>
          <w:rFonts w:ascii="Times New Roman" w:hAnsi="Times New Roman"/>
          <w:sz w:val="28"/>
        </w:rPr>
      </w:pPr>
      <w:r>
        <w:drawing>
          <wp:inline>
            <wp:extent cx="2346960" cy="1615440"/>
            <wp:effectExtent b="0" l="0" r="0" t="0"/>
            <wp:docPr hidden="false" id="40" name="Picture 40"/>
            <a:graphic>
              <a:graphicData uri="http://schemas.openxmlformats.org/drawingml/2006/picture">
                <pic:pic>
                  <pic:nvPicPr>
                    <pic:cNvPr hidden="false" id="39" name="Picture 39"/>
                    <pic:cNvPicPr preferRelativeResize="true"/>
                  </pic:nvPicPr>
                  <pic:blipFill>
                    <a:blip r:embed="rId20"/>
                    <a:stretch/>
                  </pic:blipFill>
                  <pic:spPr>
                    <a:xfrm flipH="false" flipV="false" rot="0">
                      <a:ext cx="2346960" cy="1615440"/>
                    </a:xfrm>
                    <a:prstGeom prst="rect"/>
                  </pic:spPr>
                </pic:pic>
              </a:graphicData>
            </a:graphic>
          </wp:inline>
        </w:drawing>
      </w:r>
      <w:r>
        <w:t xml:space="preserve">      </w:t>
      </w:r>
      <w:r>
        <w:drawing>
          <wp:inline>
            <wp:extent cx="2514600" cy="1607820"/>
            <wp:effectExtent b="0" l="0" r="0" t="0"/>
            <wp:docPr hidden="false" id="42" name="Picture 42"/>
            <a:graphic>
              <a:graphicData uri="http://schemas.openxmlformats.org/drawingml/2006/picture">
                <pic:pic>
                  <pic:nvPicPr>
                    <pic:cNvPr hidden="false" id="41" name="Picture 41"/>
                    <pic:cNvPicPr preferRelativeResize="true"/>
                  </pic:nvPicPr>
                  <pic:blipFill>
                    <a:blip r:embed="rId21"/>
                    <a:stretch/>
                  </pic:blipFill>
                  <pic:spPr>
                    <a:xfrm flipH="false" flipV="false" rot="0">
                      <a:ext cx="2514600" cy="1607820"/>
                    </a:xfrm>
                    <a:prstGeom prst="rect"/>
                  </pic:spPr>
                </pic:pic>
              </a:graphicData>
            </a:graphic>
          </wp:inline>
        </w:drawing>
      </w:r>
    </w:p>
    <w:p w14:paraId="F9000000">
      <w:pPr>
        <w:rPr>
          <w:rFonts w:ascii="Times New Roman" w:hAnsi="Times New Roman"/>
          <w:sz w:val="28"/>
        </w:rPr>
      </w:pPr>
      <w:r>
        <w:rPr>
          <w:rFonts w:ascii="Times New Roman" w:hAnsi="Times New Roman"/>
          <w:sz w:val="28"/>
        </w:rPr>
        <w:t>Посещение зоопарка и участие в акциях.</w:t>
      </w:r>
    </w:p>
    <w:p w14:paraId="FA000000">
      <w:pPr>
        <w:rPr>
          <w:rFonts w:ascii="Times New Roman" w:hAnsi="Times New Roman"/>
          <w:sz w:val="28"/>
        </w:rPr>
      </w:pPr>
      <w:r>
        <w:drawing>
          <wp:inline>
            <wp:extent cx="2636520" cy="3535680"/>
            <wp:effectExtent b="0" l="0" r="0" t="0"/>
            <wp:docPr hidden="false" id="44" name="Picture 44"/>
            <a:graphic>
              <a:graphicData uri="http://schemas.openxmlformats.org/drawingml/2006/picture">
                <pic:pic>
                  <pic:nvPicPr>
                    <pic:cNvPr hidden="false" id="43" name="Picture 43"/>
                    <pic:cNvPicPr preferRelativeResize="true"/>
                  </pic:nvPicPr>
                  <pic:blipFill>
                    <a:blip r:embed="rId22"/>
                    <a:stretch/>
                  </pic:blipFill>
                  <pic:spPr>
                    <a:xfrm flipH="false" flipV="false" rot="0">
                      <a:ext cx="2636520" cy="3535680"/>
                    </a:xfrm>
                    <a:prstGeom prst="rect"/>
                  </pic:spPr>
                </pic:pic>
              </a:graphicData>
            </a:graphic>
          </wp:inline>
        </w:drawing>
      </w:r>
      <w:r>
        <w:t xml:space="preserve">          </w:t>
      </w:r>
      <w:r>
        <w:drawing>
          <wp:inline>
            <wp:extent cx="2621280" cy="3528059"/>
            <wp:effectExtent b="0" l="0" r="0" t="0"/>
            <wp:docPr hidden="false" id="46" name="Picture 46"/>
            <a:graphic>
              <a:graphicData uri="http://schemas.openxmlformats.org/drawingml/2006/picture">
                <pic:pic>
                  <pic:nvPicPr>
                    <pic:cNvPr hidden="false" id="45" name="Picture 45"/>
                    <pic:cNvPicPr preferRelativeResize="true"/>
                  </pic:nvPicPr>
                  <pic:blipFill>
                    <a:blip r:embed="rId23"/>
                    <a:stretch/>
                  </pic:blipFill>
                  <pic:spPr>
                    <a:xfrm flipH="false" flipV="false" rot="0">
                      <a:ext cx="2621280" cy="3528059"/>
                    </a:xfrm>
                    <a:prstGeom prst="rect"/>
                  </pic:spPr>
                </pic:pic>
              </a:graphicData>
            </a:graphic>
          </wp:inline>
        </w:drawing>
      </w:r>
    </w:p>
    <w:p w14:paraId="FB000000">
      <w:pPr>
        <w:rPr>
          <w:rFonts w:ascii="Times New Roman" w:hAnsi="Times New Roman"/>
          <w:sz w:val="28"/>
        </w:rPr>
      </w:pPr>
      <w:r>
        <w:drawing>
          <wp:inline>
            <wp:extent cx="2720340" cy="2720340"/>
            <wp:effectExtent b="0" l="0" r="0" t="0"/>
            <wp:docPr hidden="false" id="48" name="Picture 48"/>
            <a:graphic>
              <a:graphicData uri="http://schemas.openxmlformats.org/drawingml/2006/picture">
                <pic:pic>
                  <pic:nvPicPr>
                    <pic:cNvPr hidden="false" id="47" name="Picture 47"/>
                    <pic:cNvPicPr preferRelativeResize="true"/>
                  </pic:nvPicPr>
                  <pic:blipFill>
                    <a:blip r:embed="rId24"/>
                    <a:stretch/>
                  </pic:blipFill>
                  <pic:spPr>
                    <a:xfrm flipH="false" flipV="false" rot="0">
                      <a:ext cx="2720340" cy="2720340"/>
                    </a:xfrm>
                    <a:prstGeom prst="rect"/>
                  </pic:spPr>
                </pic:pic>
              </a:graphicData>
            </a:graphic>
          </wp:inline>
        </w:drawing>
      </w:r>
      <w:r>
        <w:t xml:space="preserve">     </w:t>
      </w:r>
      <w:r>
        <w:drawing>
          <wp:inline>
            <wp:extent cx="2712720" cy="2712720"/>
            <wp:effectExtent b="0" l="0" r="0" t="0"/>
            <wp:docPr hidden="false" id="50" name="Picture 50"/>
            <a:graphic>
              <a:graphicData uri="http://schemas.openxmlformats.org/drawingml/2006/picture">
                <pic:pic>
                  <pic:nvPicPr>
                    <pic:cNvPr hidden="false" id="49" name="Picture 49"/>
                    <pic:cNvPicPr preferRelativeResize="true"/>
                  </pic:nvPicPr>
                  <pic:blipFill>
                    <a:blip r:embed="rId25"/>
                    <a:stretch/>
                  </pic:blipFill>
                  <pic:spPr>
                    <a:xfrm flipH="false" flipV="false" rot="0">
                      <a:ext cx="2712720" cy="2712720"/>
                    </a:xfrm>
                    <a:prstGeom prst="rect"/>
                  </pic:spPr>
                </pic:pic>
              </a:graphicData>
            </a:graphic>
          </wp:inline>
        </w:drawing>
      </w:r>
    </w:p>
    <w:p w14:paraId="FC000000">
      <w:pPr>
        <w:rPr>
          <w:rFonts w:ascii="Times New Roman" w:hAnsi="Times New Roman"/>
          <w:sz w:val="28"/>
        </w:rPr>
      </w:pPr>
      <w:r>
        <w:rPr>
          <w:rFonts w:ascii="Times New Roman" w:hAnsi="Times New Roman"/>
          <w:sz w:val="28"/>
        </w:rPr>
        <w:t>Кроме того, Алёна помогает частной конюшне в д. Алтуховка, в которой она посещает заня</w:t>
      </w:r>
      <w:r>
        <w:rPr>
          <w:rFonts w:ascii="Times New Roman" w:hAnsi="Times New Roman"/>
          <w:sz w:val="28"/>
        </w:rPr>
        <w:t xml:space="preserve">тия по конной езде. </w:t>
      </w:r>
    </w:p>
    <w:p w14:paraId="FD000000">
      <w:pPr>
        <w:ind/>
        <w:jc w:val="center"/>
        <w:rPr>
          <w:rFonts w:ascii="Times New Roman" w:hAnsi="Times New Roman"/>
          <w:sz w:val="28"/>
        </w:rPr>
      </w:pPr>
      <w:r>
        <w:drawing>
          <wp:inline>
            <wp:extent cx="1135380" cy="1539240"/>
            <wp:effectExtent b="0" l="0" r="0" t="0"/>
            <wp:docPr hidden="false" id="52" name="Picture 52"/>
            <a:graphic>
              <a:graphicData uri="http://schemas.openxmlformats.org/drawingml/2006/picture">
                <pic:pic>
                  <pic:nvPicPr>
                    <pic:cNvPr hidden="false" id="51" name="Picture 51"/>
                    <pic:cNvPicPr preferRelativeResize="true"/>
                  </pic:nvPicPr>
                  <pic:blipFill>
                    <a:blip r:embed="rId26"/>
                    <a:stretch/>
                  </pic:blipFill>
                  <pic:spPr>
                    <a:xfrm flipH="false" flipV="false" rot="0">
                      <a:ext cx="1135380" cy="1539240"/>
                    </a:xfrm>
                    <a:prstGeom prst="rect"/>
                  </pic:spPr>
                </pic:pic>
              </a:graphicData>
            </a:graphic>
          </wp:inline>
        </w:drawing>
      </w:r>
    </w:p>
    <w:sectPr>
      <w:pgSz w:h="16838" w:orient="portrait" w:w="11906"/>
      <w:pgMar w:bottom="1134" w:footer="708" w:header="708" w:left="1701" w:right="850" w:top="1134"/>
      <w:pgNumType w:fmt="decimal"/>
    </w:sectPr>
  </w:body>
</w:document>
</file>

<file path=word/fontTable.xml><?xml version="1.0" encoding="utf-8"?>
<w:fonts xmlns:w="http://schemas.openxmlformats.org/wordprocessingml/2006/main">
  <w:font w:name="Cambria">
    <w:panose1 w:val="02040503050406030204"/>
    <w:charset w:val="00"/>
    <w:family w:val="auto"/>
    <w:pitch w:val="variable"/>
    <w:sig w:csb0="0000019F" w:csb1="00000000" w:usb0="E00002FF" w:usb1="400004FF" w:usb2="00000000" w:usb3="00000000"/>
  </w:font>
  <w:font w:name="ＭＳ 明朝">
    <w:panose1 w:val="00000000000000000000"/>
    <w:charset w:val="80"/>
    <w:family w:val="roman"/>
    <w:notTrueType/>
    <w:pitch w:val="fixed"/>
    <w:sig w:csb0="00020000" w:csb1="00000000" w:usb0="00000001" w:usb1="08070000" w:usb2="00000010" w:usb3="00000000"/>
  </w:font>
  <w:font w:name="Times New Roman">
    <w:panose1 w:val="02020603050405020304"/>
    <w:charset w:val="00"/>
    <w:family w:val="auto"/>
    <w:pitch w:val="variable"/>
    <w:sig w:csb0="00000001" w:csb1="00000000" w:usb0="00000003" w:usb1="00000000" w:usb2="00000000" w:usb3="00000000"/>
  </w:font>
  <w:font w:name="Calibri">
    <w:panose1 w:val="020F0502020204030204"/>
    <w:charset w:val="00"/>
    <w:family w:val="auto"/>
    <w:pitch w:val="variable"/>
    <w:sig w:csb0="0000019F" w:csb1="00000000" w:usb0="E10002FF" w:usb1="4000ACFF" w:usb2="00000009" w:usb3="00000000"/>
  </w:font>
  <w:font w:name="ＭＳ ゴシック">
    <w:panose1 w:val="00000000000000000000"/>
    <w:charset w:val="80"/>
    <w:family w:val="modern"/>
    <w:notTrueType/>
    <w:pitch w:val="fixed"/>
    <w:sig w:csb0="00020000" w:csb1="00000000" w:usb0="00000001" w:usb1="08070000" w:usb2="00000010" w:usb3="00000000"/>
  </w:font>
  <w:font w:name="Consolas">
    <w:panose1 w:val="020B0609020204030204"/>
    <w:charset w:val="00"/>
    <w:family w:val="auto"/>
    <w:pitch w:val="variable"/>
    <w:sig w:csb0="0000019F" w:csb1="00000000" w:usb0="E10002FF" w:usb1="4000FCFF" w:usb2="00000009" w:usb3="00000000"/>
  </w:font>
  <w:font w:name="Arial">
    <w:panose1 w:val="020B0604020202020204"/>
    <w:charset w:val="00"/>
    <w:family w:val="auto"/>
    <w:pitch w:val="variable"/>
    <w:sig w:csb0="00000001" w:csb1="00000000" w:usb0="00000003" w:usb1="00000000" w:usb2="00000000" w:usb3="00000000"/>
  </w:font>
</w:fonts>
</file>

<file path=word/numbering.xml><?xml version="1.0" encoding="utf-8"?>
<w:numbering xmlns:a="http://schemas.openxmlformats.org/drawingml/2006/main" xmlns:asvg="http://schemas.microsoft.com/office/drawing/2016/SVG/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mc:Ignorable="co w14 x14 w15">
  <w:abstractNum w:abstractNumId="0">
    <w:lvl w:ilvl="0">
      <w:start w:val="3"/>
      <w:numFmt w:val="decimal"/>
      <w:lvlText w:val="%1."/>
      <w:lvlJc w:val="left"/>
      <w:pPr>
        <w:tabs>
          <w:tab w:leader="none" w:pos="720" w:val="left"/>
        </w:tabs>
        <w:ind w:hanging="360" w:left="720"/>
      </w:pPr>
    </w:lvl>
    <w:lvl w:ilvl="1">
      <w:start w:val="1"/>
      <w:numFmt w:val="decimal"/>
      <w:lvlText w:val="%2."/>
      <w:lvlJc w:val="left"/>
      <w:pPr>
        <w:tabs>
          <w:tab w:leader="none" w:pos="1080" w:val="left"/>
        </w:tabs>
        <w:ind w:hanging="360" w:left="1080"/>
      </w:pPr>
    </w:lvl>
    <w:lvl w:ilvl="2">
      <w:start w:val="1"/>
      <w:numFmt w:val="decimal"/>
      <w:lvlText w:val="%3."/>
      <w:lvlJc w:val="left"/>
      <w:pPr>
        <w:tabs>
          <w:tab w:leader="none" w:pos="1440" w:val="left"/>
        </w:tabs>
        <w:ind w:hanging="360" w:left="1440"/>
      </w:pPr>
    </w:lvl>
    <w:lvl w:ilvl="3">
      <w:start w:val="1"/>
      <w:numFmt w:val="decimal"/>
      <w:lvlText w:val="%4."/>
      <w:lvlJc w:val="left"/>
      <w:pPr>
        <w:tabs>
          <w:tab w:leader="none" w:pos="1800" w:val="left"/>
        </w:tabs>
        <w:ind w:hanging="360" w:left="1800"/>
      </w:pPr>
    </w:lvl>
    <w:lvl w:ilvl="4">
      <w:start w:val="1"/>
      <w:numFmt w:val="decimal"/>
      <w:lvlText w:val="%5."/>
      <w:lvlJc w:val="left"/>
      <w:pPr>
        <w:tabs>
          <w:tab w:leader="none" w:pos="2160" w:val="left"/>
        </w:tabs>
        <w:ind w:hanging="360" w:left="2160"/>
      </w:pPr>
    </w:lvl>
    <w:lvl w:ilvl="5">
      <w:start w:val="1"/>
      <w:numFmt w:val="decimal"/>
      <w:lvlText w:val="%6."/>
      <w:lvlJc w:val="left"/>
      <w:pPr>
        <w:tabs>
          <w:tab w:leader="none" w:pos="2520" w:val="left"/>
        </w:tabs>
        <w:ind w:hanging="360" w:left="2520"/>
      </w:pPr>
    </w:lvl>
    <w:lvl w:ilvl="6">
      <w:start w:val="1"/>
      <w:numFmt w:val="decimal"/>
      <w:lvlText w:val="%7."/>
      <w:lvlJc w:val="left"/>
      <w:pPr>
        <w:tabs>
          <w:tab w:leader="none" w:pos="2880" w:val="left"/>
        </w:tabs>
        <w:ind w:hanging="360" w:left="2880"/>
      </w:pPr>
    </w:lvl>
    <w:lvl w:ilvl="7">
      <w:start w:val="1"/>
      <w:numFmt w:val="decimal"/>
      <w:lvlText w:val="%8."/>
      <w:lvlJc w:val="left"/>
      <w:pPr>
        <w:tabs>
          <w:tab w:leader="none" w:pos="3240" w:val="left"/>
        </w:tabs>
        <w:ind w:hanging="360" w:left="3240"/>
      </w:pPr>
    </w:lvl>
    <w:lvl w:ilvl="8">
      <w:start w:val="1"/>
      <w:numFmt w:val="decimal"/>
      <w:lvlText w:val="%9."/>
      <w:lvlJc w:val="left"/>
      <w:pPr>
        <w:tabs>
          <w:tab w:leader="none" w:pos="3600" w:val="left"/>
        </w:tabs>
        <w:ind w:hanging="360" w:left="3600"/>
      </w:pPr>
    </w:lvl>
  </w:abstractNum>
  <w:abstractNum w:abstractNumId="1">
    <w:lvl w:ilvl="0">
      <w:start w:val="1"/>
      <w:numFmt w:val="decimal"/>
      <w:lvlText w:val="%1."/>
      <w:pPr>
        <w:ind w:hanging="360" w:left="720"/>
      </w:pPr>
    </w:lvl>
    <w:lvl w:ilvl="1">
      <w:start w:val="1"/>
      <w:numFmt w:val="lowerLetter"/>
      <w:lvlText w:val="%2."/>
      <w:pPr>
        <w:ind w:hanging="360" w:left="1440"/>
      </w:pPr>
    </w:lvl>
    <w:lvl w:ilvl="2">
      <w:start w:val="1"/>
      <w:numFmt w:val="lowerRoman"/>
      <w:lvlText w:val="%3."/>
      <w:lvlJc w:val="right"/>
      <w:pPr>
        <w:ind w:hanging="360" w:left="2160"/>
      </w:pPr>
    </w:lvl>
    <w:lvl w:ilvl="3">
      <w:start w:val="1"/>
      <w:numFmt w:val="decimal"/>
      <w:lvlText w:val="%4."/>
      <w:pPr>
        <w:ind w:hanging="360" w:left="2880"/>
      </w:pPr>
    </w:lvl>
    <w:lvl w:ilvl="4">
      <w:start w:val="1"/>
      <w:numFmt w:val="lowerLetter"/>
      <w:lvlText w:val="%5."/>
      <w:pPr>
        <w:ind w:hanging="360" w:left="3600"/>
      </w:pPr>
    </w:lvl>
    <w:lvl w:ilvl="5">
      <w:start w:val="1"/>
      <w:numFmt w:val="lowerRoman"/>
      <w:lvlText w:val="%6."/>
      <w:lvlJc w:val="right"/>
      <w:pPr>
        <w:ind w:hanging="360" w:left="4320"/>
      </w:pPr>
    </w:lvl>
    <w:lvl w:ilvl="6">
      <w:start w:val="1"/>
      <w:numFmt w:val="decimal"/>
      <w:lvlText w:val="%7."/>
      <w:pPr>
        <w:ind w:hanging="360" w:left="5040"/>
      </w:pPr>
    </w:lvl>
    <w:lvl w:ilvl="7">
      <w:start w:val="1"/>
      <w:numFmt w:val="lowerLetter"/>
      <w:lvlText w:val="%8."/>
      <w:pPr>
        <w:ind w:hanging="360" w:left="5760"/>
      </w:pPr>
    </w:lvl>
    <w:lvl w:ilvl="8">
      <w:start w:val="1"/>
      <w:numFmt w:val="lowerRoman"/>
      <w:lvlText w:val="%9."/>
      <w:lvlJc w:val="right"/>
      <w:pPr>
        <w:ind w:hanging="360" w:left="6480"/>
      </w:pPr>
    </w:lvl>
  </w:abstractNum>
  <w:abstractNum w:abstractNumId="2">
    <w:lvl w:ilvl="0">
      <w:start w:val="1"/>
      <w:numFmt w:val="bullet"/>
      <w:lvlText w:val=""/>
      <w:lvlJc w:val="left"/>
      <w:pPr>
        <w:tabs>
          <w:tab w:leader="none" w:pos="720" w:val="left"/>
        </w:tabs>
        <w:ind w:hanging="360" w:left="720"/>
      </w:pPr>
      <w:rPr>
        <w:rFonts w:ascii="Symbol" w:hAnsi="Symbol"/>
        <w:sz w:val="20"/>
      </w:rPr>
    </w:lvl>
    <w:lvl w:ilvl="1">
      <w:start w:val="1"/>
      <w:numFmt w:val="bullet"/>
      <w:lvlText w:val="o"/>
      <w:lvlJc w:val="left"/>
      <w:pPr>
        <w:tabs>
          <w:tab w:leader="none" w:pos="1440" w:val="left"/>
        </w:tabs>
        <w:ind w:hanging="360" w:left="1440"/>
      </w:pPr>
      <w:rPr>
        <w:rFonts w:ascii="Courier New" w:hAnsi="Courier New"/>
        <w:sz w:val="20"/>
      </w:rPr>
    </w:lvl>
    <w:lvl w:ilvl="2">
      <w:start w:val="1"/>
      <w:numFmt w:val="bullet"/>
      <w:lvlText w:val=""/>
      <w:lvlJc w:val="left"/>
      <w:pPr>
        <w:tabs>
          <w:tab w:leader="none" w:pos="2160" w:val="left"/>
        </w:tabs>
        <w:ind w:hanging="360" w:left="2160"/>
      </w:pPr>
      <w:rPr>
        <w:rFonts w:ascii="Wingdings" w:hAnsi="Wingdings"/>
        <w:sz w:val="20"/>
      </w:rPr>
    </w:lvl>
    <w:lvl w:ilvl="3">
      <w:start w:val="1"/>
      <w:numFmt w:val="bullet"/>
      <w:lvlText w:val=""/>
      <w:lvlJc w:val="left"/>
      <w:pPr>
        <w:tabs>
          <w:tab w:leader="none" w:pos="2880" w:val="left"/>
        </w:tabs>
        <w:ind w:hanging="360" w:left="2880"/>
      </w:pPr>
      <w:rPr>
        <w:rFonts w:ascii="Wingdings" w:hAnsi="Wingdings"/>
        <w:sz w:val="20"/>
      </w:rPr>
    </w:lvl>
    <w:lvl w:ilvl="4">
      <w:start w:val="1"/>
      <w:numFmt w:val="bullet"/>
      <w:lvlText w:val=""/>
      <w:lvlJc w:val="left"/>
      <w:pPr>
        <w:tabs>
          <w:tab w:leader="none" w:pos="3600" w:val="left"/>
        </w:tabs>
        <w:ind w:hanging="360" w:left="3600"/>
      </w:pPr>
      <w:rPr>
        <w:rFonts w:ascii="Wingdings" w:hAnsi="Wingdings"/>
        <w:sz w:val="20"/>
      </w:rPr>
    </w:lvl>
    <w:lvl w:ilvl="5">
      <w:start w:val="1"/>
      <w:numFmt w:val="bullet"/>
      <w:lvlText w:val=""/>
      <w:lvlJc w:val="left"/>
      <w:pPr>
        <w:tabs>
          <w:tab w:leader="none" w:pos="4320" w:val="left"/>
        </w:tabs>
        <w:ind w:hanging="360" w:left="4320"/>
      </w:pPr>
      <w:rPr>
        <w:rFonts w:ascii="Wingdings" w:hAnsi="Wingdings"/>
        <w:sz w:val="20"/>
      </w:rPr>
    </w:lvl>
    <w:lvl w:ilvl="6">
      <w:start w:val="1"/>
      <w:numFmt w:val="bullet"/>
      <w:lvlText w:val=""/>
      <w:lvlJc w:val="left"/>
      <w:pPr>
        <w:tabs>
          <w:tab w:leader="none" w:pos="5040" w:val="left"/>
        </w:tabs>
        <w:ind w:hanging="360" w:left="5040"/>
      </w:pPr>
      <w:rPr>
        <w:rFonts w:ascii="Wingdings" w:hAnsi="Wingdings"/>
        <w:sz w:val="20"/>
      </w:rPr>
    </w:lvl>
    <w:lvl w:ilvl="7">
      <w:start w:val="1"/>
      <w:numFmt w:val="bullet"/>
      <w:lvlText w:val=""/>
      <w:lvlJc w:val="left"/>
      <w:pPr>
        <w:tabs>
          <w:tab w:leader="none" w:pos="5760" w:val="left"/>
        </w:tabs>
        <w:ind w:hanging="360" w:left="5760"/>
      </w:pPr>
      <w:rPr>
        <w:rFonts w:ascii="Wingdings" w:hAnsi="Wingdings"/>
        <w:sz w:val="20"/>
      </w:rPr>
    </w:lvl>
    <w:lvl w:ilvl="8">
      <w:start w:val="1"/>
      <w:numFmt w:val="bullet"/>
      <w:lvlText w:val=""/>
      <w:lvlJc w:val="left"/>
      <w:pPr>
        <w:tabs>
          <w:tab w:leader="none" w:pos="6480" w:val="left"/>
        </w:tabs>
        <w:ind w:hanging="360" w:left="6480"/>
      </w:pPr>
      <w:rPr>
        <w:rFonts w:ascii="Wingdings" w:hAnsi="Wingdings"/>
        <w:sz w:val="20"/>
      </w:rPr>
    </w:lvl>
  </w:abstractNum>
  <w:abstractNum w:abstractNumId="3">
    <w:lvl w:ilvl="0">
      <w:start w:val="1"/>
      <w:numFmt w:val="decimal"/>
      <w:lvlText w:val="%1."/>
      <w:pPr>
        <w:ind w:hanging="360" w:left="720"/>
      </w:pPr>
    </w:lvl>
    <w:lvl w:ilvl="1">
      <w:start w:val="1"/>
      <w:numFmt w:val="lowerLetter"/>
      <w:lvlText w:val="%2."/>
      <w:pPr>
        <w:ind w:hanging="360" w:left="1440"/>
      </w:pPr>
    </w:lvl>
    <w:lvl w:ilvl="2">
      <w:start w:val="1"/>
      <w:numFmt w:val="lowerRoman"/>
      <w:lvlText w:val="%3."/>
      <w:lvlJc w:val="right"/>
      <w:pPr>
        <w:ind w:hanging="360" w:left="2160"/>
      </w:pPr>
    </w:lvl>
    <w:lvl w:ilvl="3">
      <w:start w:val="1"/>
      <w:numFmt w:val="decimal"/>
      <w:lvlText w:val="%4."/>
      <w:pPr>
        <w:ind w:hanging="360" w:left="2880"/>
      </w:pPr>
    </w:lvl>
    <w:lvl w:ilvl="4">
      <w:start w:val="1"/>
      <w:numFmt w:val="lowerLetter"/>
      <w:lvlText w:val="%5."/>
      <w:pPr>
        <w:ind w:hanging="360" w:left="3600"/>
      </w:pPr>
    </w:lvl>
    <w:lvl w:ilvl="5">
      <w:start w:val="1"/>
      <w:numFmt w:val="lowerRoman"/>
      <w:lvlText w:val="%6."/>
      <w:lvlJc w:val="right"/>
      <w:pPr>
        <w:ind w:hanging="360" w:left="4320"/>
      </w:pPr>
    </w:lvl>
    <w:lvl w:ilvl="6">
      <w:start w:val="1"/>
      <w:numFmt w:val="decimal"/>
      <w:lvlText w:val="%7."/>
      <w:pPr>
        <w:ind w:hanging="360" w:left="5040"/>
      </w:pPr>
    </w:lvl>
    <w:lvl w:ilvl="7">
      <w:start w:val="1"/>
      <w:numFmt w:val="lowerLetter"/>
      <w:lvlText w:val="%8."/>
      <w:pPr>
        <w:ind w:hanging="360" w:left="5760"/>
      </w:pPr>
    </w:lvl>
    <w:lvl w:ilvl="8">
      <w:start w:val="1"/>
      <w:numFmt w:val="lowerRoman"/>
      <w:lvlText w:val="%9."/>
      <w:lvlJc w:val="right"/>
      <w:pPr>
        <w:ind w:hanging="360" w:left="6480"/>
      </w:pPr>
    </w:lvl>
  </w:abstractNum>
  <w:abstractNum w:abstractNumId="4">
    <w:lvl w:ilvl="0">
      <w:start w:val="1"/>
      <w:numFmt w:val="bullet"/>
      <w:lvlText w:val=""/>
      <w:lvlJc w:val="left"/>
      <w:pPr>
        <w:tabs>
          <w:tab w:leader="none" w:pos="720" w:val="left"/>
        </w:tabs>
        <w:ind w:hanging="360" w:left="720"/>
      </w:pPr>
      <w:rPr>
        <w:rFonts w:ascii="Symbol" w:hAnsi="Symbol"/>
        <w:sz w:val="20"/>
      </w:rPr>
    </w:lvl>
    <w:lvl w:ilvl="1">
      <w:start w:val="1"/>
      <w:numFmt w:val="bullet"/>
      <w:lvlText w:val="o"/>
      <w:lvlJc w:val="left"/>
      <w:pPr>
        <w:tabs>
          <w:tab w:leader="none" w:pos="1440" w:val="left"/>
        </w:tabs>
        <w:ind w:hanging="360" w:left="1440"/>
      </w:pPr>
      <w:rPr>
        <w:rFonts w:ascii="Courier New" w:hAnsi="Courier New"/>
        <w:sz w:val="20"/>
      </w:rPr>
    </w:lvl>
    <w:lvl w:ilvl="2">
      <w:start w:val="1"/>
      <w:numFmt w:val="bullet"/>
      <w:lvlText w:val=""/>
      <w:lvlJc w:val="left"/>
      <w:pPr>
        <w:tabs>
          <w:tab w:leader="none" w:pos="2160" w:val="left"/>
        </w:tabs>
        <w:ind w:hanging="360" w:left="2160"/>
      </w:pPr>
      <w:rPr>
        <w:rFonts w:ascii="Wingdings" w:hAnsi="Wingdings"/>
        <w:sz w:val="20"/>
      </w:rPr>
    </w:lvl>
    <w:lvl w:ilvl="3">
      <w:start w:val="1"/>
      <w:numFmt w:val="bullet"/>
      <w:lvlText w:val=""/>
      <w:lvlJc w:val="left"/>
      <w:pPr>
        <w:tabs>
          <w:tab w:leader="none" w:pos="2880" w:val="left"/>
        </w:tabs>
        <w:ind w:hanging="360" w:left="2880"/>
      </w:pPr>
      <w:rPr>
        <w:rFonts w:ascii="Wingdings" w:hAnsi="Wingdings"/>
        <w:sz w:val="20"/>
      </w:rPr>
    </w:lvl>
    <w:lvl w:ilvl="4">
      <w:start w:val="1"/>
      <w:numFmt w:val="bullet"/>
      <w:lvlText w:val=""/>
      <w:lvlJc w:val="left"/>
      <w:pPr>
        <w:tabs>
          <w:tab w:leader="none" w:pos="3600" w:val="left"/>
        </w:tabs>
        <w:ind w:hanging="360" w:left="3600"/>
      </w:pPr>
      <w:rPr>
        <w:rFonts w:ascii="Wingdings" w:hAnsi="Wingdings"/>
        <w:sz w:val="20"/>
      </w:rPr>
    </w:lvl>
    <w:lvl w:ilvl="5">
      <w:start w:val="1"/>
      <w:numFmt w:val="bullet"/>
      <w:lvlText w:val=""/>
      <w:lvlJc w:val="left"/>
      <w:pPr>
        <w:tabs>
          <w:tab w:leader="none" w:pos="4320" w:val="left"/>
        </w:tabs>
        <w:ind w:hanging="360" w:left="4320"/>
      </w:pPr>
      <w:rPr>
        <w:rFonts w:ascii="Wingdings" w:hAnsi="Wingdings"/>
        <w:sz w:val="20"/>
      </w:rPr>
    </w:lvl>
    <w:lvl w:ilvl="6">
      <w:start w:val="1"/>
      <w:numFmt w:val="bullet"/>
      <w:lvlText w:val=""/>
      <w:lvlJc w:val="left"/>
      <w:pPr>
        <w:tabs>
          <w:tab w:leader="none" w:pos="5040" w:val="left"/>
        </w:tabs>
        <w:ind w:hanging="360" w:left="5040"/>
      </w:pPr>
      <w:rPr>
        <w:rFonts w:ascii="Wingdings" w:hAnsi="Wingdings"/>
        <w:sz w:val="20"/>
      </w:rPr>
    </w:lvl>
    <w:lvl w:ilvl="7">
      <w:start w:val="1"/>
      <w:numFmt w:val="bullet"/>
      <w:lvlText w:val=""/>
      <w:lvlJc w:val="left"/>
      <w:pPr>
        <w:tabs>
          <w:tab w:leader="none" w:pos="5760" w:val="left"/>
        </w:tabs>
        <w:ind w:hanging="360" w:left="5760"/>
      </w:pPr>
      <w:rPr>
        <w:rFonts w:ascii="Wingdings" w:hAnsi="Wingdings"/>
        <w:sz w:val="20"/>
      </w:rPr>
    </w:lvl>
    <w:lvl w:ilvl="8">
      <w:start w:val="1"/>
      <w:numFmt w:val="bullet"/>
      <w:lvlText w:val=""/>
      <w:lvlJc w:val="left"/>
      <w:pPr>
        <w:tabs>
          <w:tab w:leader="none" w:pos="6480" w:val="left"/>
        </w:tabs>
        <w:ind w:hanging="360" w:left="6480"/>
      </w:pPr>
      <w:rPr>
        <w:rFonts w:ascii="Wingdings" w:hAnsi="Wingdings"/>
        <w:sz w:val="20"/>
      </w:rPr>
    </w:lvl>
  </w:abstractNum>
  <w:abstractNum w:abstractNumId="5">
    <w:lvl w:ilvl="0">
      <w:start w:val="1"/>
      <w:numFmt w:val="decimal"/>
      <w:lvlText w:val="%1."/>
      <w:pPr>
        <w:ind w:hanging="360" w:left="720"/>
      </w:pPr>
    </w:lvl>
    <w:lvl w:ilvl="1">
      <w:start w:val="1"/>
      <w:numFmt w:val="lowerLetter"/>
      <w:lvlText w:val="%2."/>
      <w:pPr>
        <w:ind w:hanging="360" w:left="1440"/>
      </w:pPr>
    </w:lvl>
    <w:lvl w:ilvl="2">
      <w:start w:val="1"/>
      <w:numFmt w:val="lowerRoman"/>
      <w:lvlText w:val="%3."/>
      <w:lvlJc w:val="right"/>
      <w:pPr>
        <w:ind w:hanging="360" w:left="2160"/>
      </w:pPr>
    </w:lvl>
    <w:lvl w:ilvl="3">
      <w:start w:val="1"/>
      <w:numFmt w:val="decimal"/>
      <w:lvlText w:val="%4."/>
      <w:pPr>
        <w:ind w:hanging="360" w:left="2880"/>
      </w:pPr>
    </w:lvl>
    <w:lvl w:ilvl="4">
      <w:start w:val="1"/>
      <w:numFmt w:val="lowerLetter"/>
      <w:lvlText w:val="%5."/>
      <w:pPr>
        <w:ind w:hanging="360" w:left="3600"/>
      </w:pPr>
    </w:lvl>
    <w:lvl w:ilvl="5">
      <w:start w:val="1"/>
      <w:numFmt w:val="lowerRoman"/>
      <w:lvlText w:val="%6."/>
      <w:lvlJc w:val="right"/>
      <w:pPr>
        <w:ind w:hanging="360" w:left="4320"/>
      </w:pPr>
    </w:lvl>
    <w:lvl w:ilvl="6">
      <w:start w:val="1"/>
      <w:numFmt w:val="decimal"/>
      <w:lvlText w:val="%7."/>
      <w:pPr>
        <w:ind w:hanging="360" w:left="5040"/>
      </w:pPr>
    </w:lvl>
    <w:lvl w:ilvl="7">
      <w:start w:val="1"/>
      <w:numFmt w:val="lowerLetter"/>
      <w:lvlText w:val="%8."/>
      <w:pPr>
        <w:ind w:hanging="360" w:left="5760"/>
      </w:pPr>
    </w:lvl>
    <w:lvl w:ilvl="8">
      <w:start w:val="1"/>
      <w:numFmt w:val="lowerRoman"/>
      <w:lvlText w:val="%9."/>
      <w:lvlJc w:val="right"/>
      <w:pPr>
        <w:ind w:hanging="360" w:left="6480"/>
      </w:pPr>
    </w:lvl>
  </w:abstractNum>
  <w:abstractNum w:abstractNumId="6">
    <w:lvl w:ilvl="0">
      <w:start w:val="5"/>
      <w:numFmt w:val="decimal"/>
      <w:lvlText w:val="%1."/>
      <w:lvlJc w:val="left"/>
      <w:pPr>
        <w:tabs>
          <w:tab w:leader="none" w:pos="720" w:val="left"/>
        </w:tabs>
        <w:ind w:hanging="360" w:left="720"/>
      </w:pPr>
    </w:lvl>
    <w:lvl w:ilvl="1">
      <w:start w:val="1"/>
      <w:numFmt w:val="decimal"/>
      <w:lvlText w:val="%2."/>
      <w:lvlJc w:val="left"/>
      <w:pPr>
        <w:tabs>
          <w:tab w:leader="none" w:pos="1080" w:val="left"/>
        </w:tabs>
        <w:ind w:hanging="360" w:left="1080"/>
      </w:pPr>
    </w:lvl>
    <w:lvl w:ilvl="2">
      <w:start w:val="1"/>
      <w:numFmt w:val="decimal"/>
      <w:lvlText w:val="%3."/>
      <w:lvlJc w:val="left"/>
      <w:pPr>
        <w:tabs>
          <w:tab w:leader="none" w:pos="1440" w:val="left"/>
        </w:tabs>
        <w:ind w:hanging="360" w:left="1440"/>
      </w:pPr>
    </w:lvl>
    <w:lvl w:ilvl="3">
      <w:start w:val="1"/>
      <w:numFmt w:val="decimal"/>
      <w:lvlText w:val="%4."/>
      <w:lvlJc w:val="left"/>
      <w:pPr>
        <w:tabs>
          <w:tab w:leader="none" w:pos="1800" w:val="left"/>
        </w:tabs>
        <w:ind w:hanging="360" w:left="1800"/>
      </w:pPr>
    </w:lvl>
    <w:lvl w:ilvl="4">
      <w:start w:val="1"/>
      <w:numFmt w:val="decimal"/>
      <w:lvlText w:val="%5."/>
      <w:lvlJc w:val="left"/>
      <w:pPr>
        <w:tabs>
          <w:tab w:leader="none" w:pos="2160" w:val="left"/>
        </w:tabs>
        <w:ind w:hanging="360" w:left="2160"/>
      </w:pPr>
    </w:lvl>
    <w:lvl w:ilvl="5">
      <w:start w:val="1"/>
      <w:numFmt w:val="decimal"/>
      <w:lvlText w:val="%6."/>
      <w:lvlJc w:val="left"/>
      <w:pPr>
        <w:tabs>
          <w:tab w:leader="none" w:pos="2520" w:val="left"/>
        </w:tabs>
        <w:ind w:hanging="360" w:left="2520"/>
      </w:pPr>
    </w:lvl>
    <w:lvl w:ilvl="6">
      <w:start w:val="1"/>
      <w:numFmt w:val="decimal"/>
      <w:lvlText w:val="%7."/>
      <w:lvlJc w:val="left"/>
      <w:pPr>
        <w:tabs>
          <w:tab w:leader="none" w:pos="2880" w:val="left"/>
        </w:tabs>
        <w:ind w:hanging="360" w:left="2880"/>
      </w:pPr>
    </w:lvl>
    <w:lvl w:ilvl="7">
      <w:start w:val="1"/>
      <w:numFmt w:val="decimal"/>
      <w:lvlText w:val="%8."/>
      <w:lvlJc w:val="left"/>
      <w:pPr>
        <w:tabs>
          <w:tab w:leader="none" w:pos="3240" w:val="left"/>
        </w:tabs>
        <w:ind w:hanging="360" w:left="3240"/>
      </w:pPr>
    </w:lvl>
    <w:lvl w:ilvl="8">
      <w:start w:val="1"/>
      <w:numFmt w:val="decimal"/>
      <w:lvlText w:val="%9."/>
      <w:lvlJc w:val="left"/>
      <w:pPr>
        <w:tabs>
          <w:tab w:leader="none" w:pos="3600" w:val="left"/>
        </w:tabs>
        <w:ind w:hanging="360" w:left="3600"/>
      </w:pPr>
    </w:lvl>
  </w:abstractNum>
  <w:abstractNum w:abstractNumId="7">
    <w:lvl w:ilvl="0">
      <w:start w:val="1"/>
      <w:numFmt w:val="decimal"/>
      <w:lvlText w:val="%1)"/>
      <w:pPr>
        <w:ind w:hanging="360" w:left="720"/>
      </w:pPr>
    </w:lvl>
    <w:lvl w:ilvl="1">
      <w:start w:val="1"/>
      <w:numFmt w:val="russianLower"/>
      <w:lvlText w:val="%2)"/>
      <w:pPr>
        <w:ind w:hanging="360" w:left="1440"/>
      </w:pPr>
    </w:lvl>
    <w:lvl w:ilvl="2">
      <w:start w:val="1"/>
      <w:numFmt w:val="lowerRoman"/>
      <w:lvlText w:val="%3)"/>
      <w:lvlJc w:val="right"/>
      <w:pPr>
        <w:ind w:hanging="360" w:left="2160"/>
      </w:pPr>
    </w:lvl>
    <w:lvl w:ilvl="3">
      <w:start w:val="1"/>
      <w:numFmt w:val="decimal"/>
      <w:lvlText w:val="%4)"/>
      <w:pPr>
        <w:ind w:hanging="360" w:left="2880"/>
      </w:pPr>
    </w:lvl>
    <w:lvl w:ilvl="4">
      <w:start w:val="1"/>
      <w:numFmt w:val="russianLower"/>
      <w:lvlText w:val="%5)"/>
      <w:pPr>
        <w:ind w:hanging="360" w:left="3600"/>
      </w:pPr>
    </w:lvl>
    <w:lvl w:ilvl="5">
      <w:start w:val="1"/>
      <w:numFmt w:val="lowerRoman"/>
      <w:lvlText w:val="%6)"/>
      <w:lvlJc w:val="right"/>
      <w:pPr>
        <w:ind w:hanging="360" w:left="4320"/>
      </w:pPr>
    </w:lvl>
    <w:lvl w:ilvl="6">
      <w:start w:val="1"/>
      <w:numFmt w:val="decimal"/>
      <w:lvlText w:val="%7."/>
      <w:pPr>
        <w:ind w:hanging="360" w:left="5040"/>
      </w:pPr>
    </w:lvl>
    <w:lvl w:ilvl="7">
      <w:start w:val="1"/>
      <w:numFmt w:val="russianLower"/>
      <w:lvlText w:val="%8."/>
      <w:pPr>
        <w:ind w:hanging="360" w:left="5760"/>
      </w:pPr>
    </w:lvl>
    <w:lvl w:ilvl="8">
      <w:start w:val="1"/>
      <w:numFmt w:val="lowerRoman"/>
      <w:lvlText w:val="%9."/>
      <w:lvlJc w:val="right"/>
      <w:pPr>
        <w:ind w:hanging="360" w:left="6480"/>
      </w:pPr>
    </w:lvl>
  </w:abstractNum>
  <w:abstractNum w:abstractNumId="8">
    <w:lvl w:ilvl="0">
      <w:start w:val="1"/>
      <w:numFmt w:val="bullet"/>
      <w:lvlText w:val=""/>
      <w:lvlJc w:val="left"/>
      <w:pPr>
        <w:tabs>
          <w:tab w:leader="none" w:pos="720" w:val="left"/>
        </w:tabs>
        <w:ind w:hanging="360" w:left="720"/>
      </w:pPr>
      <w:rPr>
        <w:rFonts w:ascii="Symbol" w:hAnsi="Symbol"/>
        <w:sz w:val="20"/>
      </w:rPr>
    </w:lvl>
    <w:lvl w:ilvl="1">
      <w:start w:val="1"/>
      <w:numFmt w:val="bullet"/>
      <w:lvlText w:val="o"/>
      <w:lvlJc w:val="left"/>
      <w:pPr>
        <w:tabs>
          <w:tab w:leader="none" w:pos="1440" w:val="left"/>
        </w:tabs>
        <w:ind w:hanging="360" w:left="1440"/>
      </w:pPr>
      <w:rPr>
        <w:rFonts w:ascii="Courier New" w:hAnsi="Courier New"/>
        <w:sz w:val="20"/>
      </w:rPr>
    </w:lvl>
    <w:lvl w:ilvl="2">
      <w:start w:val="1"/>
      <w:numFmt w:val="bullet"/>
      <w:lvlText w:val=""/>
      <w:lvlJc w:val="left"/>
      <w:pPr>
        <w:tabs>
          <w:tab w:leader="none" w:pos="2160" w:val="left"/>
        </w:tabs>
        <w:ind w:hanging="360" w:left="2160"/>
      </w:pPr>
      <w:rPr>
        <w:rFonts w:ascii="Wingdings" w:hAnsi="Wingdings"/>
        <w:sz w:val="20"/>
      </w:rPr>
    </w:lvl>
    <w:lvl w:ilvl="3">
      <w:start w:val="1"/>
      <w:numFmt w:val="bullet"/>
      <w:lvlText w:val=""/>
      <w:lvlJc w:val="left"/>
      <w:pPr>
        <w:tabs>
          <w:tab w:leader="none" w:pos="2880" w:val="left"/>
        </w:tabs>
        <w:ind w:hanging="360" w:left="2880"/>
      </w:pPr>
      <w:rPr>
        <w:rFonts w:ascii="Wingdings" w:hAnsi="Wingdings"/>
        <w:sz w:val="20"/>
      </w:rPr>
    </w:lvl>
    <w:lvl w:ilvl="4">
      <w:start w:val="1"/>
      <w:numFmt w:val="bullet"/>
      <w:lvlText w:val=""/>
      <w:lvlJc w:val="left"/>
      <w:pPr>
        <w:tabs>
          <w:tab w:leader="none" w:pos="3600" w:val="left"/>
        </w:tabs>
        <w:ind w:hanging="360" w:left="3600"/>
      </w:pPr>
      <w:rPr>
        <w:rFonts w:ascii="Wingdings" w:hAnsi="Wingdings"/>
        <w:sz w:val="20"/>
      </w:rPr>
    </w:lvl>
    <w:lvl w:ilvl="5">
      <w:start w:val="1"/>
      <w:numFmt w:val="bullet"/>
      <w:lvlText w:val=""/>
      <w:lvlJc w:val="left"/>
      <w:pPr>
        <w:tabs>
          <w:tab w:leader="none" w:pos="4320" w:val="left"/>
        </w:tabs>
        <w:ind w:hanging="360" w:left="4320"/>
      </w:pPr>
      <w:rPr>
        <w:rFonts w:ascii="Wingdings" w:hAnsi="Wingdings"/>
        <w:sz w:val="20"/>
      </w:rPr>
    </w:lvl>
    <w:lvl w:ilvl="6">
      <w:start w:val="1"/>
      <w:numFmt w:val="bullet"/>
      <w:lvlText w:val=""/>
      <w:lvlJc w:val="left"/>
      <w:pPr>
        <w:tabs>
          <w:tab w:leader="none" w:pos="5040" w:val="left"/>
        </w:tabs>
        <w:ind w:hanging="360" w:left="5040"/>
      </w:pPr>
      <w:rPr>
        <w:rFonts w:ascii="Wingdings" w:hAnsi="Wingdings"/>
        <w:sz w:val="20"/>
      </w:rPr>
    </w:lvl>
    <w:lvl w:ilvl="7">
      <w:start w:val="1"/>
      <w:numFmt w:val="bullet"/>
      <w:lvlText w:val=""/>
      <w:lvlJc w:val="left"/>
      <w:pPr>
        <w:tabs>
          <w:tab w:leader="none" w:pos="5760" w:val="left"/>
        </w:tabs>
        <w:ind w:hanging="360" w:left="5760"/>
      </w:pPr>
      <w:rPr>
        <w:rFonts w:ascii="Wingdings" w:hAnsi="Wingdings"/>
        <w:sz w:val="20"/>
      </w:rPr>
    </w:lvl>
    <w:lvl w:ilvl="8">
      <w:start w:val="1"/>
      <w:numFmt w:val="bullet"/>
      <w:lvlText w:val=""/>
      <w:lvlJc w:val="left"/>
      <w:pPr>
        <w:tabs>
          <w:tab w:leader="none" w:pos="6480" w:val="left"/>
        </w:tabs>
        <w:ind w:hanging="360" w:left="6480"/>
      </w:pPr>
      <w:rPr>
        <w:rFonts w:ascii="Wingdings" w:hAnsi="Wingdings"/>
        <w:sz w:val="20"/>
      </w:rPr>
    </w:lvl>
  </w:abstractNum>
  <w:abstractNum w:abstractNumId="9">
    <w:lvl w:ilvl="0">
      <w:start w:val="6"/>
      <w:numFmt w:val="decimal"/>
      <w:lvlText w:val="%1."/>
      <w:lvlJc w:val="left"/>
      <w:pPr>
        <w:tabs>
          <w:tab w:leader="none" w:pos="720" w:val="left"/>
        </w:tabs>
        <w:ind w:hanging="360" w:left="720"/>
      </w:pPr>
    </w:lvl>
    <w:lvl w:ilvl="1">
      <w:start w:val="1"/>
      <w:numFmt w:val="decimal"/>
      <w:lvlText w:val="%2."/>
      <w:lvlJc w:val="left"/>
      <w:pPr>
        <w:tabs>
          <w:tab w:leader="none" w:pos="1080" w:val="left"/>
        </w:tabs>
        <w:ind w:hanging="360" w:left="1080"/>
      </w:pPr>
    </w:lvl>
    <w:lvl w:ilvl="2">
      <w:start w:val="1"/>
      <w:numFmt w:val="decimal"/>
      <w:lvlText w:val="%3."/>
      <w:lvlJc w:val="left"/>
      <w:pPr>
        <w:tabs>
          <w:tab w:leader="none" w:pos="1440" w:val="left"/>
        </w:tabs>
        <w:ind w:hanging="360" w:left="1440"/>
      </w:pPr>
    </w:lvl>
    <w:lvl w:ilvl="3">
      <w:start w:val="1"/>
      <w:numFmt w:val="decimal"/>
      <w:lvlText w:val="%4."/>
      <w:lvlJc w:val="left"/>
      <w:pPr>
        <w:tabs>
          <w:tab w:leader="none" w:pos="1800" w:val="left"/>
        </w:tabs>
        <w:ind w:hanging="360" w:left="1800"/>
      </w:pPr>
    </w:lvl>
    <w:lvl w:ilvl="4">
      <w:start w:val="1"/>
      <w:numFmt w:val="decimal"/>
      <w:lvlText w:val="%5."/>
      <w:lvlJc w:val="left"/>
      <w:pPr>
        <w:tabs>
          <w:tab w:leader="none" w:pos="2160" w:val="left"/>
        </w:tabs>
        <w:ind w:hanging="360" w:left="2160"/>
      </w:pPr>
    </w:lvl>
    <w:lvl w:ilvl="5">
      <w:start w:val="1"/>
      <w:numFmt w:val="decimal"/>
      <w:lvlText w:val="%6."/>
      <w:lvlJc w:val="left"/>
      <w:pPr>
        <w:tabs>
          <w:tab w:leader="none" w:pos="2520" w:val="left"/>
        </w:tabs>
        <w:ind w:hanging="360" w:left="2520"/>
      </w:pPr>
    </w:lvl>
    <w:lvl w:ilvl="6">
      <w:start w:val="1"/>
      <w:numFmt w:val="decimal"/>
      <w:lvlText w:val="%7."/>
      <w:lvlJc w:val="left"/>
      <w:pPr>
        <w:tabs>
          <w:tab w:leader="none" w:pos="2880" w:val="left"/>
        </w:tabs>
        <w:ind w:hanging="360" w:left="2880"/>
      </w:pPr>
    </w:lvl>
    <w:lvl w:ilvl="7">
      <w:start w:val="1"/>
      <w:numFmt w:val="decimal"/>
      <w:lvlText w:val="%8."/>
      <w:lvlJc w:val="left"/>
      <w:pPr>
        <w:tabs>
          <w:tab w:leader="none" w:pos="3240" w:val="left"/>
        </w:tabs>
        <w:ind w:hanging="360" w:left="3240"/>
      </w:pPr>
    </w:lvl>
    <w:lvl w:ilvl="8">
      <w:start w:val="1"/>
      <w:numFmt w:val="decimal"/>
      <w:lvlText w:val="%9."/>
      <w:lvlJc w:val="left"/>
      <w:pPr>
        <w:tabs>
          <w:tab w:leader="none" w:pos="3600" w:val="left"/>
        </w:tabs>
        <w:ind w:hanging="360" w:left="3600"/>
      </w:pPr>
    </w:lvl>
  </w:abstractNum>
  <w:abstractNum w:abstractNumId="10">
    <w:lvl w:ilvl="0">
      <w:start w:val="1"/>
      <w:numFmt w:val="bullet"/>
      <w:lvlText w:val=""/>
      <w:lvlJc w:val="left"/>
      <w:pPr>
        <w:tabs>
          <w:tab w:leader="none" w:pos="720" w:val="left"/>
        </w:tabs>
        <w:ind w:hanging="360" w:left="720"/>
      </w:pPr>
      <w:rPr>
        <w:rFonts w:ascii="Symbol" w:hAnsi="Symbol"/>
        <w:sz w:val="20"/>
      </w:rPr>
    </w:lvl>
    <w:lvl w:ilvl="1">
      <w:start w:val="1"/>
      <w:numFmt w:val="bullet"/>
      <w:lvlText w:val="o"/>
      <w:lvlJc w:val="left"/>
      <w:pPr>
        <w:tabs>
          <w:tab w:leader="none" w:pos="1440" w:val="left"/>
        </w:tabs>
        <w:ind w:hanging="360" w:left="1440"/>
      </w:pPr>
      <w:rPr>
        <w:rFonts w:ascii="Courier New" w:hAnsi="Courier New"/>
        <w:sz w:val="20"/>
      </w:rPr>
    </w:lvl>
    <w:lvl w:ilvl="2">
      <w:start w:val="1"/>
      <w:numFmt w:val="bullet"/>
      <w:lvlText w:val=""/>
      <w:lvlJc w:val="left"/>
      <w:pPr>
        <w:tabs>
          <w:tab w:leader="none" w:pos="2160" w:val="left"/>
        </w:tabs>
        <w:ind w:hanging="360" w:left="2160"/>
      </w:pPr>
      <w:rPr>
        <w:rFonts w:ascii="Wingdings" w:hAnsi="Wingdings"/>
        <w:sz w:val="20"/>
      </w:rPr>
    </w:lvl>
    <w:lvl w:ilvl="3">
      <w:start w:val="1"/>
      <w:numFmt w:val="bullet"/>
      <w:lvlText w:val=""/>
      <w:lvlJc w:val="left"/>
      <w:pPr>
        <w:tabs>
          <w:tab w:leader="none" w:pos="2880" w:val="left"/>
        </w:tabs>
        <w:ind w:hanging="360" w:left="2880"/>
      </w:pPr>
      <w:rPr>
        <w:rFonts w:ascii="Wingdings" w:hAnsi="Wingdings"/>
        <w:sz w:val="20"/>
      </w:rPr>
    </w:lvl>
    <w:lvl w:ilvl="4">
      <w:start w:val="1"/>
      <w:numFmt w:val="bullet"/>
      <w:lvlText w:val=""/>
      <w:lvlJc w:val="left"/>
      <w:pPr>
        <w:tabs>
          <w:tab w:leader="none" w:pos="3600" w:val="left"/>
        </w:tabs>
        <w:ind w:hanging="360" w:left="3600"/>
      </w:pPr>
      <w:rPr>
        <w:rFonts w:ascii="Wingdings" w:hAnsi="Wingdings"/>
        <w:sz w:val="20"/>
      </w:rPr>
    </w:lvl>
    <w:lvl w:ilvl="5">
      <w:start w:val="1"/>
      <w:numFmt w:val="bullet"/>
      <w:lvlText w:val=""/>
      <w:lvlJc w:val="left"/>
      <w:pPr>
        <w:tabs>
          <w:tab w:leader="none" w:pos="4320" w:val="left"/>
        </w:tabs>
        <w:ind w:hanging="360" w:left="4320"/>
      </w:pPr>
      <w:rPr>
        <w:rFonts w:ascii="Wingdings" w:hAnsi="Wingdings"/>
        <w:sz w:val="20"/>
      </w:rPr>
    </w:lvl>
    <w:lvl w:ilvl="6">
      <w:start w:val="1"/>
      <w:numFmt w:val="bullet"/>
      <w:lvlText w:val=""/>
      <w:lvlJc w:val="left"/>
      <w:pPr>
        <w:tabs>
          <w:tab w:leader="none" w:pos="5040" w:val="left"/>
        </w:tabs>
        <w:ind w:hanging="360" w:left="5040"/>
      </w:pPr>
      <w:rPr>
        <w:rFonts w:ascii="Wingdings" w:hAnsi="Wingdings"/>
        <w:sz w:val="20"/>
      </w:rPr>
    </w:lvl>
    <w:lvl w:ilvl="7">
      <w:start w:val="1"/>
      <w:numFmt w:val="bullet"/>
      <w:lvlText w:val=""/>
      <w:lvlJc w:val="left"/>
      <w:pPr>
        <w:tabs>
          <w:tab w:leader="none" w:pos="5760" w:val="left"/>
        </w:tabs>
        <w:ind w:hanging="360" w:left="5760"/>
      </w:pPr>
      <w:rPr>
        <w:rFonts w:ascii="Wingdings" w:hAnsi="Wingdings"/>
        <w:sz w:val="20"/>
      </w:rPr>
    </w:lvl>
    <w:lvl w:ilvl="8">
      <w:start w:val="1"/>
      <w:numFmt w:val="bullet"/>
      <w:lvlText w:val=""/>
      <w:lvlJc w:val="left"/>
      <w:pPr>
        <w:tabs>
          <w:tab w:leader="none" w:pos="6480" w:val="left"/>
        </w:tabs>
        <w:ind w:hanging="360" w:left="6480"/>
      </w:pPr>
      <w:rPr>
        <w:rFonts w:ascii="Wingdings" w:hAnsi="Wingdings"/>
        <w:sz w:val="20"/>
      </w:rPr>
    </w:lvl>
  </w:abstractNum>
  <w:abstractNum w:abstractNumId="11">
    <w:lvl w:ilvl="0">
      <w:start w:val="1"/>
      <w:numFmt w:val="bullet"/>
      <w:lvlText w:val=""/>
      <w:lvlJc w:val="left"/>
      <w:pPr>
        <w:tabs>
          <w:tab w:leader="none" w:pos="720" w:val="left"/>
        </w:tabs>
        <w:ind w:hanging="360" w:left="720"/>
      </w:pPr>
      <w:rPr>
        <w:rFonts w:ascii="Symbol" w:hAnsi="Symbol"/>
        <w:sz w:val="20"/>
      </w:rPr>
    </w:lvl>
    <w:lvl w:ilvl="1">
      <w:start w:val="1"/>
      <w:numFmt w:val="bullet"/>
      <w:lvlText w:val="o"/>
      <w:lvlJc w:val="left"/>
      <w:pPr>
        <w:tabs>
          <w:tab w:leader="none" w:pos="1440" w:val="left"/>
        </w:tabs>
        <w:ind w:hanging="360" w:left="1440"/>
      </w:pPr>
      <w:rPr>
        <w:rFonts w:ascii="Courier New" w:hAnsi="Courier New"/>
        <w:sz w:val="20"/>
      </w:rPr>
    </w:lvl>
    <w:lvl w:ilvl="2">
      <w:start w:val="1"/>
      <w:numFmt w:val="bullet"/>
      <w:lvlText w:val=""/>
      <w:lvlJc w:val="left"/>
      <w:pPr>
        <w:tabs>
          <w:tab w:leader="none" w:pos="2160" w:val="left"/>
        </w:tabs>
        <w:ind w:hanging="360" w:left="2160"/>
      </w:pPr>
      <w:rPr>
        <w:rFonts w:ascii="Wingdings" w:hAnsi="Wingdings"/>
        <w:sz w:val="20"/>
      </w:rPr>
    </w:lvl>
    <w:lvl w:ilvl="3">
      <w:start w:val="1"/>
      <w:numFmt w:val="bullet"/>
      <w:lvlText w:val=""/>
      <w:lvlJc w:val="left"/>
      <w:pPr>
        <w:tabs>
          <w:tab w:leader="none" w:pos="2880" w:val="left"/>
        </w:tabs>
        <w:ind w:hanging="360" w:left="2880"/>
      </w:pPr>
      <w:rPr>
        <w:rFonts w:ascii="Wingdings" w:hAnsi="Wingdings"/>
        <w:sz w:val="20"/>
      </w:rPr>
    </w:lvl>
    <w:lvl w:ilvl="4">
      <w:start w:val="1"/>
      <w:numFmt w:val="bullet"/>
      <w:lvlText w:val=""/>
      <w:lvlJc w:val="left"/>
      <w:pPr>
        <w:tabs>
          <w:tab w:leader="none" w:pos="3600" w:val="left"/>
        </w:tabs>
        <w:ind w:hanging="360" w:left="3600"/>
      </w:pPr>
      <w:rPr>
        <w:rFonts w:ascii="Wingdings" w:hAnsi="Wingdings"/>
        <w:sz w:val="20"/>
      </w:rPr>
    </w:lvl>
    <w:lvl w:ilvl="5">
      <w:start w:val="1"/>
      <w:numFmt w:val="bullet"/>
      <w:lvlText w:val=""/>
      <w:lvlJc w:val="left"/>
      <w:pPr>
        <w:tabs>
          <w:tab w:leader="none" w:pos="4320" w:val="left"/>
        </w:tabs>
        <w:ind w:hanging="360" w:left="4320"/>
      </w:pPr>
      <w:rPr>
        <w:rFonts w:ascii="Wingdings" w:hAnsi="Wingdings"/>
        <w:sz w:val="20"/>
      </w:rPr>
    </w:lvl>
    <w:lvl w:ilvl="6">
      <w:start w:val="1"/>
      <w:numFmt w:val="bullet"/>
      <w:lvlText w:val=""/>
      <w:lvlJc w:val="left"/>
      <w:pPr>
        <w:tabs>
          <w:tab w:leader="none" w:pos="5040" w:val="left"/>
        </w:tabs>
        <w:ind w:hanging="360" w:left="5040"/>
      </w:pPr>
      <w:rPr>
        <w:rFonts w:ascii="Wingdings" w:hAnsi="Wingdings"/>
        <w:sz w:val="20"/>
      </w:rPr>
    </w:lvl>
    <w:lvl w:ilvl="7">
      <w:start w:val="1"/>
      <w:numFmt w:val="bullet"/>
      <w:lvlText w:val=""/>
      <w:lvlJc w:val="left"/>
      <w:pPr>
        <w:tabs>
          <w:tab w:leader="none" w:pos="5760" w:val="left"/>
        </w:tabs>
        <w:ind w:hanging="360" w:left="5760"/>
      </w:pPr>
      <w:rPr>
        <w:rFonts w:ascii="Wingdings" w:hAnsi="Wingdings"/>
        <w:sz w:val="20"/>
      </w:rPr>
    </w:lvl>
    <w:lvl w:ilvl="8">
      <w:start w:val="1"/>
      <w:numFmt w:val="bullet"/>
      <w:lvlText w:val=""/>
      <w:lvlJc w:val="left"/>
      <w:pPr>
        <w:tabs>
          <w:tab w:leader="none" w:pos="6480" w:val="left"/>
        </w:tabs>
        <w:ind w:hanging="360" w:left="6480"/>
      </w:pPr>
      <w:rPr>
        <w:rFonts w:ascii="Wingdings" w:hAnsi="Wingdings"/>
        <w:sz w:val="20"/>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bering>
</file>

<file path=word/settings.xml><?xml version="1.0" encoding="utf-8"?>
<w:settings xmlns:a="http://schemas.openxmlformats.org/drawingml/2006/main" xmlns:asvg="http://schemas.microsoft.com/office/drawing/2016/SVG/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mc:Ignorable="co w14 x14 w15">
  <w:defaultTabStop w:val="708"/>
  <w:clrSchemeMapping w:accent1="accent1" w:accent2="accent2" w:accent3="accent3" w:accent4="accent4" w:accent5="accent5" w:accent6="accent6" w:bg1="light1" w:bg2="light2" w:followedHyperlink="followedHyperlink" w:hyperlink="hyperlink" w:t1="dark1" w:t2="dark2"/>
</w:settings>
</file>

<file path=word/styles.xml><?xml version="1.0" encoding="utf-8"?>
<w:styles xmlns:a="http://schemas.openxmlformats.org/drawingml/2006/main" xmlns:asvg="http://schemas.microsoft.com/office/drawing/2016/SVG/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mc:Ignorable="co w14 x14 w15">
  <w:docDefaults>
    <w:rPrDefault>
      <w:rPr>
        <w:rFonts w:ascii="Times New Roman" w:hAnsi="Times New Roman"/>
        <w:color w:val="000000"/>
        <w:spacing w:val="0"/>
        <w:sz w:val="20"/>
      </w:rPr>
    </w:rPrDefault>
    <w:pPrDefault>
      <w:pPr>
        <w:spacing w:after="0" w:before="0" w:line="240" w:lineRule="auto"/>
        <w:ind w:firstLine="0" w:left="0" w:right="0"/>
        <w:jc w:val="left"/>
      </w:pPr>
    </w:pPrDefault>
  </w:docDefaults>
  <w:latentStyles w:count="26"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semiHidden="0" w:uiPriority="9" w:unhideWhenUsed="0"/>
    <w:lsdException w:name="heading 3" w:qFormat="1" w:semiHidden="0" w:uiPriority="9" w:unhideWhenUsed="0"/>
    <w:lsdException w:name="heading 4" w:qFormat="1" w:semiHidden="0" w:uiPriority="9" w:unhideWhenUsed="0"/>
    <w:lsdException w:name="heading 5" w:qFormat="1" w:semiHidden="0" w:uiPriority="9" w:unhideWhenUsed="0"/>
    <w:lsdException w:name="heading 6" w:qFormat="1" w:semiHidden="1" w:uiPriority="9" w:unhideWhenUsed="1"/>
    <w:lsdException w:name="heading 7" w:qFormat="1" w:semiHidden="1" w:uiPriority="9" w:unhideWhenUsed="1"/>
    <w:lsdException w:name="heading 8" w:qFormat="1" w:semiHidden="1" w:uiPriority="9" w:unhideWhenUsed="1"/>
    <w:lsdException w:name="heading 9" w:qFormat="1" w:semiHidden="1" w:uiPriority="9" w:unhideWhenUsed="1"/>
    <w:lsdException w:name="heading 10" w:qFormat="1" w:semiHidden="1" w:uiPriority="9" w:unhideWhenUsed="1"/>
    <w:lsdException w:name="Title" w:qFormat="1" w:semiHidden="0" w:uiPriority="10" w:unhideWhenUsed="0"/>
    <w:lsdException w:name="Subtitle" w:qFormat="1" w:semiHidden="0" w:uiPriority="11" w:unhideWhenUsed="0"/>
    <w:lsdException w:name="Header and Footer" w:qFormat="0" w:semiHidden="0" w:unhideWhenUsed="0"/>
    <w:lsdException w:name="Footnote" w:qFormat="0" w:semiHidden="0" w:unhideWhenUsed="0"/>
    <w:lsdException w:name="toc 1" w:qFormat="0" w:semiHidden="0" w:uiPriority="39" w:unhideWhenUsed="0"/>
    <w:lsdException w:name="toc 2" w:qFormat="0" w:semiHidden="0" w:uiPriority="39" w:unhideWhenUsed="0"/>
    <w:lsdException w:name="toc 3" w:qFormat="0" w:semiHidden="0" w:uiPriority="39" w:unhideWhenUsed="0"/>
    <w:lsdException w:name="toc 4" w:qFormat="0" w:semiHidden="0" w:uiPriority="39" w:unhideWhenUsed="0"/>
    <w:lsdException w:name="toc 5" w:qFormat="0" w:semiHidden="0" w:uiPriority="39" w:unhideWhenUsed="0"/>
    <w:lsdException w:name="toc 6" w:qFormat="0" w:semiHidden="0" w:uiPriority="39" w:unhideWhenUsed="0"/>
    <w:lsdException w:name="toc 7" w:qFormat="0" w:semiHidden="0" w:uiPriority="39" w:unhideWhenUsed="0"/>
    <w:lsdException w:name="toc 8" w:qFormat="0" w:semiHidden="0" w:uiPriority="39" w:unhideWhenUsed="0"/>
    <w:lsdException w:name="toc 9" w:qFormat="0" w:semiHidden="0" w:uiPriority="39" w:unhideWhenUsed="0"/>
    <w:lsdException w:name="toc 10" w:qFormat="0" w:semiHidden="0" w:uiPriority="39" w:unhideWhenUsed="0"/>
    <w:lsdException w:name="Hyperlink" w:qFormat="0" w:semiHidden="0" w:unhideWhenUsed="0"/>
  </w:latentStyles>
  <w:style w:default="1" w:styleId="Style_4" w:type="paragraph">
    <w:name w:val="Normal"/>
    <w:link w:val="Style_4_ch"/>
    <w:uiPriority w:val="0"/>
    <w:qFormat/>
    <w:pPr>
      <w:widowControl w:val="1"/>
      <w:spacing w:after="200" w:before="0" w:line="276" w:lineRule="auto"/>
      <w:ind/>
    </w:pPr>
    <w:rPr>
      <w:rFonts w:ascii="Calibri" w:hAnsi="Calibri"/>
      <w:color w:val="000000"/>
      <w:sz w:val="22"/>
    </w:rPr>
  </w:style>
  <w:style w:default="1" w:styleId="Style_4_ch" w:type="character">
    <w:name w:val="Normal"/>
    <w:link w:val="Style_4"/>
    <w:rPr>
      <w:rFonts w:ascii="Calibri" w:hAnsi="Calibri"/>
      <w:color w:val="000000"/>
      <w:sz w:val="22"/>
    </w:rPr>
  </w:style>
  <w:style w:styleId="Style_3" w:type="paragraph">
    <w:name w:val="Обычный (веб)"/>
    <w:basedOn w:val="Style_4"/>
    <w:link w:val="Style_3_ch"/>
    <w:pPr>
      <w:spacing w:after="280" w:before="280" w:line="240" w:lineRule="auto"/>
      <w:ind/>
    </w:pPr>
    <w:rPr>
      <w:rFonts w:ascii="Times New Roman" w:hAnsi="Times New Roman"/>
      <w:sz w:val="24"/>
    </w:rPr>
  </w:style>
  <w:style w:styleId="Style_3_ch" w:type="character">
    <w:name w:val="Обычный (веб)"/>
    <w:basedOn w:val="Style_4_ch"/>
    <w:link w:val="Style_3"/>
    <w:rPr>
      <w:rFonts w:ascii="Times New Roman" w:hAnsi="Times New Roman"/>
      <w:sz w:val="24"/>
    </w:rPr>
  </w:style>
  <w:style w:styleId="Style_5" w:type="paragraph">
    <w:name w:val="WW8Num1z0"/>
    <w:link w:val="Style_5_ch"/>
    <w:rPr>
      <w:rFonts w:ascii="Symbol" w:hAnsi="Symbol"/>
      <w:sz w:val="20"/>
    </w:rPr>
  </w:style>
  <w:style w:styleId="Style_5_ch" w:type="character">
    <w:name w:val="WW8Num1z0"/>
    <w:link w:val="Style_5"/>
    <w:rPr>
      <w:rFonts w:ascii="Symbol" w:hAnsi="Symbol"/>
      <w:sz w:val="20"/>
    </w:rPr>
  </w:style>
  <w:style w:styleId="Style_6" w:type="paragraph">
    <w:name w:val="toc 2"/>
    <w:next w:val="Style_4"/>
    <w:link w:val="Style_6_ch"/>
    <w:uiPriority w:val="39"/>
    <w:pPr>
      <w:ind w:firstLine="0" w:left="200"/>
    </w:pPr>
  </w:style>
  <w:style w:styleId="Style_6_ch" w:type="character">
    <w:name w:val="toc 2"/>
    <w:link w:val="Style_6"/>
  </w:style>
  <w:style w:styleId="Style_7" w:type="paragraph">
    <w:name w:val="WW8Num2z0"/>
    <w:link w:val="Style_7_ch"/>
    <w:rPr>
      <w:rFonts w:ascii="Symbol" w:hAnsi="Symbol"/>
      <w:sz w:val="20"/>
    </w:rPr>
  </w:style>
  <w:style w:styleId="Style_7_ch" w:type="character">
    <w:name w:val="WW8Num2z0"/>
    <w:link w:val="Style_7"/>
    <w:rPr>
      <w:rFonts w:ascii="Symbol" w:hAnsi="Symbol"/>
      <w:sz w:val="20"/>
    </w:rPr>
  </w:style>
  <w:style w:styleId="Style_8" w:type="paragraph">
    <w:name w:val="toc 4"/>
    <w:next w:val="Style_4"/>
    <w:link w:val="Style_8_ch"/>
    <w:uiPriority w:val="39"/>
    <w:pPr>
      <w:ind w:firstLine="0" w:left="600"/>
    </w:pPr>
  </w:style>
  <w:style w:styleId="Style_8_ch" w:type="character">
    <w:name w:val="toc 4"/>
    <w:link w:val="Style_8"/>
  </w:style>
  <w:style w:styleId="Style_9" w:type="paragraph">
    <w:name w:val="toc 6"/>
    <w:next w:val="Style_4"/>
    <w:link w:val="Style_9_ch"/>
    <w:uiPriority w:val="39"/>
    <w:pPr>
      <w:ind w:firstLine="0" w:left="1000"/>
    </w:pPr>
  </w:style>
  <w:style w:styleId="Style_9_ch" w:type="character">
    <w:name w:val="toc 6"/>
    <w:link w:val="Style_9"/>
  </w:style>
  <w:style w:styleId="Style_10" w:type="paragraph">
    <w:name w:val="toc 7"/>
    <w:next w:val="Style_4"/>
    <w:link w:val="Style_10_ch"/>
    <w:uiPriority w:val="39"/>
    <w:pPr>
      <w:ind w:firstLine="0" w:left="1200"/>
    </w:pPr>
  </w:style>
  <w:style w:styleId="Style_10_ch" w:type="character">
    <w:name w:val="toc 7"/>
    <w:link w:val="Style_10"/>
  </w:style>
  <w:style w:styleId="Style_11" w:type="paragraph">
    <w:name w:val="Default Paragraph Font"/>
    <w:link w:val="Style_11_ch"/>
  </w:style>
  <w:style w:styleId="Style_11_ch" w:type="character">
    <w:name w:val="Default Paragraph Font"/>
    <w:link w:val="Style_11"/>
  </w:style>
  <w:style w:styleId="Style_12" w:type="paragraph">
    <w:name w:val="Текст выноски"/>
    <w:basedOn w:val="Style_4"/>
    <w:link w:val="Style_12_ch"/>
    <w:pPr>
      <w:spacing w:after="0" w:before="0" w:line="240" w:lineRule="auto"/>
      <w:ind/>
    </w:pPr>
    <w:rPr>
      <w:rFonts w:ascii="Tahoma" w:hAnsi="Tahoma"/>
      <w:sz w:val="16"/>
    </w:rPr>
  </w:style>
  <w:style w:styleId="Style_12_ch" w:type="character">
    <w:name w:val="Текст выноски"/>
    <w:basedOn w:val="Style_4_ch"/>
    <w:link w:val="Style_12"/>
    <w:rPr>
      <w:rFonts w:ascii="Tahoma" w:hAnsi="Tahoma"/>
      <w:sz w:val="16"/>
    </w:rPr>
  </w:style>
  <w:style w:styleId="Style_13" w:type="paragraph">
    <w:name w:val="mail-message-sender-email"/>
    <w:basedOn w:val="Style_14"/>
    <w:link w:val="Style_13_ch"/>
  </w:style>
  <w:style w:styleId="Style_13_ch" w:type="character">
    <w:name w:val="mail-message-sender-email"/>
    <w:basedOn w:val="Style_14_ch"/>
    <w:link w:val="Style_13"/>
  </w:style>
  <w:style w:styleId="Style_15" w:type="paragraph">
    <w:name w:val="heading 3"/>
    <w:next w:val="Style_4"/>
    <w:link w:val="Style_15_ch"/>
    <w:uiPriority w:val="9"/>
    <w:qFormat/>
    <w:pPr>
      <w:ind/>
      <w:outlineLvl w:val="2"/>
    </w:pPr>
    <w:rPr>
      <w:rFonts w:ascii="XO Thames" w:hAnsi="XO Thames"/>
      <w:b w:val="1"/>
      <w:i w:val="1"/>
      <w:color w:val="000000"/>
    </w:rPr>
  </w:style>
  <w:style w:styleId="Style_15_ch" w:type="character">
    <w:name w:val="heading 3"/>
    <w:link w:val="Style_15"/>
    <w:rPr>
      <w:rFonts w:ascii="XO Thames" w:hAnsi="XO Thames"/>
      <w:b w:val="1"/>
      <w:i w:val="1"/>
      <w:color w:val="000000"/>
    </w:rPr>
  </w:style>
  <w:style w:styleId="Style_16" w:type="paragraph">
    <w:name w:val="WW8Num1z2"/>
    <w:link w:val="Style_16_ch"/>
    <w:rPr>
      <w:rFonts w:ascii="Wingdings" w:hAnsi="Wingdings"/>
      <w:sz w:val="20"/>
    </w:rPr>
  </w:style>
  <w:style w:styleId="Style_16_ch" w:type="character">
    <w:name w:val="WW8Num1z2"/>
    <w:link w:val="Style_16"/>
    <w:rPr>
      <w:rFonts w:ascii="Wingdings" w:hAnsi="Wingdings"/>
      <w:sz w:val="20"/>
    </w:rPr>
  </w:style>
  <w:style w:styleId="Style_17" w:type="paragraph">
    <w:name w:val="WW8Num2z2"/>
    <w:link w:val="Style_17_ch"/>
    <w:rPr>
      <w:rFonts w:ascii="Wingdings" w:hAnsi="Wingdings"/>
      <w:sz w:val="20"/>
    </w:rPr>
  </w:style>
  <w:style w:styleId="Style_17_ch" w:type="character">
    <w:name w:val="WW8Num2z2"/>
    <w:link w:val="Style_17"/>
    <w:rPr>
      <w:rFonts w:ascii="Wingdings" w:hAnsi="Wingdings"/>
      <w:sz w:val="20"/>
    </w:rPr>
  </w:style>
  <w:style w:styleId="Style_18" w:type="paragraph">
    <w:name w:val="WW8Num3z0"/>
    <w:link w:val="Style_18_ch"/>
    <w:rPr>
      <w:rFonts w:ascii="Symbol" w:hAnsi="Symbol"/>
      <w:sz w:val="20"/>
    </w:rPr>
  </w:style>
  <w:style w:styleId="Style_18_ch" w:type="character">
    <w:name w:val="WW8Num3z0"/>
    <w:link w:val="Style_18"/>
    <w:rPr>
      <w:rFonts w:ascii="Symbol" w:hAnsi="Symbol"/>
      <w:sz w:val="20"/>
    </w:rPr>
  </w:style>
  <w:style w:styleId="Style_19" w:type="paragraph">
    <w:name w:val="Указатель"/>
    <w:basedOn w:val="Style_4"/>
    <w:link w:val="Style_19_ch"/>
  </w:style>
  <w:style w:styleId="Style_19_ch" w:type="character">
    <w:name w:val="Указатель"/>
    <w:basedOn w:val="Style_4_ch"/>
    <w:link w:val="Style_19"/>
  </w:style>
  <w:style w:styleId="Style_20" w:type="paragraph">
    <w:name w:val="Заголовок"/>
    <w:basedOn w:val="Style_4"/>
    <w:next w:val="Style_2"/>
    <w:link w:val="Style_20_ch"/>
    <w:pPr>
      <w:keepNext w:val="1"/>
      <w:spacing w:after="120" w:before="240"/>
      <w:ind/>
    </w:pPr>
    <w:rPr>
      <w:rFonts w:ascii="Arial" w:hAnsi="Arial"/>
      <w:sz w:val="28"/>
    </w:rPr>
  </w:style>
  <w:style w:styleId="Style_20_ch" w:type="character">
    <w:name w:val="Заголовок"/>
    <w:basedOn w:val="Style_4_ch"/>
    <w:link w:val="Style_20"/>
    <w:rPr>
      <w:rFonts w:ascii="Arial" w:hAnsi="Arial"/>
      <w:sz w:val="28"/>
    </w:rPr>
  </w:style>
  <w:style w:styleId="Style_21" w:type="paragraph">
    <w:name w:val="Текст выноски Знак"/>
    <w:basedOn w:val="Style_14"/>
    <w:link w:val="Style_21_ch"/>
    <w:rPr>
      <w:rFonts w:ascii="Tahoma" w:hAnsi="Tahoma"/>
      <w:sz w:val="16"/>
    </w:rPr>
  </w:style>
  <w:style w:styleId="Style_21_ch" w:type="character">
    <w:name w:val="Текст выноски Знак"/>
    <w:basedOn w:val="Style_14_ch"/>
    <w:link w:val="Style_21"/>
    <w:rPr>
      <w:rFonts w:ascii="Tahoma" w:hAnsi="Tahoma"/>
      <w:sz w:val="16"/>
    </w:rPr>
  </w:style>
  <w:style w:styleId="Style_22" w:type="paragraph">
    <w:name w:val="toc 3"/>
    <w:next w:val="Style_4"/>
    <w:link w:val="Style_22_ch"/>
    <w:uiPriority w:val="39"/>
    <w:pPr>
      <w:ind w:firstLine="0" w:left="400"/>
    </w:pPr>
  </w:style>
  <w:style w:styleId="Style_22_ch" w:type="character">
    <w:name w:val="toc 3"/>
    <w:link w:val="Style_22"/>
  </w:style>
  <w:style w:styleId="Style_23" w:type="paragraph">
    <w:name w:val="Заголовок таблицы"/>
    <w:basedOn w:val="Style_24"/>
    <w:link w:val="Style_23_ch"/>
    <w:pPr>
      <w:ind/>
      <w:jc w:val="center"/>
    </w:pPr>
    <w:rPr>
      <w:b w:val="1"/>
    </w:rPr>
  </w:style>
  <w:style w:styleId="Style_23_ch" w:type="character">
    <w:name w:val="Заголовок таблицы"/>
    <w:basedOn w:val="Style_24_ch"/>
    <w:link w:val="Style_23"/>
    <w:rPr>
      <w:b w:val="1"/>
    </w:rPr>
  </w:style>
  <w:style w:styleId="Style_2" w:type="paragraph">
    <w:name w:val="Body Text"/>
    <w:basedOn w:val="Style_4"/>
    <w:link w:val="Style_2_ch"/>
    <w:pPr>
      <w:spacing w:after="120" w:before="0"/>
      <w:ind/>
    </w:pPr>
  </w:style>
  <w:style w:styleId="Style_2_ch" w:type="character">
    <w:name w:val="Body Text"/>
    <w:basedOn w:val="Style_4_ch"/>
    <w:link w:val="Style_2"/>
  </w:style>
  <w:style w:styleId="Style_1" w:type="paragraph">
    <w:name w:val="Strong"/>
    <w:basedOn w:val="Style_14"/>
    <w:link w:val="Style_1_ch"/>
    <w:rPr>
      <w:b w:val="1"/>
    </w:rPr>
  </w:style>
  <w:style w:styleId="Style_1_ch" w:type="character">
    <w:name w:val="Strong"/>
    <w:basedOn w:val="Style_14_ch"/>
    <w:link w:val="Style_1"/>
    <w:rPr>
      <w:b w:val="1"/>
    </w:rPr>
  </w:style>
  <w:style w:styleId="Style_25" w:type="paragraph">
    <w:name w:val="heading 5"/>
    <w:next w:val="Style_4"/>
    <w:link w:val="Style_25_ch"/>
    <w:uiPriority w:val="9"/>
    <w:qFormat/>
    <w:pPr>
      <w:spacing w:after="120" w:before="120"/>
      <w:ind/>
      <w:outlineLvl w:val="4"/>
    </w:pPr>
    <w:rPr>
      <w:rFonts w:ascii="XO Thames" w:hAnsi="XO Thames"/>
      <w:b w:val="1"/>
      <w:color w:val="000000"/>
      <w:sz w:val="22"/>
    </w:rPr>
  </w:style>
  <w:style w:styleId="Style_25_ch" w:type="character">
    <w:name w:val="heading 5"/>
    <w:link w:val="Style_25"/>
    <w:rPr>
      <w:rFonts w:ascii="XO Thames" w:hAnsi="XO Thames"/>
      <w:b w:val="1"/>
      <w:color w:val="000000"/>
      <w:sz w:val="22"/>
    </w:rPr>
  </w:style>
  <w:style w:styleId="Style_26" w:type="paragraph">
    <w:name w:val="heading 1"/>
    <w:next w:val="Style_4"/>
    <w:link w:val="Style_26_ch"/>
    <w:uiPriority w:val="9"/>
    <w:qFormat/>
    <w:pPr>
      <w:spacing w:after="120" w:before="120"/>
      <w:ind/>
      <w:outlineLvl w:val="0"/>
    </w:pPr>
    <w:rPr>
      <w:rFonts w:ascii="XO Thames" w:hAnsi="XO Thames"/>
      <w:b w:val="1"/>
      <w:sz w:val="32"/>
    </w:rPr>
  </w:style>
  <w:style w:styleId="Style_26_ch" w:type="character">
    <w:name w:val="heading 1"/>
    <w:link w:val="Style_26"/>
    <w:rPr>
      <w:rFonts w:ascii="XO Thames" w:hAnsi="XO Thames"/>
      <w:b w:val="1"/>
      <w:sz w:val="32"/>
    </w:rPr>
  </w:style>
  <w:style w:styleId="Style_27" w:type="paragraph">
    <w:name w:val="WW8Num1z1"/>
    <w:link w:val="Style_27_ch"/>
    <w:rPr>
      <w:rFonts w:ascii="Courier New" w:hAnsi="Courier New"/>
      <w:sz w:val="20"/>
    </w:rPr>
  </w:style>
  <w:style w:styleId="Style_27_ch" w:type="character">
    <w:name w:val="WW8Num1z1"/>
    <w:link w:val="Style_27"/>
    <w:rPr>
      <w:rFonts w:ascii="Courier New" w:hAnsi="Courier New"/>
      <w:sz w:val="20"/>
    </w:rPr>
  </w:style>
  <w:style w:styleId="Style_28" w:type="paragraph">
    <w:name w:val="Hyperlink"/>
    <w:basedOn w:val="Style_14"/>
    <w:link w:val="Style_28_ch"/>
    <w:rPr>
      <w:color w:val="0000FF"/>
      <w:u w:val="single"/>
    </w:rPr>
  </w:style>
  <w:style w:styleId="Style_28_ch" w:type="character">
    <w:name w:val="Hyperlink"/>
    <w:basedOn w:val="Style_14_ch"/>
    <w:link w:val="Style_28"/>
    <w:rPr>
      <w:color w:val="0000FF"/>
      <w:u w:val="single"/>
    </w:rPr>
  </w:style>
  <w:style w:styleId="Style_29" w:type="paragraph">
    <w:name w:val="Footnote"/>
    <w:link w:val="Style_29_ch"/>
    <w:pPr>
      <w:ind/>
      <w:jc w:val="left"/>
    </w:pPr>
    <w:rPr>
      <w:rFonts w:ascii="XO Thames" w:hAnsi="XO Thames"/>
      <w:sz w:val="22"/>
    </w:rPr>
  </w:style>
  <w:style w:styleId="Style_29_ch" w:type="character">
    <w:name w:val="Footnote"/>
    <w:link w:val="Style_29"/>
    <w:rPr>
      <w:rFonts w:ascii="XO Thames" w:hAnsi="XO Thames"/>
      <w:sz w:val="22"/>
    </w:rPr>
  </w:style>
  <w:style w:styleId="Style_30" w:type="paragraph">
    <w:name w:val="toc 1"/>
    <w:next w:val="Style_4"/>
    <w:link w:val="Style_30_ch"/>
    <w:uiPriority w:val="39"/>
    <w:pPr>
      <w:ind w:firstLine="0" w:left="0"/>
    </w:pPr>
    <w:rPr>
      <w:rFonts w:ascii="XO Thames" w:hAnsi="XO Thames"/>
      <w:b w:val="1"/>
    </w:rPr>
  </w:style>
  <w:style w:styleId="Style_30_ch" w:type="character">
    <w:name w:val="toc 1"/>
    <w:link w:val="Style_30"/>
    <w:rPr>
      <w:rFonts w:ascii="XO Thames" w:hAnsi="XO Thames"/>
      <w:b w:val="1"/>
    </w:rPr>
  </w:style>
  <w:style w:styleId="Style_31" w:type="paragraph">
    <w:name w:val="Header and Footer"/>
    <w:link w:val="Style_31_ch"/>
    <w:pPr>
      <w:spacing w:line="360" w:lineRule="auto"/>
      <w:ind/>
    </w:pPr>
    <w:rPr>
      <w:rFonts w:ascii="XO Thames" w:hAnsi="XO Thames"/>
      <w:sz w:val="20"/>
    </w:rPr>
  </w:style>
  <w:style w:styleId="Style_31_ch" w:type="character">
    <w:name w:val="Header and Footer"/>
    <w:link w:val="Style_31"/>
    <w:rPr>
      <w:rFonts w:ascii="XO Thames" w:hAnsi="XO Thames"/>
      <w:sz w:val="20"/>
    </w:rPr>
  </w:style>
  <w:style w:styleId="Style_32" w:type="paragraph">
    <w:name w:val="toc 9"/>
    <w:next w:val="Style_4"/>
    <w:link w:val="Style_32_ch"/>
    <w:uiPriority w:val="39"/>
    <w:pPr>
      <w:ind w:firstLine="0" w:left="1600"/>
    </w:pPr>
  </w:style>
  <w:style w:styleId="Style_32_ch" w:type="character">
    <w:name w:val="toc 9"/>
    <w:link w:val="Style_32"/>
  </w:style>
  <w:style w:styleId="Style_33" w:type="paragraph">
    <w:name w:val="Символ нумерации"/>
    <w:link w:val="Style_33_ch"/>
  </w:style>
  <w:style w:styleId="Style_33_ch" w:type="character">
    <w:name w:val="Символ нумерации"/>
    <w:link w:val="Style_33"/>
  </w:style>
  <w:style w:styleId="Style_14" w:type="paragraph">
    <w:name w:val="Основной шрифт абзаца"/>
    <w:link w:val="Style_14_ch"/>
  </w:style>
  <w:style w:styleId="Style_14_ch" w:type="character">
    <w:name w:val="Основной шрифт абзаца"/>
    <w:link w:val="Style_14"/>
  </w:style>
  <w:style w:styleId="Style_34" w:type="paragraph">
    <w:name w:val="toc 8"/>
    <w:next w:val="Style_4"/>
    <w:link w:val="Style_34_ch"/>
    <w:uiPriority w:val="39"/>
    <w:pPr>
      <w:ind w:firstLine="0" w:left="1400"/>
    </w:pPr>
  </w:style>
  <w:style w:styleId="Style_34_ch" w:type="character">
    <w:name w:val="toc 8"/>
    <w:link w:val="Style_34"/>
  </w:style>
  <w:style w:styleId="Style_35" w:type="paragraph">
    <w:name w:val="WW8Num2z1"/>
    <w:link w:val="Style_35_ch"/>
    <w:rPr>
      <w:rFonts w:ascii="Courier New" w:hAnsi="Courier New"/>
      <w:sz w:val="20"/>
    </w:rPr>
  </w:style>
  <w:style w:styleId="Style_35_ch" w:type="character">
    <w:name w:val="WW8Num2z1"/>
    <w:link w:val="Style_35"/>
    <w:rPr>
      <w:rFonts w:ascii="Courier New" w:hAnsi="Courier New"/>
      <w:sz w:val="20"/>
    </w:rPr>
  </w:style>
  <w:style w:styleId="Style_36" w:type="paragraph">
    <w:name w:val="List"/>
    <w:basedOn w:val="Style_2"/>
    <w:link w:val="Style_36_ch"/>
  </w:style>
  <w:style w:styleId="Style_36_ch" w:type="character">
    <w:name w:val="List"/>
    <w:basedOn w:val="Style_2_ch"/>
    <w:link w:val="Style_36"/>
  </w:style>
  <w:style w:styleId="Style_37" w:type="paragraph">
    <w:name w:val="WW8Num3z1"/>
    <w:link w:val="Style_37_ch"/>
    <w:rPr>
      <w:rFonts w:ascii="Courier New" w:hAnsi="Courier New"/>
      <w:sz w:val="20"/>
    </w:rPr>
  </w:style>
  <w:style w:styleId="Style_37_ch" w:type="character">
    <w:name w:val="WW8Num3z1"/>
    <w:link w:val="Style_37"/>
    <w:rPr>
      <w:rFonts w:ascii="Courier New" w:hAnsi="Courier New"/>
      <w:sz w:val="20"/>
    </w:rPr>
  </w:style>
  <w:style w:styleId="Style_38" w:type="paragraph">
    <w:name w:val="toc 5"/>
    <w:next w:val="Style_4"/>
    <w:link w:val="Style_38_ch"/>
    <w:uiPriority w:val="39"/>
    <w:pPr>
      <w:ind w:firstLine="0" w:left="800"/>
    </w:pPr>
  </w:style>
  <w:style w:styleId="Style_38_ch" w:type="character">
    <w:name w:val="toc 5"/>
    <w:link w:val="Style_38"/>
  </w:style>
  <w:style w:styleId="Style_24" w:type="paragraph">
    <w:name w:val="Содержимое таблицы"/>
    <w:basedOn w:val="Style_4"/>
    <w:link w:val="Style_24_ch"/>
  </w:style>
  <w:style w:styleId="Style_24_ch" w:type="character">
    <w:name w:val="Содержимое таблицы"/>
    <w:basedOn w:val="Style_4_ch"/>
    <w:link w:val="Style_24"/>
  </w:style>
  <w:style w:styleId="Style_39" w:type="paragraph">
    <w:name w:val="Название"/>
    <w:basedOn w:val="Style_4"/>
    <w:link w:val="Style_39_ch"/>
    <w:pPr>
      <w:spacing w:after="120" w:before="120"/>
      <w:ind/>
    </w:pPr>
    <w:rPr>
      <w:i w:val="1"/>
      <w:sz w:val="24"/>
    </w:rPr>
  </w:style>
  <w:style w:styleId="Style_39_ch" w:type="character">
    <w:name w:val="Название"/>
    <w:basedOn w:val="Style_4_ch"/>
    <w:link w:val="Style_39"/>
    <w:rPr>
      <w:i w:val="1"/>
      <w:sz w:val="24"/>
    </w:rPr>
  </w:style>
  <w:style w:styleId="Style_40" w:type="paragraph">
    <w:name w:val="Subtitle"/>
    <w:next w:val="Style_4"/>
    <w:link w:val="Style_40_ch"/>
    <w:uiPriority w:val="11"/>
    <w:qFormat/>
    <w:rPr>
      <w:rFonts w:ascii="XO Thames" w:hAnsi="XO Thames"/>
      <w:i w:val="1"/>
      <w:color w:val="616161"/>
      <w:sz w:val="24"/>
    </w:rPr>
  </w:style>
  <w:style w:styleId="Style_40_ch" w:type="character">
    <w:name w:val="Subtitle"/>
    <w:link w:val="Style_40"/>
    <w:rPr>
      <w:rFonts w:ascii="XO Thames" w:hAnsi="XO Thames"/>
      <w:i w:val="1"/>
      <w:color w:val="616161"/>
      <w:sz w:val="24"/>
    </w:rPr>
  </w:style>
  <w:style w:styleId="Style_41" w:type="paragraph">
    <w:name w:val="toc 10"/>
    <w:next w:val="Style_4"/>
    <w:link w:val="Style_41_ch"/>
    <w:uiPriority w:val="39"/>
    <w:pPr>
      <w:ind w:firstLine="0" w:left="1800"/>
    </w:pPr>
  </w:style>
  <w:style w:styleId="Style_41_ch" w:type="character">
    <w:name w:val="toc 10"/>
    <w:link w:val="Style_41"/>
  </w:style>
  <w:style w:styleId="Style_42" w:type="paragraph">
    <w:name w:val="Title"/>
    <w:next w:val="Style_4"/>
    <w:link w:val="Style_42_ch"/>
    <w:uiPriority w:val="10"/>
    <w:qFormat/>
    <w:rPr>
      <w:rFonts w:ascii="XO Thames" w:hAnsi="XO Thames"/>
      <w:b w:val="1"/>
      <w:sz w:val="52"/>
    </w:rPr>
  </w:style>
  <w:style w:styleId="Style_42_ch" w:type="character">
    <w:name w:val="Title"/>
    <w:link w:val="Style_42"/>
    <w:rPr>
      <w:rFonts w:ascii="XO Thames" w:hAnsi="XO Thames"/>
      <w:b w:val="1"/>
      <w:sz w:val="52"/>
    </w:rPr>
  </w:style>
  <w:style w:styleId="Style_43" w:type="paragraph">
    <w:name w:val="heading 4"/>
    <w:next w:val="Style_4"/>
    <w:link w:val="Style_43_ch"/>
    <w:uiPriority w:val="9"/>
    <w:qFormat/>
    <w:pPr>
      <w:spacing w:after="120" w:before="120"/>
      <w:ind/>
      <w:outlineLvl w:val="3"/>
    </w:pPr>
    <w:rPr>
      <w:rFonts w:ascii="XO Thames" w:hAnsi="XO Thames"/>
      <w:b w:val="1"/>
      <w:color w:val="595959"/>
      <w:sz w:val="26"/>
    </w:rPr>
  </w:style>
  <w:style w:styleId="Style_43_ch" w:type="character">
    <w:name w:val="heading 4"/>
    <w:link w:val="Style_43"/>
    <w:rPr>
      <w:rFonts w:ascii="XO Thames" w:hAnsi="XO Thames"/>
      <w:b w:val="1"/>
      <w:color w:val="595959"/>
      <w:sz w:val="26"/>
    </w:rPr>
  </w:style>
  <w:style w:styleId="Style_44" w:type="paragraph">
    <w:name w:val="WW8Num3z2"/>
    <w:link w:val="Style_44_ch"/>
    <w:rPr>
      <w:rFonts w:ascii="Wingdings" w:hAnsi="Wingdings"/>
      <w:sz w:val="20"/>
    </w:rPr>
  </w:style>
  <w:style w:styleId="Style_44_ch" w:type="character">
    <w:name w:val="WW8Num3z2"/>
    <w:link w:val="Style_44"/>
    <w:rPr>
      <w:rFonts w:ascii="Wingdings" w:hAnsi="Wingdings"/>
      <w:sz w:val="20"/>
    </w:rPr>
  </w:style>
  <w:style w:styleId="Style_45" w:type="paragraph">
    <w:name w:val="heading 2"/>
    <w:next w:val="Style_4"/>
    <w:link w:val="Style_45_ch"/>
    <w:uiPriority w:val="9"/>
    <w:qFormat/>
    <w:pPr>
      <w:spacing w:after="120" w:before="120"/>
      <w:ind/>
      <w:outlineLvl w:val="1"/>
    </w:pPr>
    <w:rPr>
      <w:rFonts w:ascii="XO Thames" w:hAnsi="XO Thames"/>
      <w:b w:val="1"/>
      <w:color w:val="00A0FF"/>
      <w:sz w:val="26"/>
    </w:rPr>
  </w:style>
  <w:style w:styleId="Style_45_ch" w:type="character">
    <w:name w:val="heading 2"/>
    <w:link w:val="Style_45"/>
    <w:rPr>
      <w:rFonts w:ascii="XO Thames" w:hAnsi="XO Thames"/>
      <w:b w:val="1"/>
      <w:color w:val="00A0FF"/>
      <w:sz w:val="26"/>
    </w:rPr>
  </w:style>
  <w:style w:default="1" w:styleId="Style_46" w:type="table">
    <w:name w:val="Normal Table"/>
    <w:tblPr>
      <w:tblInd w:type="dxa" w:w="0"/>
      <w:tblCellMar>
        <w:top w:type="dxa" w:w="0"/>
        <w:left w:type="dxa" w:w="108"/>
        <w:bottom w:type="dxa" w:w="0"/>
        <w:right w:type="dxa" w:w="108"/>
      </w:tblCellMar>
    </w:tblPr>
  </w:style>
</w:styles>
</file>

<file path=word/stylesWithEffects.xml><?xml version="1.0" encoding="utf-8"?>
<w:styles xmlns:w="http://schemas.openxmlformats.org/wordprocessingml/2006/main">
  <w:docDefaults>
    <w:rPrDefault>
      <w:rPr>
        <w:rFonts w:asciiTheme="minorHAnsi" w:cstheme="minorBidi" w:eastAsiaTheme="minorEastAsia" w:hAnsiTheme="minorHAnsi"/>
        <w:sz w:val="24"/>
        <w:szCs w:val="24"/>
        <w:lang w:bidi="ar-SA" w:eastAsia="en-US" w:val="en-US"/>
      </w:rPr>
    </w:rPrDefault>
    <w:pPrDefault/>
  </w:docDefaults>
  <w:latentStyles w:count="276"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Normal" w:type="paragraph">
    <w:name w:val="Normal"/>
    <w:qFormat/>
  </w:style>
  <w:style w:styleId="Heading1" w:type="paragraph">
    <w:name w:val="heading 1"/>
    <w:basedOn w:val="Normal"/>
    <w:next w:val="Normal"/>
    <w:link w:val="Heading1Char"/>
    <w:uiPriority w:val="9"/>
    <w:qFormat/>
    <w:rsid w:val="00111FAE"/>
    <w:pPr>
      <w:keepNext/>
      <w:keepLines/>
      <w:spacing w:before="480"/>
      <w:outlineLvl w:val="0"/>
    </w:pPr>
    <w:rPr>
      <w:rFonts w:asciiTheme="majorHAnsi" w:cstheme="majorBidi" w:eastAsiaTheme="majorEastAsia" w:hAnsiTheme="majorHAnsi"/>
      <w:b/>
      <w:bCs/>
      <w:color w:themeColor="accent1" w:themeShade="B5" w:val="345A8A"/>
      <w:sz w:val="32"/>
      <w:szCs w:val="32"/>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Heading1Char" w:type="character">
    <w:name w:val="Heading 1 Char"/>
    <w:basedOn w:val="DefaultParagraphFont"/>
    <w:link w:val="Heading1"/>
    <w:uiPriority w:val="9"/>
    <w:rsid w:val="00111FAE"/>
    <w:rPr>
      <w:rFonts w:asciiTheme="majorHAnsi" w:cstheme="majorBidi" w:eastAsiaTheme="majorEastAsia" w:hAnsiTheme="majorHAnsi"/>
      <w:b/>
      <w:bCs/>
      <w:color w:themeColor="accent1" w:themeShade="B5" w:val="345A8A"/>
      <w:sz w:val="32"/>
      <w:szCs w:val="32"/>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no" ?>
<Relationships xmlns="http://schemas.openxmlformats.org/package/2006/relationships">
  <Relationship Id="rId33" Target="numbering.xml" Type="http://schemas.openxmlformats.org/officeDocument/2006/relationships/numbering"/>
  <Relationship Id="rId31" Target="webSettings.xml" Type="http://schemas.openxmlformats.org/officeDocument/2006/relationships/webSettings"/>
  <Relationship Id="rId28" Target="settings.xml" Type="http://schemas.openxmlformats.org/officeDocument/2006/relationships/settings"/>
  <Relationship Id="rId24" Target="media/24.jpeg" Type="http://schemas.openxmlformats.org/officeDocument/2006/relationships/image"/>
  <Relationship Id="rId23" Target="media/23.jpeg" Type="http://schemas.openxmlformats.org/officeDocument/2006/relationships/image"/>
  <Relationship Id="rId27" Target="fontTable.xml" Type="http://schemas.openxmlformats.org/officeDocument/2006/relationships/fontTable"/>
  <Relationship Id="rId21" Target="media/21.jpeg" Type="http://schemas.openxmlformats.org/officeDocument/2006/relationships/image"/>
  <Relationship Id="rId19" Target="media/19.jpeg" Type="http://schemas.openxmlformats.org/officeDocument/2006/relationships/image"/>
  <Relationship Id="rId18" Target="media/18.jpeg" Type="http://schemas.openxmlformats.org/officeDocument/2006/relationships/image"/>
  <Relationship Id="rId17" Target="media/17.jpeg" Type="http://schemas.openxmlformats.org/officeDocument/2006/relationships/image"/>
  <Relationship Id="rId15" Target="media/15.jpeg" Type="http://schemas.openxmlformats.org/officeDocument/2006/relationships/image"/>
  <Relationship Id="rId16" Target="media/16.jpeg" Type="http://schemas.openxmlformats.org/officeDocument/2006/relationships/image"/>
  <Relationship Id="rId11" Target="media/11.jpeg" Type="http://schemas.openxmlformats.org/officeDocument/2006/relationships/image"/>
  <Relationship Id="rId22" Target="media/22.jpeg" Type="http://schemas.openxmlformats.org/officeDocument/2006/relationships/image"/>
  <Relationship Id="rId10" Target="media/10.jpeg" Type="http://schemas.openxmlformats.org/officeDocument/2006/relationships/image"/>
  <Relationship Id="rId14" Target="media/14.jpeg" Type="http://schemas.openxmlformats.org/officeDocument/2006/relationships/image"/>
  <Relationship Id="rId7" Target="media/7.jpeg" Type="http://schemas.openxmlformats.org/officeDocument/2006/relationships/image"/>
  <Relationship Id="rId6" Target="media/6.jpeg" Type="http://schemas.openxmlformats.org/officeDocument/2006/relationships/image"/>
  <Relationship Id="rId13" Target="media/13.jpeg" Type="http://schemas.openxmlformats.org/officeDocument/2006/relationships/image"/>
  <Relationship Id="rId9" Target="media/9.jpeg" Type="http://schemas.openxmlformats.org/officeDocument/2006/relationships/image"/>
  <Relationship Id="rId32" Target="theme/theme1.xml" Type="http://schemas.openxmlformats.org/officeDocument/2006/relationships/theme"/>
  <Relationship Id="rId5" Target="media/5.jpeg" Type="http://schemas.openxmlformats.org/officeDocument/2006/relationships/image"/>
  <Relationship Id="rId8" Target="media/8.jpeg" Type="http://schemas.openxmlformats.org/officeDocument/2006/relationships/image"/>
  <Relationship Id="rId4" Target="media/4.jpeg" Type="http://schemas.openxmlformats.org/officeDocument/2006/relationships/image"/>
  <Relationship Id="rId26" Target="media/26.jpeg" Type="http://schemas.openxmlformats.org/officeDocument/2006/relationships/image"/>
  <Relationship Id="rId12" Target="media/12.jpeg" Type="http://schemas.openxmlformats.org/officeDocument/2006/relationships/image"/>
  <Relationship Id="rId29" Target="styles.xml" Type="http://schemas.openxmlformats.org/officeDocument/2006/relationships/styles"/>
  <Relationship Id="rId3" Target="media/3.jpeg" Type="http://schemas.openxmlformats.org/officeDocument/2006/relationships/image"/>
  <Relationship Id="rId30" Target="stylesWithEffects.xml" Type="http://schemas.microsoft.com/office/2007/relationships/stylesWithEffects"/>
  <Relationship Id="rId2" Target="media/2.jpeg" Type="http://schemas.openxmlformats.org/officeDocument/2006/relationships/image"/>
  <Relationship Id="rId25" Target="media/25.jpeg" Type="http://schemas.openxmlformats.org/officeDocument/2006/relationships/image"/>
  <Relationship Id="rId1" Target="media/1.jpeg" Type="http://schemas.openxmlformats.org/officeDocument/2006/relationships/image"/>
  <Relationship Id="rId20" Target="media/20.jpeg" Type="http://schemas.openxmlformats.org/officeDocument/2006/relationships/image"/>
</Relationships>

</file>

<file path=word/theme/theme1.xml><?xml version="1.0" encoding="utf-8"?>
<a:theme xmlns:a="http://schemas.openxmlformats.org/drawingml/2006/main" xmlns:asvg="http://schemas.microsoft.com/office/drawing/2016/SVG/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XO Thames"/>
        <a:ea typeface=""/>
        <a:cs typeface=""/>
      </a:majorFont>
      <a:minorFont>
        <a:latin typeface="XO Thames"/>
        <a:ea typeface=""/>
        <a:cs typeface=""/>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gradFill>
        <a:gradFill>
          <a:gsLst>
            <a:gs pos="0">
              <a:schemeClr val="phClr">
                <a:shade val="51000"/>
                <a:satMod val="130000"/>
              </a:schemeClr>
            </a:gs>
            <a:gs pos="80000">
              <a:schemeClr val="phClr">
                <a:shade val="93000"/>
                <a:satMod val="130000"/>
              </a:schemeClr>
            </a:gs>
            <a:gs pos="100000">
              <a:schemeClr val="phClr">
                <a:shade val="94000"/>
                <a:satMod val="135000"/>
              </a:schemeClr>
            </a:gs>
          </a:gsLst>
        </a:gradFill>
      </a:fillStyleLst>
      <a:lnStyleLst>
        <a:ln>
          <a:solidFill>
            <a:schemeClr val="phClr">
              <a:shade val="95000"/>
              <a:satMod val="105000"/>
            </a:schemeClr>
          </a:solidFill>
        </a:ln>
        <a:ln>
          <a:solidFill>
            <a:schemeClr val="phClr"/>
          </a:solidFill>
        </a:ln>
        <a:ln>
          <a:solidFill>
            <a:schemeClr val="phClr"/>
          </a:solidFill>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gradFill>
        <a:gradFill>
          <a:gsLst>
            <a:gs pos="0">
              <a:schemeClr val="phClr">
                <a:tint val="80000"/>
                <a:satMod val="300000"/>
              </a:schemeClr>
            </a:gs>
            <a:gs pos="100000">
              <a:schemeClr val="phClr">
                <a:shade val="30000"/>
                <a:satMod val="200000"/>
              </a:schemeClr>
            </a:gs>
          </a:gsLst>
        </a:gradFill>
      </a:bgFillStyleLst>
    </a:fmtScheme>
  </a:themeElements>
</a:theme>
</file>

<file path=docProps/app.xml><?xml version="1.0" encoding="utf-8"?>
<Properties xmlns="http://schemas.openxmlformats.org/officeDocument/2006/extended-properties">
  <Template>Normal.dotm</Template>
  <TotalTime>0</TotalTime>
  <DocSecurity>0</DocSecurity>
  <ScaleCrop>false</ScaleCrop>
  <Application>MyOffice-CoreFramework-Windows/23</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modified xsi:type="dcterms:W3CDTF">2023-10-23T06:37:19Z</dcterms:modified>
</cp:coreProperties>
</file>