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B40" w:rsidRPr="00787822" w:rsidRDefault="00B5490E">
      <w:pPr>
        <w:rPr>
          <w:b/>
        </w:rPr>
      </w:pPr>
      <w:r w:rsidRPr="00787822">
        <w:rPr>
          <w:b/>
        </w:rPr>
        <w:t xml:space="preserve">Логистический коридор доставки </w:t>
      </w:r>
      <w:r w:rsidR="00B10057">
        <w:rPr>
          <w:b/>
        </w:rPr>
        <w:t xml:space="preserve">сборных </w:t>
      </w:r>
      <w:r w:rsidRPr="00787822">
        <w:rPr>
          <w:b/>
        </w:rPr>
        <w:t xml:space="preserve">грузов в ДНР из </w:t>
      </w:r>
      <w:r w:rsidR="008A1699">
        <w:rPr>
          <w:b/>
        </w:rPr>
        <w:t>Ленинградской области</w:t>
      </w:r>
    </w:p>
    <w:p w:rsidR="00787822" w:rsidRDefault="00787822">
      <w:r>
        <w:t xml:space="preserve">С середины августа 2023 года появилась возможность </w:t>
      </w:r>
      <w:r w:rsidR="00B10057">
        <w:t>оперативной</w:t>
      </w:r>
      <w:r>
        <w:t xml:space="preserve"> доставки сборных грузов из Ленинградской области в подшефный город Енакиево и обратно. Благодаря новому логистическому коридору, сроки доставки личных посылок и небольших партий гуманитарных грузов сократились до 5-11 дней.</w:t>
      </w:r>
    </w:p>
    <w:p w:rsidR="00D11DC5" w:rsidRDefault="00D11DC5">
      <w:r>
        <w:t>Предпосылками создания этого проекта являлись обстоятельства, препятствующие оперативной доставке грузов:</w:t>
      </w:r>
    </w:p>
    <w:p w:rsidR="00D11DC5" w:rsidRDefault="00D11DC5" w:rsidP="00D11DC5">
      <w:pPr>
        <w:pStyle w:val="a3"/>
        <w:numPr>
          <w:ilvl w:val="0"/>
          <w:numId w:val="1"/>
        </w:numPr>
      </w:pPr>
      <w:r>
        <w:t xml:space="preserve">Необходимость поиска </w:t>
      </w:r>
      <w:r w:rsidR="00B10057">
        <w:t xml:space="preserve">и фрахтования </w:t>
      </w:r>
      <w:r>
        <w:t>подходящего транспортного средства</w:t>
      </w:r>
      <w:r w:rsidR="00B10057">
        <w:t>,</w:t>
      </w:r>
      <w:r>
        <w:t xml:space="preserve"> ожидание его </w:t>
      </w:r>
      <w:r w:rsidR="00783DCA">
        <w:t xml:space="preserve">полной </w:t>
      </w:r>
      <w:r>
        <w:t>заполняемости</w:t>
      </w:r>
      <w:r w:rsidR="00E15069">
        <w:t>.</w:t>
      </w:r>
    </w:p>
    <w:p w:rsidR="00E15069" w:rsidRDefault="00E15069" w:rsidP="00D11DC5">
      <w:pPr>
        <w:pStyle w:val="a3"/>
        <w:numPr>
          <w:ilvl w:val="0"/>
          <w:numId w:val="1"/>
        </w:numPr>
      </w:pPr>
      <w:r>
        <w:t xml:space="preserve">Значительная стоимость отправки </w:t>
      </w:r>
      <w:r w:rsidR="00810EAE">
        <w:t xml:space="preserve">сборных </w:t>
      </w:r>
      <w:r w:rsidR="00783DCA">
        <w:t xml:space="preserve">грузов на </w:t>
      </w:r>
      <w:r w:rsidR="00F82198">
        <w:t>малотоннажных грузовых автомобилях</w:t>
      </w:r>
      <w:r>
        <w:t>, сопоставимая с отправк</w:t>
      </w:r>
      <w:r w:rsidR="00783DCA">
        <w:t>ой</w:t>
      </w:r>
      <w:r>
        <w:t xml:space="preserve"> большегрузных машин.</w:t>
      </w:r>
      <w:r w:rsidR="00D11DC5">
        <w:t xml:space="preserve"> </w:t>
      </w:r>
    </w:p>
    <w:p w:rsidR="00787822" w:rsidRDefault="00E15069" w:rsidP="00D11DC5">
      <w:pPr>
        <w:pStyle w:val="a3"/>
        <w:numPr>
          <w:ilvl w:val="0"/>
          <w:numId w:val="1"/>
        </w:numPr>
      </w:pPr>
      <w:r>
        <w:t xml:space="preserve">Санкционная политика недружественных стран, не позволяющая российским логистическим компаниям работать напрямую на новых российских территориях. </w:t>
      </w:r>
      <w:r w:rsidR="00D11DC5">
        <w:t xml:space="preserve"> </w:t>
      </w:r>
    </w:p>
    <w:p w:rsidR="00810EAE" w:rsidRDefault="00215FEB" w:rsidP="00810EAE">
      <w:r>
        <w:t>Проект логистического коридора был разработан Фондом «Ленинградский рубеж», совместно с партнерами</w:t>
      </w:r>
      <w:r w:rsidR="00FE450E">
        <w:t xml:space="preserve"> – компаниями </w:t>
      </w:r>
      <w:r w:rsidR="00FE450E">
        <w:rPr>
          <w:lang w:val="en-US"/>
        </w:rPr>
        <w:t>VOZOVOZ</w:t>
      </w:r>
      <w:r w:rsidR="00FE450E" w:rsidRPr="00FE450E">
        <w:t xml:space="preserve"> </w:t>
      </w:r>
      <w:r w:rsidR="00FE450E">
        <w:t>(Санкт-Петербург) и «Тайм Логистик» (Енакиево). Благодаря общим усилиям, удалось:</w:t>
      </w:r>
    </w:p>
    <w:p w:rsidR="000B45C3" w:rsidRDefault="000B45C3" w:rsidP="00FE450E">
      <w:pPr>
        <w:pStyle w:val="a3"/>
        <w:numPr>
          <w:ilvl w:val="0"/>
          <w:numId w:val="2"/>
        </w:numPr>
      </w:pPr>
      <w:r>
        <w:t xml:space="preserve">Полностью убрать необходимость поиска </w:t>
      </w:r>
      <w:r w:rsidR="00B10057">
        <w:t xml:space="preserve">и фрахтования </w:t>
      </w:r>
      <w:r>
        <w:t xml:space="preserve">транспортного средства для отправки посылок </w:t>
      </w:r>
      <w:r w:rsidR="00B10057">
        <w:t>и</w:t>
      </w:r>
      <w:r>
        <w:t xml:space="preserve"> небольших грузов частными лицами и организациями.</w:t>
      </w:r>
    </w:p>
    <w:p w:rsidR="00605DEC" w:rsidRDefault="00472416" w:rsidP="00FE450E">
      <w:pPr>
        <w:pStyle w:val="a3"/>
        <w:numPr>
          <w:ilvl w:val="0"/>
          <w:numId w:val="2"/>
        </w:numPr>
      </w:pPr>
      <w:r>
        <w:t>Значительно с</w:t>
      </w:r>
      <w:r w:rsidR="000B45C3">
        <w:t>ократить стоимость доставки</w:t>
      </w:r>
      <w:r>
        <w:t>,</w:t>
      </w:r>
      <w:r w:rsidR="000B45C3">
        <w:t xml:space="preserve"> до 10 раз.</w:t>
      </w:r>
    </w:p>
    <w:p w:rsidR="00FE450E" w:rsidRDefault="00472416" w:rsidP="00FE450E">
      <w:pPr>
        <w:pStyle w:val="a3"/>
        <w:numPr>
          <w:ilvl w:val="0"/>
          <w:numId w:val="2"/>
        </w:numPr>
      </w:pPr>
      <w:r>
        <w:t xml:space="preserve">Полностью избежать возможных санкций для компаний-партнеров, которые используют логистический хаб в Ростове для передачи грузов от одного партнера другому </w:t>
      </w:r>
      <w:r w:rsidR="008F1865">
        <w:t xml:space="preserve">и их </w:t>
      </w:r>
      <w:r>
        <w:t xml:space="preserve">дальнейшей транспортировки </w:t>
      </w:r>
      <w:r w:rsidR="008F1865">
        <w:t>на территорию</w:t>
      </w:r>
      <w:r>
        <w:t xml:space="preserve"> ДНР.</w:t>
      </w:r>
      <w:r w:rsidR="00FE450E">
        <w:t xml:space="preserve"> </w:t>
      </w:r>
    </w:p>
    <w:p w:rsidR="00AD3490" w:rsidRDefault="00AD3490" w:rsidP="00AD3490">
      <w:r>
        <w:t>Схема работы логис</w:t>
      </w:r>
      <w:r w:rsidR="00131950">
        <w:t>т</w:t>
      </w:r>
      <w:r>
        <w:t xml:space="preserve">ического коридора простая, удобная и прозрачная: </w:t>
      </w:r>
    </w:p>
    <w:p w:rsidR="00AD3490" w:rsidRPr="00AD3490" w:rsidRDefault="00AD3490" w:rsidP="00821F80">
      <w:pPr>
        <w:pStyle w:val="a3"/>
        <w:numPr>
          <w:ilvl w:val="0"/>
          <w:numId w:val="4"/>
        </w:numPr>
      </w:pPr>
      <w:r w:rsidRPr="00AD3490">
        <w:t xml:space="preserve">Оформить доставку груза из Ленинградской области в ДНР может любой желающий онлайн на сайте Vozovoz, по телефону или в любом отделении компании в Ленинградской области или Санкт-Петербурге. </w:t>
      </w:r>
    </w:p>
    <w:p w:rsidR="00AD3490" w:rsidRPr="00AD3490" w:rsidRDefault="00AD3490" w:rsidP="00A3757F">
      <w:pPr>
        <w:pStyle w:val="a3"/>
        <w:numPr>
          <w:ilvl w:val="0"/>
          <w:numId w:val="4"/>
        </w:numPr>
      </w:pPr>
      <w:r w:rsidRPr="00AD3490">
        <w:t>В случае, если нет возможности лично принести груз в отделение, за ним приедет курьер.</w:t>
      </w:r>
    </w:p>
    <w:p w:rsidR="00AD3490" w:rsidRPr="00AD3490" w:rsidRDefault="00AD3490" w:rsidP="008704D9">
      <w:pPr>
        <w:pStyle w:val="a3"/>
        <w:numPr>
          <w:ilvl w:val="0"/>
          <w:numId w:val="4"/>
        </w:numPr>
      </w:pPr>
      <w:r w:rsidRPr="00AD3490">
        <w:t>При оформлении грузу присваивают цифровой код, который получателю присылают на мобильный телефон</w:t>
      </w:r>
      <w:r w:rsidR="00131950">
        <w:t>,</w:t>
      </w:r>
      <w:r w:rsidRPr="00AD3490">
        <w:t xml:space="preserve"> как только посылка оказывается на складе компании «Тайм Логистик» в Енакиево.</w:t>
      </w:r>
    </w:p>
    <w:p w:rsidR="00AD3490" w:rsidRPr="00AD3490" w:rsidRDefault="00AD3490" w:rsidP="005969C1">
      <w:pPr>
        <w:pStyle w:val="a3"/>
        <w:numPr>
          <w:ilvl w:val="0"/>
          <w:numId w:val="4"/>
        </w:numPr>
      </w:pPr>
      <w:r w:rsidRPr="00AD3490">
        <w:t>Получатель может забрать посылку, показав полученный код. Документы не требуются.</w:t>
      </w:r>
    </w:p>
    <w:p w:rsidR="00AD3490" w:rsidRDefault="00AD3490" w:rsidP="005969C1">
      <w:pPr>
        <w:pStyle w:val="a3"/>
        <w:numPr>
          <w:ilvl w:val="0"/>
          <w:numId w:val="4"/>
        </w:numPr>
      </w:pPr>
      <w:r w:rsidRPr="00AD3490">
        <w:t>В обратном направлении все работает точно также. Посылку из Енакиево в Ленобласть нужно принести в компанию Тайм Логистик.</w:t>
      </w:r>
    </w:p>
    <w:p w:rsidR="006C75F3" w:rsidRDefault="00131950" w:rsidP="00131950">
      <w:r>
        <w:t>Отправку и получение первой партии сборных грузов протестировал в августе губернатор Ленинградской области Александр Юрьевич Дрозденко.</w:t>
      </w:r>
      <w:r w:rsidR="006C75F3">
        <w:t xml:space="preserve"> </w:t>
      </w:r>
      <w:r w:rsidR="00271807">
        <w:t>В настоящее время логистический коридор работает в штатном режиме.</w:t>
      </w:r>
    </w:p>
    <w:sectPr w:rsidR="006C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308"/>
    <w:multiLevelType w:val="hybridMultilevel"/>
    <w:tmpl w:val="0C1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4C33"/>
    <w:multiLevelType w:val="hybridMultilevel"/>
    <w:tmpl w:val="1BF0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BFE"/>
    <w:multiLevelType w:val="hybridMultilevel"/>
    <w:tmpl w:val="7A6A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3436A"/>
    <w:multiLevelType w:val="hybridMultilevel"/>
    <w:tmpl w:val="4B92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581285">
    <w:abstractNumId w:val="2"/>
  </w:num>
  <w:num w:numId="2" w16cid:durableId="1061370812">
    <w:abstractNumId w:val="3"/>
  </w:num>
  <w:num w:numId="3" w16cid:durableId="514459244">
    <w:abstractNumId w:val="1"/>
  </w:num>
  <w:num w:numId="4" w16cid:durableId="598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0E"/>
    <w:rsid w:val="000B45C3"/>
    <w:rsid w:val="00131950"/>
    <w:rsid w:val="00215FEB"/>
    <w:rsid w:val="00271807"/>
    <w:rsid w:val="00322831"/>
    <w:rsid w:val="00472416"/>
    <w:rsid w:val="00605DEC"/>
    <w:rsid w:val="006C75F3"/>
    <w:rsid w:val="00783DCA"/>
    <w:rsid w:val="00787822"/>
    <w:rsid w:val="0079103E"/>
    <w:rsid w:val="007E470A"/>
    <w:rsid w:val="00810EAE"/>
    <w:rsid w:val="00827A48"/>
    <w:rsid w:val="008A1699"/>
    <w:rsid w:val="008F1865"/>
    <w:rsid w:val="00926B40"/>
    <w:rsid w:val="00AD3490"/>
    <w:rsid w:val="00B10057"/>
    <w:rsid w:val="00B5490E"/>
    <w:rsid w:val="00CA60D3"/>
    <w:rsid w:val="00D11DC5"/>
    <w:rsid w:val="00E15069"/>
    <w:rsid w:val="00F82198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BD67-2A89-43F1-94FC-1A2536D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2023-10-04T09:20:00Z</dcterms:created>
  <dcterms:modified xsi:type="dcterms:W3CDTF">2023-10-04T09:20:00Z</dcterms:modified>
</cp:coreProperties>
</file>