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56" w:rsidRDefault="003C1756" w:rsidP="00CF3871">
      <w:pPr>
        <w:spacing w:line="360" w:lineRule="auto"/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4B0397">
        <w:rPr>
          <w:b/>
          <w:sz w:val="28"/>
          <w:szCs w:val="28"/>
        </w:rPr>
        <w:t>Смета проекта</w:t>
      </w:r>
      <w:r>
        <w:rPr>
          <w:b/>
          <w:sz w:val="28"/>
          <w:szCs w:val="28"/>
        </w:rPr>
        <w:t xml:space="preserve"> 2022 год</w:t>
      </w:r>
    </w:p>
    <w:p w:rsidR="003C1756" w:rsidRDefault="003C1756" w:rsidP="00CF3871">
      <w:pPr>
        <w:spacing w:line="360" w:lineRule="auto"/>
        <w:contextualSpacing/>
        <w:rPr>
          <w:b/>
          <w:i/>
          <w:sz w:val="28"/>
          <w:szCs w:val="28"/>
        </w:rPr>
      </w:pPr>
    </w:p>
    <w:p w:rsidR="003E31C0" w:rsidRPr="004B0397" w:rsidRDefault="00CF3871" w:rsidP="003C1756">
      <w:pPr>
        <w:spacing w:line="360" w:lineRule="auto"/>
        <w:contextualSpacing/>
        <w:rPr>
          <w:b/>
          <w:sz w:val="28"/>
          <w:szCs w:val="28"/>
        </w:rPr>
      </w:pPr>
      <w:r w:rsidRPr="00CF3871">
        <w:rPr>
          <w:b/>
          <w:i/>
          <w:sz w:val="28"/>
          <w:szCs w:val="28"/>
        </w:rPr>
        <w:t>Федеральный бюджет – 1 000 000,00 рублей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1"/>
        <w:gridCol w:w="193"/>
        <w:gridCol w:w="1385"/>
        <w:gridCol w:w="1400"/>
        <w:gridCol w:w="1277"/>
        <w:gridCol w:w="531"/>
        <w:gridCol w:w="708"/>
        <w:gridCol w:w="880"/>
      </w:tblGrid>
      <w:tr w:rsidR="003E31C0" w:rsidRPr="004B0397" w:rsidTr="00B6748E">
        <w:trPr>
          <w:cantSplit/>
        </w:trPr>
        <w:tc>
          <w:tcPr>
            <w:tcW w:w="5000" w:type="pct"/>
            <w:gridSpan w:val="9"/>
          </w:tcPr>
          <w:p w:rsidR="003E31C0" w:rsidRPr="004B0397" w:rsidRDefault="003E31C0" w:rsidP="007F7C01">
            <w:pPr>
              <w:jc w:val="both"/>
              <w:rPr>
                <w:b/>
              </w:rPr>
            </w:pPr>
            <w:r w:rsidRPr="004B0397">
              <w:rPr>
                <w:b/>
              </w:rPr>
              <w:t>1. Оплата труда исполнителей (в т.ч. штатных сотрудников и привлекаемых на договорной основе) проекта, включая уплату налога на доходы физических лиц и страховые взносы в федеральные внебюджетные фонды (тыс)</w:t>
            </w:r>
          </w:p>
        </w:tc>
      </w:tr>
      <w:tr w:rsidR="003E31C0" w:rsidRPr="004B0397" w:rsidTr="00B6748E">
        <w:tc>
          <w:tcPr>
            <w:tcW w:w="375" w:type="pct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Кол-во</w:t>
            </w:r>
          </w:p>
        </w:tc>
        <w:tc>
          <w:tcPr>
            <w:tcW w:w="1215" w:type="pct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Должность в проекте</w:t>
            </w:r>
          </w:p>
        </w:tc>
        <w:tc>
          <w:tcPr>
            <w:tcW w:w="1593" w:type="pct"/>
            <w:gridSpan w:val="3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Функционал специалиста</w:t>
            </w:r>
          </w:p>
        </w:tc>
        <w:tc>
          <w:tcPr>
            <w:tcW w:w="683" w:type="pct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Оплата труда в месяц</w:t>
            </w:r>
          </w:p>
        </w:tc>
        <w:tc>
          <w:tcPr>
            <w:tcW w:w="663" w:type="pct"/>
            <w:gridSpan w:val="2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Кол-во месяцев</w:t>
            </w:r>
          </w:p>
        </w:tc>
        <w:tc>
          <w:tcPr>
            <w:tcW w:w="471" w:type="pct"/>
            <w:vAlign w:val="center"/>
          </w:tcPr>
          <w:p w:rsidR="003E31C0" w:rsidRPr="004B0397" w:rsidRDefault="003E31C0" w:rsidP="007F7C01">
            <w:pPr>
              <w:jc w:val="center"/>
            </w:pPr>
            <w:r w:rsidRPr="004B0397">
              <w:t>Итого</w:t>
            </w:r>
          </w:p>
        </w:tc>
      </w:tr>
      <w:tr w:rsidR="00702D35" w:rsidRPr="004B0397" w:rsidTr="00887555">
        <w:tc>
          <w:tcPr>
            <w:tcW w:w="375" w:type="pct"/>
            <w:vAlign w:val="center"/>
          </w:tcPr>
          <w:p w:rsidR="00702D35" w:rsidRPr="004B0397" w:rsidRDefault="00702D35" w:rsidP="00702D35">
            <w:r w:rsidRPr="004B0397">
              <w:t>1</w:t>
            </w:r>
          </w:p>
        </w:tc>
        <w:tc>
          <w:tcPr>
            <w:tcW w:w="1215" w:type="pct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Заведующий</w:t>
            </w:r>
          </w:p>
        </w:tc>
        <w:tc>
          <w:tcPr>
            <w:tcW w:w="1593" w:type="pct"/>
            <w:gridSpan w:val="3"/>
          </w:tcPr>
          <w:p w:rsidR="00702D35" w:rsidRPr="004B0397" w:rsidRDefault="00702D35" w:rsidP="00702D35">
            <w:pPr>
              <w:tabs>
                <w:tab w:val="right" w:pos="9072"/>
              </w:tabs>
              <w:ind w:right="14"/>
              <w:textAlignment w:val="baseline"/>
              <w:rPr>
                <w:bCs/>
                <w:bdr w:val="none" w:sz="0" w:space="0" w:color="auto" w:frame="1"/>
              </w:rPr>
            </w:pPr>
            <w:r w:rsidRPr="004B0397">
              <w:rPr>
                <w:bCs/>
                <w:bdr w:val="none" w:sz="0" w:space="0" w:color="auto" w:frame="1"/>
              </w:rPr>
              <w:t>Создание материально-технической базы, медиатеки, систематическое обновление сайта. Разработка методических материалов. Консультации с родителями (законными представителями)</w:t>
            </w:r>
          </w:p>
        </w:tc>
        <w:tc>
          <w:tcPr>
            <w:tcW w:w="683" w:type="pct"/>
            <w:vAlign w:val="center"/>
          </w:tcPr>
          <w:p w:rsidR="00702D35" w:rsidRPr="004B0397" w:rsidRDefault="00692C0A" w:rsidP="00702D35">
            <w:r>
              <w:t>19,20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6</w:t>
            </w:r>
          </w:p>
        </w:tc>
        <w:tc>
          <w:tcPr>
            <w:tcW w:w="471" w:type="pct"/>
          </w:tcPr>
          <w:p w:rsidR="00692C0A" w:rsidRDefault="00692C0A" w:rsidP="00692C0A">
            <w:pPr>
              <w:jc w:val="center"/>
            </w:pPr>
          </w:p>
          <w:p w:rsidR="00692C0A" w:rsidRDefault="00692C0A" w:rsidP="00692C0A">
            <w:pPr>
              <w:jc w:val="center"/>
            </w:pPr>
          </w:p>
          <w:p w:rsidR="00692C0A" w:rsidRDefault="00692C0A" w:rsidP="00692C0A">
            <w:pPr>
              <w:jc w:val="center"/>
            </w:pPr>
          </w:p>
          <w:p w:rsidR="00692C0A" w:rsidRDefault="00692C0A" w:rsidP="00692C0A">
            <w:pPr>
              <w:jc w:val="center"/>
            </w:pPr>
          </w:p>
          <w:p w:rsidR="00702D35" w:rsidRPr="004B0397" w:rsidRDefault="00692C0A" w:rsidP="00692C0A">
            <w:pPr>
              <w:jc w:val="center"/>
            </w:pPr>
            <w:r>
              <w:t>115,20</w:t>
            </w:r>
          </w:p>
        </w:tc>
      </w:tr>
      <w:tr w:rsidR="00702D35" w:rsidRPr="004B0397" w:rsidTr="00B6748E">
        <w:tc>
          <w:tcPr>
            <w:tcW w:w="375" w:type="pct"/>
            <w:vAlign w:val="center"/>
          </w:tcPr>
          <w:p w:rsidR="00702D35" w:rsidRPr="004B0397" w:rsidRDefault="00702D35" w:rsidP="00702D35">
            <w:r w:rsidRPr="004B0397">
              <w:t>2</w:t>
            </w:r>
          </w:p>
        </w:tc>
        <w:tc>
          <w:tcPr>
            <w:tcW w:w="1215" w:type="pct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Старший воспитатель</w:t>
            </w:r>
          </w:p>
        </w:tc>
        <w:tc>
          <w:tcPr>
            <w:tcW w:w="1593" w:type="pct"/>
            <w:gridSpan w:val="3"/>
          </w:tcPr>
          <w:p w:rsidR="00702D35" w:rsidRPr="004B0397" w:rsidRDefault="00702D35" w:rsidP="00702D35">
            <w:pPr>
              <w:tabs>
                <w:tab w:val="right" w:pos="9072"/>
              </w:tabs>
              <w:ind w:right="14"/>
              <w:textAlignment w:val="baseline"/>
              <w:rPr>
                <w:bCs/>
                <w:bdr w:val="none" w:sz="0" w:space="0" w:color="auto" w:frame="1"/>
              </w:rPr>
            </w:pPr>
            <w:r w:rsidRPr="004B0397">
              <w:rPr>
                <w:bCs/>
                <w:bdr w:val="none" w:sz="0" w:space="0" w:color="auto" w:frame="1"/>
              </w:rPr>
              <w:t>Разработка методических материалов, помощь в подготовке продуктов проекта. Создание информационной базы ДОУ, исследовательская  деятельность. Консультации с родителями (законными представителями)</w:t>
            </w:r>
          </w:p>
        </w:tc>
        <w:tc>
          <w:tcPr>
            <w:tcW w:w="683" w:type="pct"/>
            <w:vAlign w:val="center"/>
          </w:tcPr>
          <w:p w:rsidR="00702D35" w:rsidRPr="004B0397" w:rsidRDefault="00692C0A" w:rsidP="00702D35">
            <w:r>
              <w:t>19,20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6</w:t>
            </w:r>
          </w:p>
        </w:tc>
        <w:tc>
          <w:tcPr>
            <w:tcW w:w="471" w:type="pct"/>
          </w:tcPr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692C0A">
            <w:pPr>
              <w:jc w:val="center"/>
            </w:pPr>
            <w:r>
              <w:t>1</w:t>
            </w:r>
            <w:r w:rsidR="00692C0A">
              <w:t>15,2</w:t>
            </w:r>
            <w:r>
              <w:t>0</w:t>
            </w:r>
          </w:p>
        </w:tc>
      </w:tr>
      <w:tr w:rsidR="00702D35" w:rsidRPr="004B0397" w:rsidTr="00B6748E">
        <w:trPr>
          <w:trHeight w:val="274"/>
        </w:trPr>
        <w:tc>
          <w:tcPr>
            <w:tcW w:w="375" w:type="pct"/>
            <w:vAlign w:val="center"/>
          </w:tcPr>
          <w:p w:rsidR="00702D35" w:rsidRPr="004B0397" w:rsidRDefault="00692C0A" w:rsidP="00702D35">
            <w:r>
              <w:t>3</w:t>
            </w:r>
          </w:p>
        </w:tc>
        <w:tc>
          <w:tcPr>
            <w:tcW w:w="1215" w:type="pct"/>
            <w:vAlign w:val="center"/>
          </w:tcPr>
          <w:p w:rsidR="00702D35" w:rsidRPr="004B0397" w:rsidRDefault="00692C0A" w:rsidP="00702D35">
            <w:pPr>
              <w:jc w:val="center"/>
            </w:pPr>
            <w:r>
              <w:t>Воспитатель</w:t>
            </w:r>
          </w:p>
        </w:tc>
        <w:tc>
          <w:tcPr>
            <w:tcW w:w="1593" w:type="pct"/>
            <w:gridSpan w:val="3"/>
          </w:tcPr>
          <w:p w:rsidR="00702D35" w:rsidRPr="004B0397" w:rsidRDefault="00702D35" w:rsidP="00702D35">
            <w:r w:rsidRPr="004B0397">
              <w:t>Разработка методических материалов. Создание обучающих занятий для дистанционной работы с детьми .</w:t>
            </w:r>
          </w:p>
          <w:p w:rsidR="00702D35" w:rsidRPr="004B0397" w:rsidRDefault="00702D35" w:rsidP="00702D35">
            <w:r w:rsidRPr="004B0397">
              <w:t>Консультации для родителей (законных представителей) (по запросу). Проведение коррекционных и развивающих занятий с детьми .</w:t>
            </w:r>
          </w:p>
          <w:p w:rsidR="00702D35" w:rsidRPr="004B0397" w:rsidRDefault="00702D35" w:rsidP="00702D35">
            <w:r w:rsidRPr="004B0397">
              <w:t xml:space="preserve">Просвещение родителей (законных представителей) (по запросу). </w:t>
            </w:r>
          </w:p>
        </w:tc>
        <w:tc>
          <w:tcPr>
            <w:tcW w:w="683" w:type="pct"/>
            <w:vAlign w:val="center"/>
          </w:tcPr>
          <w:p w:rsidR="00702D35" w:rsidRPr="004B0397" w:rsidRDefault="00692C0A" w:rsidP="00702D35">
            <w:r>
              <w:t>19,20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6</w:t>
            </w:r>
          </w:p>
        </w:tc>
        <w:tc>
          <w:tcPr>
            <w:tcW w:w="471" w:type="pct"/>
          </w:tcPr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702D35">
            <w:pPr>
              <w:jc w:val="center"/>
            </w:pPr>
          </w:p>
          <w:p w:rsidR="00702D35" w:rsidRPr="004B0397" w:rsidRDefault="00702D35" w:rsidP="00692C0A">
            <w:pPr>
              <w:jc w:val="center"/>
            </w:pPr>
            <w:r>
              <w:t>1</w:t>
            </w:r>
            <w:r w:rsidR="00692C0A">
              <w:t>15,2</w:t>
            </w:r>
            <w:r>
              <w:t>0</w:t>
            </w:r>
          </w:p>
        </w:tc>
      </w:tr>
      <w:tr w:rsidR="00702D35" w:rsidRPr="004B0397" w:rsidTr="00B6748E">
        <w:tc>
          <w:tcPr>
            <w:tcW w:w="375" w:type="pct"/>
            <w:vAlign w:val="center"/>
          </w:tcPr>
          <w:p w:rsidR="00702D35" w:rsidRPr="004B0397" w:rsidRDefault="00702D35" w:rsidP="00702D35">
            <w:pPr>
              <w:jc w:val="center"/>
            </w:pPr>
          </w:p>
        </w:tc>
        <w:tc>
          <w:tcPr>
            <w:tcW w:w="1215" w:type="pct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Налоги на ФОТ, %</w:t>
            </w:r>
          </w:p>
        </w:tc>
        <w:tc>
          <w:tcPr>
            <w:tcW w:w="1593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</w:pPr>
          </w:p>
        </w:tc>
        <w:tc>
          <w:tcPr>
            <w:tcW w:w="683" w:type="pct"/>
            <w:vAlign w:val="center"/>
          </w:tcPr>
          <w:p w:rsidR="00702D35" w:rsidRPr="004B0397" w:rsidRDefault="00692C0A" w:rsidP="00702D35">
            <w:pPr>
              <w:jc w:val="center"/>
            </w:pPr>
            <w:r>
              <w:t>17,40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</w:pPr>
            <w:r w:rsidRPr="004B0397">
              <w:t>6</w:t>
            </w:r>
          </w:p>
        </w:tc>
        <w:tc>
          <w:tcPr>
            <w:tcW w:w="471" w:type="pct"/>
          </w:tcPr>
          <w:p w:rsidR="00702D35" w:rsidRPr="004B0397" w:rsidRDefault="00692C0A" w:rsidP="00702D35">
            <w:pPr>
              <w:jc w:val="center"/>
            </w:pPr>
            <w:r>
              <w:t>104,40</w:t>
            </w:r>
          </w:p>
        </w:tc>
      </w:tr>
      <w:tr w:rsidR="00702D35" w:rsidRPr="004B0397" w:rsidTr="00B6748E">
        <w:tc>
          <w:tcPr>
            <w:tcW w:w="375" w:type="pct"/>
          </w:tcPr>
          <w:p w:rsidR="00702D35" w:rsidRPr="004B0397" w:rsidRDefault="00702D35" w:rsidP="00702D35"/>
        </w:tc>
        <w:tc>
          <w:tcPr>
            <w:tcW w:w="1215" w:type="pct"/>
            <w:vAlign w:val="center"/>
          </w:tcPr>
          <w:p w:rsidR="00702D35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Итого на оплату труда сотрудников</w:t>
            </w:r>
          </w:p>
          <w:p w:rsidR="00702D35" w:rsidRPr="004B0397" w:rsidRDefault="00702D35" w:rsidP="00702D35">
            <w:pPr>
              <w:jc w:val="center"/>
              <w:rPr>
                <w:b/>
              </w:rPr>
            </w:pPr>
          </w:p>
        </w:tc>
        <w:tc>
          <w:tcPr>
            <w:tcW w:w="1593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</w:pPr>
          </w:p>
        </w:tc>
        <w:tc>
          <w:tcPr>
            <w:tcW w:w="683" w:type="pct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>
              <w:rPr>
                <w:b/>
              </w:rPr>
              <w:t>75,00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6</w:t>
            </w:r>
          </w:p>
        </w:tc>
        <w:tc>
          <w:tcPr>
            <w:tcW w:w="471" w:type="pct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</w:p>
          <w:p w:rsidR="00702D35" w:rsidRPr="004B0397" w:rsidRDefault="00702D35" w:rsidP="00702D35">
            <w:pPr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</w:tc>
      </w:tr>
      <w:tr w:rsidR="00702D35" w:rsidRPr="004B0397" w:rsidTr="00B6748E">
        <w:tc>
          <w:tcPr>
            <w:tcW w:w="5000" w:type="pct"/>
            <w:gridSpan w:val="9"/>
          </w:tcPr>
          <w:p w:rsidR="00702D35" w:rsidRPr="004B0397" w:rsidRDefault="00702D35" w:rsidP="00702D35">
            <w:pPr>
              <w:rPr>
                <w:b/>
              </w:rPr>
            </w:pPr>
            <w:r w:rsidRPr="004B0397">
              <w:rPr>
                <w:b/>
              </w:rPr>
              <w:lastRenderedPageBreak/>
              <w:t xml:space="preserve">2. Закупка работ (услуг) </w:t>
            </w:r>
          </w:p>
        </w:tc>
      </w:tr>
      <w:tr w:rsidR="00702D35" w:rsidRPr="004B0397" w:rsidTr="00B6748E">
        <w:tc>
          <w:tcPr>
            <w:tcW w:w="375" w:type="pct"/>
          </w:tcPr>
          <w:p w:rsidR="00702D35" w:rsidRPr="004B0397" w:rsidRDefault="00702D35" w:rsidP="00702D35"/>
        </w:tc>
        <w:tc>
          <w:tcPr>
            <w:tcW w:w="1215" w:type="pct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Наименование</w:t>
            </w:r>
          </w:p>
        </w:tc>
        <w:tc>
          <w:tcPr>
            <w:tcW w:w="1593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Стоимость (тыс)</w:t>
            </w:r>
          </w:p>
        </w:tc>
        <w:tc>
          <w:tcPr>
            <w:tcW w:w="683" w:type="pct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Итого (тыс)</w:t>
            </w:r>
          </w:p>
        </w:tc>
        <w:tc>
          <w:tcPr>
            <w:tcW w:w="1134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Описание работы (услуги), в том числе длительность, качественные и количественные показатели</w:t>
            </w:r>
          </w:p>
        </w:tc>
      </w:tr>
      <w:tr w:rsidR="00702D35" w:rsidRPr="004B0397" w:rsidTr="00B6748E">
        <w:tc>
          <w:tcPr>
            <w:tcW w:w="375" w:type="pct"/>
          </w:tcPr>
          <w:p w:rsidR="00702D35" w:rsidRPr="004B0397" w:rsidRDefault="00702D35" w:rsidP="00702D35">
            <w:r w:rsidRPr="004B0397">
              <w:t>1</w:t>
            </w:r>
          </w:p>
        </w:tc>
        <w:tc>
          <w:tcPr>
            <w:tcW w:w="1215" w:type="pct"/>
          </w:tcPr>
          <w:p w:rsidR="00702D35" w:rsidRPr="004B0397" w:rsidRDefault="00702D35" w:rsidP="00702D35">
            <w:pPr>
              <w:rPr>
                <w:color w:val="000000"/>
              </w:rPr>
            </w:pPr>
            <w:r>
              <w:rPr>
                <w:color w:val="000000"/>
              </w:rPr>
              <w:t>Подготовка (выравнивание) основания для укладки покрытия  200 кв.м</w:t>
            </w:r>
          </w:p>
        </w:tc>
        <w:tc>
          <w:tcPr>
            <w:tcW w:w="1593" w:type="pct"/>
            <w:gridSpan w:val="3"/>
          </w:tcPr>
          <w:p w:rsidR="00702D35" w:rsidRPr="00702D35" w:rsidRDefault="00702D35" w:rsidP="00702D35">
            <w:pPr>
              <w:rPr>
                <w:lang w:val="en-US"/>
              </w:rPr>
            </w:pPr>
            <w:r>
              <w:t>1,</w:t>
            </w:r>
            <w:r w:rsidR="00FE5C0D">
              <w:rPr>
                <w:lang w:val="en-US"/>
              </w:rPr>
              <w:t>00</w:t>
            </w:r>
          </w:p>
        </w:tc>
        <w:tc>
          <w:tcPr>
            <w:tcW w:w="683" w:type="pct"/>
          </w:tcPr>
          <w:p w:rsidR="00702D35" w:rsidRPr="00702D35" w:rsidRDefault="00FE5C0D" w:rsidP="00702D35">
            <w:pPr>
              <w:rPr>
                <w:lang w:val="en-US"/>
              </w:rPr>
            </w:pPr>
            <w:r>
              <w:t>20</w:t>
            </w:r>
            <w:r w:rsidR="00702D35">
              <w:rPr>
                <w:lang w:val="en-US"/>
              </w:rPr>
              <w:t>0</w:t>
            </w:r>
            <w:r w:rsidR="00702D35">
              <w:t>,</w:t>
            </w:r>
            <w:r w:rsidR="00702D35">
              <w:rPr>
                <w:lang w:val="en-US"/>
              </w:rPr>
              <w:t>00</w:t>
            </w:r>
          </w:p>
        </w:tc>
        <w:tc>
          <w:tcPr>
            <w:tcW w:w="1134" w:type="pct"/>
            <w:gridSpan w:val="3"/>
          </w:tcPr>
          <w:p w:rsidR="00702D35" w:rsidRDefault="00702D35" w:rsidP="00702D35">
            <w:r w:rsidRPr="008503F1">
              <w:t>- подготовка основания грунта;</w:t>
            </w:r>
          </w:p>
          <w:p w:rsidR="00702D35" w:rsidRPr="008503F1" w:rsidRDefault="00702D35" w:rsidP="00702D35">
            <w:r w:rsidRPr="008503F1">
              <w:t xml:space="preserve"> </w:t>
            </w:r>
          </w:p>
          <w:p w:rsidR="00702D35" w:rsidRPr="008503F1" w:rsidRDefault="00702D35" w:rsidP="00702D35"/>
        </w:tc>
      </w:tr>
      <w:tr w:rsidR="00702D35" w:rsidRPr="004B0397" w:rsidTr="00B6748E">
        <w:tc>
          <w:tcPr>
            <w:tcW w:w="3183" w:type="pct"/>
            <w:gridSpan w:val="5"/>
          </w:tcPr>
          <w:p w:rsidR="00702D35" w:rsidRPr="004B0397" w:rsidRDefault="00702D35" w:rsidP="00702D35">
            <w:pPr>
              <w:rPr>
                <w:b/>
              </w:rPr>
            </w:pPr>
            <w:r w:rsidRPr="004B0397">
              <w:rPr>
                <w:b/>
              </w:rPr>
              <w:t>Итого</w:t>
            </w:r>
          </w:p>
        </w:tc>
        <w:tc>
          <w:tcPr>
            <w:tcW w:w="683" w:type="pct"/>
            <w:vAlign w:val="center"/>
          </w:tcPr>
          <w:p w:rsidR="00702D35" w:rsidRPr="004B0397" w:rsidRDefault="00FE5C0D" w:rsidP="00702D3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02D35">
              <w:rPr>
                <w:b/>
              </w:rPr>
              <w:t>0,00</w:t>
            </w:r>
          </w:p>
        </w:tc>
        <w:tc>
          <w:tcPr>
            <w:tcW w:w="663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</w:p>
        </w:tc>
      </w:tr>
      <w:tr w:rsidR="00702D35" w:rsidRPr="004B0397" w:rsidTr="00B6748E">
        <w:trPr>
          <w:cantSplit/>
        </w:trPr>
        <w:tc>
          <w:tcPr>
            <w:tcW w:w="5000" w:type="pct"/>
            <w:gridSpan w:val="9"/>
          </w:tcPr>
          <w:p w:rsidR="00702D35" w:rsidRPr="004B0397" w:rsidRDefault="00702D35" w:rsidP="00702D35">
            <w:pPr>
              <w:rPr>
                <w:b/>
              </w:rPr>
            </w:pPr>
            <w:r>
              <w:rPr>
                <w:b/>
              </w:rPr>
              <w:t>3</w:t>
            </w:r>
            <w:r w:rsidRPr="004B0397">
              <w:rPr>
                <w:b/>
              </w:rPr>
              <w:t xml:space="preserve">. Оборудование </w:t>
            </w:r>
          </w:p>
        </w:tc>
      </w:tr>
      <w:tr w:rsidR="00702D35" w:rsidRPr="004B0397" w:rsidTr="00B6748E">
        <w:tc>
          <w:tcPr>
            <w:tcW w:w="1693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Цена за единицу (тыс)</w:t>
            </w:r>
          </w:p>
        </w:tc>
        <w:tc>
          <w:tcPr>
            <w:tcW w:w="1716" w:type="pct"/>
            <w:gridSpan w:val="3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Количество</w:t>
            </w:r>
          </w:p>
        </w:tc>
        <w:tc>
          <w:tcPr>
            <w:tcW w:w="850" w:type="pct"/>
            <w:gridSpan w:val="2"/>
            <w:vAlign w:val="center"/>
          </w:tcPr>
          <w:p w:rsidR="00702D35" w:rsidRPr="004B0397" w:rsidRDefault="00702D35" w:rsidP="00702D35">
            <w:pPr>
              <w:jc w:val="center"/>
              <w:rPr>
                <w:b/>
              </w:rPr>
            </w:pPr>
            <w:r w:rsidRPr="004B0397">
              <w:rPr>
                <w:b/>
              </w:rPr>
              <w:t>Итого (тыс)</w:t>
            </w:r>
          </w:p>
        </w:tc>
      </w:tr>
      <w:tr w:rsidR="00702D35" w:rsidRPr="004B0397" w:rsidTr="00B6748E">
        <w:tc>
          <w:tcPr>
            <w:tcW w:w="1693" w:type="pct"/>
            <w:gridSpan w:val="3"/>
            <w:shd w:val="clear" w:color="auto" w:fill="auto"/>
          </w:tcPr>
          <w:p w:rsidR="00702D35" w:rsidRDefault="00702D35" w:rsidP="00702D35">
            <w:pPr>
              <w:textAlignment w:val="center"/>
            </w:pPr>
            <w:r>
              <w:t>Бесшовное покрытие из резиновой крошки</w:t>
            </w:r>
          </w:p>
        </w:tc>
        <w:tc>
          <w:tcPr>
            <w:tcW w:w="741" w:type="pct"/>
          </w:tcPr>
          <w:p w:rsidR="00702D35" w:rsidRDefault="00692C0A" w:rsidP="00702D35">
            <w:r>
              <w:t>1,75</w:t>
            </w:r>
          </w:p>
        </w:tc>
        <w:tc>
          <w:tcPr>
            <w:tcW w:w="1716" w:type="pct"/>
            <w:gridSpan w:val="3"/>
          </w:tcPr>
          <w:p w:rsidR="00702D35" w:rsidRDefault="00702D35" w:rsidP="00702D35">
            <w:r>
              <w:t>200 кв.м</w:t>
            </w:r>
          </w:p>
        </w:tc>
        <w:tc>
          <w:tcPr>
            <w:tcW w:w="850" w:type="pct"/>
            <w:gridSpan w:val="2"/>
          </w:tcPr>
          <w:p w:rsidR="00702D35" w:rsidRDefault="00FE5C0D" w:rsidP="00702D35">
            <w:r>
              <w:t>3</w:t>
            </w:r>
            <w:r w:rsidR="002B2643">
              <w:t>5</w:t>
            </w:r>
            <w:r w:rsidR="00702D35">
              <w:t>0,00</w:t>
            </w:r>
          </w:p>
        </w:tc>
      </w:tr>
      <w:tr w:rsidR="00702D35" w:rsidRPr="004B0397" w:rsidTr="00B6748E">
        <w:trPr>
          <w:cantSplit/>
        </w:trPr>
        <w:tc>
          <w:tcPr>
            <w:tcW w:w="4150" w:type="pct"/>
            <w:gridSpan w:val="7"/>
          </w:tcPr>
          <w:p w:rsidR="00702D35" w:rsidRPr="004B0397" w:rsidRDefault="00702D35" w:rsidP="00702D35">
            <w:pPr>
              <w:rPr>
                <w:b/>
              </w:rPr>
            </w:pPr>
            <w:r w:rsidRPr="004B0397">
              <w:rPr>
                <w:b/>
              </w:rPr>
              <w:t>Итого</w:t>
            </w:r>
          </w:p>
        </w:tc>
        <w:tc>
          <w:tcPr>
            <w:tcW w:w="850" w:type="pct"/>
            <w:gridSpan w:val="2"/>
          </w:tcPr>
          <w:p w:rsidR="00702D35" w:rsidRPr="004B0397" w:rsidRDefault="00FE5C0D" w:rsidP="002B2643">
            <w:pPr>
              <w:rPr>
                <w:b/>
              </w:rPr>
            </w:pPr>
            <w:r>
              <w:rPr>
                <w:b/>
              </w:rPr>
              <w:t>3</w:t>
            </w:r>
            <w:r w:rsidR="002B2643">
              <w:rPr>
                <w:b/>
              </w:rPr>
              <w:t>5</w:t>
            </w:r>
            <w:r w:rsidR="00702D35">
              <w:rPr>
                <w:b/>
              </w:rPr>
              <w:t>0,00</w:t>
            </w:r>
          </w:p>
        </w:tc>
      </w:tr>
    </w:tbl>
    <w:p w:rsidR="003E31C0" w:rsidRPr="004B0397" w:rsidRDefault="003E31C0" w:rsidP="003E31C0">
      <w:pPr>
        <w:rPr>
          <w:sz w:val="28"/>
          <w:szCs w:val="28"/>
        </w:rPr>
      </w:pPr>
    </w:p>
    <w:p w:rsidR="003E31C0" w:rsidRPr="004B0397" w:rsidRDefault="003E31C0" w:rsidP="003E31C0">
      <w:pPr>
        <w:rPr>
          <w:sz w:val="28"/>
          <w:szCs w:val="28"/>
        </w:rPr>
      </w:pPr>
    </w:p>
    <w:p w:rsidR="003E31C0" w:rsidRPr="00CF3871" w:rsidRDefault="00CF3871" w:rsidP="003E31C0">
      <w:pPr>
        <w:rPr>
          <w:b/>
          <w:i/>
          <w:sz w:val="28"/>
          <w:szCs w:val="28"/>
        </w:rPr>
      </w:pPr>
      <w:r w:rsidRPr="00CF3871">
        <w:rPr>
          <w:b/>
          <w:i/>
          <w:sz w:val="28"/>
          <w:szCs w:val="28"/>
        </w:rPr>
        <w:t>Внебюджетные средства – 48 000,00 рублей</w:t>
      </w:r>
    </w:p>
    <w:p w:rsidR="00CF3871" w:rsidRDefault="00CF3871" w:rsidP="003E31C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1385"/>
        <w:gridCol w:w="3207"/>
        <w:gridCol w:w="1589"/>
      </w:tblGrid>
      <w:tr w:rsidR="00CF3871" w:rsidRPr="004B0397" w:rsidTr="00CD55BC">
        <w:trPr>
          <w:cantSplit/>
        </w:trPr>
        <w:tc>
          <w:tcPr>
            <w:tcW w:w="5000" w:type="pct"/>
            <w:gridSpan w:val="4"/>
          </w:tcPr>
          <w:p w:rsidR="00CF3871" w:rsidRPr="004B0397" w:rsidRDefault="00CF3871" w:rsidP="00CD55BC">
            <w:pPr>
              <w:rPr>
                <w:b/>
              </w:rPr>
            </w:pPr>
            <w:r>
              <w:rPr>
                <w:b/>
              </w:rPr>
              <w:t>1</w:t>
            </w:r>
            <w:r w:rsidRPr="004B0397">
              <w:rPr>
                <w:b/>
              </w:rPr>
              <w:t xml:space="preserve">. Оборудование </w:t>
            </w:r>
          </w:p>
        </w:tc>
      </w:tr>
      <w:tr w:rsidR="00CF3871" w:rsidRPr="004B0397" w:rsidTr="00CD55BC">
        <w:tc>
          <w:tcPr>
            <w:tcW w:w="1693" w:type="pct"/>
            <w:vAlign w:val="center"/>
          </w:tcPr>
          <w:p w:rsidR="00CF3871" w:rsidRPr="004B0397" w:rsidRDefault="00CF3871" w:rsidP="00CD55BC">
            <w:pPr>
              <w:jc w:val="center"/>
              <w:rPr>
                <w:b/>
              </w:rPr>
            </w:pPr>
            <w:r w:rsidRPr="004B0397">
              <w:rPr>
                <w:b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CF3871" w:rsidRPr="004B0397" w:rsidRDefault="00CF3871" w:rsidP="00CD55BC">
            <w:pPr>
              <w:jc w:val="center"/>
              <w:rPr>
                <w:b/>
              </w:rPr>
            </w:pPr>
            <w:r w:rsidRPr="004B0397">
              <w:rPr>
                <w:b/>
              </w:rPr>
              <w:t>Цена за единицу (тыс)</w:t>
            </w:r>
          </w:p>
        </w:tc>
        <w:tc>
          <w:tcPr>
            <w:tcW w:w="1716" w:type="pct"/>
            <w:vAlign w:val="center"/>
          </w:tcPr>
          <w:p w:rsidR="00CF3871" w:rsidRPr="004B0397" w:rsidRDefault="00CF3871" w:rsidP="00CD55BC">
            <w:pPr>
              <w:jc w:val="center"/>
              <w:rPr>
                <w:b/>
              </w:rPr>
            </w:pPr>
            <w:r w:rsidRPr="004B0397">
              <w:rPr>
                <w:b/>
              </w:rPr>
              <w:t>Количество</w:t>
            </w:r>
          </w:p>
        </w:tc>
        <w:tc>
          <w:tcPr>
            <w:tcW w:w="850" w:type="pct"/>
            <w:vAlign w:val="center"/>
          </w:tcPr>
          <w:p w:rsidR="00CF3871" w:rsidRPr="004B0397" w:rsidRDefault="00CF3871" w:rsidP="00CD55BC">
            <w:pPr>
              <w:jc w:val="center"/>
              <w:rPr>
                <w:b/>
              </w:rPr>
            </w:pPr>
            <w:r w:rsidRPr="004B0397">
              <w:rPr>
                <w:b/>
              </w:rPr>
              <w:t>Итого (тыс)</w:t>
            </w:r>
          </w:p>
        </w:tc>
      </w:tr>
      <w:tr w:rsidR="00CF3871" w:rsidRPr="004B0397" w:rsidTr="00CD55BC">
        <w:tc>
          <w:tcPr>
            <w:tcW w:w="1693" w:type="pct"/>
            <w:shd w:val="clear" w:color="auto" w:fill="auto"/>
          </w:tcPr>
          <w:p w:rsidR="00CF3871" w:rsidRPr="004B0397" w:rsidRDefault="00CF3871" w:rsidP="00CD55BC">
            <w:pPr>
              <w:textAlignment w:val="center"/>
            </w:pPr>
            <w:r>
              <w:t>Уличная скамейка</w:t>
            </w:r>
          </w:p>
        </w:tc>
        <w:tc>
          <w:tcPr>
            <w:tcW w:w="741" w:type="pct"/>
          </w:tcPr>
          <w:p w:rsidR="00CF3871" w:rsidRPr="004B0397" w:rsidRDefault="00CF3871" w:rsidP="00CD55BC">
            <w:r>
              <w:t>12,00</w:t>
            </w:r>
          </w:p>
        </w:tc>
        <w:tc>
          <w:tcPr>
            <w:tcW w:w="1716" w:type="pct"/>
          </w:tcPr>
          <w:p w:rsidR="00CF3871" w:rsidRPr="004B0397" w:rsidRDefault="00CF3871" w:rsidP="00CD55BC">
            <w:r>
              <w:t>4</w:t>
            </w:r>
            <w:r w:rsidRPr="004B0397">
              <w:t xml:space="preserve"> шт</w:t>
            </w:r>
          </w:p>
        </w:tc>
        <w:tc>
          <w:tcPr>
            <w:tcW w:w="850" w:type="pct"/>
          </w:tcPr>
          <w:p w:rsidR="00CF3871" w:rsidRPr="004B0397" w:rsidRDefault="00CF3871" w:rsidP="00CD55BC">
            <w:r>
              <w:t>48,00</w:t>
            </w:r>
          </w:p>
        </w:tc>
      </w:tr>
      <w:tr w:rsidR="00CF3871" w:rsidRPr="00CF3871" w:rsidTr="00CD55BC">
        <w:tc>
          <w:tcPr>
            <w:tcW w:w="1693" w:type="pct"/>
            <w:shd w:val="clear" w:color="auto" w:fill="auto"/>
          </w:tcPr>
          <w:p w:rsidR="00CF3871" w:rsidRPr="00CF3871" w:rsidRDefault="00CF3871" w:rsidP="00CD55BC">
            <w:pPr>
              <w:textAlignment w:val="center"/>
              <w:rPr>
                <w:b/>
              </w:rPr>
            </w:pPr>
            <w:r w:rsidRPr="00CF3871">
              <w:rPr>
                <w:b/>
              </w:rPr>
              <w:t xml:space="preserve">Итого </w:t>
            </w:r>
          </w:p>
        </w:tc>
        <w:tc>
          <w:tcPr>
            <w:tcW w:w="741" w:type="pct"/>
          </w:tcPr>
          <w:p w:rsidR="00CF3871" w:rsidRPr="00CF3871" w:rsidRDefault="00CF3871" w:rsidP="00CD55BC">
            <w:pPr>
              <w:rPr>
                <w:b/>
              </w:rPr>
            </w:pPr>
          </w:p>
        </w:tc>
        <w:tc>
          <w:tcPr>
            <w:tcW w:w="1716" w:type="pct"/>
          </w:tcPr>
          <w:p w:rsidR="00CF3871" w:rsidRPr="00CF3871" w:rsidRDefault="00CF3871" w:rsidP="00CD55BC">
            <w:pPr>
              <w:rPr>
                <w:b/>
              </w:rPr>
            </w:pPr>
          </w:p>
        </w:tc>
        <w:tc>
          <w:tcPr>
            <w:tcW w:w="850" w:type="pct"/>
          </w:tcPr>
          <w:p w:rsidR="00CF3871" w:rsidRPr="00CF3871" w:rsidRDefault="00CF3871" w:rsidP="00CD55BC">
            <w:pPr>
              <w:rPr>
                <w:b/>
              </w:rPr>
            </w:pPr>
            <w:r w:rsidRPr="00CF3871">
              <w:rPr>
                <w:b/>
              </w:rPr>
              <w:t>48,00</w:t>
            </w:r>
          </w:p>
        </w:tc>
      </w:tr>
    </w:tbl>
    <w:p w:rsidR="00CF3871" w:rsidRDefault="00CF3871" w:rsidP="003E31C0">
      <w:pPr>
        <w:rPr>
          <w:sz w:val="28"/>
          <w:szCs w:val="28"/>
        </w:rPr>
      </w:pPr>
    </w:p>
    <w:p w:rsidR="00FE5C0D" w:rsidRDefault="00FE5C0D" w:rsidP="003E31C0">
      <w:pPr>
        <w:rPr>
          <w:sz w:val="28"/>
          <w:szCs w:val="28"/>
        </w:rPr>
      </w:pPr>
    </w:p>
    <w:p w:rsidR="00FE5C0D" w:rsidRDefault="00FE5C0D" w:rsidP="003E31C0">
      <w:pPr>
        <w:rPr>
          <w:sz w:val="28"/>
          <w:szCs w:val="28"/>
        </w:rPr>
      </w:pPr>
    </w:p>
    <w:p w:rsidR="00FE5C0D" w:rsidRPr="004B0397" w:rsidRDefault="00FE5C0D" w:rsidP="003E31C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Р.Б.Ишегулова</w:t>
      </w:r>
    </w:p>
    <w:sectPr w:rsidR="00FE5C0D" w:rsidRPr="004B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70F65"/>
    <w:multiLevelType w:val="hybridMultilevel"/>
    <w:tmpl w:val="9258E82A"/>
    <w:lvl w:ilvl="0" w:tplc="D1065E06">
      <w:start w:val="2"/>
      <w:numFmt w:val="decimal"/>
      <w:lvlText w:val="%1)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2623"/>
    <w:multiLevelType w:val="hybridMultilevel"/>
    <w:tmpl w:val="A4DC01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CF"/>
    <w:rsid w:val="000E1835"/>
    <w:rsid w:val="002B2643"/>
    <w:rsid w:val="003829E7"/>
    <w:rsid w:val="003C1756"/>
    <w:rsid w:val="003E31C0"/>
    <w:rsid w:val="00544705"/>
    <w:rsid w:val="005D0B1A"/>
    <w:rsid w:val="005E0865"/>
    <w:rsid w:val="0061100D"/>
    <w:rsid w:val="00692C0A"/>
    <w:rsid w:val="006D707A"/>
    <w:rsid w:val="00702D35"/>
    <w:rsid w:val="007D03CF"/>
    <w:rsid w:val="007F772C"/>
    <w:rsid w:val="008503F1"/>
    <w:rsid w:val="009E704D"/>
    <w:rsid w:val="00A031E5"/>
    <w:rsid w:val="00AE1C95"/>
    <w:rsid w:val="00B17B31"/>
    <w:rsid w:val="00B6748E"/>
    <w:rsid w:val="00C555FE"/>
    <w:rsid w:val="00CF3871"/>
    <w:rsid w:val="00D325C5"/>
    <w:rsid w:val="00E3740D"/>
    <w:rsid w:val="00EC639D"/>
    <w:rsid w:val="00F02FF4"/>
    <w:rsid w:val="00FA0D5E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8D95"/>
  <w15:chartTrackingRefBased/>
  <w15:docId w15:val="{8118E5A2-EE02-4F3B-A28A-9987CB8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1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25C2-DA17-4634-A8DD-67CD8DA5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Iru_1</dc:creator>
  <cp:keywords/>
  <dc:description/>
  <cp:lastModifiedBy>Татьяна Ворсина</cp:lastModifiedBy>
  <cp:revision>10</cp:revision>
  <cp:lastPrinted>2022-06-02T07:12:00Z</cp:lastPrinted>
  <dcterms:created xsi:type="dcterms:W3CDTF">2022-05-20T13:13:00Z</dcterms:created>
  <dcterms:modified xsi:type="dcterms:W3CDTF">2023-05-16T12:44:00Z</dcterms:modified>
</cp:coreProperties>
</file>