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Постановление Правительства РБ от 30.09.2019 N 593</w:t>
              <w:br/>
              <w:t xml:space="preserve">(ред. от 22.11.2022)</w:t>
              <w:br/>
              <w:t xml:space="preserve">"О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городских округов Республики Башкортостан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15.05.2023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РЕСПУБЛИКИ БАШКОРТОСТАН</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сентября 2019 г. N 593</w:t>
      </w:r>
    </w:p>
    <w:p>
      <w:pPr>
        <w:pStyle w:val="2"/>
        <w:jc w:val="center"/>
      </w:pPr>
      <w:r>
        <w:rPr>
          <w:sz w:val="20"/>
        </w:rPr>
      </w:r>
    </w:p>
    <w:p>
      <w:pPr>
        <w:pStyle w:val="2"/>
        <w:jc w:val="center"/>
      </w:pPr>
      <w:r>
        <w:rPr>
          <w:sz w:val="20"/>
        </w:rPr>
        <w:t xml:space="preserve">О ПОРЯДКЕ ПРЕДОСТАВЛЕНИЯ СЕРТИФИКАТОВ, УДОСТОВЕРЯЮЩИХ ПРАВО</w:t>
      </w:r>
    </w:p>
    <w:p>
      <w:pPr>
        <w:pStyle w:val="2"/>
        <w:jc w:val="center"/>
      </w:pPr>
      <w:r>
        <w:rPr>
          <w:sz w:val="20"/>
        </w:rPr>
        <w:t xml:space="preserve">НА ПОЛУЧЕНИЕ МЕСТА В ЧАСТНЫХ ДОШКОЛЬНЫХ ОБРАЗОВАТЕЛЬНЫХ</w:t>
      </w:r>
    </w:p>
    <w:p>
      <w:pPr>
        <w:pStyle w:val="2"/>
        <w:jc w:val="center"/>
      </w:pPr>
      <w:r>
        <w:rPr>
          <w:sz w:val="20"/>
        </w:rPr>
        <w:t xml:space="preserve">ОРГАНИЗАЦИЯХ И У ИНДИВИДУАЛЬНЫХ ПРЕДПРИНИМАТЕЛЕЙ,</w:t>
      </w:r>
    </w:p>
    <w:p>
      <w:pPr>
        <w:pStyle w:val="2"/>
        <w:jc w:val="center"/>
      </w:pPr>
      <w:r>
        <w:rPr>
          <w:sz w:val="20"/>
        </w:rPr>
        <w:t xml:space="preserve">ОСУЩЕСТВЛЯЮЩИХ ОБРАЗОВАТЕЛЬНУЮ ДЕЯТЕЛЬНОСТЬ</w:t>
      </w:r>
    </w:p>
    <w:p>
      <w:pPr>
        <w:pStyle w:val="2"/>
        <w:jc w:val="center"/>
      </w:pPr>
      <w:r>
        <w:rPr>
          <w:sz w:val="20"/>
        </w:rPr>
        <w:t xml:space="preserve">ПО ОБРАЗОВАТЕЛЬНЫМ ПРОГРАММАМ ДОШКОЛЬНОГО ОБРАЗОВАНИЯ,</w:t>
      </w:r>
    </w:p>
    <w:p>
      <w:pPr>
        <w:pStyle w:val="2"/>
        <w:jc w:val="center"/>
      </w:pPr>
      <w:r>
        <w:rPr>
          <w:sz w:val="20"/>
        </w:rPr>
        <w:t xml:space="preserve">В ОРГАНИЗАЦИЯХ И У ИНДИВИДУАЛЬНЫХ ПРЕДПРИНИМАТЕЛЕЙ,</w:t>
      </w:r>
    </w:p>
    <w:p>
      <w:pPr>
        <w:pStyle w:val="2"/>
        <w:jc w:val="center"/>
      </w:pPr>
      <w:r>
        <w:rPr>
          <w:sz w:val="20"/>
        </w:rPr>
        <w:t xml:space="preserve">ОСУЩЕСТВЛЯЮЩИХ ПРИСМОТР И УХОД ЗА ДЕТЬМИ ДОШКОЛЬНОГО</w:t>
      </w:r>
    </w:p>
    <w:p>
      <w:pPr>
        <w:pStyle w:val="2"/>
        <w:jc w:val="center"/>
      </w:pPr>
      <w:r>
        <w:rPr>
          <w:sz w:val="20"/>
        </w:rPr>
        <w:t xml:space="preserve">ВОЗРАСТА, А ТАКЖЕ ИНЫХ МЕЖБЮДЖЕТНЫХ ТРАНСФЕРТОВ ИЗ БЮДЖЕТА</w:t>
      </w:r>
    </w:p>
    <w:p>
      <w:pPr>
        <w:pStyle w:val="2"/>
        <w:jc w:val="center"/>
      </w:pPr>
      <w:r>
        <w:rPr>
          <w:sz w:val="20"/>
        </w:rPr>
        <w:t xml:space="preserve">РЕСПУБЛИКИ БАШКОРТОСТАН БЮДЖЕТАМ МУНИЦИПАЛЬНЫХ РАЙОНОВ</w:t>
      </w:r>
    </w:p>
    <w:p>
      <w:pPr>
        <w:pStyle w:val="2"/>
        <w:jc w:val="center"/>
      </w:pPr>
      <w:r>
        <w:rPr>
          <w:sz w:val="20"/>
        </w:rPr>
        <w:t xml:space="preserve">И ГОРОДСКИХ ОКРУГОВ РЕСПУБЛИКИ БАШКОРТОСТАН</w:t>
      </w:r>
    </w:p>
    <w:p>
      <w:pPr>
        <w:pStyle w:val="2"/>
        <w:jc w:val="center"/>
      </w:pPr>
      <w:r>
        <w:rPr>
          <w:sz w:val="20"/>
        </w:rPr>
        <w:t xml:space="preserve">НА СОФИНАНСИРОВАНИЕ РАСХОДОВ, ВОЗНИКАЮЩИХ ПРИ ПРЕДОСТАВЛЕНИИ</w:t>
      </w:r>
    </w:p>
    <w:p>
      <w:pPr>
        <w:pStyle w:val="2"/>
        <w:jc w:val="center"/>
      </w:pPr>
      <w:r>
        <w:rPr>
          <w:sz w:val="20"/>
        </w:rPr>
        <w:t xml:space="preserve">СЕРТИФИКАТОВ, УДОСТОВЕРЯЮЩИХ ПРАВО НА ПОЛУЧЕНИЕ МЕСТА</w:t>
      </w:r>
    </w:p>
    <w:p>
      <w:pPr>
        <w:pStyle w:val="2"/>
        <w:jc w:val="center"/>
      </w:pPr>
      <w:r>
        <w:rPr>
          <w:sz w:val="20"/>
        </w:rPr>
        <w:t xml:space="preserve">В ЧАСТНЫХ ДОШКОЛЬНЫХ ОБРАЗОВАТЕЛЬНЫХ ОРГАНИЗАЦИЯХ</w:t>
      </w:r>
    </w:p>
    <w:p>
      <w:pPr>
        <w:pStyle w:val="2"/>
        <w:jc w:val="center"/>
      </w:pPr>
      <w:r>
        <w:rPr>
          <w:sz w:val="20"/>
        </w:rPr>
        <w:t xml:space="preserve">И У ИНДИВИДУАЛЬНЫХ ПРЕДПРИНИМАТЕЛЕЙ, ОСУЩЕСТВЛЯЮЩИХ</w:t>
      </w:r>
    </w:p>
    <w:p>
      <w:pPr>
        <w:pStyle w:val="2"/>
        <w:jc w:val="center"/>
      </w:pPr>
      <w:r>
        <w:rPr>
          <w:sz w:val="20"/>
        </w:rPr>
        <w:t xml:space="preserve">ОБРАЗОВАТЕЛЬНУЮ ДЕЯТЕЛЬНОСТЬ ПО ОБРАЗОВАТЕЛЬНЫМ ПРОГРАММАМ</w:t>
      </w:r>
    </w:p>
    <w:p>
      <w:pPr>
        <w:pStyle w:val="2"/>
        <w:jc w:val="center"/>
      </w:pPr>
      <w:r>
        <w:rPr>
          <w:sz w:val="20"/>
        </w:rPr>
        <w:t xml:space="preserve">ДОШКОЛЬНОГО ОБРАЗОВАНИЯ, В ОРГАНИЗАЦИЯХ И У ИНДИВИДУАЛЬНЫХ</w:t>
      </w:r>
    </w:p>
    <w:p>
      <w:pPr>
        <w:pStyle w:val="2"/>
        <w:jc w:val="center"/>
      </w:pPr>
      <w:r>
        <w:rPr>
          <w:sz w:val="20"/>
        </w:rPr>
        <w:t xml:space="preserve">ПРЕДПРИНИМАТЕЛЕЙ, ОСУЩЕСТВЛЯЮЩИХ ПРИСМОТР И УХОД ЗА ДЕТЬМИ</w:t>
      </w:r>
    </w:p>
    <w:p>
      <w:pPr>
        <w:pStyle w:val="2"/>
        <w:jc w:val="center"/>
      </w:pPr>
      <w:r>
        <w:rPr>
          <w:sz w:val="20"/>
        </w:rPr>
        <w:t xml:space="preserve">ДОШКОЛЬНОГО ВОЗРАСТА В РЕСПУБЛИКЕ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РБ от 14.09.2020 </w:t>
            </w:r>
            <w:hyperlink w:history="0" r:id="rId7"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от 12.04.2021 </w:t>
            </w:r>
            <w:hyperlink w:history="0" r:id="rId8"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N 147</w:t>
              </w:r>
            </w:hyperlink>
            <w:r>
              <w:rPr>
                <w:sz w:val="20"/>
                <w:color w:val="392c69"/>
              </w:rPr>
              <w:t xml:space="preserve">, от 22.11.2022 </w:t>
            </w:r>
            <w:hyperlink w:history="0" r:id="rId9" w:tooltip="Постановление Правительства РБ от 22.11.2022 N 721 &quot;О внесении изменения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N 721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обеспечения доступности дошкольного образования и поддержки частных дошкольных образовательных организаций и у индивидуальных предпринимателей, осуществляющих образовательную деятельность по образовательным программам дошкольного образования, организаций и индивидуальных предпринимателей, осуществляющих присмотр и уход за детьми дошкольного возраста в Республике Башкортостан, Правительство Республики Башкортостан постановляет:</w:t>
      </w:r>
    </w:p>
    <w:p>
      <w:pPr>
        <w:pStyle w:val="0"/>
        <w:jc w:val="both"/>
      </w:pPr>
      <w:r>
        <w:rPr>
          <w:sz w:val="20"/>
        </w:rPr>
        <w:t xml:space="preserve">(в ред. </w:t>
      </w:r>
      <w:hyperlink w:history="0" r:id="rId10"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56" w:tooltip="ПОРЯДОК">
        <w:r>
          <w:rPr>
            <w:sz w:val="20"/>
            <w:color w:val="0000ff"/>
          </w:rPr>
          <w:t xml:space="preserve">Порядок</w:t>
        </w:r>
      </w:hyperlink>
      <w:r>
        <w:rPr>
          <w:sz w:val="20"/>
        </w:rPr>
        <w:t xml:space="preserve">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p>
      <w:pPr>
        <w:pStyle w:val="0"/>
        <w:jc w:val="both"/>
      </w:pPr>
      <w:r>
        <w:rPr>
          <w:sz w:val="20"/>
        </w:rPr>
        <w:t xml:space="preserve">(в ред. </w:t>
      </w:r>
      <w:hyperlink w:history="0" r:id="rId11"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hyperlink w:history="0" w:anchor="P106" w:tooltip="ПОРЯДОК">
        <w:r>
          <w:rPr>
            <w:sz w:val="20"/>
            <w:color w:val="0000ff"/>
          </w:rPr>
          <w:t xml:space="preserve">Порядок</w:t>
        </w:r>
      </w:hyperlink>
      <w:r>
        <w:rPr>
          <w:sz w:val="20"/>
        </w:rPr>
        <w:t xml:space="preserve"> предоставления иных межбюджетных трансфертов из бюджета Республики Башкортостан бюджетам муниципальных районов и городских округов Республики Башкортостан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p>
      <w:pPr>
        <w:pStyle w:val="0"/>
        <w:jc w:val="both"/>
      </w:pPr>
      <w:r>
        <w:rPr>
          <w:sz w:val="20"/>
        </w:rPr>
        <w:t xml:space="preserve">(в ред. </w:t>
      </w:r>
      <w:hyperlink w:history="0" r:id="rId12"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2. Установить, что с 1 сентября 2019 года предоставление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 осуществляется в городском округе город Стерлитамак Республики Башкортостан, с 1 сентября 2020 года - в городском округе город Уфа Республики Башкортостан и городском округе город Стерлитамак Республики Башкортостан, с 1 января 2021 года - в городском округе город Уфа Республики Башкортостан, городском округе город Стерлитамак Республики Башкортостан, городском округе город Нефтекамск Республики Башкортостан, с 1 января 2023 года - в городском округе город Уфа Республики Башкортостан, городском округе город Стерлитамак Республики Башкортостан, городском округе город Нефтекамск Республики Башкортостан, муниципальном районе Иглинский район Республики Башкортостан.</w:t>
      </w:r>
    </w:p>
    <w:p>
      <w:pPr>
        <w:pStyle w:val="0"/>
        <w:jc w:val="both"/>
      </w:pPr>
      <w:r>
        <w:rPr>
          <w:sz w:val="20"/>
        </w:rPr>
        <w:t xml:space="preserve">(п. 2 в ред. </w:t>
      </w:r>
      <w:hyperlink w:history="0" r:id="rId13" w:tooltip="Постановление Правительства РБ от 22.11.2022 N 721 &quot;О внесении изменения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Постановления</w:t>
        </w:r>
      </w:hyperlink>
      <w:r>
        <w:rPr>
          <w:sz w:val="20"/>
        </w:rPr>
        <w:t xml:space="preserve"> Правительства РБ от 22.11.2022 N 721)</w:t>
      </w:r>
    </w:p>
    <w:p>
      <w:pPr>
        <w:pStyle w:val="0"/>
        <w:spacing w:before="200" w:line-rule="auto"/>
        <w:ind w:firstLine="540"/>
        <w:jc w:val="both"/>
      </w:pPr>
      <w:r>
        <w:rPr>
          <w:sz w:val="20"/>
        </w:rPr>
        <w:t xml:space="preserve">3. Министерству образования и науки Республики Башкортостан осуществлять мониторинг эффективности реализации настоящего Постановления.</w:t>
      </w:r>
    </w:p>
    <w:p>
      <w:pPr>
        <w:pStyle w:val="0"/>
        <w:jc w:val="both"/>
      </w:pPr>
      <w:r>
        <w:rPr>
          <w:sz w:val="20"/>
        </w:rPr>
        <w:t xml:space="preserve">(в ред. </w:t>
      </w:r>
      <w:hyperlink w:history="0" r:id="rId14"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4. Установить, что настоящее Постановление распространяется на правоотношения, возникшие с 1 сентября 2019 года.</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Премьер-министра Правительства Республики Башкортостан Бадранова А.Ш.</w:t>
      </w:r>
    </w:p>
    <w:p>
      <w:pPr>
        <w:pStyle w:val="0"/>
        <w:jc w:val="both"/>
      </w:pPr>
      <w:r>
        <w:rPr>
          <w:sz w:val="20"/>
        </w:rPr>
        <w:t xml:space="preserve">(в ред. Постановлений Правительства РБ от 14.09.2020 </w:t>
      </w:r>
      <w:hyperlink w:history="0" r:id="rId15"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N 562</w:t>
        </w:r>
      </w:hyperlink>
      <w:r>
        <w:rPr>
          <w:sz w:val="20"/>
        </w:rPr>
        <w:t xml:space="preserve">, от 12.04.2021 </w:t>
      </w:r>
      <w:hyperlink w:history="0" r:id="rId16"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N 147</w:t>
        </w:r>
      </w:hyperlink>
      <w:r>
        <w:rPr>
          <w:sz w:val="20"/>
        </w:rPr>
        <w:t xml:space="preserve">)</w:t>
      </w:r>
    </w:p>
    <w:p>
      <w:pPr>
        <w:pStyle w:val="0"/>
        <w:ind w:firstLine="540"/>
        <w:jc w:val="both"/>
      </w:pPr>
      <w:r>
        <w:rPr>
          <w:sz w:val="20"/>
        </w:rPr>
      </w:r>
    </w:p>
    <w:p>
      <w:pPr>
        <w:pStyle w:val="0"/>
        <w:jc w:val="right"/>
      </w:pPr>
      <w:r>
        <w:rPr>
          <w:sz w:val="20"/>
        </w:rPr>
        <w:t xml:space="preserve">Глава</w:t>
      </w:r>
    </w:p>
    <w:p>
      <w:pPr>
        <w:pStyle w:val="0"/>
        <w:jc w:val="right"/>
      </w:pPr>
      <w:r>
        <w:rPr>
          <w:sz w:val="20"/>
        </w:rPr>
        <w:t xml:space="preserve">Республики Башкортостан</w:t>
      </w:r>
    </w:p>
    <w:p>
      <w:pPr>
        <w:pStyle w:val="0"/>
        <w:jc w:val="right"/>
      </w:pPr>
      <w:r>
        <w:rPr>
          <w:sz w:val="20"/>
        </w:rPr>
        <w:t xml:space="preserve">Р.Ф.ХАБИРОВ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Республики Башкортостан</w:t>
      </w:r>
    </w:p>
    <w:p>
      <w:pPr>
        <w:pStyle w:val="0"/>
        <w:jc w:val="right"/>
      </w:pPr>
      <w:r>
        <w:rPr>
          <w:sz w:val="20"/>
        </w:rPr>
        <w:t xml:space="preserve">от 30 сентября 2019 г. N 593</w:t>
      </w:r>
    </w:p>
    <w:p>
      <w:pPr>
        <w:pStyle w:val="0"/>
        <w:jc w:val="center"/>
      </w:pPr>
      <w:r>
        <w:rPr>
          <w:sz w:val="20"/>
        </w:rPr>
      </w:r>
    </w:p>
    <w:bookmarkStart w:id="56" w:name="P56"/>
    <w:bookmarkEnd w:id="56"/>
    <w:p>
      <w:pPr>
        <w:pStyle w:val="2"/>
        <w:jc w:val="center"/>
      </w:pPr>
      <w:r>
        <w:rPr>
          <w:sz w:val="20"/>
        </w:rPr>
        <w:t xml:space="preserve">ПОРЯДОК</w:t>
      </w:r>
    </w:p>
    <w:p>
      <w:pPr>
        <w:pStyle w:val="2"/>
        <w:jc w:val="center"/>
      </w:pPr>
      <w:r>
        <w:rPr>
          <w:sz w:val="20"/>
        </w:rPr>
        <w:t xml:space="preserve">ПРЕДОСТАВЛЕНИЯ СЕРТИФИКАТОВ, УДОСТОВЕРЯЮЩИХ ПРАВО</w:t>
      </w:r>
    </w:p>
    <w:p>
      <w:pPr>
        <w:pStyle w:val="2"/>
        <w:jc w:val="center"/>
      </w:pPr>
      <w:r>
        <w:rPr>
          <w:sz w:val="20"/>
        </w:rPr>
        <w:t xml:space="preserve">НА ПОЛУЧЕНИЕ МЕСТА В ЧАСТНЫХ ДОШКОЛЬНЫХ ОБРАЗОВАТЕЛЬНЫХ</w:t>
      </w:r>
    </w:p>
    <w:p>
      <w:pPr>
        <w:pStyle w:val="2"/>
        <w:jc w:val="center"/>
      </w:pPr>
      <w:r>
        <w:rPr>
          <w:sz w:val="20"/>
        </w:rPr>
        <w:t xml:space="preserve">ОРГАНИЗАЦИЯХ И У ИНДИВИДУАЛЬНЫХ ПРЕДПРИНИМАТЕЛЕЙ,</w:t>
      </w:r>
    </w:p>
    <w:p>
      <w:pPr>
        <w:pStyle w:val="2"/>
        <w:jc w:val="center"/>
      </w:pPr>
      <w:r>
        <w:rPr>
          <w:sz w:val="20"/>
        </w:rPr>
        <w:t xml:space="preserve">ОСУЩЕСТВЛЯЮЩИХ ОБРАЗОВАТЕЛЬНУЮ ДЕЯТЕЛЬНОСТЬ ПО</w:t>
      </w:r>
    </w:p>
    <w:p>
      <w:pPr>
        <w:pStyle w:val="2"/>
        <w:jc w:val="center"/>
      </w:pPr>
      <w:r>
        <w:rPr>
          <w:sz w:val="20"/>
        </w:rPr>
        <w:t xml:space="preserve">ОБРАЗОВАТЕЛЬНЫМ ПРОГРАММАМ ДОШКОЛЬНОГО ОБРАЗОВАНИЯ,</w:t>
      </w:r>
    </w:p>
    <w:p>
      <w:pPr>
        <w:pStyle w:val="2"/>
        <w:jc w:val="center"/>
      </w:pPr>
      <w:r>
        <w:rPr>
          <w:sz w:val="20"/>
        </w:rPr>
        <w:t xml:space="preserve">В ОРГАНИЗАЦИЯХ И У ИНДИВИДУАЛЬНЫХ ПРЕДПРИНИМАТЕЛЕЙ,</w:t>
      </w:r>
    </w:p>
    <w:p>
      <w:pPr>
        <w:pStyle w:val="2"/>
        <w:jc w:val="center"/>
      </w:pPr>
      <w:r>
        <w:rPr>
          <w:sz w:val="20"/>
        </w:rPr>
        <w:t xml:space="preserve">ОСУЩЕСТВЛЯЮЩИХ ПРИСМОТР И УХОД ЗА ДЕТЬМИ ДОШКОЛЬНОГО</w:t>
      </w:r>
    </w:p>
    <w:p>
      <w:pPr>
        <w:pStyle w:val="2"/>
        <w:jc w:val="center"/>
      </w:pPr>
      <w:r>
        <w:rPr>
          <w:sz w:val="20"/>
        </w:rPr>
        <w:t xml:space="preserve">ВОЗРАСТА В РЕСПУБЛИКЕ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РБ от 14.09.2020 </w:t>
            </w:r>
            <w:hyperlink w:history="0" r:id="rId17"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от 12.04.2021 </w:t>
            </w:r>
            <w:hyperlink w:history="0" r:id="rId18"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N 147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Настоящий Порядок определяет правила, цели, процедуру и условия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 (далее соответственно - сертификат, организации).</w:t>
      </w:r>
    </w:p>
    <w:p>
      <w:pPr>
        <w:pStyle w:val="0"/>
        <w:jc w:val="both"/>
      </w:pPr>
      <w:r>
        <w:rPr>
          <w:sz w:val="20"/>
        </w:rPr>
        <w:t xml:space="preserve">(п. 1 в ред. </w:t>
      </w:r>
      <w:hyperlink w:history="0" r:id="rId19"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2. Организации должны быть зарегистрированы в государственной информационной системе "Единая республиканская очередь в дошкольные образовательные организации в электронном виде".</w:t>
      </w:r>
    </w:p>
    <w:p>
      <w:pPr>
        <w:pStyle w:val="0"/>
        <w:spacing w:before="200" w:line-rule="auto"/>
        <w:ind w:firstLine="540"/>
        <w:jc w:val="both"/>
      </w:pPr>
      <w:r>
        <w:rPr>
          <w:sz w:val="20"/>
        </w:rPr>
        <w:t xml:space="preserve">3. Сертификат удостоверяет право на получение места в организации и является именным документом.</w:t>
      </w:r>
    </w:p>
    <w:p>
      <w:pPr>
        <w:pStyle w:val="0"/>
        <w:spacing w:before="200" w:line-rule="auto"/>
        <w:ind w:firstLine="540"/>
        <w:jc w:val="both"/>
      </w:pPr>
      <w:r>
        <w:rPr>
          <w:sz w:val="20"/>
        </w:rPr>
        <w:t xml:space="preserve">4. Форма сертификата утверждается администрацией муниципального района или городского округа Республики Башкортостан (далее - местная администрация).</w:t>
      </w:r>
    </w:p>
    <w:p>
      <w:pPr>
        <w:pStyle w:val="0"/>
        <w:spacing w:before="200" w:line-rule="auto"/>
        <w:ind w:firstLine="540"/>
        <w:jc w:val="both"/>
      </w:pPr>
      <w:r>
        <w:rPr>
          <w:sz w:val="20"/>
        </w:rPr>
        <w:t xml:space="preserve">5. Право на получение сертификата имеют родители (законные представители) детей, состоящих на учете в государственной информационной системе "Единая республиканская очередь в дошкольные образовательные организации в электронном виде" для получения места в дошкольных образовательных организациях, в возрасте от 2 месяцев до 3 лет.</w:t>
      </w:r>
    </w:p>
    <w:p>
      <w:pPr>
        <w:pStyle w:val="0"/>
        <w:jc w:val="both"/>
      </w:pPr>
      <w:r>
        <w:rPr>
          <w:sz w:val="20"/>
        </w:rPr>
        <w:t xml:space="preserve">(п. 5 в ред. </w:t>
      </w:r>
      <w:hyperlink w:history="0" r:id="rId20"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6. Финансирование расходов, возникающих при предоставлении сертификата, осуществляется за счет средств бюджета Республики Башкортостан и бюджетов муниципальных районов и городских округов Республики Башкортостан (далее - муниципальные образования).</w:t>
      </w:r>
    </w:p>
    <w:p>
      <w:pPr>
        <w:pStyle w:val="0"/>
        <w:spacing w:before="200" w:line-rule="auto"/>
        <w:ind w:firstLine="540"/>
        <w:jc w:val="both"/>
      </w:pPr>
      <w:r>
        <w:rPr>
          <w:sz w:val="20"/>
        </w:rPr>
        <w:t xml:space="preserve">7. Финансирование расходов за счет средств бюджета Республики Башкортостан осуществляется посредством предоставления иных межбюджетных трансфертов бюджетам муниципальных образований на софинансирование расходов, возникающих при предоставлении сертификата, согласно Порядку предоставления иных межбюджетных трансфертов из бюджета Республики Башкортостан бюджетам муниципальных районов и городских округов Республики Башкортостан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w:t>
      </w:r>
    </w:p>
    <w:p>
      <w:pPr>
        <w:pStyle w:val="0"/>
        <w:jc w:val="both"/>
      </w:pPr>
      <w:r>
        <w:rPr>
          <w:sz w:val="20"/>
        </w:rPr>
        <w:t xml:space="preserve">(в ред. </w:t>
      </w:r>
      <w:hyperlink w:history="0" r:id="rId21"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8. Финансирование расходов за счет средств бюджетов муниципальных образований осуществляется путем предоставления субсидии организации на основании договора, заключенного между местной администрацией и организацией (далее - договор).</w:t>
      </w:r>
    </w:p>
    <w:p>
      <w:pPr>
        <w:pStyle w:val="0"/>
        <w:spacing w:before="200" w:line-rule="auto"/>
        <w:ind w:firstLine="540"/>
        <w:jc w:val="both"/>
      </w:pPr>
      <w:r>
        <w:rPr>
          <w:sz w:val="20"/>
        </w:rPr>
        <w:t xml:space="preserve">9. Обязательными условиями заключения договора являются:</w:t>
      </w:r>
    </w:p>
    <w:p>
      <w:pPr>
        <w:pStyle w:val="0"/>
        <w:spacing w:before="200" w:line-rule="auto"/>
        <w:ind w:firstLine="540"/>
        <w:jc w:val="both"/>
      </w:pPr>
      <w:r>
        <w:rPr>
          <w:sz w:val="20"/>
        </w:rPr>
        <w:t xml:space="preserve">наличие в условиях предоставления субсидии организации, определенных нормативным актом местной администрации, обязательства организации по установлению размера платы, взимаемой с родителей (законных представителей) за присмотр и уход за детьми, не выше максимального размера родительской платы за присмотр и уход за детьми в муниципальных образовательных организациях, устанавливаемого нормативными правовыми актами Республики Башкортостан для каждого муниципального образования, находящегося на территории Республики Башкортостан;</w:t>
      </w:r>
    </w:p>
    <w:p>
      <w:pPr>
        <w:pStyle w:val="0"/>
        <w:jc w:val="both"/>
      </w:pPr>
      <w:r>
        <w:rPr>
          <w:sz w:val="20"/>
        </w:rPr>
        <w:t xml:space="preserve">(в ред. </w:t>
      </w:r>
      <w:hyperlink w:history="0" r:id="rId22"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наличие у частной дошкольной образовательной организации и у индивидуального предпринимателя, осуществляющего образовательную деятельность по образовательным программам дошкольного образования, действующей лицензии на право реализации основной общеобразовательной программы дошкольного образования;</w:t>
      </w:r>
    </w:p>
    <w:p>
      <w:pPr>
        <w:pStyle w:val="0"/>
        <w:jc w:val="both"/>
      </w:pPr>
      <w:r>
        <w:rPr>
          <w:sz w:val="20"/>
        </w:rPr>
        <w:t xml:space="preserve">(абзац введен </w:t>
      </w:r>
      <w:hyperlink w:history="0" r:id="rId23"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Постановлением</w:t>
        </w:r>
      </w:hyperlink>
      <w:r>
        <w:rPr>
          <w:sz w:val="20"/>
        </w:rPr>
        <w:t xml:space="preserve"> Правительства РБ от 14.09.2020 N 562; в ред. </w:t>
      </w:r>
      <w:hyperlink w:history="0" r:id="rId24"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Постановления</w:t>
        </w:r>
      </w:hyperlink>
      <w:r>
        <w:rPr>
          <w:sz w:val="20"/>
        </w:rPr>
        <w:t xml:space="preserve"> Правительства РБ от 12.04.2021 N 147)</w:t>
      </w:r>
    </w:p>
    <w:p>
      <w:pPr>
        <w:pStyle w:val="0"/>
        <w:spacing w:before="200" w:line-rule="auto"/>
        <w:ind w:firstLine="540"/>
        <w:jc w:val="both"/>
      </w:pPr>
      <w:r>
        <w:rPr>
          <w:sz w:val="20"/>
        </w:rPr>
        <w:t xml:space="preserve">представление документов, подтверждающих наличие положительного санитарно-эпидемиологического заключения Управления Федеральной службы по надзору в сфере защиты прав потребителей и благополучия человека по Республике Башкортостан (соответствие требованиям </w:t>
      </w:r>
      <w:hyperlink w:history="0" r:id="rId2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СанПин 2.4.3648-20</w:t>
        </w:r>
      </w:hyperlink>
      <w:r>
        <w:rPr>
          <w:sz w:val="20"/>
        </w:rPr>
        <w:t xml:space="preserve"> от 28 сентября 2020 года N 28);</w:t>
      </w:r>
    </w:p>
    <w:p>
      <w:pPr>
        <w:pStyle w:val="0"/>
        <w:jc w:val="both"/>
      </w:pPr>
      <w:r>
        <w:rPr>
          <w:sz w:val="20"/>
        </w:rPr>
        <w:t xml:space="preserve">(в ред. </w:t>
      </w:r>
      <w:hyperlink w:history="0" r:id="rId26"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Постановления</w:t>
        </w:r>
      </w:hyperlink>
      <w:r>
        <w:rPr>
          <w:sz w:val="20"/>
        </w:rPr>
        <w:t xml:space="preserve"> Правительства РБ от 12.04.2021 N 147)</w:t>
      </w:r>
    </w:p>
    <w:p>
      <w:pPr>
        <w:pStyle w:val="0"/>
        <w:spacing w:before="200" w:line-rule="auto"/>
        <w:ind w:firstLine="540"/>
        <w:jc w:val="both"/>
      </w:pPr>
      <w:r>
        <w:rPr>
          <w:sz w:val="20"/>
        </w:rPr>
        <w:t xml:space="preserve">абзац исключен. - </w:t>
      </w:r>
      <w:hyperlink w:history="0" r:id="rId27"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Постановление</w:t>
        </w:r>
      </w:hyperlink>
      <w:r>
        <w:rPr>
          <w:sz w:val="20"/>
        </w:rPr>
        <w:t xml:space="preserve"> Правительства РБ от 12.04.2021 N 147.</w:t>
      </w:r>
    </w:p>
    <w:p>
      <w:pPr>
        <w:pStyle w:val="0"/>
        <w:spacing w:before="200" w:line-rule="auto"/>
        <w:ind w:firstLine="540"/>
        <w:jc w:val="both"/>
      </w:pPr>
      <w:r>
        <w:rPr>
          <w:sz w:val="20"/>
        </w:rPr>
        <w:t xml:space="preserve">10. Организации, желающие получить субсидии, обращаются с заявлением в местную администрацию. Местная администрация определяет перечень организаций, имеющих право на получение субсидий, в порядке, установленном местной администрацией, и ведет реестр организаций, с которыми заключает договор (далее - реестр). Порядок предоставления субсидий устанавливается муниципальным правовым актом в соответствии с бюджетным законодательством Республики Башкортостан.</w:t>
      </w:r>
    </w:p>
    <w:p>
      <w:pPr>
        <w:pStyle w:val="0"/>
        <w:spacing w:before="200" w:line-rule="auto"/>
        <w:ind w:firstLine="540"/>
        <w:jc w:val="both"/>
      </w:pPr>
      <w:r>
        <w:rPr>
          <w:sz w:val="20"/>
        </w:rPr>
        <w:t xml:space="preserve">11. Порядок выдачи сертификатов устанавливает местная администрация.</w:t>
      </w:r>
    </w:p>
    <w:p>
      <w:pPr>
        <w:pStyle w:val="0"/>
        <w:spacing w:before="200" w:line-rule="auto"/>
        <w:ind w:firstLine="540"/>
        <w:jc w:val="both"/>
      </w:pPr>
      <w:r>
        <w:rPr>
          <w:sz w:val="20"/>
        </w:rPr>
        <w:t xml:space="preserve">12. Местная администрация знакомит родителей (законных представителей) с перечнем организаций, вошедших в реестр.</w:t>
      </w:r>
    </w:p>
    <w:p>
      <w:pPr>
        <w:pStyle w:val="0"/>
        <w:spacing w:before="200" w:line-rule="auto"/>
        <w:ind w:firstLine="540"/>
        <w:jc w:val="both"/>
      </w:pPr>
      <w:r>
        <w:rPr>
          <w:sz w:val="20"/>
        </w:rPr>
        <w:t xml:space="preserve">Родители (законные представители) представляют сертификат для зачисления ребенка в организацию, выбранную из реестра.</w:t>
      </w:r>
    </w:p>
    <w:p>
      <w:pPr>
        <w:pStyle w:val="0"/>
        <w:spacing w:before="200" w:line-rule="auto"/>
        <w:ind w:firstLine="540"/>
        <w:jc w:val="both"/>
      </w:pPr>
      <w:r>
        <w:rPr>
          <w:sz w:val="20"/>
        </w:rPr>
        <w:t xml:space="preserve">13. Сертификат действителен со дня его выдачи до достижения ребенком возраста 3 лет или до зачисления в муниципальную дошкольную образовательную организацию. В случае достижения ребенком возраста 3 лет в середине учебного года сертификат действителен до 31 августа текущего года.</w:t>
      </w:r>
    </w:p>
    <w:p>
      <w:pPr>
        <w:pStyle w:val="0"/>
        <w:jc w:val="both"/>
      </w:pPr>
      <w:r>
        <w:rPr>
          <w:sz w:val="20"/>
        </w:rPr>
        <w:t xml:space="preserve">(п. 13 в ред. </w:t>
      </w:r>
      <w:hyperlink w:history="0" r:id="rId28"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Постановления</w:t>
        </w:r>
      </w:hyperlink>
      <w:r>
        <w:rPr>
          <w:sz w:val="20"/>
        </w:rPr>
        <w:t xml:space="preserve"> Правительства РБ от 12.04.2021 N 147)</w:t>
      </w:r>
    </w:p>
    <w:p>
      <w:pPr>
        <w:pStyle w:val="0"/>
        <w:spacing w:before="200" w:line-rule="auto"/>
        <w:ind w:firstLine="540"/>
        <w:jc w:val="both"/>
      </w:pPr>
      <w:r>
        <w:rPr>
          <w:sz w:val="20"/>
        </w:rPr>
        <w:t xml:space="preserve">14. В качестве основания для получения субсидий организации представляют в местные администрации копии сертификатов.</w:t>
      </w:r>
    </w:p>
    <w:p>
      <w:pPr>
        <w:pStyle w:val="0"/>
        <w:spacing w:before="200" w:line-rule="auto"/>
        <w:ind w:firstLine="540"/>
        <w:jc w:val="both"/>
      </w:pPr>
      <w:r>
        <w:rPr>
          <w:sz w:val="20"/>
        </w:rPr>
        <w:t xml:space="preserve">15. Размер сертификата составляет 6000 рублей в месяц на 1 ребенка.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Республики Башкортостан</w:t>
      </w:r>
    </w:p>
    <w:p>
      <w:pPr>
        <w:pStyle w:val="0"/>
        <w:jc w:val="right"/>
      </w:pPr>
      <w:r>
        <w:rPr>
          <w:sz w:val="20"/>
        </w:rPr>
        <w:t xml:space="preserve">от 30 сентября 2019 г. N 593</w:t>
      </w:r>
    </w:p>
    <w:p>
      <w:pPr>
        <w:pStyle w:val="0"/>
        <w:jc w:val="center"/>
      </w:pPr>
      <w:r>
        <w:rPr>
          <w:sz w:val="20"/>
        </w:rPr>
      </w:r>
    </w:p>
    <w:bookmarkStart w:id="106" w:name="P106"/>
    <w:bookmarkEnd w:id="106"/>
    <w:p>
      <w:pPr>
        <w:pStyle w:val="2"/>
        <w:jc w:val="center"/>
      </w:pPr>
      <w:r>
        <w:rPr>
          <w:sz w:val="20"/>
        </w:rPr>
        <w:t xml:space="preserve">ПОРЯДОК</w:t>
      </w:r>
    </w:p>
    <w:p>
      <w:pPr>
        <w:pStyle w:val="2"/>
        <w:jc w:val="center"/>
      </w:pPr>
      <w:r>
        <w:rPr>
          <w:sz w:val="20"/>
        </w:rPr>
        <w:t xml:space="preserve">ПРЕДОСТАВЛЕНИЯ ИНЫХ МЕЖБЮДЖЕТНЫХ ТРАНСФЕРТОВ ИЗ БЮДЖЕТА</w:t>
      </w:r>
    </w:p>
    <w:p>
      <w:pPr>
        <w:pStyle w:val="2"/>
        <w:jc w:val="center"/>
      </w:pPr>
      <w:r>
        <w:rPr>
          <w:sz w:val="20"/>
        </w:rPr>
        <w:t xml:space="preserve">РЕСПУБЛИКИ БАШКОРТОСТАН БЮДЖЕТАМ МУНИЦИПАЛЬНЫХ РАЙОНОВ</w:t>
      </w:r>
    </w:p>
    <w:p>
      <w:pPr>
        <w:pStyle w:val="2"/>
        <w:jc w:val="center"/>
      </w:pPr>
      <w:r>
        <w:rPr>
          <w:sz w:val="20"/>
        </w:rPr>
        <w:t xml:space="preserve">И ГОРОДСКИХ ОКРУГОВ РЕСПУБЛИКИ БАШКОРТОСТАН</w:t>
      </w:r>
    </w:p>
    <w:p>
      <w:pPr>
        <w:pStyle w:val="2"/>
        <w:jc w:val="center"/>
      </w:pPr>
      <w:r>
        <w:rPr>
          <w:sz w:val="20"/>
        </w:rPr>
        <w:t xml:space="preserve">НА СОФИНАНСИРОВАНИЕ РАСХОДОВ, ВОЗНИКАЮЩИХ ПРИ ПРЕДОСТАВЛЕНИИ</w:t>
      </w:r>
    </w:p>
    <w:p>
      <w:pPr>
        <w:pStyle w:val="2"/>
        <w:jc w:val="center"/>
      </w:pPr>
      <w:r>
        <w:rPr>
          <w:sz w:val="20"/>
        </w:rPr>
        <w:t xml:space="preserve">СЕРТИФИКАТОВ, УДОСТОВЕРЯЮЩИХ ПРАВО НА ПОЛУЧЕНИЕ МЕСТА</w:t>
      </w:r>
    </w:p>
    <w:p>
      <w:pPr>
        <w:pStyle w:val="2"/>
        <w:jc w:val="center"/>
      </w:pPr>
      <w:r>
        <w:rPr>
          <w:sz w:val="20"/>
        </w:rPr>
        <w:t xml:space="preserve">В ЧАСТНЫХ ДОШКОЛЬНЫХ ОБРАЗОВАТЕЛЬНЫХ ОРГАНИЗАЦИЯХ</w:t>
      </w:r>
    </w:p>
    <w:p>
      <w:pPr>
        <w:pStyle w:val="2"/>
        <w:jc w:val="center"/>
      </w:pPr>
      <w:r>
        <w:rPr>
          <w:sz w:val="20"/>
        </w:rPr>
        <w:t xml:space="preserve">И У ИНДИВИДУАЛЬНЫХ ПРЕДПРИНИМАТЕЛЕЙ, ОСУЩЕСТВЛЯЮЩИХ</w:t>
      </w:r>
    </w:p>
    <w:p>
      <w:pPr>
        <w:pStyle w:val="2"/>
        <w:jc w:val="center"/>
      </w:pPr>
      <w:r>
        <w:rPr>
          <w:sz w:val="20"/>
        </w:rPr>
        <w:t xml:space="preserve">ОБРАЗОВАТЕЛЬНУЮ ДЕЯТЕЛЬНОСТЬ ПО ОБРАЗОВАТЕЛЬНЫМ ПРОГРАММАМ</w:t>
      </w:r>
    </w:p>
    <w:p>
      <w:pPr>
        <w:pStyle w:val="2"/>
        <w:jc w:val="center"/>
      </w:pPr>
      <w:r>
        <w:rPr>
          <w:sz w:val="20"/>
        </w:rPr>
        <w:t xml:space="preserve">ДОШКОЛЬНОГО ОБРАЗОВАНИЯ, В ОРГАНИЗАЦИЯХ И У ИНДИВИДУАЛЬНЫХ</w:t>
      </w:r>
    </w:p>
    <w:p>
      <w:pPr>
        <w:pStyle w:val="2"/>
        <w:jc w:val="center"/>
      </w:pPr>
      <w:r>
        <w:rPr>
          <w:sz w:val="20"/>
        </w:rPr>
        <w:t xml:space="preserve">ПРЕДПРИНИМАТЕЛЕЙ, ОСУЩЕСТВЛЯЮЩИХ ПРИСМОТР И УХОД ЗА ДЕТЬМИ</w:t>
      </w:r>
    </w:p>
    <w:p>
      <w:pPr>
        <w:pStyle w:val="2"/>
        <w:jc w:val="center"/>
      </w:pPr>
      <w:r>
        <w:rPr>
          <w:sz w:val="20"/>
        </w:rPr>
        <w:t xml:space="preserve">ДОШКОЛЬНОГО ВОЗРАСТА В РЕСПУБЛИКЕ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РБ от 14.09.2020 </w:t>
            </w:r>
            <w:hyperlink w:history="0" r:id="rId29"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N 562</w:t>
              </w:r>
            </w:hyperlink>
            <w:r>
              <w:rPr>
                <w:sz w:val="20"/>
                <w:color w:val="392c69"/>
              </w:rPr>
              <w:t xml:space="preserve">,</w:t>
            </w:r>
          </w:p>
          <w:p>
            <w:pPr>
              <w:pStyle w:val="0"/>
              <w:jc w:val="center"/>
            </w:pPr>
            <w:r>
              <w:rPr>
                <w:sz w:val="20"/>
                <w:color w:val="392c69"/>
              </w:rPr>
              <w:t xml:space="preserve">от 12.04.2021 </w:t>
            </w:r>
            <w:hyperlink w:history="0" r:id="rId30"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N 147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Настоящий Порядок определяет правила предоставления иных межбюджетных трансфертов из бюджета Республики Башкортостан бюджетам муниципальных районов и городских округов Республики Башкортостан на софинансирование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в Республике Башкортостан (далее соответственно - иные межбюджетные трансферты, сертификаты, организации).</w:t>
      </w:r>
    </w:p>
    <w:p>
      <w:pPr>
        <w:pStyle w:val="0"/>
        <w:jc w:val="both"/>
      </w:pPr>
      <w:r>
        <w:rPr>
          <w:sz w:val="20"/>
        </w:rPr>
        <w:t xml:space="preserve">(в ред. </w:t>
      </w:r>
      <w:hyperlink w:history="0" r:id="rId31"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2. Иные межбюджетные трансферты предоставляются в целях софинансирования расходных обязательств муниципальных районов и городских округов Республики Башкортостан (далее - муниципальные образования), связанных с осуществлением затрат на присмотр и уход за детьми, содержание имущества и арендную плату за использование помещений организациями.</w:t>
      </w:r>
    </w:p>
    <w:p>
      <w:pPr>
        <w:pStyle w:val="0"/>
        <w:spacing w:before="200" w:line-rule="auto"/>
        <w:ind w:firstLine="540"/>
        <w:jc w:val="both"/>
      </w:pPr>
      <w:r>
        <w:rPr>
          <w:sz w:val="20"/>
        </w:rPr>
        <w:t xml:space="preserve">3. Министерство образования и науки Республики Башкортостан является главным распорядителем средств бюджета Республики Башкортостан и ответственным за предоставление иных межбюджетных трансфертов бюджетам муниципальных образований на софинансирование расходов, возникающих при предоставлении сертификатов, удостоверяющих право на получение места в организациях.</w:t>
      </w:r>
    </w:p>
    <w:p>
      <w:pPr>
        <w:pStyle w:val="0"/>
        <w:jc w:val="both"/>
      </w:pPr>
      <w:r>
        <w:rPr>
          <w:sz w:val="20"/>
        </w:rPr>
        <w:t xml:space="preserve">(в ред. </w:t>
      </w:r>
      <w:hyperlink w:history="0" r:id="rId32"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bookmarkStart w:id="127" w:name="P127"/>
    <w:bookmarkEnd w:id="127"/>
    <w:p>
      <w:pPr>
        <w:pStyle w:val="0"/>
        <w:spacing w:before="200" w:line-rule="auto"/>
        <w:ind w:firstLine="540"/>
        <w:jc w:val="both"/>
      </w:pPr>
      <w:r>
        <w:rPr>
          <w:sz w:val="20"/>
        </w:rPr>
        <w:t xml:space="preserve">4. Целевым назначением иных межбюджетных трансфертов является финансирование следующих расходов:</w:t>
      </w:r>
    </w:p>
    <w:p>
      <w:pPr>
        <w:pStyle w:val="0"/>
        <w:spacing w:before="200" w:line-rule="auto"/>
        <w:ind w:firstLine="540"/>
        <w:jc w:val="both"/>
      </w:pPr>
      <w:r>
        <w:rPr>
          <w:sz w:val="20"/>
        </w:rPr>
        <w:t xml:space="preserve">оплата труда и начисления на выплаты по оплате труда, за исключением оплаты труда и начислений на выплаты по оплате труда педагогических работников, реализующих образовательные программы дошкольного образования;</w:t>
      </w:r>
    </w:p>
    <w:p>
      <w:pPr>
        <w:pStyle w:val="0"/>
        <w:spacing w:before="200" w:line-rule="auto"/>
        <w:ind w:firstLine="540"/>
        <w:jc w:val="both"/>
      </w:pPr>
      <w:r>
        <w:rPr>
          <w:sz w:val="20"/>
        </w:rPr>
        <w:t xml:space="preserve">оплата услуг связи, Интернета;</w:t>
      </w:r>
    </w:p>
    <w:p>
      <w:pPr>
        <w:pStyle w:val="0"/>
        <w:spacing w:before="200" w:line-rule="auto"/>
        <w:ind w:firstLine="540"/>
        <w:jc w:val="both"/>
      </w:pPr>
      <w:r>
        <w:rPr>
          <w:sz w:val="20"/>
        </w:rPr>
        <w:t xml:space="preserve">оплата транспортных услуг;</w:t>
      </w:r>
    </w:p>
    <w:p>
      <w:pPr>
        <w:pStyle w:val="0"/>
        <w:spacing w:before="200" w:line-rule="auto"/>
        <w:ind w:firstLine="540"/>
        <w:jc w:val="both"/>
      </w:pPr>
      <w:r>
        <w:rPr>
          <w:sz w:val="20"/>
        </w:rPr>
        <w:t xml:space="preserve">оплата коммунальных услуг, в том числе вывоза мусора;</w:t>
      </w:r>
    </w:p>
    <w:p>
      <w:pPr>
        <w:pStyle w:val="0"/>
        <w:spacing w:before="200" w:line-rule="auto"/>
        <w:ind w:firstLine="540"/>
        <w:jc w:val="both"/>
      </w:pPr>
      <w:r>
        <w:rPr>
          <w:sz w:val="20"/>
        </w:rPr>
        <w:t xml:space="preserve">арендная плата за использование помещений;</w:t>
      </w:r>
    </w:p>
    <w:p>
      <w:pPr>
        <w:pStyle w:val="0"/>
        <w:spacing w:before="200" w:line-rule="auto"/>
        <w:ind w:firstLine="540"/>
        <w:jc w:val="both"/>
      </w:pPr>
      <w:r>
        <w:rPr>
          <w:sz w:val="20"/>
        </w:rPr>
        <w:t xml:space="preserve">оплата текущего ремонта, капитального ремонта;</w:t>
      </w:r>
    </w:p>
    <w:p>
      <w:pPr>
        <w:pStyle w:val="0"/>
        <w:spacing w:before="200" w:line-rule="auto"/>
        <w:ind w:firstLine="540"/>
        <w:jc w:val="both"/>
      </w:pPr>
      <w:r>
        <w:rPr>
          <w:sz w:val="20"/>
        </w:rPr>
        <w:t xml:space="preserve">техническое обслуживание систем электроснабжения, теплоснабжения, водоснабжения и канализации;</w:t>
      </w:r>
    </w:p>
    <w:p>
      <w:pPr>
        <w:pStyle w:val="0"/>
        <w:spacing w:before="200" w:line-rule="auto"/>
        <w:ind w:firstLine="540"/>
        <w:jc w:val="both"/>
      </w:pPr>
      <w:r>
        <w:rPr>
          <w:sz w:val="20"/>
        </w:rPr>
        <w:t xml:space="preserve">оплата услуг охраны;</w:t>
      </w:r>
    </w:p>
    <w:p>
      <w:pPr>
        <w:pStyle w:val="0"/>
        <w:spacing w:before="200" w:line-rule="auto"/>
        <w:ind w:firstLine="540"/>
        <w:jc w:val="both"/>
      </w:pPr>
      <w:r>
        <w:rPr>
          <w:sz w:val="20"/>
        </w:rPr>
        <w:t xml:space="preserve">оплата услуг дератизации и дезинсекции;</w:t>
      </w:r>
    </w:p>
    <w:p>
      <w:pPr>
        <w:pStyle w:val="0"/>
        <w:spacing w:before="200" w:line-rule="auto"/>
        <w:ind w:firstLine="540"/>
        <w:jc w:val="both"/>
      </w:pPr>
      <w:r>
        <w:rPr>
          <w:sz w:val="20"/>
        </w:rPr>
        <w:t xml:space="preserve">оплата услуг по проведению лабораторных исследований и измерений;</w:t>
      </w:r>
    </w:p>
    <w:p>
      <w:pPr>
        <w:pStyle w:val="0"/>
        <w:spacing w:before="200" w:line-rule="auto"/>
        <w:ind w:firstLine="540"/>
        <w:jc w:val="both"/>
      </w:pPr>
      <w:r>
        <w:rPr>
          <w:sz w:val="20"/>
        </w:rPr>
        <w:t xml:space="preserve">оплата услуг прачечной и химчистки;</w:t>
      </w:r>
    </w:p>
    <w:p>
      <w:pPr>
        <w:pStyle w:val="0"/>
        <w:spacing w:before="200" w:line-rule="auto"/>
        <w:ind w:firstLine="540"/>
        <w:jc w:val="both"/>
      </w:pPr>
      <w:r>
        <w:rPr>
          <w:sz w:val="20"/>
        </w:rPr>
        <w:t xml:space="preserve">оплата медицинских осмотров персонала;</w:t>
      </w:r>
    </w:p>
    <w:p>
      <w:pPr>
        <w:pStyle w:val="0"/>
        <w:spacing w:before="200" w:line-rule="auto"/>
        <w:ind w:firstLine="540"/>
        <w:jc w:val="both"/>
      </w:pPr>
      <w:r>
        <w:rPr>
          <w:sz w:val="20"/>
        </w:rPr>
        <w:t xml:space="preserve">оплата установки и технического обслуживания охранной, пожарной сигнализаций, локально-вычислительной сети, системы видеонаблюдения, контроля доступа, программного обеспечения;</w:t>
      </w:r>
    </w:p>
    <w:p>
      <w:pPr>
        <w:pStyle w:val="0"/>
        <w:spacing w:before="200" w:line-rule="auto"/>
        <w:ind w:firstLine="540"/>
        <w:jc w:val="both"/>
      </w:pPr>
      <w:r>
        <w:rPr>
          <w:sz w:val="20"/>
        </w:rPr>
        <w:t xml:space="preserve">техническое обслуживание оборудования, в том числе компьютерной техники;</w:t>
      </w:r>
    </w:p>
    <w:p>
      <w:pPr>
        <w:pStyle w:val="0"/>
        <w:spacing w:before="200" w:line-rule="auto"/>
        <w:ind w:firstLine="540"/>
        <w:jc w:val="both"/>
      </w:pPr>
      <w:r>
        <w:rPr>
          <w:sz w:val="20"/>
        </w:rPr>
        <w:t xml:space="preserve">приобретение основных средств (перечень приобретаемых средств определяется на основании требований </w:t>
      </w:r>
      <w:hyperlink w:history="0" r:id="rId3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СанПин 2.4.3648-20</w:t>
        </w:r>
      </w:hyperlink>
      <w:r>
        <w:rPr>
          <w:sz w:val="20"/>
        </w:rPr>
        <w:t xml:space="preserve"> от 28 сентября 2020 года N 28), за исключением расходов на учебно-наглядные пособия, технические средства обучения, игры, игрушки;</w:t>
      </w:r>
    </w:p>
    <w:p>
      <w:pPr>
        <w:pStyle w:val="0"/>
        <w:jc w:val="both"/>
      </w:pPr>
      <w:r>
        <w:rPr>
          <w:sz w:val="20"/>
        </w:rPr>
        <w:t xml:space="preserve">(в ред. </w:t>
      </w:r>
      <w:hyperlink w:history="0" r:id="rId34"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Постановления</w:t>
        </w:r>
      </w:hyperlink>
      <w:r>
        <w:rPr>
          <w:sz w:val="20"/>
        </w:rPr>
        <w:t xml:space="preserve"> Правительства РБ от 12.04.2021 N 147)</w:t>
      </w:r>
    </w:p>
    <w:p>
      <w:pPr>
        <w:pStyle w:val="0"/>
        <w:spacing w:before="200" w:line-rule="auto"/>
        <w:ind w:firstLine="540"/>
        <w:jc w:val="both"/>
      </w:pPr>
      <w:r>
        <w:rPr>
          <w:sz w:val="20"/>
        </w:rPr>
        <w:t xml:space="preserve">приобретение материальных запасов, необходимых для содержания ребенка в организации (перечень приобретаемых материальных запасов определяется на основании требований </w:t>
      </w:r>
      <w:hyperlink w:history="0" r:id="rId3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СанПин 2.4.3648-20</w:t>
        </w:r>
      </w:hyperlink>
      <w:r>
        <w:rPr>
          <w:sz w:val="20"/>
        </w:rPr>
        <w:t xml:space="preserve"> от 28 сентября 2020 года N 28), за исключением расходов на продукты питания.</w:t>
      </w:r>
    </w:p>
    <w:p>
      <w:pPr>
        <w:pStyle w:val="0"/>
        <w:jc w:val="both"/>
      </w:pPr>
      <w:r>
        <w:rPr>
          <w:sz w:val="20"/>
        </w:rPr>
        <w:t xml:space="preserve">(в ред. </w:t>
      </w:r>
      <w:hyperlink w:history="0" r:id="rId36"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Постановления</w:t>
        </w:r>
      </w:hyperlink>
      <w:r>
        <w:rPr>
          <w:sz w:val="20"/>
        </w:rPr>
        <w:t xml:space="preserve"> Правительства РБ от 12.04.2021 N 147)</w:t>
      </w:r>
    </w:p>
    <w:bookmarkStart w:id="146" w:name="P146"/>
    <w:bookmarkEnd w:id="146"/>
    <w:p>
      <w:pPr>
        <w:pStyle w:val="0"/>
        <w:spacing w:before="200" w:line-rule="auto"/>
        <w:ind w:firstLine="540"/>
        <w:jc w:val="both"/>
      </w:pPr>
      <w:r>
        <w:rPr>
          <w:sz w:val="20"/>
        </w:rPr>
        <w:t xml:space="preserve">5. Критерием отбора муниципальных образований для предоставления иных межбюджетных трансфертов является наличие (подтверждается соответствующими документами):</w:t>
      </w:r>
    </w:p>
    <w:p>
      <w:pPr>
        <w:pStyle w:val="0"/>
        <w:spacing w:before="200" w:line-rule="auto"/>
        <w:ind w:firstLine="540"/>
        <w:jc w:val="both"/>
      </w:pPr>
      <w:r>
        <w:rPr>
          <w:sz w:val="20"/>
        </w:rPr>
        <w:t xml:space="preserve">а) детей, состоящих на учете в государственной информационной системе "Единая республиканская очередь в дошкольные образовательные организации в электронном виде" для получения места в дошкольных образовательных организациях, в возрасте от 2 месяцев до 3 лет;</w:t>
      </w:r>
    </w:p>
    <w:p>
      <w:pPr>
        <w:pStyle w:val="0"/>
        <w:jc w:val="both"/>
      </w:pPr>
      <w:r>
        <w:rPr>
          <w:sz w:val="20"/>
        </w:rPr>
        <w:t xml:space="preserve">(пп. "а" в ред. </w:t>
      </w:r>
      <w:hyperlink w:history="0" r:id="rId37"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б) муниципальной программы или соответствующего раздела в комплексной программе социально-экономического развития муниципального образования, на территории которого предполагается реализация соответствующего мероприятия государственной </w:t>
      </w:r>
      <w:hyperlink w:history="0" r:id="rId38" w:tooltip="Постановление Правительства РБ от 21.02.2013 N 54 (ред. от 22.02.2023) &quot;О государственной программе &quot;Развитие образования в Республике Башкортостан&quot; {КонсультантПлюс}">
        <w:r>
          <w:rPr>
            <w:sz w:val="20"/>
            <w:color w:val="0000ff"/>
          </w:rPr>
          <w:t xml:space="preserve">программы</w:t>
        </w:r>
      </w:hyperlink>
      <w:r>
        <w:rPr>
          <w:sz w:val="20"/>
        </w:rPr>
        <w:t xml:space="preserve"> Республики Башкортостан "Развитие образования в Республике Башкортостан" (далее - государственная программа), предусматривающего средства муниципальных образований на финансирование расходов, возникающих при предоставлении сертификата;</w:t>
      </w:r>
    </w:p>
    <w:p>
      <w:pPr>
        <w:pStyle w:val="0"/>
        <w:spacing w:before="200" w:line-rule="auto"/>
        <w:ind w:firstLine="540"/>
        <w:jc w:val="both"/>
      </w:pPr>
      <w:r>
        <w:rPr>
          <w:sz w:val="20"/>
        </w:rPr>
        <w:t xml:space="preserve">в) потребности в предоставлении сертификатов;</w:t>
      </w:r>
    </w:p>
    <w:p>
      <w:pPr>
        <w:pStyle w:val="0"/>
        <w:jc w:val="both"/>
      </w:pPr>
      <w:r>
        <w:rPr>
          <w:sz w:val="20"/>
        </w:rPr>
        <w:t xml:space="preserve">(пп. "в" в ред. </w:t>
      </w:r>
      <w:hyperlink w:history="0" r:id="rId39"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г) нормативного акта администрации муниципального образования, устанавливающего расходное обязательство муниципального образования, на исполнение которого предоставляются иные межбюджетные трансферты;</w:t>
      </w:r>
    </w:p>
    <w:p>
      <w:pPr>
        <w:pStyle w:val="0"/>
        <w:spacing w:before="200" w:line-rule="auto"/>
        <w:ind w:firstLine="540"/>
        <w:jc w:val="both"/>
      </w:pPr>
      <w:r>
        <w:rPr>
          <w:sz w:val="20"/>
        </w:rPr>
        <w:t xml:space="preserve">д) целевого показателя в муниципальной программе, характеризующего результат использования иных межбюджетных трансфертов, - "обеспеченность детей в возрасте от 2 месяцев до 3 лет местами в дошкольных образовательных организациях по состоянию на 31 декабря текущего года - 100%", значение которого рассчитывается как процентное отношение численности детей в возрасте от 2 месяцев до 3 лет, охваченных дошкольным образованием, к численности детей в возрасте от 2 месяцев до 3 лет, охваченных дошкольным образованием, не обеспеченных местом в дошкольных образовательных организациях и состоящих на учете в государственной информационной системе "Единая республиканская очередь в дошкольные образовательные организации в электронном виде".</w:t>
      </w:r>
    </w:p>
    <w:p>
      <w:pPr>
        <w:pStyle w:val="0"/>
        <w:jc w:val="both"/>
      </w:pPr>
      <w:r>
        <w:rPr>
          <w:sz w:val="20"/>
        </w:rPr>
        <w:t xml:space="preserve">(в ред. Постановлений Правительства РБ от 14.09.2020 </w:t>
      </w:r>
      <w:hyperlink w:history="0" r:id="rId40"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N 562</w:t>
        </w:r>
      </w:hyperlink>
      <w:r>
        <w:rPr>
          <w:sz w:val="20"/>
        </w:rPr>
        <w:t xml:space="preserve">, от 12.04.2021 </w:t>
      </w:r>
      <w:hyperlink w:history="0" r:id="rId41"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N 147</w:t>
        </w:r>
      </w:hyperlink>
      <w:r>
        <w:rPr>
          <w:sz w:val="20"/>
        </w:rPr>
        <w:t xml:space="preserve">)</w:t>
      </w:r>
    </w:p>
    <w:bookmarkStart w:id="155" w:name="P155"/>
    <w:bookmarkEnd w:id="155"/>
    <w:p>
      <w:pPr>
        <w:pStyle w:val="0"/>
        <w:spacing w:before="200" w:line-rule="auto"/>
        <w:ind w:firstLine="540"/>
        <w:jc w:val="both"/>
      </w:pPr>
      <w:r>
        <w:rPr>
          <w:sz w:val="20"/>
        </w:rPr>
        <w:t xml:space="preserve">6. Иные межбюджетные трансферты предоставляются муниципальным образованиям, соответствующим критерию отбора, указанному в </w:t>
      </w:r>
      <w:hyperlink w:history="0" w:anchor="P146" w:tooltip="5. Критерием отбора муниципальных образований для предоставления иных межбюджетных трансфертов является наличие (подтверждается соответствующими документами):">
        <w:r>
          <w:rPr>
            <w:sz w:val="20"/>
            <w:color w:val="0000ff"/>
          </w:rPr>
          <w:t xml:space="preserve">пункте 5</w:t>
        </w:r>
      </w:hyperlink>
      <w:r>
        <w:rPr>
          <w:sz w:val="20"/>
        </w:rPr>
        <w:t xml:space="preserve"> настоящего Порядка, при соблюдении следующих условий:</w:t>
      </w:r>
    </w:p>
    <w:p>
      <w:pPr>
        <w:pStyle w:val="0"/>
        <w:spacing w:before="200" w:line-rule="auto"/>
        <w:ind w:firstLine="540"/>
        <w:jc w:val="both"/>
      </w:pPr>
      <w:r>
        <w:rPr>
          <w:sz w:val="20"/>
        </w:rPr>
        <w:t xml:space="preserve">представление документов, подтверждающих наличие нормативного правового акта администрации муниципального образования, устанавливающего условия предоставления субсидий организациям;</w:t>
      </w:r>
    </w:p>
    <w:p>
      <w:pPr>
        <w:pStyle w:val="0"/>
        <w:spacing w:before="200" w:line-rule="auto"/>
        <w:ind w:firstLine="540"/>
        <w:jc w:val="both"/>
      </w:pPr>
      <w:r>
        <w:rPr>
          <w:sz w:val="20"/>
        </w:rPr>
        <w:t xml:space="preserve">представление документов, подтверждающих наличие в условиях предоставления субсидий организациям, определенных нормативным актом администрации муниципального образования, обязательства организации по установлению размера платы, взимаемой с родителей (законных представителей) за присмотр и уход за детьми, не выше максимального размера родительской платы за присмотр и уход за детьми в муниципальных образовательных организациях, устанавливаемого нормативными правовыми актами Республики Башкортостан для каждого муниципального образования, находящегося на территории Республики Башкортостан;</w:t>
      </w:r>
    </w:p>
    <w:p>
      <w:pPr>
        <w:pStyle w:val="0"/>
        <w:jc w:val="both"/>
      </w:pPr>
      <w:r>
        <w:rPr>
          <w:sz w:val="20"/>
        </w:rPr>
        <w:t xml:space="preserve">(в ред. </w:t>
      </w:r>
      <w:hyperlink w:history="0" r:id="rId42"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наличие документов, подтверждающих соответствие значений целевых показателей, установленных государственной программой и соответствующими программами муниципальных образований, значениям результата использования иных межбюджетных трансфертов, установленным соглашениями о предоставлении иных межбюджетных трансфертов;</w:t>
      </w:r>
    </w:p>
    <w:p>
      <w:pPr>
        <w:pStyle w:val="0"/>
        <w:jc w:val="both"/>
      </w:pPr>
      <w:r>
        <w:rPr>
          <w:sz w:val="20"/>
        </w:rPr>
        <w:t xml:space="preserve">(в ред. </w:t>
      </w:r>
      <w:hyperlink w:history="0" r:id="rId43"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представление документов, подтверждающих наличие потребности в предоставлении сертификатов;</w:t>
      </w:r>
    </w:p>
    <w:p>
      <w:pPr>
        <w:pStyle w:val="0"/>
        <w:jc w:val="both"/>
      </w:pPr>
      <w:r>
        <w:rPr>
          <w:sz w:val="20"/>
        </w:rPr>
        <w:t xml:space="preserve">(абзац введен </w:t>
      </w:r>
      <w:hyperlink w:history="0" r:id="rId44"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Постановлением</w:t>
        </w:r>
      </w:hyperlink>
      <w:r>
        <w:rPr>
          <w:sz w:val="20"/>
        </w:rPr>
        <w:t xml:space="preserve"> Правительства РБ от 14.09.2020 N 562)</w:t>
      </w:r>
    </w:p>
    <w:p>
      <w:pPr>
        <w:pStyle w:val="0"/>
        <w:spacing w:before="200" w:line-rule="auto"/>
        <w:ind w:firstLine="540"/>
        <w:jc w:val="both"/>
      </w:pPr>
      <w:r>
        <w:rPr>
          <w:sz w:val="20"/>
        </w:rPr>
        <w:t xml:space="preserve">представление заверенной копии муниципальной программы, направленной на повышение доступности образовательных услуг дошкольного образования, услуг по присмотру и уходу за детьми дошкольного возраста;</w:t>
      </w:r>
    </w:p>
    <w:p>
      <w:pPr>
        <w:pStyle w:val="0"/>
        <w:jc w:val="both"/>
      </w:pPr>
      <w:r>
        <w:rPr>
          <w:sz w:val="20"/>
        </w:rPr>
        <w:t xml:space="preserve">(абзац введен </w:t>
      </w:r>
      <w:hyperlink w:history="0" r:id="rId45"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Постановлением</w:t>
        </w:r>
      </w:hyperlink>
      <w:r>
        <w:rPr>
          <w:sz w:val="20"/>
        </w:rPr>
        <w:t xml:space="preserve"> Правительства РБ от 14.09.2020 N 562)</w:t>
      </w:r>
    </w:p>
    <w:p>
      <w:pPr>
        <w:pStyle w:val="0"/>
        <w:spacing w:before="200" w:line-rule="auto"/>
        <w:ind w:firstLine="540"/>
        <w:jc w:val="both"/>
      </w:pPr>
      <w:r>
        <w:rPr>
          <w:sz w:val="20"/>
        </w:rPr>
        <w:t xml:space="preserve">представление выписки из муниципального правового акта, подтверждающей наличие бюджетных ассигнований на очередной финансовый год на исполнение расходных обязательств муниципального образования;</w:t>
      </w:r>
    </w:p>
    <w:p>
      <w:pPr>
        <w:pStyle w:val="0"/>
        <w:jc w:val="both"/>
      </w:pPr>
      <w:r>
        <w:rPr>
          <w:sz w:val="20"/>
        </w:rPr>
        <w:t xml:space="preserve">(абзац введен </w:t>
      </w:r>
      <w:hyperlink w:history="0" r:id="rId46"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Постановлением</w:t>
        </w:r>
      </w:hyperlink>
      <w:r>
        <w:rPr>
          <w:sz w:val="20"/>
        </w:rPr>
        <w:t xml:space="preserve"> Правительства РБ от 14.09.2020 N 562)</w:t>
      </w:r>
    </w:p>
    <w:p>
      <w:pPr>
        <w:pStyle w:val="0"/>
        <w:spacing w:before="200" w:line-rule="auto"/>
        <w:ind w:firstLine="540"/>
        <w:jc w:val="both"/>
      </w:pPr>
      <w:r>
        <w:rPr>
          <w:sz w:val="20"/>
        </w:rPr>
        <w:t xml:space="preserve">заключение соглашения о предоставлении иных межбюджетных трансфертов в соответствии с </w:t>
      </w:r>
      <w:hyperlink w:history="0" w:anchor="P192" w:tooltip="16. В соглашении предусматривается следующая информация:">
        <w:r>
          <w:rPr>
            <w:sz w:val="20"/>
            <w:color w:val="0000ff"/>
          </w:rPr>
          <w:t xml:space="preserve">пунктом 16</w:t>
        </w:r>
      </w:hyperlink>
      <w:r>
        <w:rPr>
          <w:sz w:val="20"/>
        </w:rPr>
        <w:t xml:space="preserve"> настоящего Порядка.</w:t>
      </w:r>
    </w:p>
    <w:p>
      <w:pPr>
        <w:pStyle w:val="0"/>
        <w:jc w:val="both"/>
      </w:pPr>
      <w:r>
        <w:rPr>
          <w:sz w:val="20"/>
        </w:rPr>
        <w:t xml:space="preserve">(абзац введен </w:t>
      </w:r>
      <w:hyperlink w:history="0" r:id="rId47"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Постановлением</w:t>
        </w:r>
      </w:hyperlink>
      <w:r>
        <w:rPr>
          <w:sz w:val="20"/>
        </w:rPr>
        <w:t xml:space="preserve"> Правительства РБ от 14.09.2020 N 562)</w:t>
      </w:r>
    </w:p>
    <w:bookmarkStart w:id="169" w:name="P169"/>
    <w:bookmarkEnd w:id="169"/>
    <w:p>
      <w:pPr>
        <w:pStyle w:val="0"/>
        <w:spacing w:before="200" w:line-rule="auto"/>
        <w:ind w:firstLine="540"/>
        <w:jc w:val="both"/>
      </w:pPr>
      <w:r>
        <w:rPr>
          <w:sz w:val="20"/>
        </w:rPr>
        <w:t xml:space="preserve">7. Предельная доля участия бюджета Республики Башкортостан в софинансировании расходных обязательств муниципальных образований составляет не более 95 процентов от общего объема средств, направляемых на финансирование расходов, указанных в настоящем Порядке.</w:t>
      </w:r>
    </w:p>
    <w:p>
      <w:pPr>
        <w:pStyle w:val="0"/>
        <w:spacing w:before="200" w:line-rule="auto"/>
        <w:ind w:firstLine="540"/>
        <w:jc w:val="both"/>
      </w:pPr>
      <w:r>
        <w:rPr>
          <w:sz w:val="20"/>
        </w:rPr>
        <w:t xml:space="preserve">8. Объем средств муниципальных образований на софинансирование расходов, возникающих при предоставлении сертификатов, удостоверяющих право на получение места в организации, может быть увеличен в одностороннем порядке, что не влечет обязательств по увеличению размера предоставляемых иных межбюджетных трансфертов из бюджета Республики Башкортостан.</w:t>
      </w:r>
    </w:p>
    <w:p>
      <w:pPr>
        <w:pStyle w:val="0"/>
        <w:spacing w:before="200" w:line-rule="auto"/>
        <w:ind w:firstLine="540"/>
        <w:jc w:val="both"/>
      </w:pPr>
      <w:r>
        <w:rPr>
          <w:sz w:val="20"/>
        </w:rPr>
        <w:t xml:space="preserve">9. Исключен. - </w:t>
      </w:r>
      <w:hyperlink w:history="0" r:id="rId48"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Постановление</w:t>
        </w:r>
      </w:hyperlink>
      <w:r>
        <w:rPr>
          <w:sz w:val="20"/>
        </w:rPr>
        <w:t xml:space="preserve"> Правительства РБ от 12.04.2021 N 147.</w:t>
      </w:r>
    </w:p>
    <w:p>
      <w:pPr>
        <w:pStyle w:val="0"/>
        <w:spacing w:before="200" w:line-rule="auto"/>
        <w:ind w:firstLine="540"/>
        <w:jc w:val="both"/>
      </w:pPr>
      <w:r>
        <w:rPr>
          <w:sz w:val="20"/>
        </w:rPr>
        <w:t xml:space="preserve">10. Расчет размера иных межбюджетных трансфертов осуществляется по формуле:</w:t>
      </w:r>
    </w:p>
    <w:p>
      <w:pPr>
        <w:pStyle w:val="0"/>
        <w:ind w:firstLine="540"/>
        <w:jc w:val="both"/>
      </w:pPr>
      <w:r>
        <w:rPr>
          <w:sz w:val="20"/>
        </w:rPr>
      </w:r>
    </w:p>
    <w:p>
      <w:pPr>
        <w:pStyle w:val="0"/>
        <w:ind w:firstLine="540"/>
        <w:jc w:val="both"/>
      </w:pPr>
      <w:r>
        <w:rPr>
          <w:sz w:val="20"/>
        </w:rPr>
        <w:t xml:space="preserve">S</w:t>
      </w:r>
      <w:r>
        <w:rPr>
          <w:sz w:val="20"/>
          <w:vertAlign w:val="subscript"/>
        </w:rPr>
        <w:t xml:space="preserve">i</w:t>
      </w:r>
      <w:r>
        <w:rPr>
          <w:sz w:val="20"/>
        </w:rPr>
        <w:t xml:space="preserve"> = S</w:t>
      </w:r>
      <w:r>
        <w:rPr>
          <w:sz w:val="20"/>
          <w:vertAlign w:val="subscript"/>
        </w:rPr>
        <w:t xml:space="preserve">расх</w:t>
      </w:r>
      <w:r>
        <w:rPr>
          <w:sz w:val="20"/>
        </w:rPr>
        <w:t xml:space="preserve"> x n x K</w:t>
      </w:r>
      <w:r>
        <w:rPr>
          <w:sz w:val="20"/>
          <w:vertAlign w:val="subscript"/>
        </w:rPr>
        <w:t xml:space="preserve">i</w:t>
      </w:r>
      <w:r>
        <w:rPr>
          <w:sz w:val="20"/>
        </w:rPr>
        <w:t xml:space="preserve"> x P,</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объем иных межбюджетных трансфертов на софинансирование расходов, возникающих при предоставлении сертификатов, удостоверяющих право на получение места в организациях, бюджету i-го муниципального образования;</w:t>
      </w:r>
    </w:p>
    <w:p>
      <w:pPr>
        <w:pStyle w:val="0"/>
        <w:spacing w:before="200" w:line-rule="auto"/>
        <w:ind w:firstLine="540"/>
        <w:jc w:val="both"/>
      </w:pPr>
      <w:r>
        <w:rPr>
          <w:sz w:val="20"/>
        </w:rPr>
        <w:t xml:space="preserve">S</w:t>
      </w:r>
      <w:r>
        <w:rPr>
          <w:sz w:val="20"/>
          <w:vertAlign w:val="subscript"/>
        </w:rPr>
        <w:t xml:space="preserve">расх</w:t>
      </w:r>
      <w:r>
        <w:rPr>
          <w:sz w:val="20"/>
        </w:rPr>
        <w:t xml:space="preserve"> - расчетная величина расходов бюджета Республики Башкортостан на финансирование расходов на присмотр и уход, включая расходы на содержание имущества и арендную плату за использование помещений организациями, расположенными в муниципальном образовании, равная 6000 рублей в месяц;</w:t>
      </w:r>
    </w:p>
    <w:p>
      <w:pPr>
        <w:pStyle w:val="0"/>
        <w:spacing w:before="200" w:line-rule="auto"/>
        <w:ind w:firstLine="540"/>
        <w:jc w:val="both"/>
      </w:pPr>
      <w:r>
        <w:rPr>
          <w:sz w:val="20"/>
        </w:rPr>
        <w:t xml:space="preserve">n - количество месяцев функционирования мест в организациях в текущем финансовом году;</w:t>
      </w:r>
    </w:p>
    <w:p>
      <w:pPr>
        <w:pStyle w:val="0"/>
        <w:spacing w:before="200" w:line-rule="auto"/>
        <w:ind w:firstLine="540"/>
        <w:jc w:val="both"/>
      </w:pPr>
      <w:r>
        <w:rPr>
          <w:sz w:val="20"/>
        </w:rPr>
        <w:t xml:space="preserve">K</w:t>
      </w:r>
      <w:r>
        <w:rPr>
          <w:sz w:val="20"/>
          <w:vertAlign w:val="subscript"/>
        </w:rPr>
        <w:t xml:space="preserve">i</w:t>
      </w:r>
      <w:r>
        <w:rPr>
          <w:sz w:val="20"/>
        </w:rPr>
        <w:t xml:space="preserve"> - планируемое к выдаче количество сертификатов, удостоверяющих право на получение места в организациях, расположенных в i-м муниципальном образовании;</w:t>
      </w:r>
    </w:p>
    <w:p>
      <w:pPr>
        <w:pStyle w:val="0"/>
        <w:jc w:val="both"/>
      </w:pPr>
      <w:r>
        <w:rPr>
          <w:sz w:val="20"/>
        </w:rPr>
        <w:t xml:space="preserve">(в ред. </w:t>
      </w:r>
      <w:hyperlink w:history="0" r:id="rId49"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P - уровень софинансирования расходов из бюджета Республики Башкортостан, указанных в </w:t>
      </w:r>
      <w:hyperlink w:history="0" w:anchor="P169" w:tooltip="7. Предельная доля участия бюджета Республики Башкортостан в софинансировании расходных обязательств муниципальных образований составляет не более 95 процентов от общего объема средств, направляемых на финансирование расходов, указанных в настоящем Порядке.">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11. Нормативы и расчетные величины, предусмотренные настоящим Порядком, используются для планирования расходов бюджета Республики Башкортостан, распределения средств бюджетам муниципальных образований. Организации вправе самостоятельно определять структуру расходов в рамках целевого назначения, указанного в </w:t>
      </w:r>
      <w:hyperlink w:history="0" w:anchor="P127" w:tooltip="4. Целевым назначением иных межбюджетных трансфертов является финансирование следующих расходов:">
        <w:r>
          <w:rPr>
            <w:sz w:val="20"/>
            <w:color w:val="0000ff"/>
          </w:rPr>
          <w:t xml:space="preserve">пункте 4</w:t>
        </w:r>
      </w:hyperlink>
      <w:r>
        <w:rPr>
          <w:sz w:val="20"/>
        </w:rPr>
        <w:t xml:space="preserve"> настоящего Порядка, в пределах предусмотренного объема иных межбюджетных трансфертов.</w:t>
      </w:r>
    </w:p>
    <w:p>
      <w:pPr>
        <w:pStyle w:val="0"/>
        <w:spacing w:before="200" w:line-rule="auto"/>
        <w:ind w:firstLine="540"/>
        <w:jc w:val="both"/>
      </w:pPr>
      <w:r>
        <w:rPr>
          <w:sz w:val="20"/>
        </w:rPr>
        <w:t xml:space="preserve">12. Иные межбюджетные трансферты бюджетам муниципальных образований предоставляются на основании соглашений, заключенных с Министерством образования и науки Республики Башкортостан.</w:t>
      </w:r>
    </w:p>
    <w:p>
      <w:pPr>
        <w:pStyle w:val="0"/>
        <w:jc w:val="both"/>
      </w:pPr>
      <w:r>
        <w:rPr>
          <w:sz w:val="20"/>
        </w:rPr>
        <w:t xml:space="preserve">(в ред. Постановлений Правительства РБ от 14.09.2020 </w:t>
      </w:r>
      <w:hyperlink w:history="0" r:id="rId50"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N 562</w:t>
        </w:r>
      </w:hyperlink>
      <w:r>
        <w:rPr>
          <w:sz w:val="20"/>
        </w:rPr>
        <w:t xml:space="preserve">, от 12.04.2021 </w:t>
      </w:r>
      <w:hyperlink w:history="0" r:id="rId51"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N 147</w:t>
        </w:r>
      </w:hyperlink>
      <w:r>
        <w:rPr>
          <w:sz w:val="20"/>
        </w:rPr>
        <w:t xml:space="preserve">)</w:t>
      </w:r>
    </w:p>
    <w:p>
      <w:pPr>
        <w:pStyle w:val="0"/>
        <w:spacing w:before="200" w:line-rule="auto"/>
        <w:ind w:firstLine="540"/>
        <w:jc w:val="both"/>
      </w:pPr>
      <w:r>
        <w:rPr>
          <w:sz w:val="20"/>
        </w:rPr>
        <w:t xml:space="preserve">13. Для заключения соглашения органы местного самоуправления представляют в Министерство образования и науки Республики Башкортостан в сроки и по форме, которые установлены Министерством образования и науки Республики Башкортостан, </w:t>
      </w:r>
      <w:hyperlink w:history="0" w:anchor="P323" w:tooltip="                                  ЗАЯВКА">
        <w:r>
          <w:rPr>
            <w:sz w:val="20"/>
            <w:color w:val="0000ff"/>
          </w:rPr>
          <w:t xml:space="preserve">заявку</w:t>
        </w:r>
      </w:hyperlink>
      <w:r>
        <w:rPr>
          <w:sz w:val="20"/>
        </w:rPr>
        <w:t xml:space="preserve"> на предоставление иных межбюджетных трансфертов (приложение к настоящему Порядку) (далее - заявка) с приложением документов, указанных в </w:t>
      </w:r>
      <w:hyperlink w:history="0" w:anchor="P146" w:tooltip="5. Критерием отбора муниципальных образований для предоставления иных межбюджетных трансфертов является наличие (подтверждается соответствующими документами):">
        <w:r>
          <w:rPr>
            <w:sz w:val="20"/>
            <w:color w:val="0000ff"/>
          </w:rPr>
          <w:t xml:space="preserve">пунктах 5</w:t>
        </w:r>
      </w:hyperlink>
      <w:r>
        <w:rPr>
          <w:sz w:val="20"/>
        </w:rPr>
        <w:t xml:space="preserve"> и </w:t>
      </w:r>
      <w:hyperlink w:history="0" w:anchor="P155" w:tooltip="6. Иные межбюджетные трансферты предоставляются муниципальным образованиям, соответствующим критерию отбора, указанному в пункте 5 настоящего Порядка, при соблюдении следующих условий:">
        <w:r>
          <w:rPr>
            <w:sz w:val="20"/>
            <w:color w:val="0000ff"/>
          </w:rPr>
          <w:t xml:space="preserve">6</w:t>
        </w:r>
      </w:hyperlink>
      <w:r>
        <w:rPr>
          <w:sz w:val="20"/>
        </w:rPr>
        <w:t xml:space="preserve"> настоящего Порядка.</w:t>
      </w:r>
    </w:p>
    <w:p>
      <w:pPr>
        <w:pStyle w:val="0"/>
        <w:jc w:val="both"/>
      </w:pPr>
      <w:r>
        <w:rPr>
          <w:sz w:val="20"/>
        </w:rPr>
        <w:t xml:space="preserve">(п. 13 в ред. </w:t>
      </w:r>
      <w:hyperlink w:history="0" r:id="rId52"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14. Рассмотрение представленной органами местного самоуправления заявки на предмет соответствия критериям и условиям, установленным в </w:t>
      </w:r>
      <w:hyperlink w:history="0" w:anchor="P146" w:tooltip="5. Критерием отбора муниципальных образований для предоставления иных межбюджетных трансфертов является наличие (подтверждается соответствующими документами):">
        <w:r>
          <w:rPr>
            <w:sz w:val="20"/>
            <w:color w:val="0000ff"/>
          </w:rPr>
          <w:t xml:space="preserve">пунктах 5</w:t>
        </w:r>
      </w:hyperlink>
      <w:r>
        <w:rPr>
          <w:sz w:val="20"/>
        </w:rPr>
        <w:t xml:space="preserve"> и </w:t>
      </w:r>
      <w:hyperlink w:history="0" w:anchor="P155" w:tooltip="6. Иные межбюджетные трансферты предоставляются муниципальным образованиям, соответствующим критерию отбора, указанному в пункте 5 настоящего Порядка, при соблюдении следующих условий:">
        <w:r>
          <w:rPr>
            <w:sz w:val="20"/>
            <w:color w:val="0000ff"/>
          </w:rPr>
          <w:t xml:space="preserve">6</w:t>
        </w:r>
      </w:hyperlink>
      <w:r>
        <w:rPr>
          <w:sz w:val="20"/>
        </w:rPr>
        <w:t xml:space="preserve"> настоящего Порядка, и принятие решения о предоставлении иных межбюджетных трансфертов осуществляет Министерство образования и науки Республики Башкортостан.</w:t>
      </w:r>
    </w:p>
    <w:p>
      <w:pPr>
        <w:pStyle w:val="0"/>
        <w:jc w:val="both"/>
      </w:pPr>
      <w:r>
        <w:rPr>
          <w:sz w:val="20"/>
        </w:rPr>
        <w:t xml:space="preserve">(в ред. </w:t>
      </w:r>
      <w:hyperlink w:history="0" r:id="rId53"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15. Решение о предоставлении иных межбюджетных трансфертов или об отказе в их предоставлении принимается в течение 10 рабочих дней со дня подачи заявок и доводится Министерством образования и науки Республики Башкортостан до органов местного самоуправления в течение 10 рабочих дней со дня принятия решения. Основаниями для отказа в предоставлении иных межбюджетных трансфертов являются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p>
    <w:p>
      <w:pPr>
        <w:pStyle w:val="0"/>
        <w:jc w:val="both"/>
      </w:pPr>
      <w:r>
        <w:rPr>
          <w:sz w:val="20"/>
        </w:rPr>
        <w:t xml:space="preserve">(в ред. </w:t>
      </w:r>
      <w:hyperlink w:history="0" r:id="rId54"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bookmarkStart w:id="192" w:name="P192"/>
    <w:bookmarkEnd w:id="192"/>
    <w:p>
      <w:pPr>
        <w:pStyle w:val="0"/>
        <w:spacing w:before="200" w:line-rule="auto"/>
        <w:ind w:firstLine="540"/>
        <w:jc w:val="both"/>
      </w:pPr>
      <w:r>
        <w:rPr>
          <w:sz w:val="20"/>
        </w:rPr>
        <w:t xml:space="preserve">16. В соглашении предусматривается следующая информация:</w:t>
      </w:r>
    </w:p>
    <w:p>
      <w:pPr>
        <w:pStyle w:val="0"/>
        <w:spacing w:before="200" w:line-rule="auto"/>
        <w:ind w:firstLine="540"/>
        <w:jc w:val="both"/>
      </w:pPr>
      <w:r>
        <w:rPr>
          <w:sz w:val="20"/>
        </w:rPr>
        <w:t xml:space="preserve">сведения о целевом назначении иных межбюджетных трансфертов;</w:t>
      </w:r>
    </w:p>
    <w:p>
      <w:pPr>
        <w:pStyle w:val="0"/>
        <w:spacing w:before="200" w:line-rule="auto"/>
        <w:ind w:firstLine="540"/>
        <w:jc w:val="both"/>
      </w:pPr>
      <w:r>
        <w:rPr>
          <w:sz w:val="20"/>
        </w:rPr>
        <w:t xml:space="preserve">размер предоставляемых иных межбюджетных трансфертов, порядок, условия и сроки их перечисления в бюджет муниципального образования, а также объем бюджетных ассигнований, предусмотренных в бюджете муниципального образования на исполнение соответствующих расходных обязательств;</w:t>
      </w:r>
    </w:p>
    <w:p>
      <w:pPr>
        <w:pStyle w:val="0"/>
        <w:jc w:val="both"/>
      </w:pPr>
      <w:r>
        <w:rPr>
          <w:sz w:val="20"/>
        </w:rPr>
        <w:t xml:space="preserve">(в ред. </w:t>
      </w:r>
      <w:hyperlink w:history="0" r:id="rId55"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предоставляются иные межбюджетные трансферты, установленный с учетом предельного уровня софинансирования, определенного в соответствии с </w:t>
      </w:r>
      <w:hyperlink w:history="0" w:anchor="P169" w:tooltip="7. Предельная доля участия бюджета Республики Башкортостан в софинансировании расходных обязательств муниципальных образований составляет не более 95 процентов от общего объема средств, направляемых на финансирование расходов, указанных в настоящем Порядке.">
        <w:r>
          <w:rPr>
            <w:sz w:val="20"/>
            <w:color w:val="0000ff"/>
          </w:rPr>
          <w:t xml:space="preserve">пунктом 7</w:t>
        </w:r>
      </w:hyperlink>
      <w:r>
        <w:rPr>
          <w:sz w:val="20"/>
        </w:rPr>
        <w:t xml:space="preserve"> настоящего Порядка;</w:t>
      </w:r>
    </w:p>
    <w:p>
      <w:pPr>
        <w:pStyle w:val="0"/>
        <w:jc w:val="both"/>
      </w:pPr>
      <w:r>
        <w:rPr>
          <w:sz w:val="20"/>
        </w:rPr>
        <w:t xml:space="preserve">(в ред. </w:t>
      </w:r>
      <w:hyperlink w:history="0" r:id="rId56"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предоставляются иные межбюджетные трансферты;</w:t>
      </w:r>
    </w:p>
    <w:p>
      <w:pPr>
        <w:pStyle w:val="0"/>
        <w:jc w:val="both"/>
      </w:pPr>
      <w:r>
        <w:rPr>
          <w:sz w:val="20"/>
        </w:rPr>
        <w:t xml:space="preserve">(в ред. </w:t>
      </w:r>
      <w:hyperlink w:history="0" r:id="rId57"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значение результата использования иных межбюджетных трансфертов - "обеспеченность детей в возрасте от 2 месяцев до 3 лет местами в дошкольных образовательных организациях по состоянию на 31 декабря текущего года - 100%", которое рассчитывается как процентное отношение численности детей в возрасте от 2 месяцев до 3 лет, охваченных дошкольным образованием, к численности детей в возрасте от 2 месяцев до 3 лет, охваченных дошкольным образованием, не обеспеченных местом в дошкольных образовательных организациях и состоящих на учете в государственной информационной системе "Единая республиканская очередь в дошкольные образовательные организации в электронном виде";</w:t>
      </w:r>
    </w:p>
    <w:p>
      <w:pPr>
        <w:pStyle w:val="0"/>
        <w:jc w:val="both"/>
      </w:pPr>
      <w:r>
        <w:rPr>
          <w:sz w:val="20"/>
        </w:rPr>
        <w:t xml:space="preserve">(в ред. Постановлений Правительства РБ от 14.09.2020 </w:t>
      </w:r>
      <w:hyperlink w:history="0" r:id="rId58"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N 562</w:t>
        </w:r>
      </w:hyperlink>
      <w:r>
        <w:rPr>
          <w:sz w:val="20"/>
        </w:rPr>
        <w:t xml:space="preserve">, от 12.04.2021 </w:t>
      </w:r>
      <w:hyperlink w:history="0" r:id="rId59" w:tooltip="Постановление Правительства РБ от 12.04.2021 N 147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 {КонсультантПлюс}">
        <w:r>
          <w:rPr>
            <w:sz w:val="20"/>
            <w:color w:val="0000ff"/>
          </w:rPr>
          <w:t xml:space="preserve">N 147</w:t>
        </w:r>
      </w:hyperlink>
      <w:r>
        <w:rPr>
          <w:sz w:val="20"/>
        </w:rPr>
        <w:t xml:space="preserve">)</w:t>
      </w:r>
    </w:p>
    <w:p>
      <w:pPr>
        <w:pStyle w:val="0"/>
        <w:spacing w:before="200" w:line-rule="auto"/>
        <w:ind w:firstLine="540"/>
        <w:jc w:val="both"/>
      </w:pPr>
      <w:r>
        <w:rPr>
          <w:sz w:val="20"/>
        </w:rPr>
        <w:t xml:space="preserve">право Министерства образования и науки Республики Башкортостан, предоставившего иные межбюджетные трансферты, и органов государственного финансового контроля на проведение проверок соблюдения получателем иных межбюджетных трансфертов условий, целей и порядка их предоставления;</w:t>
      </w:r>
    </w:p>
    <w:p>
      <w:pPr>
        <w:pStyle w:val="0"/>
        <w:jc w:val="both"/>
      </w:pPr>
      <w:r>
        <w:rPr>
          <w:sz w:val="20"/>
        </w:rPr>
        <w:t xml:space="preserve">(в ред. </w:t>
      </w:r>
      <w:hyperlink w:history="0" r:id="rId60"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согласие получателя иных межбюджетных трансфертов на осуществление Министерством образования и науки Республики Башкортостан и органами государственного финансового контроля проверок соблюдения получателем иных межбюджетных трансфертов условий, целей и порядка их предоставления;</w:t>
      </w:r>
    </w:p>
    <w:p>
      <w:pPr>
        <w:pStyle w:val="0"/>
        <w:jc w:val="both"/>
      </w:pPr>
      <w:r>
        <w:rPr>
          <w:sz w:val="20"/>
        </w:rPr>
        <w:t xml:space="preserve">(в ред. </w:t>
      </w:r>
      <w:hyperlink w:history="0" r:id="rId61"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являются иные межбюджетные трансферты, а также о достижении значений результата использования иных межбюджетных трансфертов;</w:t>
      </w:r>
    </w:p>
    <w:p>
      <w:pPr>
        <w:pStyle w:val="0"/>
        <w:jc w:val="both"/>
      </w:pPr>
      <w:r>
        <w:rPr>
          <w:sz w:val="20"/>
        </w:rPr>
        <w:t xml:space="preserve">(в ред. </w:t>
      </w:r>
      <w:hyperlink w:history="0" r:id="rId62"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ответственность сторон за нарушение условий соглашения;</w:t>
      </w:r>
    </w:p>
    <w:p>
      <w:pPr>
        <w:pStyle w:val="0"/>
        <w:spacing w:before="200" w:line-rule="auto"/>
        <w:ind w:firstLine="540"/>
        <w:jc w:val="both"/>
      </w:pPr>
      <w:r>
        <w:rPr>
          <w:sz w:val="20"/>
        </w:rPr>
        <w:t xml:space="preserve">порядок и сроки возврата иных межбюджетных трансфертов в случае образования неиспользованного остатка иных межбюджетных трансфертов, полученных в текущем финансовом году;</w:t>
      </w:r>
    </w:p>
    <w:p>
      <w:pPr>
        <w:pStyle w:val="0"/>
        <w:spacing w:before="200" w:line-rule="auto"/>
        <w:ind w:firstLine="540"/>
        <w:jc w:val="both"/>
      </w:pPr>
      <w:r>
        <w:rPr>
          <w:sz w:val="20"/>
        </w:rPr>
        <w:t xml:space="preserve">условие о вступлении в силу соглашения.</w:t>
      </w:r>
    </w:p>
    <w:p>
      <w:pPr>
        <w:pStyle w:val="0"/>
        <w:spacing w:before="200" w:line-rule="auto"/>
        <w:ind w:firstLine="540"/>
        <w:jc w:val="both"/>
      </w:pPr>
      <w:r>
        <w:rPr>
          <w:sz w:val="20"/>
        </w:rPr>
        <w:t xml:space="preserve">17. Иные межбюджетные трансферты предоставляются бюджетам муниципальных образований в пределах бюджетных ассигнований в соответствии со сводной бюджетной росписью бюджета Республики Башкортостан на очередной финансовый год и плановый период и лимитов бюджетных обязательств, утвержденных Министерству образования и науки Республики Башкортостан как получателю средств бюджета Республики Башкортостан.</w:t>
      </w:r>
    </w:p>
    <w:p>
      <w:pPr>
        <w:pStyle w:val="0"/>
        <w:jc w:val="both"/>
      </w:pPr>
      <w:r>
        <w:rPr>
          <w:sz w:val="20"/>
        </w:rPr>
        <w:t xml:space="preserve">(в ред. </w:t>
      </w:r>
      <w:hyperlink w:history="0" r:id="rId63"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18. Министерство образования и науки Республики Башкортостан доводит до муниципальных образований уведомления о бюджетных ассигнованиях и лимитах бюджетных обязательств по предоставляемым иным межбюджетным трансфертам.</w:t>
      </w:r>
    </w:p>
    <w:p>
      <w:pPr>
        <w:pStyle w:val="0"/>
        <w:jc w:val="both"/>
      </w:pPr>
      <w:r>
        <w:rPr>
          <w:sz w:val="20"/>
        </w:rPr>
        <w:t xml:space="preserve">(в ред. </w:t>
      </w:r>
      <w:hyperlink w:history="0" r:id="rId64"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19. Муниципальные образования осуществляют финансирование произведенных расходов организаций в порядке, утверждаемом органом местного самоуправления.</w:t>
      </w:r>
    </w:p>
    <w:p>
      <w:pPr>
        <w:pStyle w:val="0"/>
        <w:spacing w:before="200" w:line-rule="auto"/>
        <w:ind w:firstLine="540"/>
        <w:jc w:val="both"/>
      </w:pPr>
      <w:r>
        <w:rPr>
          <w:sz w:val="20"/>
        </w:rPr>
        <w:t xml:space="preserve">20. Оценка достижения муниципальными образованиями значения результата использования иных межбюджетных трансфертов осуществляется Министерством образования и науки Республики Башкортостан по окончании финансового года в течение 10 рабочих дней со дня предоставления муниципальными образованиями отчета об осуществлении расходов бюджета муниципального образования.</w:t>
      </w:r>
    </w:p>
    <w:p>
      <w:pPr>
        <w:pStyle w:val="0"/>
        <w:jc w:val="both"/>
      </w:pPr>
      <w:r>
        <w:rPr>
          <w:sz w:val="20"/>
        </w:rPr>
        <w:t xml:space="preserve">(в ред. </w:t>
      </w:r>
      <w:hyperlink w:history="0" r:id="rId65"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21. Отчеты об осуществлении расходов бюджета муниципального образования, источником финансового обеспечения которых являются иные межбюджетные трансферты, и о достигнутом значении результата использования иных межбюджетных трансфертов представляются муниципальными образованиями - получателями иных межбюджетных трансфертов в Министерство образования и науки Республики Башкортостан ежеквартально до 9-го числа месяца, следующего за отчетным кварталом.</w:t>
      </w:r>
    </w:p>
    <w:p>
      <w:pPr>
        <w:pStyle w:val="0"/>
        <w:jc w:val="both"/>
      </w:pPr>
      <w:r>
        <w:rPr>
          <w:sz w:val="20"/>
        </w:rPr>
        <w:t xml:space="preserve">(в ред. </w:t>
      </w:r>
      <w:hyperlink w:history="0" r:id="rId66"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22. В случаях отсутствия у муниципального образования потребности в иных межбюджетных трансфертах в размере, утвержденном на соответствующий финансовый год, и наличия соответствующего письменного обращения муниципального образования размер иных межбюджетных трансфертов подлежит сокращению.</w:t>
      </w:r>
    </w:p>
    <w:bookmarkStart w:id="221" w:name="P221"/>
    <w:bookmarkEnd w:id="221"/>
    <w:p>
      <w:pPr>
        <w:pStyle w:val="0"/>
        <w:spacing w:before="200" w:line-rule="auto"/>
        <w:ind w:firstLine="540"/>
        <w:jc w:val="both"/>
      </w:pPr>
      <w:r>
        <w:rPr>
          <w:sz w:val="20"/>
        </w:rPr>
        <w:t xml:space="preserve">23. Администрации муниципальных образований несут ответственность за результативность, целевое использование иных межбюджетных трансфертов и достоверность представляемых в Министерство образования и науки Республики Башкортостан сведений (документов, отчетов).</w:t>
      </w:r>
    </w:p>
    <w:p>
      <w:pPr>
        <w:pStyle w:val="0"/>
        <w:jc w:val="both"/>
      </w:pPr>
      <w:r>
        <w:rPr>
          <w:sz w:val="20"/>
        </w:rPr>
        <w:t xml:space="preserve">(в ред. </w:t>
      </w:r>
      <w:hyperlink w:history="0" r:id="rId67"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spacing w:before="200" w:line-rule="auto"/>
        <w:ind w:firstLine="540"/>
        <w:jc w:val="both"/>
      </w:pPr>
      <w:r>
        <w:rPr>
          <w:sz w:val="20"/>
        </w:rPr>
        <w:t xml:space="preserve">24. В случаях нецелевого использования иных межбюджетных трансфертов и (или) нарушения получателем иных межбюджетных трансфертов условий их предоставления, а также недостижения установленного значения показателя результативности к получателю иных межбюджетных трансфертов применяются бюджетные меры принуждения, предусмотренные законодательством Республики Башкортостан.</w:t>
      </w:r>
    </w:p>
    <w:p>
      <w:pPr>
        <w:pStyle w:val="0"/>
        <w:spacing w:before="200" w:line-rule="auto"/>
        <w:ind w:firstLine="540"/>
        <w:jc w:val="both"/>
      </w:pPr>
      <w:r>
        <w:rPr>
          <w:sz w:val="20"/>
        </w:rPr>
        <w:t xml:space="preserve">Решение о приостановлении перечисления (сокращении объема) иных межбюджетных трансфертов бюджету муниципального образования не принимается в случае, если условия предоставления иных межбюджетных трансфертов были не выполнены в силу обстоятельств непреодолимой силы.</w:t>
      </w:r>
    </w:p>
    <w:p>
      <w:pPr>
        <w:pStyle w:val="0"/>
        <w:spacing w:before="200" w:line-rule="auto"/>
        <w:ind w:firstLine="540"/>
        <w:jc w:val="both"/>
      </w:pPr>
      <w:r>
        <w:rPr>
          <w:sz w:val="20"/>
        </w:rPr>
        <w:t xml:space="preserve">25. Остаток не использованных в текущем году средств, выделенных из бюджета Республики Башкортостан в рамках софинансирования, подлежит возврату в доход бюджета Республики Башкортостан в течение первых 15 рабочих дней очередного финансового года.</w:t>
      </w:r>
    </w:p>
    <w:p>
      <w:pPr>
        <w:pStyle w:val="0"/>
        <w:spacing w:before="200" w:line-rule="auto"/>
        <w:ind w:firstLine="540"/>
        <w:jc w:val="both"/>
      </w:pPr>
      <w:r>
        <w:rPr>
          <w:sz w:val="20"/>
        </w:rPr>
        <w:t xml:space="preserve">26. В случае, если по состоянию на 31 декабря года предоставления иных межбюджетных трансфертов допущены нарушения обязательств, предусмотренных соглашением в соответствии с </w:t>
      </w:r>
      <w:hyperlink w:history="0" w:anchor="P221" w:tooltip="23. Администрации муниципальных образований несут ответственность за результативность, целевое использование иных межбюджетных трансфертов и достоверность представляемых в Министерство образования и науки Республики Башкортостан сведений (документов, отчетов).">
        <w:r>
          <w:rPr>
            <w:sz w:val="20"/>
            <w:color w:val="0000ff"/>
          </w:rPr>
          <w:t xml:space="preserve">пунктом 23</w:t>
        </w:r>
      </w:hyperlink>
      <w:r>
        <w:rPr>
          <w:sz w:val="20"/>
        </w:rPr>
        <w:t xml:space="preserve"> настоящего Порядка, и в срок до первой даты представления отчетности о достижении значений показателей результативности использования иных межбюджетных трансфертов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Республики Башкортостан в срок до 1 января года, следующего за годом предоставления иных межбюджетных трансфертов (V</w:t>
      </w:r>
      <w:r>
        <w:rPr>
          <w:sz w:val="20"/>
          <w:vertAlign w:val="subscript"/>
        </w:rPr>
        <w:t xml:space="preserve">возврата</w:t>
      </w:r>
      <w:r>
        <w:rPr>
          <w:sz w:val="20"/>
        </w:rPr>
        <w:t xml:space="preserve">), рассчитывается по формуле:</w:t>
      </w:r>
    </w:p>
    <w:p>
      <w:pPr>
        <w:pStyle w:val="0"/>
        <w:ind w:firstLine="54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(V</w:t>
      </w:r>
      <w:r>
        <w:rPr>
          <w:sz w:val="20"/>
          <w:vertAlign w:val="subscript"/>
        </w:rPr>
        <w:t xml:space="preserve">имбт</w:t>
      </w:r>
      <w:r>
        <w:rPr>
          <w:sz w:val="20"/>
        </w:rPr>
        <w:t xml:space="preserve"> x k x m / n) x 0,1,</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имбт</w:t>
      </w:r>
      <w:r>
        <w:rPr>
          <w:sz w:val="20"/>
        </w:rPr>
        <w:t xml:space="preserve"> - размер иных межбюджетных трансфертов, предоставленных бюджету муниципального образования в отчетном финансовом году;</w:t>
      </w:r>
    </w:p>
    <w:p>
      <w:pPr>
        <w:pStyle w:val="0"/>
        <w:spacing w:before="200" w:line-rule="auto"/>
        <w:ind w:firstLine="540"/>
        <w:jc w:val="both"/>
      </w:pPr>
      <w:r>
        <w:rPr>
          <w:sz w:val="20"/>
        </w:rPr>
        <w:t xml:space="preserve">m - количество показателей результативности использования иных межбюджетных трансфертов, по которым индекс, отражающий уровень недостижения i-го показателя результативности использования иных межбюджетных трансфертов, имеет положительное значение;</w:t>
      </w:r>
    </w:p>
    <w:p>
      <w:pPr>
        <w:pStyle w:val="0"/>
        <w:spacing w:before="200" w:line-rule="auto"/>
        <w:ind w:firstLine="540"/>
        <w:jc w:val="both"/>
      </w:pPr>
      <w:r>
        <w:rPr>
          <w:sz w:val="20"/>
        </w:rPr>
        <w:t xml:space="preserve">n - общее количество показателей результативности использования иных межбюджетных трансфертов;</w:t>
      </w:r>
    </w:p>
    <w:p>
      <w:pPr>
        <w:pStyle w:val="0"/>
        <w:spacing w:before="200" w:line-rule="auto"/>
        <w:ind w:firstLine="540"/>
        <w:jc w:val="both"/>
      </w:pPr>
      <w:r>
        <w:rPr>
          <w:sz w:val="20"/>
        </w:rPr>
        <w:t xml:space="preserve">k - коэффициент возврата иных межбюджетных трансфертов.</w:t>
      </w:r>
    </w:p>
    <w:p>
      <w:pPr>
        <w:pStyle w:val="0"/>
        <w:spacing w:before="200" w:line-rule="auto"/>
        <w:ind w:firstLine="540"/>
        <w:jc w:val="both"/>
      </w:pPr>
      <w:r>
        <w:rPr>
          <w:sz w:val="20"/>
        </w:rPr>
        <w:t xml:space="preserve">27. Коэффициент возврата иных межбюджетных трансфертов рассчитывается по формуле:</w:t>
      </w:r>
    </w:p>
    <w:p>
      <w:pPr>
        <w:pStyle w:val="0"/>
        <w:ind w:firstLine="540"/>
        <w:jc w:val="both"/>
      </w:pPr>
      <w:r>
        <w:rPr>
          <w:sz w:val="20"/>
        </w:rPr>
      </w:r>
    </w:p>
    <w:p>
      <w:pPr>
        <w:pStyle w:val="0"/>
        <w:ind w:firstLine="540"/>
        <w:jc w:val="both"/>
      </w:pPr>
      <w:r>
        <w:rPr>
          <w:sz w:val="20"/>
        </w:rPr>
        <w:t xml:space="preserve">k = SUM D</w:t>
      </w:r>
      <w:r>
        <w:rPr>
          <w:sz w:val="20"/>
          <w:vertAlign w:val="subscript"/>
        </w:rPr>
        <w:t xml:space="preserve">i</w:t>
      </w:r>
      <w:r>
        <w:rPr>
          <w:sz w:val="20"/>
        </w:rPr>
        <w:t xml:space="preserve"> / m,</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показателя результативности использования иных межбюджетных трансфертов.</w:t>
      </w:r>
    </w:p>
    <w:p>
      <w:pPr>
        <w:pStyle w:val="0"/>
        <w:spacing w:before="200" w:line-rule="auto"/>
        <w:ind w:firstLine="540"/>
        <w:jc w:val="both"/>
      </w:pPr>
      <w:r>
        <w:rPr>
          <w:sz w:val="20"/>
        </w:rPr>
        <w:t xml:space="preserve">При расчете коэффициента возврата иных межбюджетных трансфертов используются только положительные значения индекса, отражающего уровень недостижения i-го показателя результативности использования иных межбюджетных трансфертов.</w:t>
      </w:r>
    </w:p>
    <w:p>
      <w:pPr>
        <w:pStyle w:val="0"/>
        <w:spacing w:before="200" w:line-rule="auto"/>
        <w:ind w:firstLine="540"/>
        <w:jc w:val="both"/>
      </w:pPr>
      <w:r>
        <w:rPr>
          <w:sz w:val="20"/>
        </w:rPr>
        <w:t xml:space="preserve">28. Индекс, отражающий уровень недостижения i-го показателя результативности использования иных межбюджетных трансфертов, определяется для показателя результативности использования иных межбюджетных трансфертов, по которым большее значение фактически достигнутого значения отражает большую эффективность использования иных межбюджетных трансфертов, - по формуле:</w:t>
      </w:r>
    </w:p>
    <w:p>
      <w:pPr>
        <w:pStyle w:val="0"/>
        <w:ind w:firstLine="540"/>
        <w:jc w:val="both"/>
      </w:pPr>
      <w:r>
        <w:rPr>
          <w:sz w:val="20"/>
        </w:rPr>
      </w:r>
    </w:p>
    <w:p>
      <w:pPr>
        <w:pStyle w:val="0"/>
        <w:ind w:firstLine="540"/>
        <w:jc w:val="both"/>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результативности использования иных межбюджетных трансфертов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результативности использования иных межбюджетных трансфертов, установленное соглашением.</w:t>
      </w:r>
    </w:p>
    <w:p>
      <w:pPr>
        <w:pStyle w:val="0"/>
        <w:spacing w:before="200" w:line-rule="auto"/>
        <w:ind w:firstLine="540"/>
        <w:jc w:val="both"/>
      </w:pPr>
      <w:r>
        <w:rPr>
          <w:sz w:val="20"/>
        </w:rPr>
        <w:t xml:space="preserve">29. При расчете объема средств, подлежащих возврату из бюджета муниципального образования в бюджет Республики Башкортостан в размере иных межбюджетных трансфертов, предоставленных бюджету муниципального образования в отчетном финансовом году (V</w:t>
      </w:r>
      <w:r>
        <w:rPr>
          <w:sz w:val="20"/>
          <w:vertAlign w:val="subscript"/>
        </w:rPr>
        <w:t xml:space="preserve">имбт</w:t>
      </w:r>
      <w:r>
        <w:rPr>
          <w:sz w:val="20"/>
        </w:rPr>
        <w:t xml:space="preserve">), не учитывается размер остатка иных межбюджетных трансфертов, не использованного по состоянию на 1 января текущего финансового года.</w:t>
      </w:r>
    </w:p>
    <w:p>
      <w:pPr>
        <w:pStyle w:val="0"/>
        <w:spacing w:before="200" w:line-rule="auto"/>
        <w:ind w:firstLine="540"/>
        <w:jc w:val="both"/>
      </w:pPr>
      <w:r>
        <w:rPr>
          <w:sz w:val="20"/>
        </w:rPr>
        <w:t xml:space="preserve">30. Контроль за целевым использованием администрациями муниципальных образований иных межбюджетных трансфертов возлагается на Министерство образования и науки Республики Башкортостан.</w:t>
      </w:r>
    </w:p>
    <w:p>
      <w:pPr>
        <w:pStyle w:val="0"/>
        <w:jc w:val="both"/>
      </w:pPr>
      <w:r>
        <w:rPr>
          <w:sz w:val="20"/>
        </w:rPr>
        <w:t xml:space="preserve">(в ред. </w:t>
      </w:r>
      <w:hyperlink w:history="0" r:id="rId68"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rPr>
        <w:t xml:space="preserve"> Правительства РБ от 14.09.2020 N 562)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предоставления иных</w:t>
      </w:r>
    </w:p>
    <w:p>
      <w:pPr>
        <w:pStyle w:val="0"/>
        <w:jc w:val="right"/>
      </w:pPr>
      <w:r>
        <w:rPr>
          <w:sz w:val="20"/>
        </w:rPr>
        <w:t xml:space="preserve">межбюджетных трансфертов из бюджета</w:t>
      </w:r>
    </w:p>
    <w:p>
      <w:pPr>
        <w:pStyle w:val="0"/>
        <w:jc w:val="right"/>
      </w:pPr>
      <w:r>
        <w:rPr>
          <w:sz w:val="20"/>
        </w:rPr>
        <w:t xml:space="preserve">Республики Башкортостан</w:t>
      </w:r>
    </w:p>
    <w:p>
      <w:pPr>
        <w:pStyle w:val="0"/>
        <w:jc w:val="right"/>
      </w:pPr>
      <w:r>
        <w:rPr>
          <w:sz w:val="20"/>
        </w:rPr>
        <w:t xml:space="preserve">бюджетам муниципальных районов</w:t>
      </w:r>
    </w:p>
    <w:p>
      <w:pPr>
        <w:pStyle w:val="0"/>
        <w:jc w:val="right"/>
      </w:pPr>
      <w:r>
        <w:rPr>
          <w:sz w:val="20"/>
        </w:rPr>
        <w:t xml:space="preserve">и городских округов</w:t>
      </w:r>
    </w:p>
    <w:p>
      <w:pPr>
        <w:pStyle w:val="0"/>
        <w:jc w:val="right"/>
      </w:pPr>
      <w:r>
        <w:rPr>
          <w:sz w:val="20"/>
        </w:rPr>
        <w:t xml:space="preserve">Республики Башкортостан</w:t>
      </w:r>
    </w:p>
    <w:p>
      <w:pPr>
        <w:pStyle w:val="0"/>
        <w:jc w:val="right"/>
      </w:pPr>
      <w:r>
        <w:rPr>
          <w:sz w:val="20"/>
        </w:rPr>
        <w:t xml:space="preserve">на софинансирование расходов,</w:t>
      </w:r>
    </w:p>
    <w:p>
      <w:pPr>
        <w:pStyle w:val="0"/>
        <w:jc w:val="right"/>
      </w:pPr>
      <w:r>
        <w:rPr>
          <w:sz w:val="20"/>
        </w:rPr>
        <w:t xml:space="preserve">возникающих при предоставлении</w:t>
      </w:r>
    </w:p>
    <w:p>
      <w:pPr>
        <w:pStyle w:val="0"/>
        <w:jc w:val="right"/>
      </w:pPr>
      <w:r>
        <w:rPr>
          <w:sz w:val="20"/>
        </w:rPr>
        <w:t xml:space="preserve">сертификатов, удостоверяющих</w:t>
      </w:r>
    </w:p>
    <w:p>
      <w:pPr>
        <w:pStyle w:val="0"/>
        <w:jc w:val="right"/>
      </w:pPr>
      <w:r>
        <w:rPr>
          <w:sz w:val="20"/>
        </w:rPr>
        <w:t xml:space="preserve">право на получение места</w:t>
      </w:r>
    </w:p>
    <w:p>
      <w:pPr>
        <w:pStyle w:val="0"/>
        <w:jc w:val="right"/>
      </w:pPr>
      <w:r>
        <w:rPr>
          <w:sz w:val="20"/>
        </w:rPr>
        <w:t xml:space="preserve">в частных дошкольных образовательных</w:t>
      </w:r>
    </w:p>
    <w:p>
      <w:pPr>
        <w:pStyle w:val="0"/>
        <w:jc w:val="right"/>
      </w:pPr>
      <w:r>
        <w:rPr>
          <w:sz w:val="20"/>
        </w:rPr>
        <w:t xml:space="preserve">организациях, в организациях</w:t>
      </w:r>
    </w:p>
    <w:p>
      <w:pPr>
        <w:pStyle w:val="0"/>
        <w:jc w:val="right"/>
      </w:pPr>
      <w:r>
        <w:rPr>
          <w:sz w:val="20"/>
        </w:rPr>
        <w:t xml:space="preserve">и у индивидуальных предпринимателей,</w:t>
      </w:r>
    </w:p>
    <w:p>
      <w:pPr>
        <w:pStyle w:val="0"/>
        <w:jc w:val="right"/>
      </w:pPr>
      <w:r>
        <w:rPr>
          <w:sz w:val="20"/>
        </w:rPr>
        <w:t xml:space="preserve">осуществляющих присмотр и уход</w:t>
      </w:r>
    </w:p>
    <w:p>
      <w:pPr>
        <w:pStyle w:val="0"/>
        <w:jc w:val="right"/>
      </w:pPr>
      <w:r>
        <w:rPr>
          <w:sz w:val="20"/>
        </w:rPr>
        <w:t xml:space="preserve">за детьми дошкольного возраста</w:t>
      </w:r>
    </w:p>
    <w:p>
      <w:pPr>
        <w:pStyle w:val="0"/>
        <w:jc w:val="right"/>
      </w:pPr>
      <w:r>
        <w:rPr>
          <w:sz w:val="20"/>
        </w:rPr>
        <w:t xml:space="preserve">в Республике Башкортостан</w:t>
      </w:r>
    </w:p>
    <w:p>
      <w:pPr>
        <w:pStyle w:val="0"/>
        <w:jc w:val="center"/>
      </w:pPr>
      <w:r>
        <w:rPr>
          <w:sz w:val="20"/>
        </w:rPr>
      </w:r>
    </w:p>
    <w:p>
      <w:pPr>
        <w:pStyle w:val="0"/>
        <w:jc w:val="center"/>
      </w:pPr>
      <w:r>
        <w:rPr>
          <w:sz w:val="20"/>
        </w:rPr>
        <w:t xml:space="preserve">СОГЛАШЕНИЕ</w:t>
      </w:r>
    </w:p>
    <w:p>
      <w:pPr>
        <w:pStyle w:val="0"/>
        <w:jc w:val="center"/>
      </w:pPr>
      <w:r>
        <w:rPr>
          <w:sz w:val="20"/>
        </w:rPr>
        <w:t xml:space="preserve">между Министерством образования Республики Башкортостан</w:t>
      </w:r>
    </w:p>
    <w:p>
      <w:pPr>
        <w:pStyle w:val="0"/>
        <w:jc w:val="center"/>
      </w:pPr>
      <w:r>
        <w:rPr>
          <w:sz w:val="20"/>
        </w:rPr>
        <w:t xml:space="preserve">и Администрацией муниципального района (городского округа)</w:t>
      </w:r>
    </w:p>
    <w:p>
      <w:pPr>
        <w:pStyle w:val="0"/>
        <w:jc w:val="center"/>
      </w:pPr>
      <w:r>
        <w:rPr>
          <w:sz w:val="20"/>
        </w:rPr>
        <w:t xml:space="preserve">_____________________________ Республики Башкортостан</w:t>
      </w:r>
    </w:p>
    <w:p>
      <w:pPr>
        <w:pStyle w:val="0"/>
        <w:jc w:val="center"/>
      </w:pPr>
      <w:r>
        <w:rPr>
          <w:sz w:val="20"/>
        </w:rPr>
        <w:t xml:space="preserve">о предоставлении из бюджета Республики Башкортостан иных</w:t>
      </w:r>
    </w:p>
    <w:p>
      <w:pPr>
        <w:pStyle w:val="0"/>
        <w:jc w:val="center"/>
      </w:pPr>
      <w:r>
        <w:rPr>
          <w:sz w:val="20"/>
        </w:rPr>
        <w:t xml:space="preserve">межбюджетных трансфертов бюджетам муниципальных районов</w:t>
      </w:r>
    </w:p>
    <w:p>
      <w:pPr>
        <w:pStyle w:val="0"/>
        <w:jc w:val="center"/>
      </w:pPr>
      <w:r>
        <w:rPr>
          <w:sz w:val="20"/>
        </w:rPr>
        <w:t xml:space="preserve">и городских округов Республики Башкортостан</w:t>
      </w:r>
    </w:p>
    <w:p>
      <w:pPr>
        <w:pStyle w:val="0"/>
        <w:jc w:val="center"/>
      </w:pPr>
      <w:r>
        <w:rPr>
          <w:sz w:val="20"/>
        </w:rPr>
        <w:t xml:space="preserve">на софинансирование расходов, возникающих при предоставлении</w:t>
      </w:r>
    </w:p>
    <w:p>
      <w:pPr>
        <w:pStyle w:val="0"/>
        <w:jc w:val="center"/>
      </w:pPr>
      <w:r>
        <w:rPr>
          <w:sz w:val="20"/>
        </w:rPr>
        <w:t xml:space="preserve">сертификатов, удостоверяющих право на получение места</w:t>
      </w:r>
    </w:p>
    <w:p>
      <w:pPr>
        <w:pStyle w:val="0"/>
        <w:jc w:val="center"/>
      </w:pPr>
      <w:r>
        <w:rPr>
          <w:sz w:val="20"/>
        </w:rPr>
        <w:t xml:space="preserve">в частных дошкольных образовательных организациях,</w:t>
      </w:r>
    </w:p>
    <w:p>
      <w:pPr>
        <w:pStyle w:val="0"/>
        <w:jc w:val="center"/>
      </w:pPr>
      <w:r>
        <w:rPr>
          <w:sz w:val="20"/>
        </w:rPr>
        <w:t xml:space="preserve">организациях и у индивидуальных предпринимателей,</w:t>
      </w:r>
    </w:p>
    <w:p>
      <w:pPr>
        <w:pStyle w:val="0"/>
        <w:jc w:val="center"/>
      </w:pPr>
      <w:r>
        <w:rPr>
          <w:sz w:val="20"/>
        </w:rPr>
        <w:t xml:space="preserve">осуществляющих присмотр и уход за детьми дошкольного</w:t>
      </w:r>
    </w:p>
    <w:p>
      <w:pPr>
        <w:pStyle w:val="0"/>
        <w:jc w:val="center"/>
      </w:pPr>
      <w:r>
        <w:rPr>
          <w:sz w:val="20"/>
        </w:rPr>
        <w:t xml:space="preserve">возраста в Республике Башкортостан</w:t>
      </w:r>
    </w:p>
    <w:p>
      <w:pPr>
        <w:pStyle w:val="0"/>
        <w:ind w:firstLine="540"/>
        <w:jc w:val="both"/>
      </w:pPr>
      <w:r>
        <w:rPr>
          <w:sz w:val="20"/>
        </w:rPr>
      </w:r>
    </w:p>
    <w:p>
      <w:pPr>
        <w:pStyle w:val="0"/>
        <w:ind w:firstLine="540"/>
        <w:jc w:val="both"/>
      </w:pPr>
      <w:r>
        <w:rPr>
          <w:sz w:val="20"/>
        </w:rPr>
        <w:t xml:space="preserve">Исключено. - </w:t>
      </w:r>
      <w:hyperlink w:history="0" r:id="rId69"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Постановление</w:t>
        </w:r>
      </w:hyperlink>
      <w:r>
        <w:rPr>
          <w:sz w:val="20"/>
        </w:rPr>
        <w:t xml:space="preserve"> Правительства РБ от 14.09.2020 N 562.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предоставления иных</w:t>
      </w:r>
    </w:p>
    <w:p>
      <w:pPr>
        <w:pStyle w:val="0"/>
        <w:jc w:val="right"/>
      </w:pPr>
      <w:r>
        <w:rPr>
          <w:sz w:val="20"/>
        </w:rPr>
        <w:t xml:space="preserve">межбюджетных трансфертов из бюджета</w:t>
      </w:r>
    </w:p>
    <w:p>
      <w:pPr>
        <w:pStyle w:val="0"/>
        <w:jc w:val="right"/>
      </w:pPr>
      <w:r>
        <w:rPr>
          <w:sz w:val="20"/>
        </w:rPr>
        <w:t xml:space="preserve">Республики Башкортостан</w:t>
      </w:r>
    </w:p>
    <w:p>
      <w:pPr>
        <w:pStyle w:val="0"/>
        <w:jc w:val="right"/>
      </w:pPr>
      <w:r>
        <w:rPr>
          <w:sz w:val="20"/>
        </w:rPr>
        <w:t xml:space="preserve">бюджетам муниципальных районов</w:t>
      </w:r>
    </w:p>
    <w:p>
      <w:pPr>
        <w:pStyle w:val="0"/>
        <w:jc w:val="right"/>
      </w:pPr>
      <w:r>
        <w:rPr>
          <w:sz w:val="20"/>
        </w:rPr>
        <w:t xml:space="preserve">и городских округов</w:t>
      </w:r>
    </w:p>
    <w:p>
      <w:pPr>
        <w:pStyle w:val="0"/>
        <w:jc w:val="right"/>
      </w:pPr>
      <w:r>
        <w:rPr>
          <w:sz w:val="20"/>
        </w:rPr>
        <w:t xml:space="preserve">Республики Башкортостан</w:t>
      </w:r>
    </w:p>
    <w:p>
      <w:pPr>
        <w:pStyle w:val="0"/>
        <w:jc w:val="right"/>
      </w:pPr>
      <w:r>
        <w:rPr>
          <w:sz w:val="20"/>
        </w:rPr>
        <w:t xml:space="preserve">на софинансирование расходов,</w:t>
      </w:r>
    </w:p>
    <w:p>
      <w:pPr>
        <w:pStyle w:val="0"/>
        <w:jc w:val="right"/>
      </w:pPr>
      <w:r>
        <w:rPr>
          <w:sz w:val="20"/>
        </w:rPr>
        <w:t xml:space="preserve">возникающих при предоставлении</w:t>
      </w:r>
    </w:p>
    <w:p>
      <w:pPr>
        <w:pStyle w:val="0"/>
        <w:jc w:val="right"/>
      </w:pPr>
      <w:r>
        <w:rPr>
          <w:sz w:val="20"/>
        </w:rPr>
        <w:t xml:space="preserve">сертификатов, удостоверяющих</w:t>
      </w:r>
    </w:p>
    <w:p>
      <w:pPr>
        <w:pStyle w:val="0"/>
        <w:jc w:val="right"/>
      </w:pPr>
      <w:r>
        <w:rPr>
          <w:sz w:val="20"/>
        </w:rPr>
        <w:t xml:space="preserve">право на получение места</w:t>
      </w:r>
    </w:p>
    <w:p>
      <w:pPr>
        <w:pStyle w:val="0"/>
        <w:jc w:val="right"/>
      </w:pPr>
      <w:r>
        <w:rPr>
          <w:sz w:val="20"/>
        </w:rPr>
        <w:t xml:space="preserve">в частных дошкольных образовательных</w:t>
      </w:r>
    </w:p>
    <w:p>
      <w:pPr>
        <w:pStyle w:val="0"/>
        <w:jc w:val="right"/>
      </w:pPr>
      <w:r>
        <w:rPr>
          <w:sz w:val="20"/>
        </w:rPr>
        <w:t xml:space="preserve">организациях и у индивидуальных</w:t>
      </w:r>
    </w:p>
    <w:p>
      <w:pPr>
        <w:pStyle w:val="0"/>
        <w:jc w:val="right"/>
      </w:pPr>
      <w:r>
        <w:rPr>
          <w:sz w:val="20"/>
        </w:rPr>
        <w:t xml:space="preserve">предпринимателей, осуществляющих</w:t>
      </w:r>
    </w:p>
    <w:p>
      <w:pPr>
        <w:pStyle w:val="0"/>
        <w:jc w:val="right"/>
      </w:pPr>
      <w:r>
        <w:rPr>
          <w:sz w:val="20"/>
        </w:rPr>
        <w:t xml:space="preserve">образовательную деятельность</w:t>
      </w:r>
    </w:p>
    <w:p>
      <w:pPr>
        <w:pStyle w:val="0"/>
        <w:jc w:val="right"/>
      </w:pPr>
      <w:r>
        <w:rPr>
          <w:sz w:val="20"/>
        </w:rPr>
        <w:t xml:space="preserve">по образовательным программам</w:t>
      </w:r>
    </w:p>
    <w:p>
      <w:pPr>
        <w:pStyle w:val="0"/>
        <w:jc w:val="right"/>
      </w:pPr>
      <w:r>
        <w:rPr>
          <w:sz w:val="20"/>
        </w:rPr>
        <w:t xml:space="preserve">дошкольного образования, в</w:t>
      </w:r>
    </w:p>
    <w:p>
      <w:pPr>
        <w:pStyle w:val="0"/>
        <w:jc w:val="right"/>
      </w:pPr>
      <w:r>
        <w:rPr>
          <w:sz w:val="20"/>
        </w:rPr>
        <w:t xml:space="preserve">организациях и у индивидуальных</w:t>
      </w:r>
    </w:p>
    <w:p>
      <w:pPr>
        <w:pStyle w:val="0"/>
        <w:jc w:val="right"/>
      </w:pPr>
      <w:r>
        <w:rPr>
          <w:sz w:val="20"/>
        </w:rPr>
        <w:t xml:space="preserve">предпринимателей, осуществляющих</w:t>
      </w:r>
    </w:p>
    <w:p>
      <w:pPr>
        <w:pStyle w:val="0"/>
        <w:jc w:val="right"/>
      </w:pPr>
      <w:r>
        <w:rPr>
          <w:sz w:val="20"/>
        </w:rPr>
        <w:t xml:space="preserve">присмотр и уход за детьми</w:t>
      </w:r>
    </w:p>
    <w:p>
      <w:pPr>
        <w:pStyle w:val="0"/>
        <w:jc w:val="right"/>
      </w:pPr>
      <w:r>
        <w:rPr>
          <w:sz w:val="20"/>
        </w:rPr>
        <w:t xml:space="preserve">дошкольного возраста</w:t>
      </w:r>
    </w:p>
    <w:p>
      <w:pPr>
        <w:pStyle w:val="0"/>
        <w:jc w:val="right"/>
      </w:pPr>
      <w:r>
        <w:rPr>
          <w:sz w:val="20"/>
        </w:rPr>
        <w:t xml:space="preserve">в Республике Башкортостан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0"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Постановления</w:t>
              </w:r>
            </w:hyperlink>
            <w:r>
              <w:rPr>
                <w:sz w:val="20"/>
                <w:color w:val="392c69"/>
              </w:rPr>
              <w:t xml:space="preserve"> Правительства РБ от 14.09.2020 N 562)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1"/>
        <w:jc w:val="both"/>
      </w:pPr>
      <w:r>
        <w:rPr>
          <w:sz w:val="20"/>
        </w:rPr>
        <w:t xml:space="preserve">                                         В Министерство образования и науки</w:t>
      </w:r>
    </w:p>
    <w:p>
      <w:pPr>
        <w:pStyle w:val="1"/>
        <w:jc w:val="both"/>
      </w:pPr>
      <w:r>
        <w:rPr>
          <w:sz w:val="20"/>
        </w:rPr>
        <w:t xml:space="preserve">                                         Республики Башкортостан</w:t>
      </w:r>
    </w:p>
    <w:p>
      <w:pPr>
        <w:pStyle w:val="1"/>
        <w:jc w:val="both"/>
      </w:pPr>
      <w:r>
        <w:rPr>
          <w:sz w:val="20"/>
        </w:rPr>
      </w:r>
    </w:p>
    <w:bookmarkStart w:id="323" w:name="P323"/>
    <w:bookmarkEnd w:id="323"/>
    <w:p>
      <w:pPr>
        <w:pStyle w:val="1"/>
        <w:jc w:val="both"/>
      </w:pPr>
      <w:r>
        <w:rPr>
          <w:sz w:val="20"/>
        </w:rPr>
        <w:t xml:space="preserve">                                  ЗАЯВКА</w:t>
      </w:r>
    </w:p>
    <w:p>
      <w:pPr>
        <w:pStyle w:val="1"/>
        <w:jc w:val="both"/>
      </w:pPr>
      <w:r>
        <w:rPr>
          <w:sz w:val="20"/>
        </w:rPr>
        <w:t xml:space="preserve">              на предоставление иных межбюджетных трансфертов</w:t>
      </w:r>
    </w:p>
    <w:p>
      <w:pPr>
        <w:pStyle w:val="1"/>
        <w:jc w:val="both"/>
      </w:pPr>
      <w:r>
        <w:rPr>
          <w:sz w:val="20"/>
        </w:rPr>
        <w:t xml:space="preserve">                    из бюджета Республики Башкортостан</w:t>
      </w:r>
    </w:p>
    <w:p>
      <w:pPr>
        <w:pStyle w:val="1"/>
        <w:jc w:val="both"/>
      </w:pPr>
      <w:r>
        <w:rPr>
          <w:sz w:val="20"/>
        </w:rPr>
        <w:t xml:space="preserve">                на софинансирование расходных обязательств</w:t>
      </w:r>
    </w:p>
    <w:p>
      <w:pPr>
        <w:pStyle w:val="1"/>
        <w:jc w:val="both"/>
      </w:pPr>
      <w:r>
        <w:rPr>
          <w:sz w:val="20"/>
        </w:rPr>
        <w:t xml:space="preserve">       ____________________________________________________________</w:t>
      </w:r>
    </w:p>
    <w:p>
      <w:pPr>
        <w:pStyle w:val="1"/>
        <w:jc w:val="both"/>
      </w:pPr>
      <w:r>
        <w:rPr>
          <w:sz w:val="20"/>
        </w:rPr>
        <w:t xml:space="preserve">         (наименование муниципального района (городского округа))</w:t>
      </w:r>
    </w:p>
    <w:p>
      <w:pPr>
        <w:pStyle w:val="1"/>
        <w:jc w:val="both"/>
      </w:pPr>
      <w:r>
        <w:rPr>
          <w:sz w:val="20"/>
        </w:rPr>
        <w:t xml:space="preserve">          по реализации мероприятия по софинансированию расходов,</w:t>
      </w:r>
    </w:p>
    <w:p>
      <w:pPr>
        <w:pStyle w:val="1"/>
        <w:jc w:val="both"/>
      </w:pPr>
      <w:r>
        <w:rPr>
          <w:sz w:val="20"/>
        </w:rPr>
        <w:t xml:space="preserve">        возникающих при предоставлении сертификатов, удостоверяющих</w:t>
      </w:r>
    </w:p>
    <w:p>
      <w:pPr>
        <w:pStyle w:val="1"/>
        <w:jc w:val="both"/>
      </w:pPr>
      <w:r>
        <w:rPr>
          <w:sz w:val="20"/>
        </w:rPr>
        <w:t xml:space="preserve">               право на получение места в частных дошкольных</w:t>
      </w:r>
    </w:p>
    <w:p>
      <w:pPr>
        <w:pStyle w:val="1"/>
        <w:jc w:val="both"/>
      </w:pPr>
      <w:r>
        <w:rPr>
          <w:sz w:val="20"/>
        </w:rPr>
        <w:t xml:space="preserve">              образовательных организациях и у индивидуальных</w:t>
      </w:r>
    </w:p>
    <w:p>
      <w:pPr>
        <w:pStyle w:val="1"/>
        <w:jc w:val="both"/>
      </w:pPr>
      <w:r>
        <w:rPr>
          <w:sz w:val="20"/>
        </w:rPr>
        <w:t xml:space="preserve">             предпринимателей, осуществляющих образовательную</w:t>
      </w:r>
    </w:p>
    <w:p>
      <w:pPr>
        <w:pStyle w:val="1"/>
        <w:jc w:val="both"/>
      </w:pPr>
      <w:r>
        <w:rPr>
          <w:sz w:val="20"/>
        </w:rPr>
        <w:t xml:space="preserve">          деятельность по образовательным программам дошкольного</w:t>
      </w:r>
    </w:p>
    <w:p>
      <w:pPr>
        <w:pStyle w:val="1"/>
        <w:jc w:val="both"/>
      </w:pPr>
      <w:r>
        <w:rPr>
          <w:sz w:val="20"/>
        </w:rPr>
        <w:t xml:space="preserve">              образования, в организациях и у индивидуальных</w:t>
      </w:r>
    </w:p>
    <w:p>
      <w:pPr>
        <w:pStyle w:val="1"/>
        <w:jc w:val="both"/>
      </w:pPr>
      <w:r>
        <w:rPr>
          <w:sz w:val="20"/>
        </w:rPr>
        <w:t xml:space="preserve">        предпринимателей, осуществляющих присмотр и уход за детьми</w:t>
      </w:r>
    </w:p>
    <w:p>
      <w:pPr>
        <w:pStyle w:val="1"/>
        <w:jc w:val="both"/>
      </w:pPr>
      <w:r>
        <w:rPr>
          <w:sz w:val="20"/>
        </w:rPr>
        <w:t xml:space="preserve">              дошкольного возраста в Республике Башкортостан</w:t>
      </w:r>
    </w:p>
    <w:p>
      <w:pPr>
        <w:pStyle w:val="1"/>
        <w:jc w:val="both"/>
      </w:pPr>
      <w:r>
        <w:rPr>
          <w:sz w:val="20"/>
        </w:rPr>
      </w:r>
    </w:p>
    <w:p>
      <w:pPr>
        <w:pStyle w:val="1"/>
        <w:jc w:val="both"/>
      </w:pPr>
      <w:r>
        <w:rPr>
          <w:sz w:val="20"/>
        </w:rPr>
        <w:t xml:space="preserve">    Прошу  предоставить  в  _______  году  иные  межбюджетные трансферты на</w:t>
      </w:r>
    </w:p>
    <w:p>
      <w:pPr>
        <w:pStyle w:val="1"/>
        <w:jc w:val="both"/>
      </w:pPr>
      <w:r>
        <w:rPr>
          <w:sz w:val="20"/>
        </w:rPr>
        <w:t xml:space="preserve">реализацию  мероприятий,  направленных на софинансирование расходов частных</w:t>
      </w:r>
    </w:p>
    <w:p>
      <w:pPr>
        <w:pStyle w:val="1"/>
        <w:jc w:val="both"/>
      </w:pPr>
      <w:r>
        <w:rPr>
          <w:sz w:val="20"/>
        </w:rPr>
        <w:t xml:space="preserve">дошкольных образовательных организаций и у индивидуальных предпринимателей,</w:t>
      </w:r>
    </w:p>
    <w:p>
      <w:pPr>
        <w:pStyle w:val="1"/>
        <w:jc w:val="both"/>
      </w:pPr>
      <w:r>
        <w:rPr>
          <w:sz w:val="20"/>
        </w:rPr>
        <w:t xml:space="preserve">осуществляющих  образовательную  деятельность по образовательным программам</w:t>
      </w:r>
    </w:p>
    <w:p>
      <w:pPr>
        <w:pStyle w:val="1"/>
        <w:jc w:val="both"/>
      </w:pPr>
      <w:r>
        <w:rPr>
          <w:sz w:val="20"/>
        </w:rPr>
        <w:t xml:space="preserve">дошкольного  образования,  организаций  и  индивидуальных предпринимателей,</w:t>
      </w:r>
    </w:p>
    <w:p>
      <w:pPr>
        <w:pStyle w:val="1"/>
        <w:jc w:val="both"/>
      </w:pPr>
      <w:r>
        <w:rPr>
          <w:sz w:val="20"/>
        </w:rPr>
        <w:t xml:space="preserve">осуществляющих  присмотр и уход за детьми дошкольного возраста в Республике</w:t>
      </w:r>
    </w:p>
    <w:p>
      <w:pPr>
        <w:pStyle w:val="1"/>
        <w:jc w:val="both"/>
      </w:pPr>
      <w:r>
        <w:rPr>
          <w:sz w:val="20"/>
        </w:rPr>
        <w:t xml:space="preserve">Башкортостан (далее - организации), возникающих при осуществлении присмотра</w:t>
      </w:r>
    </w:p>
    <w:p>
      <w:pPr>
        <w:pStyle w:val="1"/>
        <w:jc w:val="both"/>
      </w:pPr>
      <w:r>
        <w:rPr>
          <w:sz w:val="20"/>
        </w:rPr>
        <w:t xml:space="preserve">и  ухода  за детьми, содержании имущества и арендной плате за использование</w:t>
      </w:r>
    </w:p>
    <w:p>
      <w:pPr>
        <w:pStyle w:val="1"/>
        <w:jc w:val="both"/>
      </w:pPr>
      <w:r>
        <w:rPr>
          <w:sz w:val="20"/>
        </w:rPr>
        <w:t xml:space="preserve">помещений, для предоставления ___________________ сертификатов:</w:t>
      </w:r>
    </w:p>
    <w:p>
      <w:pPr>
        <w:pStyle w:val="1"/>
        <w:jc w:val="both"/>
      </w:pPr>
      <w:r>
        <w:rPr>
          <w:sz w:val="20"/>
        </w:rPr>
        <w:t xml:space="preserve">                                 (количество)</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819"/>
        <w:gridCol w:w="2891"/>
      </w:tblGrid>
      <w:tr>
        <w:tc>
          <w:tcPr>
            <w:tcW w:w="907" w:type="dxa"/>
            <w:vAlign w:val="center"/>
          </w:tcPr>
          <w:p>
            <w:pPr>
              <w:pStyle w:val="0"/>
              <w:jc w:val="center"/>
            </w:pPr>
            <w:r>
              <w:rPr>
                <w:sz w:val="20"/>
              </w:rPr>
              <w:t xml:space="preserve">N</w:t>
            </w:r>
          </w:p>
          <w:p>
            <w:pPr>
              <w:pStyle w:val="0"/>
              <w:jc w:val="center"/>
            </w:pPr>
            <w:r>
              <w:rPr>
                <w:sz w:val="20"/>
              </w:rPr>
              <w:t xml:space="preserve">п/п</w:t>
            </w:r>
          </w:p>
        </w:tc>
        <w:tc>
          <w:tcPr>
            <w:tcW w:w="4819" w:type="dxa"/>
            <w:vAlign w:val="center"/>
          </w:tcPr>
          <w:p>
            <w:pPr>
              <w:pStyle w:val="0"/>
              <w:jc w:val="center"/>
            </w:pPr>
            <w:r>
              <w:rPr>
                <w:sz w:val="20"/>
              </w:rPr>
              <w:t xml:space="preserve">Наименование организации</w:t>
            </w:r>
          </w:p>
        </w:tc>
        <w:tc>
          <w:tcPr>
            <w:tcW w:w="2891" w:type="dxa"/>
            <w:vAlign w:val="center"/>
          </w:tcPr>
          <w:p>
            <w:pPr>
              <w:pStyle w:val="0"/>
              <w:jc w:val="center"/>
            </w:pPr>
            <w:r>
              <w:rPr>
                <w:sz w:val="20"/>
              </w:rPr>
              <w:t xml:space="preserve">Количество сертификатов &lt;*&gt;, шт.</w:t>
            </w:r>
          </w:p>
        </w:tc>
      </w:tr>
      <w:tr>
        <w:tc>
          <w:tcPr>
            <w:tcW w:w="907" w:type="dxa"/>
          </w:tcPr>
          <w:p>
            <w:pPr>
              <w:pStyle w:val="0"/>
            </w:pPr>
            <w:r>
              <w:rPr>
                <w:sz w:val="20"/>
              </w:rPr>
            </w:r>
          </w:p>
        </w:tc>
        <w:tc>
          <w:tcPr>
            <w:tcW w:w="4819" w:type="dxa"/>
          </w:tcPr>
          <w:p>
            <w:pPr>
              <w:pStyle w:val="0"/>
            </w:pPr>
            <w:r>
              <w:rPr>
                <w:sz w:val="20"/>
              </w:rPr>
            </w:r>
          </w:p>
        </w:tc>
        <w:tc>
          <w:tcPr>
            <w:tcW w:w="2891" w:type="dxa"/>
          </w:tcPr>
          <w:p>
            <w:pPr>
              <w:pStyle w:val="0"/>
            </w:pPr>
            <w:r>
              <w:rPr>
                <w:sz w:val="20"/>
              </w:rPr>
            </w:r>
          </w:p>
        </w:tc>
      </w:tr>
      <w:tr>
        <w:tc>
          <w:tcPr>
            <w:tcW w:w="907" w:type="dxa"/>
          </w:tcPr>
          <w:p>
            <w:pPr>
              <w:pStyle w:val="0"/>
            </w:pPr>
            <w:r>
              <w:rPr>
                <w:sz w:val="20"/>
              </w:rPr>
            </w:r>
          </w:p>
        </w:tc>
        <w:tc>
          <w:tcPr>
            <w:tcW w:w="4819" w:type="dxa"/>
          </w:tcPr>
          <w:p>
            <w:pPr>
              <w:pStyle w:val="0"/>
            </w:pPr>
            <w:r>
              <w:rPr>
                <w:sz w:val="20"/>
              </w:rPr>
            </w:r>
          </w:p>
        </w:tc>
        <w:tc>
          <w:tcPr>
            <w:tcW w:w="2891" w:type="dxa"/>
          </w:tcPr>
          <w:p>
            <w:pPr>
              <w:pStyle w:val="0"/>
            </w:pPr>
            <w:r>
              <w:rPr>
                <w:sz w:val="20"/>
              </w:rPr>
            </w:r>
          </w:p>
        </w:tc>
      </w:tr>
      <w:tr>
        <w:tc>
          <w:tcPr>
            <w:tcW w:w="907" w:type="dxa"/>
          </w:tcPr>
          <w:p>
            <w:pPr>
              <w:pStyle w:val="0"/>
            </w:pPr>
            <w:r>
              <w:rPr>
                <w:sz w:val="20"/>
              </w:rPr>
            </w:r>
          </w:p>
        </w:tc>
        <w:tc>
          <w:tcPr>
            <w:tcW w:w="4819" w:type="dxa"/>
          </w:tcPr>
          <w:p>
            <w:pPr>
              <w:pStyle w:val="0"/>
            </w:pPr>
            <w:r>
              <w:rPr>
                <w:sz w:val="20"/>
              </w:rPr>
            </w:r>
          </w:p>
        </w:tc>
        <w:tc>
          <w:tcPr>
            <w:tcW w:w="2891" w:type="dxa"/>
          </w:tcPr>
          <w:p>
            <w:pPr>
              <w:pStyle w:val="0"/>
            </w:pPr>
            <w:r>
              <w:rPr>
                <w:sz w:val="20"/>
              </w:rPr>
            </w:r>
          </w:p>
        </w:tc>
      </w:tr>
      <w:tr>
        <w:tc>
          <w:tcPr>
            <w:tcW w:w="907" w:type="dxa"/>
          </w:tcPr>
          <w:p>
            <w:pPr>
              <w:pStyle w:val="0"/>
            </w:pPr>
            <w:r>
              <w:rPr>
                <w:sz w:val="20"/>
              </w:rPr>
            </w:r>
          </w:p>
        </w:tc>
        <w:tc>
          <w:tcPr>
            <w:tcW w:w="4819" w:type="dxa"/>
          </w:tcPr>
          <w:p>
            <w:pPr>
              <w:pStyle w:val="0"/>
            </w:pPr>
            <w:r>
              <w:rPr>
                <w:sz w:val="20"/>
              </w:rPr>
            </w:r>
          </w:p>
        </w:tc>
        <w:tc>
          <w:tcPr>
            <w:tcW w:w="2891" w:type="dxa"/>
          </w:tcPr>
          <w:p>
            <w:pPr>
              <w:pStyle w:val="0"/>
            </w:pPr>
            <w:r>
              <w:rPr>
                <w:sz w:val="20"/>
              </w:rPr>
            </w:r>
          </w:p>
        </w:tc>
      </w:tr>
      <w:tr>
        <w:tc>
          <w:tcPr>
            <w:tcW w:w="907" w:type="dxa"/>
          </w:tcPr>
          <w:p>
            <w:pPr>
              <w:pStyle w:val="0"/>
            </w:pPr>
            <w:r>
              <w:rPr>
                <w:sz w:val="20"/>
              </w:rPr>
            </w:r>
          </w:p>
        </w:tc>
        <w:tc>
          <w:tcPr>
            <w:tcW w:w="4819" w:type="dxa"/>
          </w:tcPr>
          <w:p>
            <w:pPr>
              <w:pStyle w:val="0"/>
            </w:pPr>
            <w:r>
              <w:rPr>
                <w:sz w:val="20"/>
              </w:rPr>
            </w:r>
          </w:p>
        </w:tc>
        <w:tc>
          <w:tcPr>
            <w:tcW w:w="2891" w:type="dxa"/>
          </w:tcPr>
          <w:p>
            <w:pPr>
              <w:pStyle w:val="0"/>
            </w:pPr>
            <w:r>
              <w:rPr>
                <w:sz w:val="20"/>
              </w:rPr>
            </w:r>
          </w:p>
        </w:tc>
      </w:tr>
    </w:tbl>
    <w:p>
      <w:pPr>
        <w:pStyle w:val="0"/>
        <w:jc w:val="center"/>
      </w:pPr>
      <w:r>
        <w:rPr>
          <w:sz w:val="20"/>
        </w:rPr>
      </w:r>
    </w:p>
    <w:p>
      <w:pPr>
        <w:pStyle w:val="1"/>
        <w:jc w:val="both"/>
      </w:pPr>
      <w:r>
        <w:rPr>
          <w:sz w:val="20"/>
        </w:rPr>
        <w:t xml:space="preserve">    --------------------------------</w:t>
      </w:r>
    </w:p>
    <w:p>
      <w:pPr>
        <w:pStyle w:val="1"/>
        <w:jc w:val="both"/>
      </w:pPr>
      <w:r>
        <w:rPr>
          <w:sz w:val="20"/>
        </w:rPr>
        <w:t xml:space="preserve">    &lt;*&gt;  В  сертификате  должно  быть  указано  наименование организации, в</w:t>
      </w:r>
    </w:p>
    <w:p>
      <w:pPr>
        <w:pStyle w:val="1"/>
        <w:jc w:val="both"/>
      </w:pPr>
      <w:r>
        <w:rPr>
          <w:sz w:val="20"/>
        </w:rPr>
        <w:t xml:space="preserve">которую зачислен ребенок.</w:t>
      </w:r>
    </w:p>
    <w:p>
      <w:pPr>
        <w:pStyle w:val="1"/>
        <w:jc w:val="both"/>
      </w:pPr>
      <w:r>
        <w:rPr>
          <w:sz w:val="20"/>
        </w:rPr>
      </w:r>
    </w:p>
    <w:p>
      <w:pPr>
        <w:pStyle w:val="1"/>
        <w:jc w:val="both"/>
      </w:pPr>
      <w:r>
        <w:rPr>
          <w:sz w:val="20"/>
        </w:rPr>
        <w:t xml:space="preserve">    Гарантирую целевое использование иных межбюджетных трансфертов.</w:t>
      </w:r>
    </w:p>
    <w:p>
      <w:pPr>
        <w:pStyle w:val="1"/>
        <w:jc w:val="both"/>
      </w:pPr>
      <w:r>
        <w:rPr>
          <w:sz w:val="20"/>
        </w:rPr>
      </w:r>
    </w:p>
    <w:p>
      <w:pPr>
        <w:pStyle w:val="1"/>
        <w:jc w:val="both"/>
      </w:pPr>
      <w:r>
        <w:rPr>
          <w:sz w:val="20"/>
        </w:rPr>
        <w:t xml:space="preserve">    Прилагаемые документы: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Ответственное</w:t>
      </w:r>
    </w:p>
    <w:p>
      <w:pPr>
        <w:pStyle w:val="1"/>
        <w:jc w:val="both"/>
      </w:pPr>
      <w:r>
        <w:rPr>
          <w:sz w:val="20"/>
        </w:rPr>
        <w:t xml:space="preserve">должностное лицо</w:t>
      </w:r>
    </w:p>
    <w:p>
      <w:pPr>
        <w:pStyle w:val="1"/>
        <w:jc w:val="both"/>
      </w:pPr>
      <w:r>
        <w:rPr>
          <w:sz w:val="20"/>
        </w:rPr>
        <w:t xml:space="preserve">Администрации</w:t>
      </w:r>
    </w:p>
    <w:p>
      <w:pPr>
        <w:pStyle w:val="1"/>
        <w:jc w:val="both"/>
      </w:pPr>
      <w:r>
        <w:rPr>
          <w:sz w:val="20"/>
        </w:rPr>
        <w:t xml:space="preserve">муниципального района</w:t>
      </w:r>
    </w:p>
    <w:p>
      <w:pPr>
        <w:pStyle w:val="1"/>
        <w:jc w:val="both"/>
      </w:pPr>
      <w:r>
        <w:rPr>
          <w:sz w:val="20"/>
        </w:rPr>
        <w:t xml:space="preserve">(городского округа)</w:t>
      </w:r>
    </w:p>
    <w:p>
      <w:pPr>
        <w:pStyle w:val="1"/>
        <w:jc w:val="both"/>
      </w:pPr>
      <w:r>
        <w:rPr>
          <w:sz w:val="20"/>
        </w:rPr>
        <w:t xml:space="preserve">Республики              ____________________          _____________________</w:t>
      </w:r>
    </w:p>
    <w:p>
      <w:pPr>
        <w:pStyle w:val="1"/>
        <w:jc w:val="both"/>
      </w:pPr>
      <w:r>
        <w:rPr>
          <w:sz w:val="20"/>
        </w:rPr>
        <w:t xml:space="preserve">Башкортостан            (должность, подпись)          (расшифровка подписи)</w:t>
      </w:r>
    </w:p>
    <w:p>
      <w:pPr>
        <w:pStyle w:val="1"/>
        <w:jc w:val="both"/>
      </w:pPr>
      <w:r>
        <w:rPr>
          <w:sz w:val="20"/>
        </w:rPr>
      </w:r>
    </w:p>
    <w:p>
      <w:pPr>
        <w:pStyle w:val="1"/>
        <w:jc w:val="both"/>
      </w:pPr>
      <w:r>
        <w:rPr>
          <w:sz w:val="20"/>
        </w:rPr>
        <w:t xml:space="preserve">"__" _________ 20__ г.</w:t>
      </w:r>
    </w:p>
    <w:p>
      <w:pPr>
        <w:pStyle w:val="1"/>
        <w:jc w:val="both"/>
      </w:pPr>
      <w:r>
        <w:rPr>
          <w:sz w:val="20"/>
        </w:rPr>
      </w:r>
    </w:p>
    <w:p>
      <w:pPr>
        <w:pStyle w:val="1"/>
        <w:jc w:val="both"/>
      </w:pPr>
      <w:r>
        <w:rPr>
          <w:sz w:val="20"/>
        </w:rPr>
        <w:t xml:space="preserve">М.П.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предоставления иных</w:t>
      </w:r>
    </w:p>
    <w:p>
      <w:pPr>
        <w:pStyle w:val="0"/>
        <w:jc w:val="right"/>
      </w:pPr>
      <w:r>
        <w:rPr>
          <w:sz w:val="20"/>
        </w:rPr>
        <w:t xml:space="preserve">межбюджетных трансфертов из бюджета</w:t>
      </w:r>
    </w:p>
    <w:p>
      <w:pPr>
        <w:pStyle w:val="0"/>
        <w:jc w:val="right"/>
      </w:pPr>
      <w:r>
        <w:rPr>
          <w:sz w:val="20"/>
        </w:rPr>
        <w:t xml:space="preserve">Республики Башкортостан</w:t>
      </w:r>
    </w:p>
    <w:p>
      <w:pPr>
        <w:pStyle w:val="0"/>
        <w:jc w:val="right"/>
      </w:pPr>
      <w:r>
        <w:rPr>
          <w:sz w:val="20"/>
        </w:rPr>
        <w:t xml:space="preserve">бюджетам муниципальных районов</w:t>
      </w:r>
    </w:p>
    <w:p>
      <w:pPr>
        <w:pStyle w:val="0"/>
        <w:jc w:val="right"/>
      </w:pPr>
      <w:r>
        <w:rPr>
          <w:sz w:val="20"/>
        </w:rPr>
        <w:t xml:space="preserve">и городских округов</w:t>
      </w:r>
    </w:p>
    <w:p>
      <w:pPr>
        <w:pStyle w:val="0"/>
        <w:jc w:val="right"/>
      </w:pPr>
      <w:r>
        <w:rPr>
          <w:sz w:val="20"/>
        </w:rPr>
        <w:t xml:space="preserve">Республики Башкортостан</w:t>
      </w:r>
    </w:p>
    <w:p>
      <w:pPr>
        <w:pStyle w:val="0"/>
        <w:jc w:val="right"/>
      </w:pPr>
      <w:r>
        <w:rPr>
          <w:sz w:val="20"/>
        </w:rPr>
        <w:t xml:space="preserve">на софинансирование расходов,</w:t>
      </w:r>
    </w:p>
    <w:p>
      <w:pPr>
        <w:pStyle w:val="0"/>
        <w:jc w:val="right"/>
      </w:pPr>
      <w:r>
        <w:rPr>
          <w:sz w:val="20"/>
        </w:rPr>
        <w:t xml:space="preserve">возникающих при предоставлении</w:t>
      </w:r>
    </w:p>
    <w:p>
      <w:pPr>
        <w:pStyle w:val="0"/>
        <w:jc w:val="right"/>
      </w:pPr>
      <w:r>
        <w:rPr>
          <w:sz w:val="20"/>
        </w:rPr>
        <w:t xml:space="preserve">сертификатов, удостоверяющих</w:t>
      </w:r>
    </w:p>
    <w:p>
      <w:pPr>
        <w:pStyle w:val="0"/>
        <w:jc w:val="right"/>
      </w:pPr>
      <w:r>
        <w:rPr>
          <w:sz w:val="20"/>
        </w:rPr>
        <w:t xml:space="preserve">право на получение места</w:t>
      </w:r>
    </w:p>
    <w:p>
      <w:pPr>
        <w:pStyle w:val="0"/>
        <w:jc w:val="right"/>
      </w:pPr>
      <w:r>
        <w:rPr>
          <w:sz w:val="20"/>
        </w:rPr>
        <w:t xml:space="preserve">в частных дошкольных образовательных</w:t>
      </w:r>
    </w:p>
    <w:p>
      <w:pPr>
        <w:pStyle w:val="0"/>
        <w:jc w:val="right"/>
      </w:pPr>
      <w:r>
        <w:rPr>
          <w:sz w:val="20"/>
        </w:rPr>
        <w:t xml:space="preserve">организациях, в организациях</w:t>
      </w:r>
    </w:p>
    <w:p>
      <w:pPr>
        <w:pStyle w:val="0"/>
        <w:jc w:val="right"/>
      </w:pPr>
      <w:r>
        <w:rPr>
          <w:sz w:val="20"/>
        </w:rPr>
        <w:t xml:space="preserve">и у индивидуальных предпринимателей,</w:t>
      </w:r>
    </w:p>
    <w:p>
      <w:pPr>
        <w:pStyle w:val="0"/>
        <w:jc w:val="right"/>
      </w:pPr>
      <w:r>
        <w:rPr>
          <w:sz w:val="20"/>
        </w:rPr>
        <w:t xml:space="preserve">осуществляющих присмотр и уход</w:t>
      </w:r>
    </w:p>
    <w:p>
      <w:pPr>
        <w:pStyle w:val="0"/>
        <w:jc w:val="right"/>
      </w:pPr>
      <w:r>
        <w:rPr>
          <w:sz w:val="20"/>
        </w:rPr>
        <w:t xml:space="preserve">за детьми дошкольного возраста</w:t>
      </w:r>
    </w:p>
    <w:p>
      <w:pPr>
        <w:pStyle w:val="0"/>
        <w:jc w:val="right"/>
      </w:pPr>
      <w:r>
        <w:rPr>
          <w:sz w:val="20"/>
        </w:rPr>
        <w:t xml:space="preserve">в Республике Башкортостан</w:t>
      </w:r>
    </w:p>
    <w:p>
      <w:pPr>
        <w:pStyle w:val="0"/>
        <w:jc w:val="right"/>
      </w:pPr>
      <w:r>
        <w:rPr>
          <w:sz w:val="20"/>
        </w:rPr>
      </w:r>
    </w:p>
    <w:p>
      <w:pPr>
        <w:pStyle w:val="0"/>
        <w:jc w:val="center"/>
      </w:pPr>
      <w:r>
        <w:rPr>
          <w:sz w:val="20"/>
        </w:rPr>
        <w:t xml:space="preserve">ОТЧЕТ</w:t>
      </w:r>
    </w:p>
    <w:p>
      <w:pPr>
        <w:pStyle w:val="0"/>
        <w:jc w:val="center"/>
      </w:pPr>
      <w:r>
        <w:rPr>
          <w:sz w:val="20"/>
        </w:rPr>
        <w:t xml:space="preserve">об осуществлении расходов бюджета муниципального образования</w:t>
      </w:r>
    </w:p>
    <w:p>
      <w:pPr>
        <w:pStyle w:val="0"/>
        <w:jc w:val="center"/>
      </w:pPr>
      <w:r>
        <w:rPr>
          <w:sz w:val="20"/>
        </w:rPr>
        <w:t xml:space="preserve">____________________________________________</w:t>
      </w:r>
    </w:p>
    <w:p>
      <w:pPr>
        <w:pStyle w:val="0"/>
        <w:jc w:val="center"/>
      </w:pPr>
      <w:r>
        <w:rPr>
          <w:sz w:val="20"/>
        </w:rPr>
        <w:t xml:space="preserve">(наименование муниципального образования)</w:t>
      </w:r>
    </w:p>
    <w:p>
      <w:pPr>
        <w:pStyle w:val="0"/>
        <w:jc w:val="center"/>
      </w:pPr>
      <w:r>
        <w:rPr>
          <w:sz w:val="20"/>
        </w:rPr>
        <w:t xml:space="preserve">Республики Башкортостан на софинансирование расходов,</w:t>
      </w:r>
    </w:p>
    <w:p>
      <w:pPr>
        <w:pStyle w:val="0"/>
        <w:jc w:val="center"/>
      </w:pPr>
      <w:r>
        <w:rPr>
          <w:sz w:val="20"/>
        </w:rPr>
        <w:t xml:space="preserve">возникающих при предоставлении сертификатов, удостоверяющих</w:t>
      </w:r>
    </w:p>
    <w:p>
      <w:pPr>
        <w:pStyle w:val="0"/>
        <w:jc w:val="center"/>
      </w:pPr>
      <w:r>
        <w:rPr>
          <w:sz w:val="20"/>
        </w:rPr>
        <w:t xml:space="preserve">право на получение места в частных дошкольных</w:t>
      </w:r>
    </w:p>
    <w:p>
      <w:pPr>
        <w:pStyle w:val="0"/>
        <w:jc w:val="center"/>
      </w:pPr>
      <w:r>
        <w:rPr>
          <w:sz w:val="20"/>
        </w:rPr>
        <w:t xml:space="preserve">образовательных организациях, в организациях</w:t>
      </w:r>
    </w:p>
    <w:p>
      <w:pPr>
        <w:pStyle w:val="0"/>
        <w:jc w:val="center"/>
      </w:pPr>
      <w:r>
        <w:rPr>
          <w:sz w:val="20"/>
        </w:rPr>
        <w:t xml:space="preserve">и у индивидуальных предпринимателей, осуществляющих присмотр</w:t>
      </w:r>
    </w:p>
    <w:p>
      <w:pPr>
        <w:pStyle w:val="0"/>
        <w:jc w:val="center"/>
      </w:pPr>
      <w:r>
        <w:rPr>
          <w:sz w:val="20"/>
        </w:rPr>
        <w:t xml:space="preserve">и уход за детьми дошкольного возраста</w:t>
      </w:r>
    </w:p>
    <w:p>
      <w:pPr>
        <w:pStyle w:val="0"/>
        <w:jc w:val="center"/>
      </w:pPr>
      <w:r>
        <w:rPr>
          <w:sz w:val="20"/>
        </w:rPr>
        <w:t xml:space="preserve">в Республике Башкортостан в ___ квартале 20__ года</w:t>
      </w:r>
    </w:p>
    <w:p>
      <w:pPr>
        <w:pStyle w:val="0"/>
        <w:ind w:firstLine="540"/>
        <w:jc w:val="both"/>
      </w:pPr>
      <w:r>
        <w:rPr>
          <w:sz w:val="20"/>
        </w:rPr>
      </w:r>
    </w:p>
    <w:p>
      <w:pPr>
        <w:pStyle w:val="0"/>
        <w:ind w:firstLine="540"/>
        <w:jc w:val="both"/>
      </w:pPr>
      <w:r>
        <w:rPr>
          <w:sz w:val="20"/>
        </w:rPr>
        <w:t xml:space="preserve">Исключен. - </w:t>
      </w:r>
      <w:hyperlink w:history="0" r:id="rId71"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Постановление</w:t>
        </w:r>
      </w:hyperlink>
      <w:r>
        <w:rPr>
          <w:sz w:val="20"/>
        </w:rPr>
        <w:t xml:space="preserve"> Правительства РБ от 14.09.2020 N 562.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предоставления иных</w:t>
      </w:r>
    </w:p>
    <w:p>
      <w:pPr>
        <w:pStyle w:val="0"/>
        <w:jc w:val="right"/>
      </w:pPr>
      <w:r>
        <w:rPr>
          <w:sz w:val="20"/>
        </w:rPr>
        <w:t xml:space="preserve">межбюджетных трансфертов из бюджета</w:t>
      </w:r>
    </w:p>
    <w:p>
      <w:pPr>
        <w:pStyle w:val="0"/>
        <w:jc w:val="right"/>
      </w:pPr>
      <w:r>
        <w:rPr>
          <w:sz w:val="20"/>
        </w:rPr>
        <w:t xml:space="preserve">Республики Башкортостан</w:t>
      </w:r>
    </w:p>
    <w:p>
      <w:pPr>
        <w:pStyle w:val="0"/>
        <w:jc w:val="right"/>
      </w:pPr>
      <w:r>
        <w:rPr>
          <w:sz w:val="20"/>
        </w:rPr>
        <w:t xml:space="preserve">бюджетам муниципальных районов</w:t>
      </w:r>
    </w:p>
    <w:p>
      <w:pPr>
        <w:pStyle w:val="0"/>
        <w:jc w:val="right"/>
      </w:pPr>
      <w:r>
        <w:rPr>
          <w:sz w:val="20"/>
        </w:rPr>
        <w:t xml:space="preserve">и городских округов</w:t>
      </w:r>
    </w:p>
    <w:p>
      <w:pPr>
        <w:pStyle w:val="0"/>
        <w:jc w:val="right"/>
      </w:pPr>
      <w:r>
        <w:rPr>
          <w:sz w:val="20"/>
        </w:rPr>
        <w:t xml:space="preserve">Республики Башкортостан</w:t>
      </w:r>
    </w:p>
    <w:p>
      <w:pPr>
        <w:pStyle w:val="0"/>
        <w:jc w:val="right"/>
      </w:pPr>
      <w:r>
        <w:rPr>
          <w:sz w:val="20"/>
        </w:rPr>
        <w:t xml:space="preserve">на софинансирование расходов,</w:t>
      </w:r>
    </w:p>
    <w:p>
      <w:pPr>
        <w:pStyle w:val="0"/>
        <w:jc w:val="right"/>
      </w:pPr>
      <w:r>
        <w:rPr>
          <w:sz w:val="20"/>
        </w:rPr>
        <w:t xml:space="preserve">возникающих при предоставлении</w:t>
      </w:r>
    </w:p>
    <w:p>
      <w:pPr>
        <w:pStyle w:val="0"/>
        <w:jc w:val="right"/>
      </w:pPr>
      <w:r>
        <w:rPr>
          <w:sz w:val="20"/>
        </w:rPr>
        <w:t xml:space="preserve">сертификатов, удостоверяющих</w:t>
      </w:r>
    </w:p>
    <w:p>
      <w:pPr>
        <w:pStyle w:val="0"/>
        <w:jc w:val="right"/>
      </w:pPr>
      <w:r>
        <w:rPr>
          <w:sz w:val="20"/>
        </w:rPr>
        <w:t xml:space="preserve">право на получение места</w:t>
      </w:r>
    </w:p>
    <w:p>
      <w:pPr>
        <w:pStyle w:val="0"/>
        <w:jc w:val="right"/>
      </w:pPr>
      <w:r>
        <w:rPr>
          <w:sz w:val="20"/>
        </w:rPr>
        <w:t xml:space="preserve">в частных дошкольных образовательных</w:t>
      </w:r>
    </w:p>
    <w:p>
      <w:pPr>
        <w:pStyle w:val="0"/>
        <w:jc w:val="right"/>
      </w:pPr>
      <w:r>
        <w:rPr>
          <w:sz w:val="20"/>
        </w:rPr>
        <w:t xml:space="preserve">организациях, в организациях</w:t>
      </w:r>
    </w:p>
    <w:p>
      <w:pPr>
        <w:pStyle w:val="0"/>
        <w:jc w:val="right"/>
      </w:pPr>
      <w:r>
        <w:rPr>
          <w:sz w:val="20"/>
        </w:rPr>
        <w:t xml:space="preserve">и у индивидуальных предпринимателей,</w:t>
      </w:r>
    </w:p>
    <w:p>
      <w:pPr>
        <w:pStyle w:val="0"/>
        <w:jc w:val="right"/>
      </w:pPr>
      <w:r>
        <w:rPr>
          <w:sz w:val="20"/>
        </w:rPr>
        <w:t xml:space="preserve">осуществляющих присмотр и уход</w:t>
      </w:r>
    </w:p>
    <w:p>
      <w:pPr>
        <w:pStyle w:val="0"/>
        <w:jc w:val="right"/>
      </w:pPr>
      <w:r>
        <w:rPr>
          <w:sz w:val="20"/>
        </w:rPr>
        <w:t xml:space="preserve">за детьми дошкольного возраста</w:t>
      </w:r>
    </w:p>
    <w:p>
      <w:pPr>
        <w:pStyle w:val="0"/>
        <w:jc w:val="right"/>
      </w:pPr>
      <w:r>
        <w:rPr>
          <w:sz w:val="20"/>
        </w:rPr>
        <w:t xml:space="preserve">в Республике Башкортостан</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 достигнутом значении показателя результативности</w:t>
      </w:r>
    </w:p>
    <w:p>
      <w:pPr>
        <w:pStyle w:val="0"/>
        <w:jc w:val="center"/>
      </w:pPr>
      <w:r>
        <w:rPr>
          <w:sz w:val="20"/>
        </w:rPr>
        <w:t xml:space="preserve">предоставления иных межбюджетных трансфертов</w:t>
      </w:r>
    </w:p>
    <w:p>
      <w:pPr>
        <w:pStyle w:val="0"/>
        <w:jc w:val="center"/>
      </w:pPr>
      <w:r>
        <w:rPr>
          <w:sz w:val="20"/>
        </w:rPr>
        <w:t xml:space="preserve">на _______________ квартал 20___ года</w:t>
      </w:r>
    </w:p>
    <w:p>
      <w:pPr>
        <w:pStyle w:val="0"/>
        <w:jc w:val="center"/>
      </w:pPr>
      <w:r>
        <w:rPr>
          <w:sz w:val="20"/>
        </w:rPr>
      </w:r>
    </w:p>
    <w:p>
      <w:pPr>
        <w:pStyle w:val="0"/>
        <w:ind w:firstLine="540"/>
        <w:jc w:val="both"/>
      </w:pPr>
      <w:r>
        <w:rPr>
          <w:sz w:val="20"/>
        </w:rPr>
        <w:t xml:space="preserve">Исключен. - </w:t>
      </w:r>
      <w:hyperlink w:history="0" r:id="rId72" w:tooltip="Постановление Правительства РБ от 14.09.2020 N 562 &quot;О внесении изменений в Постановление Правительства Республики Башкортостан от 30 сентября 2019 года N 593 &quot;О Порядке предоставления сертификатов, удостоверяющих право на получение места в частных дошкольных образовательных организациях,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 Башкортостан бюджетам муниципальных районов и го {КонсультантПлюс}">
        <w:r>
          <w:rPr>
            <w:sz w:val="20"/>
            <w:color w:val="0000ff"/>
          </w:rPr>
          <w:t xml:space="preserve">Постановление</w:t>
        </w:r>
      </w:hyperlink>
      <w:r>
        <w:rPr>
          <w:sz w:val="20"/>
        </w:rPr>
        <w:t xml:space="preserve"> Правительства РБ от 14.09.2020 N 562.</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РБ от 30.09.2019 N 593</w:t>
            <w:br/>
            <w:t>(ред. от 22.11.2022)</w:t>
            <w:br/>
            <w:t>"О Порядке предоставления сертификатов, удостове...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D3A3821EBFF636CBEB90D50337298AC773C05B940BD4BC963F92949F6D706725FAB3682EC526EFD6561794716B7A975289ED3BD5F7FDA5540D4EF6120aDN" TargetMode = "External"/>
	<Relationship Id="rId8" Type="http://schemas.openxmlformats.org/officeDocument/2006/relationships/hyperlink" Target="consultantplus://offline/ref=2D3A3821EBFF636CBEB90D50337298AC773C05B940BD4CCC67F92949F6D706725FAB3682EC526EFD6561794716B7A975289ED3BD5F7FDA5540D4EF6120aDN" TargetMode = "External"/>
	<Relationship Id="rId9" Type="http://schemas.openxmlformats.org/officeDocument/2006/relationships/hyperlink" Target="consultantplus://offline/ref=2D3A3821EBFF636CBEB90D50337298AC773C05B940BC4DC860FE2949F6D706725FAB3682EC526EFD6561794716B7A975289ED3BD5F7FDA5540D4EF6120aDN" TargetMode = "External"/>
	<Relationship Id="rId10" Type="http://schemas.openxmlformats.org/officeDocument/2006/relationships/hyperlink" Target="consultantplus://offline/ref=2D3A3821EBFF636CBEB90D50337298AC773C05B940BD4BC963F92949F6D706725FAB3682EC526EFD6561794610B7A975289ED3BD5F7FDA5540D4EF6120aDN" TargetMode = "External"/>
	<Relationship Id="rId11" Type="http://schemas.openxmlformats.org/officeDocument/2006/relationships/hyperlink" Target="consultantplus://offline/ref=2D3A3821EBFF636CBEB90D50337298AC773C05B940BD4BC963F92949F6D706725FAB3682EC526EFD6561794610B7A975289ED3BD5F7FDA5540D4EF6120aDN" TargetMode = "External"/>
	<Relationship Id="rId12" Type="http://schemas.openxmlformats.org/officeDocument/2006/relationships/hyperlink" Target="consultantplus://offline/ref=2D3A3821EBFF636CBEB90D50337298AC773C05B940BD4BC963F92949F6D706725FAB3682EC526EFD6561794610B7A975289ED3BD5F7FDA5540D4EF6120aDN" TargetMode = "External"/>
	<Relationship Id="rId13" Type="http://schemas.openxmlformats.org/officeDocument/2006/relationships/hyperlink" Target="consultantplus://offline/ref=2D3A3821EBFF636CBEB90D50337298AC773C05B940BC4DC860FE2949F6D706725FAB3682EC526EFD6561794716B7A975289ED3BD5F7FDA5540D4EF6120aDN" TargetMode = "External"/>
	<Relationship Id="rId14" Type="http://schemas.openxmlformats.org/officeDocument/2006/relationships/hyperlink" Target="consultantplus://offline/ref=2D3A3821EBFF636CBEB90D50337298AC773C05B940BD4BC963F92949F6D706725FAB3682EC526EFD6561794615B7A975289ED3BD5F7FDA5540D4EF6120aDN" TargetMode = "External"/>
	<Relationship Id="rId15" Type="http://schemas.openxmlformats.org/officeDocument/2006/relationships/hyperlink" Target="consultantplus://offline/ref=2D3A3821EBFF636CBEB90D50337298AC773C05B940BD4BC963F92949F6D706725FAB3682EC526EFD6561794614B7A975289ED3BD5F7FDA5540D4EF6120aDN" TargetMode = "External"/>
	<Relationship Id="rId16" Type="http://schemas.openxmlformats.org/officeDocument/2006/relationships/hyperlink" Target="consultantplus://offline/ref=2D3A3821EBFF636CBEB90D50337298AC773C05B940BD4CCC67F92949F6D706725FAB3682EC526EFD6561794610B7A975289ED3BD5F7FDA5540D4EF6120aDN" TargetMode = "External"/>
	<Relationship Id="rId17" Type="http://schemas.openxmlformats.org/officeDocument/2006/relationships/hyperlink" Target="consultantplus://offline/ref=2D3A3821EBFF636CBEB90D50337298AC773C05B940BD4BC963F92949F6D706725FAB3682EC526EFD656179461BB7A975289ED3BD5F7FDA5540D4EF6120aDN" TargetMode = "External"/>
	<Relationship Id="rId18" Type="http://schemas.openxmlformats.org/officeDocument/2006/relationships/hyperlink" Target="consultantplus://offline/ref=2D3A3821EBFF636CBEB90D50337298AC773C05B940BD4CCC67F92949F6D706725FAB3682EC526EFD6561794617B7A975289ED3BD5F7FDA5540D4EF6120aDN" TargetMode = "External"/>
	<Relationship Id="rId19" Type="http://schemas.openxmlformats.org/officeDocument/2006/relationships/hyperlink" Target="consultantplus://offline/ref=2D3A3821EBFF636CBEB90D50337298AC773C05B940BD4BC963F92949F6D706725FAB3682EC526EFD6561794513B7A975289ED3BD5F7FDA5540D4EF6120aDN" TargetMode = "External"/>
	<Relationship Id="rId20" Type="http://schemas.openxmlformats.org/officeDocument/2006/relationships/hyperlink" Target="consultantplus://offline/ref=2D3A3821EBFF636CBEB90D50337298AC773C05B940BD4BC963F92949F6D706725FAB3682EC526EFD6561794511B7A975289ED3BD5F7FDA5540D4EF6120aDN" TargetMode = "External"/>
	<Relationship Id="rId21" Type="http://schemas.openxmlformats.org/officeDocument/2006/relationships/hyperlink" Target="consultantplus://offline/ref=2D3A3821EBFF636CBEB90D50337298AC773C05B940BD4BC963F92949F6D706725FAB3682EC526EFD656179461AB7A975289ED3BD5F7FDA5540D4EF6120aDN" TargetMode = "External"/>
	<Relationship Id="rId22" Type="http://schemas.openxmlformats.org/officeDocument/2006/relationships/hyperlink" Target="consultantplus://offline/ref=2D3A3821EBFF636CBEB90D50337298AC773C05B940BD4BC963F92949F6D706725FAB3682EC526EFD6561794516B7A975289ED3BD5F7FDA5540D4EF6120aDN" TargetMode = "External"/>
	<Relationship Id="rId23" Type="http://schemas.openxmlformats.org/officeDocument/2006/relationships/hyperlink" Target="consultantplus://offline/ref=2D3A3821EBFF636CBEB90D50337298AC773C05B940BD4BC963F92949F6D706725FAB3682EC526EFD6561794514B7A975289ED3BD5F7FDA5540D4EF6120aDN" TargetMode = "External"/>
	<Relationship Id="rId24" Type="http://schemas.openxmlformats.org/officeDocument/2006/relationships/hyperlink" Target="consultantplus://offline/ref=2D3A3821EBFF636CBEB90D50337298AC773C05B940BD4CCC67F92949F6D706725FAB3682EC526EFD6561794615B7A975289ED3BD5F7FDA5540D4EF6120aDN" TargetMode = "External"/>
	<Relationship Id="rId25" Type="http://schemas.openxmlformats.org/officeDocument/2006/relationships/hyperlink" Target="consultantplus://offline/ref=2D3A3821EBFF636CBEB9135D251EC7A574305AB148BD41993EAB2F1EA98700271FEB30D7AF1663F8626A2D1657E9F02569D5DEB94463DA5225aDN" TargetMode = "External"/>
	<Relationship Id="rId26" Type="http://schemas.openxmlformats.org/officeDocument/2006/relationships/hyperlink" Target="consultantplus://offline/ref=2D3A3821EBFF636CBEB90D50337298AC773C05B940BD4CCC67F92949F6D706725FAB3682EC526EFD6561794614B7A975289ED3BD5F7FDA5540D4EF6120aDN" TargetMode = "External"/>
	<Relationship Id="rId27" Type="http://schemas.openxmlformats.org/officeDocument/2006/relationships/hyperlink" Target="consultantplus://offline/ref=2D3A3821EBFF636CBEB90D50337298AC773C05B940BD4CCC67F92949F6D706725FAB3682EC526EFD656179461BB7A975289ED3BD5F7FDA5540D4EF6120aDN" TargetMode = "External"/>
	<Relationship Id="rId28" Type="http://schemas.openxmlformats.org/officeDocument/2006/relationships/hyperlink" Target="consultantplus://offline/ref=2D3A3821EBFF636CBEB90D50337298AC773C05B940BD4CCC67F92949F6D706725FAB3682EC526EFD656179461AB7A975289ED3BD5F7FDA5540D4EF6120aDN" TargetMode = "External"/>
	<Relationship Id="rId29" Type="http://schemas.openxmlformats.org/officeDocument/2006/relationships/hyperlink" Target="consultantplus://offline/ref=2D3A3821EBFF636CBEB90D50337298AC773C05B940BD4BC963F92949F6D706725FAB3682EC526EFD656179451AB7A975289ED3BD5F7FDA5540D4EF6120aDN" TargetMode = "External"/>
	<Relationship Id="rId30" Type="http://schemas.openxmlformats.org/officeDocument/2006/relationships/hyperlink" Target="consultantplus://offline/ref=2D3A3821EBFF636CBEB90D50337298AC773C05B940BD4CCC67F92949F6D706725FAB3682EC526EFD6561794512B7A975289ED3BD5F7FDA5540D4EF6120aDN" TargetMode = "External"/>
	<Relationship Id="rId31" Type="http://schemas.openxmlformats.org/officeDocument/2006/relationships/hyperlink" Target="consultantplus://offline/ref=2D3A3821EBFF636CBEB90D50337298AC773C05B940BD4BC963F92949F6D706725FAB3682EC526EFD6561794413B7A975289ED3BD5F7FDA5540D4EF6120aDN" TargetMode = "External"/>
	<Relationship Id="rId32" Type="http://schemas.openxmlformats.org/officeDocument/2006/relationships/hyperlink" Target="consultantplus://offline/ref=2D3A3821EBFF636CBEB90D50337298AC773C05B940BD4BC963F92949F6D706725FAB3682EC526EFD6561794412B7A975289ED3BD5F7FDA5540D4EF6120aDN" TargetMode = "External"/>
	<Relationship Id="rId33" Type="http://schemas.openxmlformats.org/officeDocument/2006/relationships/hyperlink" Target="consultantplus://offline/ref=2D3A3821EBFF636CBEB9135D251EC7A574305AB148BD41993EAB2F1EA98700271FEB30D7AF1663F8626A2D1657E9F02569D5DEB94463DA5225aDN" TargetMode = "External"/>
	<Relationship Id="rId34" Type="http://schemas.openxmlformats.org/officeDocument/2006/relationships/hyperlink" Target="consultantplus://offline/ref=2D3A3821EBFF636CBEB90D50337298AC773C05B940BD4CCC67F92949F6D706725FAB3682EC526EFD6561794511B7A975289ED3BD5F7FDA5540D4EF6120aDN" TargetMode = "External"/>
	<Relationship Id="rId35" Type="http://schemas.openxmlformats.org/officeDocument/2006/relationships/hyperlink" Target="consultantplus://offline/ref=2D3A3821EBFF636CBEB9135D251EC7A574305AB148BD41993EAB2F1EA98700271FEB30D7AF1663F8626A2D1657E9F02569D5DEB94463DA5225aDN" TargetMode = "External"/>
	<Relationship Id="rId36" Type="http://schemas.openxmlformats.org/officeDocument/2006/relationships/hyperlink" Target="consultantplus://offline/ref=2D3A3821EBFF636CBEB90D50337298AC773C05B940BD4CCC67F92949F6D706725FAB3682EC526EFD6561794511B7A975289ED3BD5F7FDA5540D4EF6120aDN" TargetMode = "External"/>
	<Relationship Id="rId37" Type="http://schemas.openxmlformats.org/officeDocument/2006/relationships/hyperlink" Target="consultantplus://offline/ref=2D3A3821EBFF636CBEB90D50337298AC773C05B940BD4BC963F92949F6D706725FAB3682EC526EFD6561794417B7A975289ED3BD5F7FDA5540D4EF6120aDN" TargetMode = "External"/>
	<Relationship Id="rId38" Type="http://schemas.openxmlformats.org/officeDocument/2006/relationships/hyperlink" Target="consultantplus://offline/ref=2D3A3821EBFF636CBEB90D50337298AC773C05B940BF4ACD63F82949F6D706725FAB3682EC526EFD6765714012B7A975289ED3BD5F7FDA5540D4EF6120aDN" TargetMode = "External"/>
	<Relationship Id="rId39" Type="http://schemas.openxmlformats.org/officeDocument/2006/relationships/hyperlink" Target="consultantplus://offline/ref=2D3A3821EBFF636CBEB90D50337298AC773C05B940BD4BC963F92949F6D706725FAB3682EC526EFD6561794415B7A975289ED3BD5F7FDA5540D4EF6120aDN" TargetMode = "External"/>
	<Relationship Id="rId40" Type="http://schemas.openxmlformats.org/officeDocument/2006/relationships/hyperlink" Target="consultantplus://offline/ref=2D3A3821EBFF636CBEB90D50337298AC773C05B940BD4BC963F92949F6D706725FAB3682EC526EFD656179441BB7A975289ED3BD5F7FDA5540D4EF6120aDN" TargetMode = "External"/>
	<Relationship Id="rId41" Type="http://schemas.openxmlformats.org/officeDocument/2006/relationships/hyperlink" Target="consultantplus://offline/ref=2D3A3821EBFF636CBEB90D50337298AC773C05B940BD4CCC67F92949F6D706725FAB3682EC526EFD6561794510B7A975289ED3BD5F7FDA5540D4EF6120aDN" TargetMode = "External"/>
	<Relationship Id="rId42" Type="http://schemas.openxmlformats.org/officeDocument/2006/relationships/hyperlink" Target="consultantplus://offline/ref=2D3A3821EBFF636CBEB90D50337298AC773C05B940BD4BC963F92949F6D706725FAB3682EC526EFD6561794311B7A975289ED3BD5F7FDA5540D4EF6120aDN" TargetMode = "External"/>
	<Relationship Id="rId43" Type="http://schemas.openxmlformats.org/officeDocument/2006/relationships/hyperlink" Target="consultantplus://offline/ref=2D3A3821EBFF636CBEB90D50337298AC773C05B940BD4BC963F92949F6D706725FAB3682EC526EFD6561794411B7A975289ED3BD5F7FDA5540D4EF6120aDN" TargetMode = "External"/>
	<Relationship Id="rId44" Type="http://schemas.openxmlformats.org/officeDocument/2006/relationships/hyperlink" Target="consultantplus://offline/ref=2D3A3821EBFF636CBEB90D50337298AC773C05B940BD4BC963F92949F6D706725FAB3682EC526EFD6561794317B7A975289ED3BD5F7FDA5540D4EF6120aDN" TargetMode = "External"/>
	<Relationship Id="rId45" Type="http://schemas.openxmlformats.org/officeDocument/2006/relationships/hyperlink" Target="consultantplus://offline/ref=2D3A3821EBFF636CBEB90D50337298AC773C05B940BD4BC963F92949F6D706725FAB3682EC526EFD6561794315B7A975289ED3BD5F7FDA5540D4EF6120aDN" TargetMode = "External"/>
	<Relationship Id="rId46" Type="http://schemas.openxmlformats.org/officeDocument/2006/relationships/hyperlink" Target="consultantplus://offline/ref=2D3A3821EBFF636CBEB90D50337298AC773C05B940BD4BC963F92949F6D706725FAB3682EC526EFD6561794314B7A975289ED3BD5F7FDA5540D4EF6120aDN" TargetMode = "External"/>
	<Relationship Id="rId47" Type="http://schemas.openxmlformats.org/officeDocument/2006/relationships/hyperlink" Target="consultantplus://offline/ref=2D3A3821EBFF636CBEB90D50337298AC773C05B940BD4BC963F92949F6D706725FAB3682EC526EFD656179431BB7A975289ED3BD5F7FDA5540D4EF6120aDN" TargetMode = "External"/>
	<Relationship Id="rId48" Type="http://schemas.openxmlformats.org/officeDocument/2006/relationships/hyperlink" Target="consultantplus://offline/ref=2D3A3821EBFF636CBEB90D50337298AC773C05B940BD4CCC67F92949F6D706725FAB3682EC526EFD6561794517B7A975289ED3BD5F7FDA5540D4EF6120aDN" TargetMode = "External"/>
	<Relationship Id="rId49" Type="http://schemas.openxmlformats.org/officeDocument/2006/relationships/hyperlink" Target="consultantplus://offline/ref=2D3A3821EBFF636CBEB90D50337298AC773C05B940BD4BC963F92949F6D706725FAB3682EC526EFD656179431AB7A975289ED3BD5F7FDA5540D4EF6120aDN" TargetMode = "External"/>
	<Relationship Id="rId50" Type="http://schemas.openxmlformats.org/officeDocument/2006/relationships/hyperlink" Target="consultantplus://offline/ref=2D3A3821EBFF636CBEB90D50337298AC773C05B940BD4BC963F92949F6D706725FAB3682EC526EFD6561794212B7A975289ED3BD5F7FDA5540D4EF6120aDN" TargetMode = "External"/>
	<Relationship Id="rId51" Type="http://schemas.openxmlformats.org/officeDocument/2006/relationships/hyperlink" Target="consultantplus://offline/ref=2D3A3821EBFF636CBEB90D50337298AC773C05B940BD4CCC67F92949F6D706725FAB3682EC526EFD6561794516B7A975289ED3BD5F7FDA5540D4EF6120aDN" TargetMode = "External"/>
	<Relationship Id="rId52" Type="http://schemas.openxmlformats.org/officeDocument/2006/relationships/hyperlink" Target="consultantplus://offline/ref=2D3A3821EBFF636CBEB90D50337298AC773C05B940BD4BC963F92949F6D706725FAB3682EC526EFD6561794210B7A975289ED3BD5F7FDA5540D4EF6120aDN" TargetMode = "External"/>
	<Relationship Id="rId53" Type="http://schemas.openxmlformats.org/officeDocument/2006/relationships/hyperlink" Target="consultantplus://offline/ref=2D3A3821EBFF636CBEB90D50337298AC773C05B940BD4BC963F92949F6D706725FAB3682EC526EFD6561794412B7A975289ED3BD5F7FDA5540D4EF6120aDN" TargetMode = "External"/>
	<Relationship Id="rId54" Type="http://schemas.openxmlformats.org/officeDocument/2006/relationships/hyperlink" Target="consultantplus://offline/ref=2D3A3821EBFF636CBEB90D50337298AC773C05B940BD4BC963F92949F6D706725FAB3682EC526EFD6561794412B7A975289ED3BD5F7FDA5540D4EF6120aDN" TargetMode = "External"/>
	<Relationship Id="rId55" Type="http://schemas.openxmlformats.org/officeDocument/2006/relationships/hyperlink" Target="consultantplus://offline/ref=2D3A3821EBFF636CBEB90D50337298AC773C05B940BD4BC963F92949F6D706725FAB3682EC526EFD6561794215B7A975289ED3BD5F7FDA5540D4EF6120aDN" TargetMode = "External"/>
	<Relationship Id="rId56" Type="http://schemas.openxmlformats.org/officeDocument/2006/relationships/hyperlink" Target="consultantplus://offline/ref=2D3A3821EBFF636CBEB90D50337298AC773C05B940BD4BC963F92949F6D706725FAB3682EC526EFD656179421BB7A975289ED3BD5F7FDA5540D4EF6120aDN" TargetMode = "External"/>
	<Relationship Id="rId57" Type="http://schemas.openxmlformats.org/officeDocument/2006/relationships/hyperlink" Target="consultantplus://offline/ref=2D3A3821EBFF636CBEB90D50337298AC773C05B940BD4BC963F92949F6D706725FAB3682EC526EFD656179421AB7A975289ED3BD5F7FDA5540D4EF6120aDN" TargetMode = "External"/>
	<Relationship Id="rId58" Type="http://schemas.openxmlformats.org/officeDocument/2006/relationships/hyperlink" Target="consultantplus://offline/ref=2D3A3821EBFF636CBEB90D50337298AC773C05B940BD4BC963F92949F6D706725FAB3682EC526EFD6561794411B7A975289ED3BD5F7FDA5540D4EF6120aDN" TargetMode = "External"/>
	<Relationship Id="rId59" Type="http://schemas.openxmlformats.org/officeDocument/2006/relationships/hyperlink" Target="consultantplus://offline/ref=2D3A3821EBFF636CBEB90D50337298AC773C05B940BD4CCC67F92949F6D706725FAB3682EC526EFD6561794515B7A975289ED3BD5F7FDA5540D4EF6120aDN" TargetMode = "External"/>
	<Relationship Id="rId60" Type="http://schemas.openxmlformats.org/officeDocument/2006/relationships/hyperlink" Target="consultantplus://offline/ref=2D3A3821EBFF636CBEB90D50337298AC773C05B940BD4BC963F92949F6D706725FAB3682EC526EFD6561794412B7A975289ED3BD5F7FDA5540D4EF6120aDN" TargetMode = "External"/>
	<Relationship Id="rId61" Type="http://schemas.openxmlformats.org/officeDocument/2006/relationships/hyperlink" Target="consultantplus://offline/ref=2D3A3821EBFF636CBEB90D50337298AC773C05B940BD4BC963F92949F6D706725FAB3682EC526EFD6561794412B7A975289ED3BD5F7FDA5540D4EF6120aDN" TargetMode = "External"/>
	<Relationship Id="rId62" Type="http://schemas.openxmlformats.org/officeDocument/2006/relationships/hyperlink" Target="consultantplus://offline/ref=2D3A3821EBFF636CBEB90D50337298AC773C05B940BD4BC963F92949F6D706725FAB3682EC526EFD6561794411B7A975289ED3BD5F7FDA5540D4EF6120aDN" TargetMode = "External"/>
	<Relationship Id="rId63" Type="http://schemas.openxmlformats.org/officeDocument/2006/relationships/hyperlink" Target="consultantplus://offline/ref=2D3A3821EBFF636CBEB90D50337298AC773C05B940BD4BC963F92949F6D706725FAB3682EC526EFD6561794412B7A975289ED3BD5F7FDA5540D4EF6120aDN" TargetMode = "External"/>
	<Relationship Id="rId64" Type="http://schemas.openxmlformats.org/officeDocument/2006/relationships/hyperlink" Target="consultantplus://offline/ref=2D3A3821EBFF636CBEB90D50337298AC773C05B940BD4BC963F92949F6D706725FAB3682EC526EFD6561794412B7A975289ED3BD5F7FDA5540D4EF6120aDN" TargetMode = "External"/>
	<Relationship Id="rId65" Type="http://schemas.openxmlformats.org/officeDocument/2006/relationships/hyperlink" Target="consultantplus://offline/ref=2D3A3821EBFF636CBEB90D50337298AC773C05B940BD4BC963F92949F6D706725FAB3682EC526EFD6561794412B7A975289ED3BD5F7FDA5540D4EF6120aDN" TargetMode = "External"/>
	<Relationship Id="rId66" Type="http://schemas.openxmlformats.org/officeDocument/2006/relationships/hyperlink" Target="consultantplus://offline/ref=2D3A3821EBFF636CBEB90D50337298AC773C05B940BD4BC963F92949F6D706725FAB3682EC526EFD6561794412B7A975289ED3BD5F7FDA5540D4EF6120aDN" TargetMode = "External"/>
	<Relationship Id="rId67" Type="http://schemas.openxmlformats.org/officeDocument/2006/relationships/hyperlink" Target="consultantplus://offline/ref=2D3A3821EBFF636CBEB90D50337298AC773C05B940BD4BC963F92949F6D706725FAB3682EC526EFD6561794412B7A975289ED3BD5F7FDA5540D4EF6120aDN" TargetMode = "External"/>
	<Relationship Id="rId68" Type="http://schemas.openxmlformats.org/officeDocument/2006/relationships/hyperlink" Target="consultantplus://offline/ref=2D3A3821EBFF636CBEB90D50337298AC773C05B940BD4BC963F92949F6D706725FAB3682EC526EFD6561794412B7A975289ED3BD5F7FDA5540D4EF6120aDN" TargetMode = "External"/>
	<Relationship Id="rId69" Type="http://schemas.openxmlformats.org/officeDocument/2006/relationships/hyperlink" Target="consultantplus://offline/ref=2D3A3821EBFF636CBEB90D50337298AC773C05B940BD4BC963F92949F6D706725FAB3682EC526EFD6561794111B7A975289ED3BD5F7FDA5540D4EF6120aDN" TargetMode = "External"/>
	<Relationship Id="rId70" Type="http://schemas.openxmlformats.org/officeDocument/2006/relationships/hyperlink" Target="consultantplus://offline/ref=2D3A3821EBFF636CBEB90D50337298AC773C05B940BD4BC963F92949F6D706725FAB3682EC526EFD6561794110B7A975289ED3BD5F7FDA5540D4EF6120aDN" TargetMode = "External"/>
	<Relationship Id="rId71" Type="http://schemas.openxmlformats.org/officeDocument/2006/relationships/hyperlink" Target="consultantplus://offline/ref=2D3A3821EBFF636CBEB90D50337298AC773C05B940BD4BC963F92949F6D706725FAB3682EC526EFD6561794010B7A975289ED3BD5F7FDA5540D4EF6120aDN" TargetMode = "External"/>
	<Relationship Id="rId72" Type="http://schemas.openxmlformats.org/officeDocument/2006/relationships/hyperlink" Target="consultantplus://offline/ref=2D3A3821EBFF636CBEB90D50337298AC773C05B940BD4BC963F92949F6D706725FAB3682EC526EFD6561794010B7A975289ED3BD5F7FDA5540D4EF6120aD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РБ от 30.09.2019 N 593
(ред. от 22.11.2022)
"О Порядке предоставления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предпринимателей, осуществляющих присмотр и уход за детьми дошкольного возраста, а также иных межбюджетных трансфертов из бюджета Республики</dc:title>
  <dcterms:created xsi:type="dcterms:W3CDTF">2023-05-15T13:26:51Z</dcterms:created>
</cp:coreProperties>
</file>