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9C38" w14:textId="77777777" w:rsidR="00581D46" w:rsidRPr="00581D46" w:rsidRDefault="00581D46" w:rsidP="00581D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61F1E7" w14:textId="77777777" w:rsidR="00581D46" w:rsidRPr="00581D46" w:rsidRDefault="00581D46" w:rsidP="00581D46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1D46">
        <w:rPr>
          <w:rFonts w:ascii="Montserrat" w:eastAsia="Times New Roman" w:hAnsi="Montserrat" w:cs="Times New Roman"/>
          <w:b/>
          <w:bCs/>
          <w:color w:val="1D1333"/>
          <w:kern w:val="0"/>
          <w:lang w:eastAsia="ru-RU"/>
          <w14:ligatures w14:val="none"/>
        </w:rPr>
        <w:t>Хронология развития практики:</w:t>
      </w:r>
    </w:p>
    <w:p w14:paraId="5D89F16D" w14:textId="77777777" w:rsidR="00581D46" w:rsidRPr="00581D46" w:rsidRDefault="00581D46" w:rsidP="00581D46">
      <w:pPr>
        <w:numPr>
          <w:ilvl w:val="0"/>
          <w:numId w:val="1"/>
        </w:numPr>
        <w:spacing w:before="180" w:after="0" w:line="240" w:lineRule="auto"/>
        <w:jc w:val="both"/>
        <w:textAlignment w:val="baseline"/>
        <w:rPr>
          <w:rFonts w:ascii="Arial" w:eastAsia="Times New Roman" w:hAnsi="Arial" w:cs="Arial"/>
          <w:color w:val="1D1333"/>
          <w:kern w:val="0"/>
          <w:lang w:eastAsia="ru-RU"/>
          <w14:ligatures w14:val="none"/>
        </w:rPr>
      </w:pPr>
      <w:r w:rsidRPr="00581D46">
        <w:rPr>
          <w:rFonts w:ascii="Montserrat" w:eastAsia="Times New Roman" w:hAnsi="Montserrat" w:cs="Arial"/>
          <w:color w:val="1D1333"/>
          <w:kern w:val="0"/>
          <w:lang w:eastAsia="ru-RU"/>
          <w14:ligatures w14:val="none"/>
        </w:rPr>
        <w:t xml:space="preserve">В декабре </w:t>
      </w:r>
      <w:r w:rsidRPr="00581D46">
        <w:rPr>
          <w:rFonts w:ascii="Montserrat" w:eastAsia="Times New Roman" w:hAnsi="Montserrat" w:cs="Arial"/>
          <w:b/>
          <w:bCs/>
          <w:color w:val="1D1333"/>
          <w:kern w:val="0"/>
          <w:lang w:eastAsia="ru-RU"/>
          <w14:ligatures w14:val="none"/>
        </w:rPr>
        <w:t>2019 года</w:t>
      </w:r>
      <w:r w:rsidRPr="00581D46">
        <w:rPr>
          <w:rFonts w:ascii="Montserrat" w:eastAsia="Times New Roman" w:hAnsi="Montserrat" w:cs="Arial"/>
          <w:color w:val="1D1333"/>
          <w:kern w:val="0"/>
          <w:lang w:eastAsia="ru-RU"/>
          <w14:ligatures w14:val="none"/>
        </w:rPr>
        <w:t xml:space="preserve"> посетители дневного отделения КЦСОН изготовили комплект новогодних игрушек из фетра и предложили его одному из детских садов города, тем самым создав связь между КЦСОН и ДОУ. Получив положительный отклик на эту работу, было решено продолжить такое взаимодействие.</w:t>
      </w:r>
    </w:p>
    <w:p w14:paraId="0FFFB985" w14:textId="77777777" w:rsidR="00581D46" w:rsidRPr="00581D46" w:rsidRDefault="00581D46" w:rsidP="00581D4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333"/>
          <w:kern w:val="0"/>
          <w:lang w:eastAsia="ru-RU"/>
          <w14:ligatures w14:val="none"/>
        </w:rPr>
      </w:pPr>
      <w:r w:rsidRPr="00581D46">
        <w:rPr>
          <w:rFonts w:ascii="Montserrat" w:eastAsia="Times New Roman" w:hAnsi="Montserrat" w:cs="Arial"/>
          <w:color w:val="1D1333"/>
          <w:kern w:val="0"/>
          <w:lang w:eastAsia="ru-RU"/>
          <w14:ligatures w14:val="none"/>
        </w:rPr>
        <w:t xml:space="preserve">В январе </w:t>
      </w:r>
      <w:r w:rsidRPr="00581D46">
        <w:rPr>
          <w:rFonts w:ascii="Montserrat" w:eastAsia="Times New Roman" w:hAnsi="Montserrat" w:cs="Arial"/>
          <w:b/>
          <w:bCs/>
          <w:color w:val="1D1333"/>
          <w:kern w:val="0"/>
          <w:lang w:eastAsia="ru-RU"/>
          <w14:ligatures w14:val="none"/>
        </w:rPr>
        <w:t>2020 года</w:t>
      </w:r>
      <w:r w:rsidRPr="00581D46">
        <w:rPr>
          <w:rFonts w:ascii="Montserrat" w:eastAsia="Times New Roman" w:hAnsi="Montserrat" w:cs="Arial"/>
          <w:color w:val="1D1333"/>
          <w:kern w:val="0"/>
          <w:lang w:eastAsia="ru-RU"/>
          <w14:ligatures w14:val="none"/>
        </w:rPr>
        <w:t xml:space="preserve"> был организован отряд «“Серебряные” волонтеры Жуковского КЦСОН». В него вошли посетители дневного отделения, занимающиеся рукоделием. Руководитель отряда организовала контакты с руководством дошкольных учреждений г. Белоусово. Были выявлены потребности в пополнении игровой и развивающей среды детских садов. Соотнеся возможности людей зрелого возраста с выявленными потребностями детских садов, был разработан план-график изготовления изделий для детских садов. За 2020 год отряд увеличился до 8 человек. Год был осложнен локдауном, и работа отряда была сокращена. Но тем не менее удалось создать 6 игр и 2 настольных театра. Волонтеры учились таким техникам рукоделия, как </w:t>
      </w:r>
      <w:proofErr w:type="spellStart"/>
      <w:r w:rsidRPr="00581D46">
        <w:rPr>
          <w:rFonts w:ascii="Montserrat" w:eastAsia="Times New Roman" w:hAnsi="Montserrat" w:cs="Arial"/>
          <w:color w:val="1D1333"/>
          <w:kern w:val="0"/>
          <w:lang w:eastAsia="ru-RU"/>
          <w14:ligatures w14:val="none"/>
        </w:rPr>
        <w:t>фелтинг</w:t>
      </w:r>
      <w:proofErr w:type="spellEnd"/>
      <w:r w:rsidRPr="00581D46">
        <w:rPr>
          <w:rFonts w:ascii="Montserrat" w:eastAsia="Times New Roman" w:hAnsi="Montserrat" w:cs="Arial"/>
          <w:color w:val="1D1333"/>
          <w:kern w:val="0"/>
          <w:lang w:eastAsia="ru-RU"/>
          <w14:ligatures w14:val="none"/>
        </w:rPr>
        <w:t>, лепка из полимерной глины, декупаж, работа с картоном. Изделия были вручены детским садам и приняты с благодарностью.</w:t>
      </w:r>
    </w:p>
    <w:p w14:paraId="607CCB67" w14:textId="77777777" w:rsidR="00581D46" w:rsidRPr="00581D46" w:rsidRDefault="00581D46" w:rsidP="00581D4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333"/>
          <w:kern w:val="0"/>
          <w:lang w:eastAsia="ru-RU"/>
          <w14:ligatures w14:val="none"/>
        </w:rPr>
      </w:pPr>
      <w:r w:rsidRPr="00581D46">
        <w:rPr>
          <w:rFonts w:ascii="Montserrat" w:eastAsia="Times New Roman" w:hAnsi="Montserrat" w:cs="Arial"/>
          <w:b/>
          <w:bCs/>
          <w:color w:val="1D1333"/>
          <w:kern w:val="0"/>
          <w:lang w:eastAsia="ru-RU"/>
          <w14:ligatures w14:val="none"/>
        </w:rPr>
        <w:t>2021 год</w:t>
      </w:r>
      <w:r w:rsidRPr="00581D46">
        <w:rPr>
          <w:rFonts w:ascii="Montserrat" w:eastAsia="Times New Roman" w:hAnsi="Montserrat" w:cs="Arial"/>
          <w:color w:val="1D1333"/>
          <w:kern w:val="0"/>
          <w:lang w:eastAsia="ru-RU"/>
          <w14:ligatures w14:val="none"/>
        </w:rPr>
        <w:t xml:space="preserve"> был более продуктивным. Контакты с детскими садами укреплялись. Волонтеры получили заказы на изготовление предметов для украшения интерьеров. Изготовили 8 развивающих пособий, 3 настольных театра, украшения для групповых комнат и стен детского сада. Было получено благодарственное письмо от ДОУ «Березка».</w:t>
      </w:r>
    </w:p>
    <w:p w14:paraId="2E940F14" w14:textId="77777777" w:rsidR="00581D46" w:rsidRPr="00581D46" w:rsidRDefault="00581D46" w:rsidP="00581D46">
      <w:pPr>
        <w:numPr>
          <w:ilvl w:val="0"/>
          <w:numId w:val="2"/>
        </w:numPr>
        <w:spacing w:after="220" w:line="240" w:lineRule="auto"/>
        <w:jc w:val="both"/>
        <w:textAlignment w:val="baseline"/>
        <w:rPr>
          <w:rFonts w:ascii="Montserrat" w:eastAsia="Times New Roman" w:hAnsi="Montserrat" w:cs="Times New Roman"/>
          <w:color w:val="1D1333"/>
          <w:kern w:val="0"/>
          <w:lang w:eastAsia="ru-RU"/>
          <w14:ligatures w14:val="none"/>
        </w:rPr>
      </w:pPr>
      <w:r w:rsidRPr="00581D46">
        <w:rPr>
          <w:rFonts w:ascii="Montserrat" w:eastAsia="Times New Roman" w:hAnsi="Montserrat" w:cs="Times New Roman"/>
          <w:b/>
          <w:bCs/>
          <w:color w:val="1D1333"/>
          <w:kern w:val="0"/>
          <w:lang w:eastAsia="ru-RU"/>
          <w14:ligatures w14:val="none"/>
        </w:rPr>
        <w:t>В 2022</w:t>
      </w:r>
      <w:r w:rsidRPr="00581D46">
        <w:rPr>
          <w:rFonts w:ascii="Montserrat" w:eastAsia="Times New Roman" w:hAnsi="Montserrat" w:cs="Times New Roman"/>
          <w:color w:val="1D1333"/>
          <w:kern w:val="0"/>
          <w:lang w:eastAsia="ru-RU"/>
          <w14:ligatures w14:val="none"/>
        </w:rPr>
        <w:t xml:space="preserve"> году отряд состоит уже из 12 человек. За 10 месяцев изготовлено 14 развивающих игр и пособий, 4 настольных театра в разных техниках рукоделия, немало декоративных украшений интерьера. Волонтеры продолжают знакомиться и осваивать новые техники рукоделия. На данный момент знают и продолжают совершенствоваться в технологии изготовления капроновой куклы (позволяет создавать персонажи кукольных театров), технике папье-маше, плетении из бумажной лозы, работе с фетром. Детские сады, в свою очередь, охотно приглашают старшее поколение на праздники и встречи, где происходит активное общение поколений. Работа отряда продолжается и востребована.</w:t>
      </w:r>
    </w:p>
    <w:p w14:paraId="22FE9A3D" w14:textId="77777777" w:rsidR="00EC1809" w:rsidRDefault="00EC1809"/>
    <w:sectPr w:rsidR="00EC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86BDC"/>
    <w:multiLevelType w:val="multilevel"/>
    <w:tmpl w:val="5942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5A2B48"/>
    <w:multiLevelType w:val="multilevel"/>
    <w:tmpl w:val="3490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45036">
    <w:abstractNumId w:val="1"/>
  </w:num>
  <w:num w:numId="2" w16cid:durableId="201394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46"/>
    <w:rsid w:val="00581D46"/>
    <w:rsid w:val="00EC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7F08"/>
  <w15:chartTrackingRefBased/>
  <w15:docId w15:val="{57CA27F5-F364-42C0-8485-F8826700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Хрипунова</dc:creator>
  <cp:keywords/>
  <dc:description/>
  <cp:lastModifiedBy>Маргарита Хрипунова</cp:lastModifiedBy>
  <cp:revision>1</cp:revision>
  <dcterms:created xsi:type="dcterms:W3CDTF">2023-04-17T17:02:00Z</dcterms:created>
  <dcterms:modified xsi:type="dcterms:W3CDTF">2023-04-17T17:02:00Z</dcterms:modified>
</cp:coreProperties>
</file>