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6C" w:rsidRPr="000B3E6C" w:rsidRDefault="000B3E6C" w:rsidP="000B3E6C">
      <w:pPr>
        <w:pStyle w:val="a3"/>
        <w:jc w:val="center"/>
        <w:rPr>
          <w:rFonts w:ascii="Arial" w:hAnsi="Arial" w:cs="Arial"/>
        </w:rPr>
      </w:pPr>
      <w:r w:rsidRPr="000B3E6C">
        <w:rPr>
          <w:rFonts w:ascii="Arial" w:hAnsi="Arial" w:cs="Arial"/>
        </w:rPr>
        <w:t>Дорожная карта</w:t>
      </w:r>
    </w:p>
    <w:p w:rsidR="007F232A" w:rsidRDefault="000B3E6C" w:rsidP="000B3E6C">
      <w:pPr>
        <w:pStyle w:val="a3"/>
        <w:jc w:val="center"/>
        <w:rPr>
          <w:rFonts w:ascii="Arial" w:hAnsi="Arial" w:cs="Arial"/>
        </w:rPr>
      </w:pPr>
      <w:r w:rsidRPr="000B3E6C">
        <w:rPr>
          <w:rFonts w:ascii="Arial" w:hAnsi="Arial" w:cs="Arial"/>
        </w:rPr>
        <w:t>реализации проекта «Гончарная мастерская «Сибирские умельцы»</w:t>
      </w:r>
    </w:p>
    <w:p w:rsidR="000B3E6C" w:rsidRPr="000B3E6C" w:rsidRDefault="000B3E6C" w:rsidP="000B3E6C">
      <w:pPr>
        <w:pStyle w:val="a3"/>
        <w:jc w:val="center"/>
        <w:rPr>
          <w:rFonts w:ascii="Arial" w:hAnsi="Arial" w:cs="Arial"/>
        </w:rPr>
      </w:pPr>
    </w:p>
    <w:tbl>
      <w:tblPr>
        <w:tblStyle w:val="TableGrid"/>
        <w:tblW w:w="9337" w:type="dxa"/>
        <w:tblInd w:w="6" w:type="dxa"/>
        <w:tblCellMar>
          <w:top w:w="104" w:type="dxa"/>
          <w:left w:w="52" w:type="dxa"/>
          <w:right w:w="65" w:type="dxa"/>
        </w:tblCellMar>
        <w:tblLook w:val="04A0" w:firstRow="1" w:lastRow="0" w:firstColumn="1" w:lastColumn="0" w:noHBand="0" w:noVBand="1"/>
      </w:tblPr>
      <w:tblGrid>
        <w:gridCol w:w="384"/>
        <w:gridCol w:w="2609"/>
        <w:gridCol w:w="2765"/>
        <w:gridCol w:w="3579"/>
      </w:tblGrid>
      <w:tr w:rsidR="000B3E6C" w:rsidRPr="000B3E6C" w:rsidTr="00396E80">
        <w:trPr>
          <w:trHeight w:val="300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E6C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E6C">
              <w:rPr>
                <w:rFonts w:ascii="Arial" w:eastAsia="Arial" w:hAnsi="Arial" w:cs="Arial"/>
                <w:b/>
                <w:sz w:val="20"/>
                <w:szCs w:val="20"/>
              </w:rPr>
              <w:t>МЕРОПРИЯТИЯ/ВИДЫ РАБОТ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E6C">
              <w:rPr>
                <w:rFonts w:ascii="Arial" w:eastAsia="Arial" w:hAnsi="Arial" w:cs="Arial"/>
                <w:b/>
                <w:sz w:val="20"/>
                <w:szCs w:val="20"/>
              </w:rPr>
              <w:t>ДАТА/СРОКИ</w:t>
            </w:r>
            <w:bookmarkStart w:id="0" w:name="_GoBack"/>
            <w:bookmarkEnd w:id="0"/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3E6C">
              <w:rPr>
                <w:rFonts w:ascii="Arial" w:eastAsia="Arial" w:hAnsi="Arial" w:cs="Arial"/>
                <w:b/>
                <w:sz w:val="20"/>
                <w:szCs w:val="20"/>
              </w:rPr>
              <w:t>ОТВЕТСТВЕННЫЙ/ИСПОЛНИТЕЛЬ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Приобретение оборудования и материалов для гончарной мастерской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II половина мая</w:t>
            </w:r>
          </w:p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- август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Администрация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Прохождение обучения специалистов для работы в гончарной мастерской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июнь-июль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Тобольский музей - заповедник. Музейный комплекс «Дом мастеров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Разработка программы гончарной мастерской «Сибирские умельцы»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июнь-июль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Начало работы гончарной мастерской «Сибирские умельцы»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I половина сентября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Создание сайта гончарной мастерской «Сибирские умельцы»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II половина сентября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Системный администратор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Экскурсия в Тобольский музей - заповедник Музейного комплекса</w:t>
            </w:r>
          </w:p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lastRenderedPageBreak/>
              <w:t>«Дом мастеров»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lastRenderedPageBreak/>
              <w:t>сентябрь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367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lastRenderedPageBreak/>
              <w:t>7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Посещение мастер-классов гончарных мастеров г. Тобольск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сентябрь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Выставки «Глиняное чудо»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Октябрь ноябрь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367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Конкурс «Глиняные фантазии»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ноябрь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367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Экскурсия в районный музей «Легенды Седого Иртыша»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Октябрь-ноябрь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Акции «С теплом - в каждый дом!», «Время ДОБРА!».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Сентябрьоктябрь</w:t>
            </w:r>
            <w:proofErr w:type="spellEnd"/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B3E6C">
              <w:rPr>
                <w:rFonts w:ascii="Arial" w:eastAsia="Arial" w:hAnsi="Arial" w:cs="Arial"/>
              </w:rPr>
              <w:t>Зам</w:t>
            </w:r>
            <w:proofErr w:type="gramStart"/>
            <w:r w:rsidRPr="000B3E6C">
              <w:rPr>
                <w:rFonts w:ascii="Arial" w:eastAsia="Arial" w:hAnsi="Arial" w:cs="Arial"/>
              </w:rPr>
              <w:t>.д</w:t>
            </w:r>
            <w:proofErr w:type="gramEnd"/>
            <w:r w:rsidRPr="000B3E6C">
              <w:rPr>
                <w:rFonts w:ascii="Arial" w:eastAsia="Arial" w:hAnsi="Arial" w:cs="Arial"/>
              </w:rPr>
              <w:t>иректора</w:t>
            </w:r>
            <w:proofErr w:type="spellEnd"/>
            <w:r w:rsidRPr="000B3E6C">
              <w:rPr>
                <w:rFonts w:ascii="Arial" w:eastAsia="Arial" w:hAnsi="Arial" w:cs="Arial"/>
              </w:rPr>
              <w:t>, руководители мастерской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Форум «Большая ПЕРЕМЕНА»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II половина ноября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Администрация</w:t>
            </w:r>
          </w:p>
        </w:tc>
      </w:tr>
      <w:tr w:rsidR="000B3E6C" w:rsidRPr="000B3E6C" w:rsidTr="00396E80">
        <w:trPr>
          <w:trHeight w:val="523"/>
        </w:trPr>
        <w:tc>
          <w:tcPr>
            <w:tcW w:w="35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281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Презентация сайта гончарной мастерской «Сибирские умельцы» на общешкольном родительском собрании</w:t>
            </w:r>
          </w:p>
        </w:tc>
        <w:tc>
          <w:tcPr>
            <w:tcW w:w="3343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ноябрь</w:t>
            </w:r>
          </w:p>
        </w:tc>
        <w:tc>
          <w:tcPr>
            <w:tcW w:w="2828" w:type="dxa"/>
            <w:tcBorders>
              <w:top w:val="single" w:sz="5" w:space="0" w:color="B3B3B3"/>
              <w:left w:val="single" w:sz="5" w:space="0" w:color="B3B3B3"/>
              <w:bottom w:val="single" w:sz="5" w:space="0" w:color="B3B3B3"/>
              <w:right w:val="single" w:sz="5" w:space="0" w:color="B3B3B3"/>
            </w:tcBorders>
            <w:vAlign w:val="center"/>
          </w:tcPr>
          <w:p w:rsidR="000B3E6C" w:rsidRPr="000B3E6C" w:rsidRDefault="000B3E6C" w:rsidP="00396E80">
            <w:pPr>
              <w:pStyle w:val="a3"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0B3E6C">
              <w:rPr>
                <w:rFonts w:ascii="Arial" w:eastAsia="Arial" w:hAnsi="Arial" w:cs="Arial"/>
              </w:rPr>
              <w:t>Директор школы</w:t>
            </w:r>
          </w:p>
        </w:tc>
      </w:tr>
    </w:tbl>
    <w:p w:rsidR="000B3E6C" w:rsidRDefault="000B3E6C" w:rsidP="000B3E6C">
      <w:pPr>
        <w:jc w:val="center"/>
      </w:pPr>
    </w:p>
    <w:sectPr w:rsidR="000B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02"/>
    <w:rsid w:val="000B3E6C"/>
    <w:rsid w:val="007F232A"/>
    <w:rsid w:val="00A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0B3E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E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0B3E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D49F-58EB-4545-8407-4056B451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2</cp:revision>
  <dcterms:created xsi:type="dcterms:W3CDTF">2023-02-08T09:16:00Z</dcterms:created>
  <dcterms:modified xsi:type="dcterms:W3CDTF">2023-02-08T09:21:00Z</dcterms:modified>
</cp:coreProperties>
</file>