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CA" w:rsidRDefault="00BE4DCA" w:rsidP="00627E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/>
        </w:rPr>
      </w:pPr>
    </w:p>
    <w:p w:rsidR="00052CE8" w:rsidRPr="00331BCF" w:rsidRDefault="00E82DA2" w:rsidP="003751FC">
      <w:pPr>
        <w:widowControl w:val="0"/>
        <w:autoSpaceDE w:val="0"/>
        <w:autoSpaceDN w:val="0"/>
        <w:spacing w:after="0" w:line="240" w:lineRule="auto"/>
        <w:ind w:left="804" w:right="3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B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Описание</w:t>
      </w:r>
      <w:r w:rsidR="00052CE8" w:rsidRPr="00331B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построения модели развития</w:t>
      </w:r>
    </w:p>
    <w:p w:rsidR="00052CE8" w:rsidRPr="00331BCF" w:rsidRDefault="00052CE8" w:rsidP="003751F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B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инклюзивного образования в МАОУ </w:t>
      </w:r>
      <w:r w:rsidR="00E82DA2" w:rsidRPr="00331B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Московской СОШ Тюменского муниципального района</w:t>
      </w:r>
    </w:p>
    <w:p w:rsidR="00052CE8" w:rsidRPr="00052CE8" w:rsidRDefault="00052CE8" w:rsidP="003751FC">
      <w:pPr>
        <w:widowControl w:val="0"/>
        <w:autoSpaceDE w:val="0"/>
        <w:autoSpaceDN w:val="0"/>
        <w:spacing w:after="0" w:line="240" w:lineRule="auto"/>
        <w:ind w:left="105" w:right="-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Модель развития инклюзивного образования предназначена для целостного понимания и разворачивания работ в части соблюдения прав детей с ограниченными возможностями здоровья, формирования доступного </w:t>
      </w:r>
      <w:r w:rsidR="00E82DA2"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для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всех участников образовательного процесса. Модель является инструментом управления развитием инклюзивного образования на уровне образовательной организации.</w:t>
      </w:r>
    </w:p>
    <w:p w:rsidR="004A3C4C" w:rsidRDefault="00052CE8" w:rsidP="003751FC">
      <w:pPr>
        <w:widowControl w:val="0"/>
        <w:autoSpaceDE w:val="0"/>
        <w:autoSpaceDN w:val="0"/>
        <w:spacing w:before="5" w:after="0" w:line="240" w:lineRule="auto"/>
        <w:ind w:left="105" w:right="-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Нормативным основанием разработки модели являются национальный проект</w:t>
      </w:r>
      <w:r w:rsidR="00AF57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C22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«Образование», Концепция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инклюзивного образования в Красноярском крае на 2017-2025 годы, 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«Об образовании в Российской Фед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ерации» от 29.12.2012 №273- ФЗ, 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СанПин</w:t>
      </w:r>
      <w:r w:rsidR="00E82D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2.4.2.2821-10 «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Санитарно-эпидемиологические требования к условиям обучения и организации обучения в общеобразовательных учреждениях</w:t>
      </w:r>
      <w:r w:rsidR="00E82D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утвержденными постановлением Главного государственного санитарного врача РФ от 29.12.2010 №189 (с изм. от 29.06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.2011, 25.12.2013, 24.11.2015), 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ударственного санитарного врача 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Федерации от 10.07.2015 № 26, Федеральный государственный образовательный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начального общего образования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утвержденный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Министерства образования и науки РФ от 6.10.2009 №373 (с изм. от 26.10.2010, 22.09.2011, 18.12.2012, 29.12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.2014, 18.05.2015, 31.12.2015), Федеральный государственный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ьный стандарт</w:t>
      </w:r>
      <w:r w:rsidR="004A3C4C" w:rsidRP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начального общего образования обучающихся с ограниченными возможностями здоровья, утвержденный приказом Минобрнауки Рос</w:t>
      </w:r>
      <w:r w:rsidR="008B6B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сии от 19 декабря 2014г. №1598.</w:t>
      </w:r>
    </w:p>
    <w:p w:rsidR="00052CE8" w:rsidRPr="00052CE8" w:rsidRDefault="00052CE8" w:rsidP="003751FC">
      <w:pPr>
        <w:widowControl w:val="0"/>
        <w:autoSpaceDE w:val="0"/>
        <w:autoSpaceDN w:val="0"/>
        <w:spacing w:before="5" w:after="0" w:line="240" w:lineRule="auto"/>
        <w:ind w:left="105" w:right="-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Модель</w:t>
      </w:r>
      <w:r w:rsidR="004A3C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направлена на реализацию следующих</w:t>
      </w:r>
      <w:r w:rsidRPr="00052CE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направлений: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05" w:right="-1" w:firstLine="565"/>
        <w:rPr>
          <w:rFonts w:ascii="Times New Roman" w:eastAsia="Times New Roman" w:hAnsi="Times New Roman" w:cs="Times New Roman"/>
          <w:color w:val="343434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инклюзивной культуры</w:t>
      </w:r>
      <w:r w:rsidRPr="00052CE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общества;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05" w:right="-1" w:firstLine="565"/>
        <w:rPr>
          <w:rFonts w:ascii="Times New Roman" w:eastAsia="Times New Roman" w:hAnsi="Times New Roman" w:cs="Times New Roman"/>
          <w:color w:val="343434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универсальной безбарьерной</w:t>
      </w:r>
      <w:r w:rsidRPr="00052CE8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среды;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6"/>
          <w:tab w:val="left" w:pos="1247"/>
        </w:tabs>
        <w:autoSpaceDE w:val="0"/>
        <w:autoSpaceDN w:val="0"/>
        <w:spacing w:before="54" w:after="0" w:line="240" w:lineRule="auto"/>
        <w:ind w:left="105" w:right="-1" w:firstLine="565"/>
        <w:rPr>
          <w:rFonts w:ascii="Times New Roman" w:eastAsia="Times New Roman" w:hAnsi="Times New Roman" w:cs="Times New Roman"/>
          <w:color w:val="0F0F0F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вариативности предоставления образования детям с</w:t>
      </w:r>
      <w:r w:rsidRPr="00052CE8">
        <w:rPr>
          <w:rFonts w:ascii="Times New Roman" w:eastAsia="Times New Roman" w:hAnsi="Times New Roman" w:cs="Times New Roman"/>
          <w:spacing w:val="66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OB3;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6"/>
          <w:tab w:val="left" w:pos="1247"/>
          <w:tab w:val="left" w:pos="3495"/>
          <w:tab w:val="left" w:pos="5909"/>
        </w:tabs>
        <w:autoSpaceDE w:val="0"/>
        <w:autoSpaceDN w:val="0"/>
        <w:spacing w:before="59" w:after="0" w:line="240" w:lineRule="auto"/>
        <w:ind w:left="105" w:right="-1" w:firstLine="56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комплексного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52CE8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 w:bidi="ru-RU"/>
        </w:rPr>
        <w:t xml:space="preserve">психолого—медико—педагогического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сопровождения детей с</w:t>
      </w:r>
      <w:r w:rsidRPr="00052CE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OB3;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6"/>
          <w:tab w:val="left" w:pos="1247"/>
        </w:tabs>
        <w:autoSpaceDE w:val="0"/>
        <w:autoSpaceDN w:val="0"/>
        <w:spacing w:before="59" w:after="0" w:line="240" w:lineRule="auto"/>
        <w:ind w:left="105" w:right="-1" w:firstLine="565"/>
        <w:rPr>
          <w:rFonts w:ascii="Times New Roman" w:eastAsia="Times New Roman" w:hAnsi="Times New Roman" w:cs="Times New Roman"/>
          <w:color w:val="080808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социализации детей с</w:t>
      </w:r>
      <w:r w:rsidRPr="00052CE8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OB3;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tabs>
          <w:tab w:val="left" w:pos="1249"/>
        </w:tabs>
        <w:autoSpaceDE w:val="0"/>
        <w:autoSpaceDN w:val="0"/>
        <w:spacing w:after="0" w:line="240" w:lineRule="auto"/>
        <w:ind w:left="105" w:right="-1" w:firstLine="56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системы методического сопровождения инклюзивного образования;</w:t>
      </w:r>
    </w:p>
    <w:p w:rsidR="00052CE8" w:rsidRPr="00052CE8" w:rsidRDefault="00052CE8" w:rsidP="003751FC">
      <w:pPr>
        <w:widowControl w:val="0"/>
        <w:numPr>
          <w:ilvl w:val="1"/>
          <w:numId w:val="1"/>
        </w:numPr>
        <w:autoSpaceDE w:val="0"/>
        <w:autoSpaceDN w:val="0"/>
        <w:spacing w:before="38" w:after="0" w:line="240" w:lineRule="auto"/>
        <w:ind w:left="105" w:right="-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2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профессиональной компетентности педагогических работников, специалистов сопровождения.</w:t>
      </w:r>
    </w:p>
    <w:p w:rsidR="00052CE8" w:rsidRPr="00052CE8" w:rsidRDefault="00052CE8" w:rsidP="003751FC">
      <w:pPr>
        <w:widowControl w:val="0"/>
        <w:autoSpaceDE w:val="0"/>
        <w:autoSpaceDN w:val="0"/>
        <w:spacing w:after="0" w:line="240" w:lineRule="auto"/>
        <w:ind w:left="105" w:right="-1" w:firstLine="56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2CE8" w:rsidRDefault="00052CE8" w:rsidP="003751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A5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получающие инклюзивное образование в 20</w:t>
      </w:r>
      <w:r w:rsidR="00E82DA2">
        <w:rPr>
          <w:rFonts w:ascii="Times New Roman" w:hAnsi="Times New Roman" w:cs="Times New Roman"/>
          <w:sz w:val="28"/>
          <w:szCs w:val="28"/>
        </w:rPr>
        <w:t>20</w:t>
      </w:r>
      <w:r w:rsidRPr="00E026A5">
        <w:rPr>
          <w:rFonts w:ascii="Times New Roman" w:hAnsi="Times New Roman" w:cs="Times New Roman"/>
          <w:sz w:val="28"/>
          <w:szCs w:val="28"/>
        </w:rPr>
        <w:t>– 202</w:t>
      </w:r>
      <w:r w:rsidR="00E82DA2">
        <w:rPr>
          <w:rFonts w:ascii="Times New Roman" w:hAnsi="Times New Roman" w:cs="Times New Roman"/>
          <w:sz w:val="28"/>
          <w:szCs w:val="28"/>
        </w:rPr>
        <w:t>1</w:t>
      </w:r>
      <w:r w:rsidRPr="00E026A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82DA2" w:rsidRPr="008B6BBF" w:rsidRDefault="00E82DA2" w:rsidP="003751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1"/>
        <w:gridCol w:w="2127"/>
        <w:gridCol w:w="2622"/>
        <w:gridCol w:w="2622"/>
      </w:tblGrid>
      <w:tr w:rsidR="00E82DA2" w:rsidRPr="00E82DA2" w:rsidTr="00E82DA2">
        <w:trPr>
          <w:trHeight w:val="300"/>
        </w:trPr>
        <w:tc>
          <w:tcPr>
            <w:tcW w:w="9052" w:type="dxa"/>
            <w:gridSpan w:val="4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E82DA2" w:rsidRPr="00E82DA2" w:rsidTr="00E82DA2">
        <w:trPr>
          <w:trHeight w:val="735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 xml:space="preserve">   Класс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Обучающиеся с ОВЗ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Обучающиеся  с УО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</w:tr>
      <w:tr w:rsidR="00E82DA2" w:rsidRPr="00E82DA2" w:rsidTr="00E82DA2">
        <w:trPr>
          <w:trHeight w:val="386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DA2" w:rsidRPr="00E82DA2" w:rsidTr="00E82DA2">
        <w:trPr>
          <w:trHeight w:val="112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DA2" w:rsidRPr="00E82DA2" w:rsidTr="00E82DA2">
        <w:trPr>
          <w:trHeight w:val="108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DA2" w:rsidRPr="00E82DA2" w:rsidTr="00E82DA2">
        <w:trPr>
          <w:trHeight w:val="261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DA2" w:rsidRPr="00E82DA2" w:rsidTr="00E82DA2">
        <w:trPr>
          <w:trHeight w:val="115"/>
        </w:trPr>
        <w:tc>
          <w:tcPr>
            <w:tcW w:w="168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2CE8" w:rsidRDefault="00052CE8" w:rsidP="00375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E82DA2" w:rsidRDefault="00E82DA2" w:rsidP="00375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4"/>
        <w:gridCol w:w="2154"/>
        <w:gridCol w:w="2551"/>
        <w:gridCol w:w="2778"/>
      </w:tblGrid>
      <w:tr w:rsidR="00E82DA2" w:rsidRPr="00E82DA2" w:rsidTr="004E29A5">
        <w:trPr>
          <w:trHeight w:val="611"/>
        </w:trPr>
        <w:tc>
          <w:tcPr>
            <w:tcW w:w="9127" w:type="dxa"/>
            <w:gridSpan w:val="4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5-9 классы</w:t>
            </w:r>
          </w:p>
        </w:tc>
      </w:tr>
      <w:tr w:rsidR="00E82DA2" w:rsidRPr="00E82DA2" w:rsidTr="00E82DA2">
        <w:trPr>
          <w:trHeight w:val="611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 Класс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Обучающиеся с ОВЗ 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Обучающиеся  с УО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Дети-инвалиды </w:t>
            </w:r>
          </w:p>
        </w:tc>
      </w:tr>
      <w:tr w:rsidR="00E82DA2" w:rsidRPr="00E82DA2" w:rsidTr="00E82DA2">
        <w:trPr>
          <w:trHeight w:val="482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 классы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</w:tr>
      <w:tr w:rsidR="00E82DA2" w:rsidRPr="00E82DA2" w:rsidTr="00E82DA2">
        <w:trPr>
          <w:trHeight w:val="378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 классы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E82DA2" w:rsidRPr="00E82DA2" w:rsidTr="00E82DA2">
        <w:trPr>
          <w:trHeight w:val="372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 классы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</w:tr>
      <w:tr w:rsidR="00E82DA2" w:rsidRPr="00E82DA2" w:rsidTr="00E82DA2">
        <w:trPr>
          <w:trHeight w:val="366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 классы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E82DA2" w:rsidRPr="00E82DA2" w:rsidTr="00E82DA2">
        <w:trPr>
          <w:trHeight w:val="502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9 классы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</w:p>
        </w:tc>
      </w:tr>
      <w:tr w:rsidR="00E82DA2" w:rsidRPr="00E82DA2" w:rsidTr="00FF1D63">
        <w:trPr>
          <w:trHeight w:val="566"/>
        </w:trPr>
        <w:tc>
          <w:tcPr>
            <w:tcW w:w="164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154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551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778" w:type="dxa"/>
            <w:shd w:val="clear" w:color="auto" w:fill="auto"/>
            <w:tcMar>
              <w:top w:w="93" w:type="dxa"/>
              <w:left w:w="121" w:type="dxa"/>
              <w:bottom w:w="93" w:type="dxa"/>
              <w:right w:w="93" w:type="dxa"/>
            </w:tcMar>
            <w:hideMark/>
          </w:tcPr>
          <w:p w:rsidR="00E82DA2" w:rsidRPr="00E82DA2" w:rsidRDefault="00E82DA2" w:rsidP="00E8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D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</w:t>
            </w:r>
          </w:p>
        </w:tc>
      </w:tr>
    </w:tbl>
    <w:p w:rsidR="00E82DA2" w:rsidRDefault="00E82DA2" w:rsidP="00375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052CE8" w:rsidRDefault="00052CE8" w:rsidP="00BC2251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В школе реализуются следующие AOOП:</w:t>
      </w:r>
    </w:p>
    <w:p w:rsidR="00525D80" w:rsidRPr="00525D80" w:rsidRDefault="00525D80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>Адаптированная основная образовательная программа начального общего образования обучающихся с нарушениями опорно-двигательного аппарата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(варианты 6.1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6.3)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525D80" w:rsidRPr="00525D80" w:rsidRDefault="00525D80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ы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7.1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, 7.2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), </w:t>
      </w:r>
    </w:p>
    <w:p w:rsidR="00525D80" w:rsidRPr="00525D80" w:rsidRDefault="00525D80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>Адаптированная основная образовательная программа начального общего образования обучающихся с расстройствами аутистического спектра (вариант 8.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2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), </w:t>
      </w:r>
    </w:p>
    <w:p w:rsidR="00525D80" w:rsidRPr="00525D80" w:rsidRDefault="00525D80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Адаптированная основная образовательная программа начального общего образования обучающихся с тяжёлыми нарушениями речи (вариант 5.1), </w:t>
      </w:r>
    </w:p>
    <w:p w:rsidR="00052CE8" w:rsidRDefault="00525D80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Адаптированная основная образовательная программа 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начального общего образования слабовидящих обучающихся (вариант 4.1).</w:t>
      </w:r>
    </w:p>
    <w:p w:rsidR="00FF1D63" w:rsidRPr="00FF1D63" w:rsidRDefault="00FF1D63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Pr="00FF1D63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Адаптированная основная образовательная </w:t>
      </w:r>
      <w:r w:rsidR="00387A4D" w:rsidRPr="00FF1D63">
        <w:rPr>
          <w:rFonts w:ascii="Times New Roman" w:eastAsia="Times New Roman" w:hAnsi="Times New Roman" w:cs="Times New Roman"/>
          <w:bCs/>
          <w:sz w:val="28"/>
          <w:lang w:eastAsia="ru-RU" w:bidi="ru-RU"/>
        </w:rPr>
        <w:t>программа образования</w:t>
      </w:r>
      <w:r w:rsidRPr="00FF1D63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обучающихся с легкой умственной </w:t>
      </w:r>
      <w:r w:rsidR="00387A4D" w:rsidRPr="00FF1D63">
        <w:rPr>
          <w:rFonts w:ascii="Times New Roman" w:eastAsia="Times New Roman" w:hAnsi="Times New Roman" w:cs="Times New Roman"/>
          <w:bCs/>
          <w:sz w:val="28"/>
          <w:lang w:eastAsia="ru-RU" w:bidi="ru-RU"/>
        </w:rPr>
        <w:t>отсталостью (</w:t>
      </w:r>
      <w:r w:rsidRPr="00FF1D63">
        <w:rPr>
          <w:rFonts w:ascii="Times New Roman" w:eastAsia="Times New Roman" w:hAnsi="Times New Roman" w:cs="Times New Roman"/>
          <w:bCs/>
          <w:sz w:val="28"/>
          <w:lang w:eastAsia="ru-RU" w:bidi="ru-RU"/>
        </w:rPr>
        <w:t>интеллектуальными нарушениями)</w:t>
      </w:r>
      <w:r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(варианты 1,2)</w:t>
      </w:r>
    </w:p>
    <w:p w:rsidR="00D8560E" w:rsidRPr="00D8560E" w:rsidRDefault="00D8560E" w:rsidP="00D8560E">
      <w:pPr>
        <w:pStyle w:val="a4"/>
        <w:numPr>
          <w:ilvl w:val="0"/>
          <w:numId w:val="3"/>
        </w:numPr>
        <w:tabs>
          <w:tab w:val="left" w:pos="1101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8560E">
        <w:rPr>
          <w:rFonts w:ascii="Times New Roman" w:eastAsia="Times New Roman" w:hAnsi="Times New Roman" w:cs="Times New Roman"/>
          <w:sz w:val="28"/>
          <w:lang w:eastAsia="ru-RU" w:bidi="ru-RU"/>
        </w:rPr>
        <w:t>Адаптированная основная образовательная программа основного общего образования обучающихся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FF1D63" w:rsidRPr="00FF1D63" w:rsidRDefault="00D8560E" w:rsidP="003751FC">
      <w:pPr>
        <w:pStyle w:val="a4"/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Адаптированная основная образовательная программа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основного</w:t>
      </w:r>
      <w:r w:rsidRPr="00525D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общего образования обучающихся с нарушениями опорно-двигательного аппарата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AF577F" w:rsidRDefault="00AF577F" w:rsidP="003751FC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right="-1" w:firstLine="82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В школе с</w:t>
      </w: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>оздан школьный психолого-педагогический консилиум (ППк), в состав которого вошли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: заместитель директора, курирующий работу с детьми с ОВЗ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(</w:t>
      </w:r>
      <w:r w:rsidR="00387A4D">
        <w:rPr>
          <w:rFonts w:ascii="Times New Roman" w:eastAsia="Times New Roman" w:hAnsi="Times New Roman" w:cs="Times New Roman"/>
          <w:sz w:val="28"/>
          <w:lang w:eastAsia="ru-RU" w:bidi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консилиума), 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з</w:t>
      </w:r>
      <w:r w:rsidR="00FF1D63" w:rsidRPr="00FF1D63">
        <w:rPr>
          <w:rFonts w:ascii="Times New Roman" w:eastAsia="Times New Roman" w:hAnsi="Times New Roman" w:cs="Times New Roman"/>
          <w:sz w:val="28"/>
          <w:lang w:eastAsia="ru-RU" w:bidi="ru-RU"/>
        </w:rPr>
        <w:t>аведующая структурным подразделением дошкольного образования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BC2251">
        <w:rPr>
          <w:rFonts w:ascii="Times New Roman" w:eastAsia="Times New Roman" w:hAnsi="Times New Roman" w:cs="Times New Roman"/>
          <w:sz w:val="28"/>
          <w:lang w:eastAsia="ru-RU" w:bidi="ru-RU"/>
        </w:rPr>
        <w:t>педагоги</w:t>
      </w: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школы,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воспитатель,</w:t>
      </w: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логопед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ы</w:t>
      </w: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>, социальный педагог и психолог</w:t>
      </w:r>
      <w:r w:rsidR="00FF1D63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AF577F" w:rsidRDefault="00AF577F" w:rsidP="003751FC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right="-1" w:firstLine="82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F577F">
        <w:rPr>
          <w:rFonts w:ascii="Times New Roman" w:eastAsia="Times New Roman" w:hAnsi="Times New Roman" w:cs="Times New Roman"/>
          <w:sz w:val="28"/>
          <w:lang w:eastAsia="ru-RU" w:bidi="ru-RU"/>
        </w:rPr>
        <w:t>Заседания консилиума проводятся по плану и по запросу педагогов и родителей.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Коррекционные занятия специалисты проводят по утверждённому расписанию.</w:t>
      </w:r>
    </w:p>
    <w:p w:rsidR="00F10D08" w:rsidRDefault="00FF1D63" w:rsidP="003751FC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right="-1" w:firstLine="82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Консилиум тесно взаимодействует с </w:t>
      </w:r>
      <w:r w:rsidR="00F10D08" w:rsidRPr="00F10D08">
        <w:rPr>
          <w:rFonts w:ascii="Times New Roman" w:eastAsia="Times New Roman" w:hAnsi="Times New Roman" w:cs="Times New Roman"/>
          <w:sz w:val="28"/>
          <w:lang w:eastAsia="ru-RU" w:bidi="ru-RU"/>
        </w:rPr>
        <w:t>ПМПК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Тюменского муниципального </w:t>
      </w:r>
      <w:r w:rsidR="00D8560E">
        <w:rPr>
          <w:rFonts w:ascii="Times New Roman" w:eastAsia="Times New Roman" w:hAnsi="Times New Roman" w:cs="Times New Roman"/>
          <w:sz w:val="28"/>
          <w:lang w:eastAsia="ru-RU" w:bidi="ru-RU"/>
        </w:rPr>
        <w:t>района</w:t>
      </w:r>
      <w:r w:rsidR="00F10D08" w:rsidRPr="00F10D08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D8560E" w:rsidRDefault="00D8560E" w:rsidP="003751FC">
      <w:pPr>
        <w:widowControl w:val="0"/>
        <w:autoSpaceDE w:val="0"/>
        <w:autoSpaceDN w:val="0"/>
        <w:spacing w:after="0" w:line="240" w:lineRule="auto"/>
        <w:ind w:left="219" w:right="27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D0BE0" w:rsidRPr="00200D11" w:rsidRDefault="00CD0BE0" w:rsidP="003751FC">
      <w:pPr>
        <w:widowControl w:val="0"/>
        <w:autoSpaceDE w:val="0"/>
        <w:autoSpaceDN w:val="0"/>
        <w:spacing w:after="0" w:line="240" w:lineRule="auto"/>
        <w:ind w:left="219" w:right="27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Модель включает следующие компоненты: целевой, структурно-функцион</w:t>
      </w:r>
      <w:r w:rsidR="00563A6C" w:rsidRPr="00200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альный, содержательно—технологич</w:t>
      </w:r>
      <w:r w:rsidRPr="00200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еский, </w:t>
      </w:r>
      <w:r w:rsidR="00331BCF" w:rsidRPr="00200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управленческий</w:t>
      </w:r>
      <w:r w:rsidRPr="00200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рефлексивно—оценочный.</w:t>
      </w:r>
    </w:p>
    <w:p w:rsidR="00D8560E" w:rsidRDefault="00D8560E" w:rsidP="003751FC">
      <w:pPr>
        <w:widowControl w:val="0"/>
        <w:autoSpaceDE w:val="0"/>
        <w:autoSpaceDN w:val="0"/>
        <w:spacing w:after="0" w:line="240" w:lineRule="auto"/>
        <w:ind w:left="213" w:right="271" w:firstLine="716"/>
        <w:jc w:val="both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:rsidR="00CD0BE0" w:rsidRDefault="00387A4D" w:rsidP="003751FC">
      <w:pPr>
        <w:widowControl w:val="0"/>
        <w:autoSpaceDE w:val="0"/>
        <w:autoSpaceDN w:val="0"/>
        <w:spacing w:after="0" w:line="240" w:lineRule="auto"/>
        <w:ind w:left="213" w:right="271" w:firstLine="716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387A4D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Целевой компонент модели.</w:t>
      </w:r>
    </w:p>
    <w:p w:rsidR="00387A4D" w:rsidRPr="00387A4D" w:rsidRDefault="00387A4D" w:rsidP="003751FC">
      <w:pPr>
        <w:widowControl w:val="0"/>
        <w:autoSpaceDE w:val="0"/>
        <w:autoSpaceDN w:val="0"/>
        <w:spacing w:after="0" w:line="240" w:lineRule="auto"/>
        <w:ind w:left="213" w:right="271" w:firstLine="716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</w:p>
    <w:p w:rsidR="00CD0BE0" w:rsidRDefault="00CD0BE0" w:rsidP="003751FC">
      <w:pPr>
        <w:widowControl w:val="0"/>
        <w:autoSpaceDE w:val="0"/>
        <w:autoSpaceDN w:val="0"/>
        <w:spacing w:after="0" w:line="240" w:lineRule="auto"/>
        <w:ind w:left="213" w:right="271" w:firstLine="71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D0BE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Цель: </w:t>
      </w:r>
      <w:r w:rsidRPr="00CD0BE0">
        <w:rPr>
          <w:rFonts w:ascii="Times New Roman" w:eastAsia="Times New Roman" w:hAnsi="Times New Roman" w:cs="Times New Roman"/>
          <w:sz w:val="28"/>
          <w:lang w:eastAsia="ru-RU" w:bidi="ru-RU"/>
        </w:rPr>
        <w:t>обеспече</w:t>
      </w:r>
      <w:r w:rsidR="00A45377">
        <w:rPr>
          <w:rFonts w:ascii="Times New Roman" w:eastAsia="Times New Roman" w:hAnsi="Times New Roman" w:cs="Times New Roman"/>
          <w:sz w:val="28"/>
          <w:lang w:eastAsia="ru-RU" w:bidi="ru-RU"/>
        </w:rPr>
        <w:t>ние доступного и качественного</w:t>
      </w:r>
      <w:r w:rsidRPr="00CD0BE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образования детям с ограниченн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ыми возможностями здоровья с учё</w:t>
      </w:r>
      <w:r w:rsidRPr="00CD0BE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том их особых образовательных потребностей в условиях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МАОУ </w:t>
      </w:r>
      <w:r w:rsidR="00387A4D">
        <w:rPr>
          <w:rFonts w:ascii="Times New Roman" w:eastAsia="Times New Roman" w:hAnsi="Times New Roman" w:cs="Times New Roman"/>
          <w:sz w:val="28"/>
          <w:lang w:eastAsia="ru-RU" w:bidi="ru-RU"/>
        </w:rPr>
        <w:t>Московской СОШ.</w:t>
      </w:r>
    </w:p>
    <w:p w:rsidR="00DB0750" w:rsidRDefault="00CD0BE0" w:rsidP="003751FC">
      <w:pPr>
        <w:widowControl w:val="0"/>
        <w:autoSpaceDE w:val="0"/>
        <w:autoSpaceDN w:val="0"/>
        <w:spacing w:after="0" w:line="240" w:lineRule="auto"/>
        <w:ind w:left="213" w:right="271" w:firstLine="716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Задачи: </w:t>
      </w:r>
    </w:p>
    <w:p w:rsidR="003F7218" w:rsidRDefault="003F7218" w:rsidP="003751F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вариативности предоставления образовательных услуг детям с ОВЗ,</w:t>
      </w:r>
    </w:p>
    <w:p w:rsidR="009A174C" w:rsidRPr="009A174C" w:rsidRDefault="00DB0750" w:rsidP="009A174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>создание условий для оказания услуг психолого-педагогической,</w:t>
      </w: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ab/>
        <w:t>методической, консультативной помощи родителям,</w:t>
      </w:r>
    </w:p>
    <w:p w:rsidR="00DB0750" w:rsidRPr="00094FD1" w:rsidRDefault="00DB0750" w:rsidP="003751F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комплексного психолого-педагогического сопровождения детей с ОВЗ,</w:t>
      </w:r>
    </w:p>
    <w:p w:rsidR="00DB0750" w:rsidRPr="00094FD1" w:rsidRDefault="00DB0750" w:rsidP="003751F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методического обеспечения и сопровождения инклюзивного образования, совершенствование профессиональной компетентности педагогов, специалистов </w:t>
      </w:r>
      <w:r w:rsidR="00387A4D">
        <w:rPr>
          <w:rFonts w:ascii="Times New Roman" w:eastAsia="Times New Roman" w:hAnsi="Times New Roman" w:cs="Times New Roman"/>
          <w:sz w:val="28"/>
          <w:lang w:eastAsia="ru-RU" w:bidi="ru-RU"/>
        </w:rPr>
        <w:t>МАОУ Московской СОШ.</w:t>
      </w: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DB0750" w:rsidRPr="00094FD1" w:rsidRDefault="00DB0750" w:rsidP="003751F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доступной среды (специальных условий в соответствии с</w:t>
      </w:r>
      <w:r w:rsidR="00094F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особыми образовательными потребностями обучающихся с ОВЗ</w:t>
      </w:r>
      <w:r w:rsidRPr="00094FD1">
        <w:rPr>
          <w:rFonts w:ascii="Times New Roman" w:eastAsia="Times New Roman" w:hAnsi="Times New Roman" w:cs="Times New Roman"/>
          <w:sz w:val="28"/>
          <w:lang w:eastAsia="ru-RU" w:bidi="ru-RU"/>
        </w:rPr>
        <w:t>).</w:t>
      </w:r>
    </w:p>
    <w:p w:rsidR="0049353C" w:rsidRDefault="0049353C" w:rsidP="003751FC">
      <w:pPr>
        <w:widowControl w:val="0"/>
        <w:autoSpaceDE w:val="0"/>
        <w:autoSpaceDN w:val="0"/>
        <w:spacing w:after="0" w:line="240" w:lineRule="auto"/>
        <w:ind w:left="142" w:right="271"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3751FC" w:rsidRPr="003751FC" w:rsidRDefault="003751FC" w:rsidP="00375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1FC">
        <w:rPr>
          <w:rFonts w:ascii="Times New Roman" w:hAnsi="Times New Roman" w:cs="Times New Roman"/>
          <w:sz w:val="28"/>
          <w:szCs w:val="28"/>
        </w:rPr>
        <w:t xml:space="preserve">Локальные нормативные акты, регламентирующие особенности организации образовательного процесса, права, </w:t>
      </w:r>
      <w:r w:rsidR="00387A4D" w:rsidRPr="003751FC">
        <w:rPr>
          <w:rFonts w:ascii="Times New Roman" w:hAnsi="Times New Roman" w:cs="Times New Roman"/>
          <w:sz w:val="28"/>
          <w:szCs w:val="28"/>
        </w:rPr>
        <w:t>обязанности и меры социальной поддержки,</w:t>
      </w:r>
      <w:r w:rsidRPr="003751FC">
        <w:rPr>
          <w:rFonts w:ascii="Times New Roman" w:hAnsi="Times New Roman" w:cs="Times New Roman"/>
          <w:sz w:val="28"/>
          <w:szCs w:val="28"/>
        </w:rPr>
        <w:t xml:space="preserve"> обучающихся с ОВЗ:</w:t>
      </w:r>
    </w:p>
    <w:p w:rsidR="00387A4D" w:rsidRDefault="00387A4D" w:rsidP="00387A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87A4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П</w:t>
      </w:r>
      <w:r w:rsidRPr="00387A4D">
        <w:rPr>
          <w:rFonts w:ascii="Times New Roman" w:eastAsia="Calibri" w:hAnsi="Times New Roman" w:cs="Times New Roman"/>
          <w:sz w:val="28"/>
          <w:szCs w:val="28"/>
          <w:lang w:bidi="ru-RU"/>
        </w:rPr>
        <w:t>оложение о порядке разработки, утверждения и внесения изменений в адаптированные основные общеобразовательные программы Муниципального автономного общеобразовательного учреждения Московской средней общеобразовательной школы Тюменского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387A4D" w:rsidRDefault="00387A4D" w:rsidP="00387A4D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387A4D"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Pr="00387A4D">
        <w:rPr>
          <w:rFonts w:ascii="Times New Roman" w:hAnsi="Times New Roman" w:cs="Times New Roman"/>
          <w:sz w:val="28"/>
          <w:szCs w:val="28"/>
        </w:rPr>
        <w:t xml:space="preserve"> </w:t>
      </w:r>
      <w:r w:rsidRPr="00387A4D">
        <w:rPr>
          <w:rFonts w:ascii="Times New Roman" w:eastAsia="Calibri" w:hAnsi="Times New Roman" w:cs="Times New Roman"/>
          <w:sz w:val="28"/>
          <w:szCs w:val="28"/>
          <w:lang w:bidi="ru-RU"/>
        </w:rPr>
        <w:t>Положение о п</w:t>
      </w:r>
      <w:r w:rsidRPr="00387A4D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сихолого-педагогическом консилиуме (ППк) МАОУ Московской СОШ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;</w:t>
      </w:r>
    </w:p>
    <w:p w:rsidR="00387A4D" w:rsidRDefault="00387A4D" w:rsidP="00387A4D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- </w:t>
      </w:r>
      <w:r w:rsidRPr="00387A4D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Положение о разработке и реализации индивидуального учебного плана обучающихся Муниципального автономного общеобразовательного учреждения Московской средней общеобразовательной школы Тюменского муниципального района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;</w:t>
      </w:r>
    </w:p>
    <w:p w:rsidR="008A2E32" w:rsidRPr="008A2E32" w:rsidRDefault="00387A4D" w:rsidP="008A2E32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- </w:t>
      </w:r>
      <w:r w:rsid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П</w:t>
      </w:r>
      <w:r w:rsidR="008A2E32"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оложение о разработке и реализации специальной индивидуальной программы развития (СИПР) обучающихся</w:t>
      </w:r>
      <w:r w:rsidR="008A2E32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8A2E32"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Муниципального автономного общеобразовательного учреждения Московской средней общеобразовательной школы Тюменского муниципального района</w:t>
      </w:r>
      <w:r w:rsid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;</w:t>
      </w:r>
      <w:r w:rsidR="008A2E32"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</w:p>
    <w:p w:rsidR="008A2E32" w:rsidRDefault="00387A4D" w:rsidP="008A2E32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387A4D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- </w:t>
      </w:r>
      <w:r w:rsidR="008A2E32"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Положение об инклюзивном образовании детей с ограниченными возможностями здоровья в Муниципальном автономном общеобразовательном учреждении Московской средней общеобразовательной школе Тюменского муниципального района</w:t>
      </w:r>
      <w:r w:rsid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;</w:t>
      </w:r>
    </w:p>
    <w:p w:rsidR="008A2E32" w:rsidRDefault="008A2E32" w:rsidP="008A2E32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-</w:t>
      </w:r>
      <w:r w:rsidRPr="008A2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Положение об оказании логопедической помощи в Муниципальном автономном общеобразовательном учреждении Московской средней общеобразовательной школе Тюменского муниципального района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;</w:t>
      </w:r>
    </w:p>
    <w:p w:rsidR="008A2E32" w:rsidRPr="008A2E32" w:rsidRDefault="008A2E32" w:rsidP="008A2E32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- </w:t>
      </w:r>
      <w:r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Положение об организации обучения детей на </w:t>
      </w:r>
      <w:r w:rsidR="00331BCF"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дому</w:t>
      </w:r>
      <w:r w:rsidR="00331BCF" w:rsidRPr="008A2E32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331BCF" w:rsidRPr="00331BCF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Муниципального</w:t>
      </w:r>
      <w:r w:rsidRPr="00331BCF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8A2E3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автономного общеобразовательного учреждения Московской средней общеобразовательной школы Тюменского муниципального района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  <w:r w:rsidRPr="008A2E32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 </w:t>
      </w:r>
    </w:p>
    <w:p w:rsidR="00200D11" w:rsidRDefault="00200D11" w:rsidP="006F718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84" w:rsidRPr="008A2E32" w:rsidRDefault="008A2E32" w:rsidP="006F718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Pr="008A2E3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труктурно-функциональный компонент. </w:t>
      </w:r>
    </w:p>
    <w:p w:rsidR="006F7184" w:rsidRPr="006F7184" w:rsidRDefault="006F7184" w:rsidP="006F718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Включает в себя функции: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управ</w:t>
      </w:r>
      <w:r w:rsidR="008A2E32">
        <w:rPr>
          <w:rFonts w:ascii="Times New Roman" w:eastAsia="Calibri" w:hAnsi="Times New Roman" w:cs="Times New Roman"/>
          <w:sz w:val="28"/>
          <w:szCs w:val="28"/>
        </w:rPr>
        <w:t>ления и управленческие действия;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="008A2E32">
        <w:rPr>
          <w:rFonts w:ascii="Times New Roman" w:eastAsia="Calibri" w:hAnsi="Times New Roman" w:cs="Times New Roman"/>
          <w:sz w:val="28"/>
          <w:szCs w:val="28"/>
        </w:rPr>
        <w:t>-</w:t>
      </w:r>
      <w:r w:rsidRPr="006F7184">
        <w:rPr>
          <w:rFonts w:ascii="Times New Roman" w:eastAsia="Calibri" w:hAnsi="Times New Roman" w:cs="Times New Roman"/>
          <w:sz w:val="28"/>
          <w:szCs w:val="28"/>
        </w:rPr>
        <w:t>правовое обеспечение инк</w:t>
      </w:r>
      <w:r w:rsidR="008A2E32">
        <w:rPr>
          <w:rFonts w:ascii="Times New Roman" w:eastAsia="Calibri" w:hAnsi="Times New Roman" w:cs="Times New Roman"/>
          <w:sz w:val="28"/>
          <w:szCs w:val="28"/>
        </w:rPr>
        <w:t xml:space="preserve">люзивного образования; 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деятельность внутре</w:t>
      </w:r>
      <w:r w:rsidR="00D8560E">
        <w:rPr>
          <w:rFonts w:ascii="Times New Roman" w:eastAsia="Calibri" w:hAnsi="Times New Roman" w:cs="Times New Roman"/>
          <w:sz w:val="28"/>
          <w:szCs w:val="28"/>
        </w:rPr>
        <w:t>ннего структурного элемента – П</w:t>
      </w:r>
      <w:r w:rsidRPr="006F7184">
        <w:rPr>
          <w:rFonts w:ascii="Times New Roman" w:eastAsia="Calibri" w:hAnsi="Times New Roman" w:cs="Times New Roman"/>
          <w:sz w:val="28"/>
          <w:szCs w:val="28"/>
        </w:rPr>
        <w:t>П</w:t>
      </w:r>
      <w:r w:rsidR="00D8560E">
        <w:rPr>
          <w:rFonts w:ascii="Times New Roman" w:eastAsia="Calibri" w:hAnsi="Times New Roman" w:cs="Times New Roman"/>
          <w:sz w:val="28"/>
          <w:szCs w:val="28"/>
        </w:rPr>
        <w:t>к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учебно-методическое и информационное обеспечение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8A2E32">
      <w:pPr>
        <w:numPr>
          <w:ilvl w:val="0"/>
          <w:numId w:val="9"/>
        </w:numPr>
        <w:spacing w:after="20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взаимодействие с организациями и учреждениями других ведомств.</w:t>
      </w:r>
    </w:p>
    <w:p w:rsidR="006F7184" w:rsidRPr="006F7184" w:rsidRDefault="006F7184" w:rsidP="006F71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и управленческие действия включают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A2E32" w:rsidRDefault="006F7184" w:rsidP="0041745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E32">
        <w:rPr>
          <w:rFonts w:ascii="Times New Roman" w:eastAsia="Calibri" w:hAnsi="Times New Roman" w:cs="Times New Roman"/>
          <w:sz w:val="28"/>
          <w:szCs w:val="28"/>
        </w:rPr>
        <w:t>анализ, целеполаган</w:t>
      </w:r>
      <w:r w:rsidR="008A2E32">
        <w:rPr>
          <w:rFonts w:ascii="Times New Roman" w:eastAsia="Calibri" w:hAnsi="Times New Roman" w:cs="Times New Roman"/>
          <w:sz w:val="28"/>
          <w:szCs w:val="28"/>
        </w:rPr>
        <w:t>ие и планирование деятельности;</w:t>
      </w:r>
    </w:p>
    <w:p w:rsidR="006F7184" w:rsidRPr="008A2E32" w:rsidRDefault="006F7184" w:rsidP="0041745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E32">
        <w:rPr>
          <w:rFonts w:ascii="Times New Roman" w:eastAsia="Calibri" w:hAnsi="Times New Roman" w:cs="Times New Roman"/>
          <w:sz w:val="28"/>
          <w:szCs w:val="28"/>
        </w:rPr>
        <w:t>системный анализ состояния проблемы на школьном уровне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8A2E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разработка дорожной карты по реализации модели инклюзивного образования </w:t>
      </w:r>
      <w:r w:rsidR="008A2E32">
        <w:rPr>
          <w:rFonts w:ascii="Times New Roman" w:eastAsia="Calibri" w:hAnsi="Times New Roman" w:cs="Times New Roman"/>
          <w:sz w:val="28"/>
          <w:szCs w:val="28"/>
        </w:rPr>
        <w:t>в МАОУ Московской СОШ;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8A2E32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F7184" w:rsidRPr="006F7184">
        <w:rPr>
          <w:rFonts w:ascii="Times New Roman" w:eastAsia="Calibri" w:hAnsi="Times New Roman" w:cs="Times New Roman"/>
          <w:sz w:val="28"/>
          <w:szCs w:val="28"/>
        </w:rPr>
        <w:t>оздание алгоритма взаимодействия структурных элементов модели, осуществляющих психолого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F7184" w:rsidRPr="006F7184">
        <w:rPr>
          <w:rFonts w:ascii="Times New Roman" w:eastAsia="Calibri" w:hAnsi="Times New Roman" w:cs="Times New Roman"/>
          <w:sz w:val="28"/>
          <w:szCs w:val="28"/>
        </w:rPr>
        <w:t>педагогическое сопровождение и ресурсное обеспечение образования ребенка с ОВЗ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F7184"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8A2E32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F7184" w:rsidRPr="006F7184">
        <w:rPr>
          <w:rFonts w:ascii="Times New Roman" w:eastAsia="Calibri" w:hAnsi="Times New Roman" w:cs="Times New Roman"/>
          <w:sz w:val="28"/>
          <w:szCs w:val="28"/>
        </w:rPr>
        <w:t>рганизация, координация деятельности, разработка и совершенствование нормативно-правовой базы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F7184"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организация оценки </w:t>
      </w:r>
      <w:r w:rsidR="008A2E32" w:rsidRPr="006F7184">
        <w:rPr>
          <w:rFonts w:ascii="Times New Roman" w:eastAsia="Calibri" w:hAnsi="Times New Roman" w:cs="Times New Roman"/>
          <w:sz w:val="28"/>
          <w:szCs w:val="28"/>
        </w:rPr>
        <w:t>соответствия требованиям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инклюзивного образования внедрение командных форм работы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проведение совещаний, семинаров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установление связей с учреждениями культу</w:t>
      </w:r>
      <w:r w:rsidR="008A2E32">
        <w:rPr>
          <w:rFonts w:ascii="Times New Roman" w:eastAsia="Calibri" w:hAnsi="Times New Roman" w:cs="Times New Roman"/>
          <w:sz w:val="28"/>
          <w:szCs w:val="28"/>
        </w:rPr>
        <w:t>ры, дополнительного образования;</w:t>
      </w:r>
    </w:p>
    <w:p w:rsidR="006F7184" w:rsidRPr="006F7184" w:rsidRDefault="006F7184" w:rsidP="008A2E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рассмотрение вопросов по организации инклюзивного образования на Управляющем совете ОО и на заседаниях родительского комитета школы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8A2E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методическое сопровождение, мотивация, управление кадрами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8A2E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анализ кадровых потребностей для работы с детьми с ОВЗ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методическая поддержка специалистов сопровождения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планирование курсовой подготовки педагогических кадров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8A2E32" w:rsidRDefault="006F7184" w:rsidP="008A2E32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E32">
        <w:rPr>
          <w:rFonts w:ascii="Times New Roman" w:eastAsia="Calibri" w:hAnsi="Times New Roman" w:cs="Times New Roman"/>
          <w:sz w:val="28"/>
          <w:szCs w:val="28"/>
        </w:rPr>
        <w:t>выявление профессиональных дефицитов педагогических работников и специалистов и оформление заказ на курсовое обучение</w:t>
      </w:r>
      <w:r w:rsidR="008A2E32">
        <w:rPr>
          <w:rFonts w:ascii="Times New Roman" w:eastAsia="Calibri" w:hAnsi="Times New Roman" w:cs="Times New Roman"/>
          <w:sz w:val="28"/>
          <w:szCs w:val="28"/>
        </w:rPr>
        <w:t>;</w:t>
      </w:r>
      <w:r w:rsidRPr="008A2E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8A2E3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выстраивание внутренней системы мониторинга – диагностические, оценочные процедуры. </w:t>
      </w:r>
    </w:p>
    <w:p w:rsidR="008A2E32" w:rsidRDefault="008A2E32" w:rsidP="006F7184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7184" w:rsidRPr="006F7184" w:rsidRDefault="006F7184" w:rsidP="006F7184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  <w:u w:val="single"/>
        </w:rPr>
        <w:t>Психолого-педагогический консилиум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(ППк) создается для 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ПМПК </w:t>
      </w:r>
      <w:r w:rsidR="008A2E32">
        <w:rPr>
          <w:rFonts w:ascii="Times New Roman" w:eastAsia="Calibri" w:hAnsi="Times New Roman" w:cs="Times New Roman"/>
          <w:sz w:val="28"/>
          <w:szCs w:val="28"/>
        </w:rPr>
        <w:t>Тюменского муниципального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района) </w:t>
      </w:r>
      <w:r w:rsidR="008A2E32">
        <w:rPr>
          <w:rFonts w:ascii="Times New Roman" w:eastAsia="Calibri" w:hAnsi="Times New Roman" w:cs="Times New Roman"/>
          <w:sz w:val="28"/>
          <w:szCs w:val="28"/>
        </w:rPr>
        <w:t xml:space="preserve">индивидуального </w:t>
      </w:r>
      <w:r w:rsidR="00013864">
        <w:rPr>
          <w:rFonts w:ascii="Times New Roman" w:eastAsia="Calibri" w:hAnsi="Times New Roman" w:cs="Times New Roman"/>
          <w:sz w:val="28"/>
          <w:szCs w:val="28"/>
        </w:rPr>
        <w:t xml:space="preserve">учебного плана, </w:t>
      </w:r>
      <w:r w:rsidRPr="006F7184">
        <w:rPr>
          <w:rFonts w:ascii="Times New Roman" w:eastAsia="Calibri" w:hAnsi="Times New Roman" w:cs="Times New Roman"/>
          <w:sz w:val="28"/>
          <w:szCs w:val="28"/>
        </w:rPr>
        <w:t>оценки результативности выбранных методов и технологий помощи ребенку и его адаптации в ОО.</w:t>
      </w:r>
    </w:p>
    <w:p w:rsidR="00013864" w:rsidRDefault="00013864" w:rsidP="006F71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7184" w:rsidRPr="006F7184" w:rsidRDefault="006F7184" w:rsidP="006F71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  <w:u w:val="single"/>
        </w:rPr>
        <w:t>Учебно-методическое сопровождение включает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7184" w:rsidRPr="006F7184" w:rsidRDefault="006F7184" w:rsidP="0001386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обеспеченность детей с ОВЗ и педагогов учебниками, дидактическими материалами в соответствии с образовательной программой</w:t>
      </w:r>
      <w:r w:rsidR="000138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3864" w:rsidRDefault="006F7184" w:rsidP="0001386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участникам образовательного процесса, обеспечение педагогов соответствующей учебно-методической литературой; </w:t>
      </w:r>
    </w:p>
    <w:p w:rsidR="006F7184" w:rsidRPr="006F7184" w:rsidRDefault="006F7184" w:rsidP="0001386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определение дефицитов и профицитов педагогов по конкретным проблемам организации инклюзивного образования</w:t>
      </w:r>
      <w:r w:rsidR="000138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Pr="006F7184" w:rsidRDefault="006F7184" w:rsidP="0001386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подготовка достаточного количества квалифицированных педагогических кадров, владеющих методиками инклюзивного обучения</w:t>
      </w:r>
      <w:r w:rsidR="000138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184" w:rsidRDefault="006F7184" w:rsidP="0001386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повышения их профессионального мастерства. </w:t>
      </w:r>
    </w:p>
    <w:p w:rsidR="006F7184" w:rsidRPr="006F7184" w:rsidRDefault="006F7184" w:rsidP="006F718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  <w:u w:val="single"/>
        </w:rPr>
        <w:t>Материально-техническое оснащение кабинетов школы.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В кабинетах определен перечень оборудования для реализации адаптированных программ. Оборудован</w:t>
      </w:r>
      <w:r w:rsidR="00013864">
        <w:rPr>
          <w:rFonts w:ascii="Times New Roman" w:eastAsia="Calibri" w:hAnsi="Times New Roman" w:cs="Times New Roman"/>
          <w:sz w:val="28"/>
          <w:szCs w:val="28"/>
        </w:rPr>
        <w:t>ы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013864">
        <w:rPr>
          <w:rFonts w:ascii="Times New Roman" w:eastAsia="Calibri" w:hAnsi="Times New Roman" w:cs="Times New Roman"/>
          <w:sz w:val="28"/>
          <w:szCs w:val="28"/>
        </w:rPr>
        <w:t>ы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логопеда</w:t>
      </w:r>
      <w:r w:rsidR="00013864">
        <w:rPr>
          <w:rFonts w:ascii="Times New Roman" w:eastAsia="Calibri" w:hAnsi="Times New Roman" w:cs="Times New Roman"/>
          <w:sz w:val="28"/>
          <w:szCs w:val="28"/>
        </w:rPr>
        <w:t>, психолога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3864">
        <w:rPr>
          <w:rFonts w:ascii="Times New Roman" w:eastAsia="Calibri" w:hAnsi="Times New Roman" w:cs="Times New Roman"/>
          <w:sz w:val="28"/>
          <w:szCs w:val="28"/>
        </w:rPr>
        <w:t xml:space="preserve">зоны отдыха, релаксации, </w:t>
      </w:r>
      <w:r w:rsidRPr="006F7184">
        <w:rPr>
          <w:rFonts w:ascii="Times New Roman" w:eastAsia="Calibri" w:hAnsi="Times New Roman" w:cs="Times New Roman"/>
          <w:sz w:val="28"/>
          <w:szCs w:val="28"/>
        </w:rPr>
        <w:t>которы</w:t>
      </w:r>
      <w:r w:rsidR="00013864">
        <w:rPr>
          <w:rFonts w:ascii="Times New Roman" w:eastAsia="Calibri" w:hAnsi="Times New Roman" w:cs="Times New Roman"/>
          <w:sz w:val="28"/>
          <w:szCs w:val="28"/>
        </w:rPr>
        <w:t>е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использу</w:t>
      </w:r>
      <w:r w:rsidR="00013864">
        <w:rPr>
          <w:rFonts w:ascii="Times New Roman" w:eastAsia="Calibri" w:hAnsi="Times New Roman" w:cs="Times New Roman"/>
          <w:sz w:val="28"/>
          <w:szCs w:val="28"/>
        </w:rPr>
        <w:t>ю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тся в работе с детьми с ОВЗ. </w:t>
      </w:r>
    </w:p>
    <w:p w:rsidR="00013864" w:rsidRDefault="0001386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64" w:rsidRDefault="0001386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Pr="000138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одержательно-технологический компонент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864" w:rsidRDefault="0001386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Механизмом реализации содержательно-технологического компонента является 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 Предлагаемая нами модель предполагает организацию системы обучения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общеобразовательной школы. </w:t>
      </w:r>
    </w:p>
    <w:p w:rsidR="0001386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1. Зачисление в класс инклюзивного обучения производится с согласия родителей (законных представителей) на основании их заявления и заключения ПМПК </w:t>
      </w:r>
      <w:r w:rsidR="00013864">
        <w:rPr>
          <w:rFonts w:ascii="Times New Roman" w:eastAsia="Calibri" w:hAnsi="Times New Roman" w:cs="Times New Roman"/>
          <w:sz w:val="28"/>
          <w:szCs w:val="28"/>
        </w:rPr>
        <w:t>Тюменского района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2. На основе рекомендаций ПМПК разрабатывается и утверждается адаптированная основная образовательная программа (по нозологии), 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ПМПК. Его осуществляют специалисты: учитель-логопед, педагог-психолог, учитель начальных классов, тьютор, социальный педагог. </w:t>
      </w: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3. Разрабатываются и вносятся изменения в нормативные документы школы в соответствии с законодательными актами РФ, </w:t>
      </w:r>
      <w:r w:rsidR="00013864">
        <w:rPr>
          <w:rFonts w:ascii="Times New Roman" w:eastAsia="Calibri" w:hAnsi="Times New Roman" w:cs="Times New Roman"/>
          <w:sz w:val="28"/>
          <w:szCs w:val="28"/>
        </w:rPr>
        <w:t>Тюменской области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3864">
        <w:rPr>
          <w:rFonts w:ascii="Times New Roman" w:eastAsia="Calibri" w:hAnsi="Times New Roman" w:cs="Times New Roman"/>
          <w:sz w:val="28"/>
          <w:szCs w:val="28"/>
        </w:rPr>
        <w:t>Тюменского муниципального района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>4. Педагог, работающий в инклюзивном классе, должен обладать специальной профессиональной подготовкой. В его функционал входят контроль за реализацией А</w:t>
      </w:r>
      <w:r w:rsidR="00013864">
        <w:rPr>
          <w:rFonts w:ascii="Times New Roman" w:eastAsia="Calibri" w:hAnsi="Times New Roman" w:cs="Times New Roman"/>
          <w:sz w:val="28"/>
          <w:szCs w:val="28"/>
        </w:rPr>
        <w:t>О</w:t>
      </w:r>
      <w:r w:rsidRPr="006F7184">
        <w:rPr>
          <w:rFonts w:ascii="Times New Roman" w:eastAsia="Calibri" w:hAnsi="Times New Roman" w:cs="Times New Roman"/>
          <w:sz w:val="28"/>
          <w:szCs w:val="28"/>
        </w:rPr>
        <w:t>ОП и индивидуальной коррекционной работы, психолого</w:t>
      </w:r>
      <w:r w:rsidR="00013864">
        <w:rPr>
          <w:rFonts w:ascii="Times New Roman" w:eastAsia="Calibri" w:hAnsi="Times New Roman" w:cs="Times New Roman"/>
          <w:sz w:val="28"/>
          <w:szCs w:val="28"/>
        </w:rPr>
        <w:t>-</w:t>
      </w:r>
      <w:r w:rsidRPr="006F7184">
        <w:rPr>
          <w:rFonts w:ascii="Times New Roman" w:eastAsia="Calibri" w:hAnsi="Times New Roman" w:cs="Times New Roman"/>
          <w:sz w:val="28"/>
          <w:szCs w:val="28"/>
        </w:rPr>
        <w:t>педагогического сопровождения, оценивание образовательных результатов учащихся, уровня сформированности общеучебных навыков, мониторинг результатов обучения. Он выбирает технологии, методы, приемы и средства обучения.</w:t>
      </w:r>
    </w:p>
    <w:p w:rsidR="006F7184" w:rsidRP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 5. 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</w:t>
      </w:r>
      <w:r w:rsidR="00013864">
        <w:rPr>
          <w:rFonts w:ascii="Times New Roman" w:eastAsia="Calibri" w:hAnsi="Times New Roman" w:cs="Times New Roman"/>
          <w:sz w:val="28"/>
          <w:szCs w:val="28"/>
        </w:rPr>
        <w:t>-</w:t>
      </w: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 </w:t>
      </w:r>
    </w:p>
    <w:p w:rsidR="006F7184" w:rsidRDefault="006F718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4">
        <w:rPr>
          <w:rFonts w:ascii="Times New Roman" w:eastAsia="Calibri" w:hAnsi="Times New Roman" w:cs="Times New Roman"/>
          <w:sz w:val="28"/>
          <w:szCs w:val="28"/>
        </w:rPr>
        <w:t xml:space="preserve">6. В ситуации, когда эффективность реализации образовательной программы, рекомендованной ПМПК, программ психолого-педагогического сопровождения ребенка с ОВЗ минимальна, отсутствует или имеет отрицательную направленность, консилиумом может быть принято решение о необходимости повторного прохождения ПМПК с целью изменения специальных условий для получения общего образования, коррекции нарушений развития и социальной адаптации, определения формы получения образования, образовательной программы, которую ребенок может освоить. Представленная модель координирует деятельность педагогов и специалистов при организации образовательного процесса детей с ОВЗ; обеспечивает взаимодействие, психолого-педагогическую поддержку всех участников инклюзивного обучения (детей с ОВЗ и их сверстников, родителей и педагогов); создает оптимальный уровень психологического комфорта в образовательном учреждении, реализующим принципы инклюзии, через развитие толерантности детей, педагогов, родителей. </w:t>
      </w:r>
    </w:p>
    <w:p w:rsidR="00013864" w:rsidRDefault="00013864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E37" w:rsidRPr="006F7184" w:rsidRDefault="00627E37" w:rsidP="006F7184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Схема представлена в Приложении №1</w:t>
      </w:r>
    </w:p>
    <w:p w:rsidR="00BC0F95" w:rsidRDefault="00BC0F95" w:rsidP="00BC0F95">
      <w:pPr>
        <w:widowControl w:val="0"/>
        <w:autoSpaceDE w:val="0"/>
        <w:autoSpaceDN w:val="0"/>
        <w:spacing w:after="0" w:line="240" w:lineRule="auto"/>
        <w:ind w:left="142" w:right="271" w:firstLine="70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Компонент управления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591"/>
        <w:gridCol w:w="4612"/>
      </w:tblGrid>
      <w:tr w:rsidR="00BC0F95" w:rsidRPr="00124D2A" w:rsidTr="008B7286">
        <w:tc>
          <w:tcPr>
            <w:tcW w:w="4591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Функции управления</w:t>
            </w:r>
          </w:p>
        </w:tc>
        <w:tc>
          <w:tcPr>
            <w:tcW w:w="4612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Управленческие действия</w:t>
            </w:r>
          </w:p>
        </w:tc>
      </w:tr>
      <w:tr w:rsidR="00BC0F95" w:rsidRPr="00124D2A" w:rsidTr="008B7286">
        <w:tc>
          <w:tcPr>
            <w:tcW w:w="4591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Анализ, целеполагание и планирование деятельности</w:t>
            </w:r>
          </w:p>
        </w:tc>
        <w:tc>
          <w:tcPr>
            <w:tcW w:w="4612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Системный анализ состояния проблемы на уровне образовательной организации.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Разработка модели и дорожной карты по её реализации.</w:t>
            </w:r>
          </w:p>
        </w:tc>
      </w:tr>
      <w:tr w:rsidR="00BC0F95" w:rsidRPr="00124D2A" w:rsidTr="008B7286">
        <w:tc>
          <w:tcPr>
            <w:tcW w:w="4591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Организация</w:t>
            </w:r>
            <w:r w:rsidRPr="00B171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 координация деятельности</w:t>
            </w: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612" w:type="dxa"/>
          </w:tcPr>
          <w:p w:rsidR="00BC0F95" w:rsidRPr="00B17116" w:rsidRDefault="00BC0F95" w:rsidP="008B7286">
            <w:pPr>
              <w:widowControl w:val="0"/>
              <w:autoSpaceDE w:val="0"/>
              <w:autoSpaceDN w:val="0"/>
              <w:ind w:lef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171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Разработка и совершенствование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171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нормативно—правовых документов</w:t>
            </w: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, регламентирующих организацию инклюзивного образования в </w:t>
            </w:r>
            <w:r w:rsidR="000138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МАОУ Московской СОШ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Организация образовательной среды в соответствии с особыми образовательными потребностями детей с ОВЗ.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171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Внедрение командных форм работы.</w:t>
            </w:r>
          </w:p>
        </w:tc>
      </w:tr>
      <w:tr w:rsidR="00BC0F95" w:rsidRPr="00124D2A" w:rsidTr="008B7286">
        <w:tc>
          <w:tcPr>
            <w:tcW w:w="4591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Методическое сопровождение, мотивация, руководство кадрами.</w:t>
            </w:r>
          </w:p>
        </w:tc>
        <w:tc>
          <w:tcPr>
            <w:tcW w:w="4612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Разработка планов по укомплектованности </w:t>
            </w:r>
            <w:r w:rsidR="000138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МАОУ Московской СОШ </w:t>
            </w: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педагогическими работниками и специалистами и повышению их квалификации</w:t>
            </w:r>
            <w:r w:rsidRPr="00124D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посредством курсовой подготовки.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Методическая поддержка специалистов сопровождения.</w:t>
            </w:r>
          </w:p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Выявление образовательных дефицитов педагогических работников и специалистов. </w:t>
            </w:r>
          </w:p>
        </w:tc>
      </w:tr>
      <w:tr w:rsidR="00BC0F95" w:rsidRPr="00124D2A" w:rsidTr="008B7286">
        <w:tc>
          <w:tcPr>
            <w:tcW w:w="4591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Мониторинг и контроль.</w:t>
            </w:r>
          </w:p>
        </w:tc>
        <w:tc>
          <w:tcPr>
            <w:tcW w:w="4612" w:type="dxa"/>
          </w:tcPr>
          <w:p w:rsidR="00BC0F95" w:rsidRPr="00124D2A" w:rsidRDefault="00BC0F95" w:rsidP="008B7286">
            <w:pPr>
              <w:widowControl w:val="0"/>
              <w:autoSpaceDE w:val="0"/>
              <w:autoSpaceDN w:val="0"/>
              <w:ind w:right="2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24D2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Организация диагностических и мониторинговых мероприятий.</w:t>
            </w:r>
          </w:p>
        </w:tc>
      </w:tr>
    </w:tbl>
    <w:p w:rsidR="00BC0F95" w:rsidRDefault="00BC0F95" w:rsidP="00BC0F9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F95" w:rsidRPr="00BC0F95" w:rsidRDefault="00013864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</w:t>
      </w:r>
      <w:r w:rsidRPr="00013864">
        <w:rPr>
          <w:rFonts w:ascii="Times New Roman" w:eastAsia="Calibri" w:hAnsi="Times New Roman" w:cs="Times New Roman"/>
          <w:b/>
          <w:sz w:val="28"/>
          <w:szCs w:val="28"/>
          <w:u w:val="single"/>
        </w:rPr>
        <w:t>ефлексивно-оценочный компонент</w:t>
      </w: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F95" w:rsidRPr="00BC0F95">
        <w:rPr>
          <w:rFonts w:ascii="Times New Roman" w:eastAsia="Calibri" w:hAnsi="Times New Roman" w:cs="Times New Roman"/>
          <w:sz w:val="28"/>
          <w:szCs w:val="28"/>
        </w:rPr>
        <w:t>обеспечивает комплексную оценку развития инклюзивного образования в школе, включает проведение рефлексивно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0F95" w:rsidRPr="00BC0F95">
        <w:rPr>
          <w:rFonts w:ascii="Times New Roman" w:eastAsia="Calibri" w:hAnsi="Times New Roman" w:cs="Times New Roman"/>
          <w:sz w:val="28"/>
          <w:szCs w:val="28"/>
        </w:rPr>
        <w:t>аналитических, диагностических и мониторинговых процедур (методика изучения удовлетворенности учащихся, родителей и учителей деятельностью ОО, социометрия, анкетирование,</w:t>
      </w:r>
      <w:r w:rsidR="00331BCF">
        <w:rPr>
          <w:rFonts w:ascii="Times New Roman" w:eastAsia="Calibri" w:hAnsi="Times New Roman" w:cs="Times New Roman"/>
          <w:sz w:val="28"/>
          <w:szCs w:val="28"/>
        </w:rPr>
        <w:t xml:space="preserve"> контрольные срезы, муниципальные</w:t>
      </w:r>
      <w:r w:rsidR="00BC0F95" w:rsidRPr="00BC0F95">
        <w:rPr>
          <w:rFonts w:ascii="Times New Roman" w:eastAsia="Calibri" w:hAnsi="Times New Roman" w:cs="Times New Roman"/>
          <w:sz w:val="28"/>
          <w:szCs w:val="28"/>
        </w:rPr>
        <w:t xml:space="preserve"> диагностические процедуры, всероссийские проверочные работы), разработку критериев определения уровня образовательных результатов обучающихся.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Критерии, параметры, индикаторы измерения результативности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1. Создание и успешное внедрение модели инклюзивного образования детей с ОВЗ в условиях общеобразовательной школы.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2. Результаты мониторинга образовательных достижений и динамики развития детей с ОВЗ.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3. Совершенствование профессиональной компетентности педагогов инклюзивного образования.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4. Приобретение детьми с ОВЗ позитивного социального опыта. Расширение социальных контактов со сверстниками.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5. Результаты опросов, тестирования, анкетирования родителей детей с ОВЗ, родителей детей с нормой, педагогов. </w:t>
      </w:r>
    </w:p>
    <w:p w:rsidR="00BC0F95" w:rsidRPr="00BC0F95" w:rsidRDefault="00BC0F95" w:rsidP="00BC0F95">
      <w:pPr>
        <w:spacing w:after="200" w:line="276" w:lineRule="auto"/>
        <w:ind w:left="75" w:firstLine="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95">
        <w:rPr>
          <w:rFonts w:ascii="Times New Roman" w:eastAsia="Calibri" w:hAnsi="Times New Roman" w:cs="Times New Roman"/>
          <w:sz w:val="28"/>
          <w:szCs w:val="28"/>
        </w:rPr>
        <w:t xml:space="preserve">6. Участие педагогов школы в методических мероприятиях по инклюзивному образованию детей с ОВЗ. </w:t>
      </w:r>
    </w:p>
    <w:p w:rsidR="009A2932" w:rsidRDefault="009A2932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p w:rsidR="00200D11" w:rsidRDefault="00200D11" w:rsidP="003751FC">
      <w:pPr>
        <w:tabs>
          <w:tab w:val="left" w:pos="930"/>
        </w:tabs>
        <w:spacing w:line="240" w:lineRule="auto"/>
      </w:pPr>
    </w:p>
    <w:sectPr w:rsidR="00200D11" w:rsidSect="00DA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41"/>
    <w:multiLevelType w:val="hybridMultilevel"/>
    <w:tmpl w:val="6A3E469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350A5"/>
    <w:multiLevelType w:val="hybridMultilevel"/>
    <w:tmpl w:val="1BFE380A"/>
    <w:lvl w:ilvl="0" w:tplc="4F62F4F0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" w15:restartNumberingAfterBreak="0">
    <w:nsid w:val="12090609"/>
    <w:multiLevelType w:val="hybridMultilevel"/>
    <w:tmpl w:val="4C62AF92"/>
    <w:lvl w:ilvl="0" w:tplc="BB16F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A02"/>
    <w:multiLevelType w:val="hybridMultilevel"/>
    <w:tmpl w:val="89D40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0991"/>
    <w:multiLevelType w:val="hybridMultilevel"/>
    <w:tmpl w:val="7596810C"/>
    <w:lvl w:ilvl="0" w:tplc="BB16F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61FC"/>
    <w:multiLevelType w:val="hybridMultilevel"/>
    <w:tmpl w:val="9ED00276"/>
    <w:lvl w:ilvl="0" w:tplc="4F62F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468C"/>
    <w:multiLevelType w:val="hybridMultilevel"/>
    <w:tmpl w:val="64487DFC"/>
    <w:lvl w:ilvl="0" w:tplc="BB16F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26B5"/>
    <w:multiLevelType w:val="hybridMultilevel"/>
    <w:tmpl w:val="7250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0FB6"/>
    <w:multiLevelType w:val="hybridMultilevel"/>
    <w:tmpl w:val="F6361AB4"/>
    <w:lvl w:ilvl="0" w:tplc="BB16F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F12FF"/>
    <w:multiLevelType w:val="hybridMultilevel"/>
    <w:tmpl w:val="C4C2EC2A"/>
    <w:lvl w:ilvl="0" w:tplc="4F62F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C472C"/>
    <w:multiLevelType w:val="hybridMultilevel"/>
    <w:tmpl w:val="5C14C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83797"/>
    <w:multiLevelType w:val="hybridMultilevel"/>
    <w:tmpl w:val="CC0A2C8A"/>
    <w:lvl w:ilvl="0" w:tplc="33E676CC">
      <w:start w:val="9"/>
      <w:numFmt w:val="upperRoman"/>
      <w:lvlText w:val="%1."/>
      <w:lvlJc w:val="left"/>
      <w:pPr>
        <w:ind w:left="496" w:hanging="238"/>
      </w:pPr>
      <w:rPr>
        <w:rFonts w:ascii="Times New Roman" w:eastAsia="Times New Roman" w:hAnsi="Times New Roman" w:cs="Times New Roman" w:hint="default"/>
        <w:w w:val="62"/>
        <w:sz w:val="20"/>
        <w:szCs w:val="20"/>
        <w:lang w:val="ru-RU" w:eastAsia="ru-RU" w:bidi="ru-RU"/>
      </w:rPr>
    </w:lvl>
    <w:lvl w:ilvl="1" w:tplc="EE66821E">
      <w:numFmt w:val="bullet"/>
      <w:lvlText w:val="•"/>
      <w:lvlJc w:val="left"/>
      <w:pPr>
        <w:ind w:left="118" w:hanging="426"/>
      </w:pPr>
      <w:rPr>
        <w:rFonts w:hint="default"/>
        <w:w w:val="102"/>
        <w:lang w:val="ru-RU" w:eastAsia="ru-RU" w:bidi="ru-RU"/>
      </w:rPr>
    </w:lvl>
    <w:lvl w:ilvl="2" w:tplc="61B25B28">
      <w:numFmt w:val="bullet"/>
      <w:lvlText w:val="•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98"/>
        <w:position w:val="3"/>
        <w:sz w:val="28"/>
        <w:szCs w:val="28"/>
        <w:lang w:val="ru-RU" w:eastAsia="ru-RU" w:bidi="ru-RU"/>
      </w:rPr>
    </w:lvl>
    <w:lvl w:ilvl="3" w:tplc="8BB62940">
      <w:numFmt w:val="bullet"/>
      <w:lvlText w:val="•"/>
      <w:lvlJc w:val="left"/>
      <w:pPr>
        <w:ind w:left="1081" w:hanging="283"/>
      </w:pPr>
      <w:rPr>
        <w:rFonts w:hint="default"/>
        <w:lang w:val="ru-RU" w:eastAsia="ru-RU" w:bidi="ru-RU"/>
      </w:rPr>
    </w:lvl>
    <w:lvl w:ilvl="4" w:tplc="C8F26838">
      <w:numFmt w:val="bullet"/>
      <w:lvlText w:val="•"/>
      <w:lvlJc w:val="left"/>
      <w:pPr>
        <w:ind w:left="1663" w:hanging="283"/>
      </w:pPr>
      <w:rPr>
        <w:rFonts w:hint="default"/>
        <w:lang w:val="ru-RU" w:eastAsia="ru-RU" w:bidi="ru-RU"/>
      </w:rPr>
    </w:lvl>
    <w:lvl w:ilvl="5" w:tplc="ABB6FE9E">
      <w:numFmt w:val="bullet"/>
      <w:lvlText w:val="•"/>
      <w:lvlJc w:val="left"/>
      <w:pPr>
        <w:ind w:left="2245" w:hanging="283"/>
      </w:pPr>
      <w:rPr>
        <w:rFonts w:hint="default"/>
        <w:lang w:val="ru-RU" w:eastAsia="ru-RU" w:bidi="ru-RU"/>
      </w:rPr>
    </w:lvl>
    <w:lvl w:ilvl="6" w:tplc="88D4D690">
      <w:numFmt w:val="bullet"/>
      <w:lvlText w:val="•"/>
      <w:lvlJc w:val="left"/>
      <w:pPr>
        <w:ind w:left="2827" w:hanging="283"/>
      </w:pPr>
      <w:rPr>
        <w:rFonts w:hint="default"/>
        <w:lang w:val="ru-RU" w:eastAsia="ru-RU" w:bidi="ru-RU"/>
      </w:rPr>
    </w:lvl>
    <w:lvl w:ilvl="7" w:tplc="F5707CA4">
      <w:numFmt w:val="bullet"/>
      <w:lvlText w:val="•"/>
      <w:lvlJc w:val="left"/>
      <w:pPr>
        <w:ind w:left="3409" w:hanging="283"/>
      </w:pPr>
      <w:rPr>
        <w:rFonts w:hint="default"/>
        <w:lang w:val="ru-RU" w:eastAsia="ru-RU" w:bidi="ru-RU"/>
      </w:rPr>
    </w:lvl>
    <w:lvl w:ilvl="8" w:tplc="08B67DD6">
      <w:numFmt w:val="bullet"/>
      <w:lvlText w:val="•"/>
      <w:lvlJc w:val="left"/>
      <w:pPr>
        <w:ind w:left="3991" w:hanging="283"/>
      </w:pPr>
      <w:rPr>
        <w:rFonts w:hint="default"/>
        <w:lang w:val="ru-RU" w:eastAsia="ru-RU" w:bidi="ru-RU"/>
      </w:rPr>
    </w:lvl>
  </w:abstractNum>
  <w:abstractNum w:abstractNumId="12" w15:restartNumberingAfterBreak="0">
    <w:nsid w:val="62907AA7"/>
    <w:multiLevelType w:val="hybridMultilevel"/>
    <w:tmpl w:val="4FD88D04"/>
    <w:lvl w:ilvl="0" w:tplc="BB16F4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B41602"/>
    <w:multiLevelType w:val="hybridMultilevel"/>
    <w:tmpl w:val="15303EB6"/>
    <w:lvl w:ilvl="0" w:tplc="BB16F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E8"/>
    <w:rsid w:val="00013864"/>
    <w:rsid w:val="00052CE8"/>
    <w:rsid w:val="00072AF0"/>
    <w:rsid w:val="00094FD1"/>
    <w:rsid w:val="00124D2A"/>
    <w:rsid w:val="00200D11"/>
    <w:rsid w:val="0025470E"/>
    <w:rsid w:val="002A4705"/>
    <w:rsid w:val="00331BCF"/>
    <w:rsid w:val="003751FC"/>
    <w:rsid w:val="00387A4D"/>
    <w:rsid w:val="003F7218"/>
    <w:rsid w:val="0049353C"/>
    <w:rsid w:val="004A3C4C"/>
    <w:rsid w:val="00525D80"/>
    <w:rsid w:val="00563A6C"/>
    <w:rsid w:val="00572771"/>
    <w:rsid w:val="00627E37"/>
    <w:rsid w:val="006F7184"/>
    <w:rsid w:val="008A2E32"/>
    <w:rsid w:val="008B6BBF"/>
    <w:rsid w:val="009A174C"/>
    <w:rsid w:val="009A2932"/>
    <w:rsid w:val="009B6EB8"/>
    <w:rsid w:val="00A45377"/>
    <w:rsid w:val="00AF577F"/>
    <w:rsid w:val="00AF7D72"/>
    <w:rsid w:val="00BC0F95"/>
    <w:rsid w:val="00BC2251"/>
    <w:rsid w:val="00BE4DCA"/>
    <w:rsid w:val="00CD0BE0"/>
    <w:rsid w:val="00D05290"/>
    <w:rsid w:val="00D8560E"/>
    <w:rsid w:val="00DA29B7"/>
    <w:rsid w:val="00DB0750"/>
    <w:rsid w:val="00E34089"/>
    <w:rsid w:val="00E82DA2"/>
    <w:rsid w:val="00ED3336"/>
    <w:rsid w:val="00F10D08"/>
    <w:rsid w:val="00F92C44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6EB7"/>
  <w15:docId w15:val="{86CBBB38-EA26-4DFC-B124-D9CE04F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B7"/>
  </w:style>
  <w:style w:type="paragraph" w:styleId="1">
    <w:name w:val="heading 1"/>
    <w:basedOn w:val="a"/>
    <w:next w:val="a"/>
    <w:link w:val="10"/>
    <w:uiPriority w:val="9"/>
    <w:qFormat/>
    <w:rsid w:val="008A2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C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2D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F1D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Крылепова Татьяна Владимировна</cp:lastModifiedBy>
  <cp:revision>4</cp:revision>
  <cp:lastPrinted>2019-11-26T02:58:00Z</cp:lastPrinted>
  <dcterms:created xsi:type="dcterms:W3CDTF">2019-11-26T03:13:00Z</dcterms:created>
  <dcterms:modified xsi:type="dcterms:W3CDTF">2023-02-06T12:49:00Z</dcterms:modified>
</cp:coreProperties>
</file>