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0" w:rsidRDefault="00D07742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«Дом детского творчества»</w:t>
      </w:r>
    </w:p>
    <w:p w:rsidR="00D07742" w:rsidRPr="00D07742" w:rsidRDefault="00D07742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35675" w:rsidRPr="00735675" w:rsidRDefault="00735675" w:rsidP="007356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735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735675" w:rsidRPr="00735675" w:rsidRDefault="00735675" w:rsidP="007356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Директор МБОУДО </w:t>
      </w:r>
    </w:p>
    <w:p w:rsidR="00735675" w:rsidRPr="00735675" w:rsidRDefault="00735675" w:rsidP="007356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«Дом детского творчества»</w:t>
      </w:r>
    </w:p>
    <w:p w:rsidR="00735675" w:rsidRPr="00735675" w:rsidRDefault="00735675" w:rsidP="007356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___________ </w:t>
      </w:r>
      <w:proofErr w:type="spellStart"/>
      <w:r w:rsidRPr="00735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Е.Н.Уткина</w:t>
      </w:r>
      <w:proofErr w:type="spellEnd"/>
    </w:p>
    <w:p w:rsidR="006D1820" w:rsidRDefault="00735675" w:rsidP="00EB16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  <w:r w:rsidRPr="00735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№33 от 30.12.</w:t>
      </w:r>
      <w:r w:rsidRPr="00735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2022г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6D1820" w:rsidRP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  <w:r w:rsidRPr="006D1820"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>Дорожная карта</w:t>
      </w:r>
    </w:p>
    <w:p w:rsid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proofErr w:type="gramStart"/>
      <w:r w:rsidRPr="006D1820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по</w:t>
      </w:r>
      <w:proofErr w:type="gramEnd"/>
      <w:r w:rsidRPr="006D1820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реализации практики </w:t>
      </w:r>
    </w:p>
    <w:p w:rsidR="006D1820" w:rsidRP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  <w:r w:rsidRPr="006D1820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«Мы-вместе!»</w:t>
      </w:r>
    </w:p>
    <w:p w:rsidR="006D1820" w:rsidRP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  <w:r w:rsidRPr="006D1820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на 2023</w:t>
      </w:r>
      <w:r w:rsidR="000770CA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-2024 </w:t>
      </w:r>
      <w:r w:rsidR="00D0774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годы</w:t>
      </w:r>
      <w:bookmarkStart w:id="0" w:name="_GoBack"/>
      <w:bookmarkEnd w:id="0"/>
    </w:p>
    <w:p w:rsidR="006D1820" w:rsidRPr="006D1820" w:rsidRDefault="006D1820" w:rsidP="006D1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6D1820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6D1820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6D1820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6D1820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6D1820" w:rsidRDefault="006D1820" w:rsidP="00D077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proofErr w:type="spellStart"/>
      <w:r w:rsidR="00D0774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р.п.Умет</w:t>
      </w:r>
      <w:proofErr w:type="spellEnd"/>
      <w:r w:rsidR="00D0774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2022</w:t>
      </w:r>
    </w:p>
    <w:p w:rsidR="006D1820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br/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 w:rsidRPr="001275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профилактика асоциального поведения, суицида, преступности и правонарушений несовершеннолетних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275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вовлечь несовершеннолетних во внеурочную социально-значимую деятельность;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организовать содержательный досуг несовершеннолетних;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-обеспечить психолого-педагогическую и правовую консультативную помощь детям группы социального риска;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-организовать межведомственное взаимодействие в процессе работы с несовершеннолетними группы риска;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обеспечить накопление, анализ и обобщение опыта работы с несовершеннолетними группы риска.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Направления работы: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профилактика вредных привычек;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пропаганда здорового образа жизни;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профилактика употребления </w:t>
      </w:r>
      <w:proofErr w:type="spellStart"/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-профилактика детской преступности;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профилактика правонарушений в быту, на улице, в обществе;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профилактика безнадзорности;</w:t>
      </w:r>
    </w:p>
    <w:p w:rsidR="00047F11" w:rsidRPr="00127576" w:rsidRDefault="00047F11" w:rsidP="00047F1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-профилактика суицида;</w:t>
      </w:r>
    </w:p>
    <w:p w:rsidR="00047F11" w:rsidRPr="00127576" w:rsidRDefault="00047F11" w:rsidP="00047F11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275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психолого-педагогическая и правовая консультативная помощь детям группы социального риска;</w:t>
      </w:r>
    </w:p>
    <w:p w:rsidR="006D1820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="00047F11"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просветительская </w:t>
      </w: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</w:t>
      </w:r>
      <w:proofErr w:type="gramEnd"/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педагогическим коллективом, родителями</w:t>
      </w:r>
    </w:p>
    <w:p w:rsidR="002C4078" w:rsidRPr="006620BB" w:rsidRDefault="002C4078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20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Целевая группа</w:t>
      </w:r>
    </w:p>
    <w:p w:rsidR="002C4078" w:rsidRDefault="002C4078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C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интегрированные</w:t>
      </w:r>
      <w:proofErr w:type="gramEnd"/>
      <w:r w:rsidRPr="002C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 детей, с включением детей из многодетных, неполных, опекаемых, неблагополучных семей;</w:t>
      </w:r>
    </w:p>
    <w:p w:rsidR="002C4078" w:rsidRDefault="002C4078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C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</w:t>
      </w:r>
      <w:proofErr w:type="gramEnd"/>
      <w:r w:rsidRPr="002C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соседствующие с асоциальными элементами;</w:t>
      </w:r>
    </w:p>
    <w:p w:rsidR="002C4078" w:rsidRDefault="002C4078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C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подростки</w:t>
      </w:r>
      <w:proofErr w:type="gramEnd"/>
      <w:r w:rsidRPr="002C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состоящие на </w:t>
      </w:r>
      <w:r w:rsidR="006620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видах учета</w:t>
      </w:r>
      <w:r w:rsidRPr="002C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620BB" w:rsidRDefault="006620BB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620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законные представители детей группы риска</w:t>
      </w:r>
      <w:r w:rsidRPr="006620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620BB" w:rsidRPr="00127576" w:rsidRDefault="006620BB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620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</w:t>
      </w:r>
      <w:proofErr w:type="gramEnd"/>
      <w:r w:rsidRPr="006620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работающие с трудными детьми.</w:t>
      </w:r>
    </w:p>
    <w:p w:rsidR="00935918" w:rsidRPr="00935918" w:rsidRDefault="00935918" w:rsidP="009359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Исполнители практики</w:t>
      </w:r>
    </w:p>
    <w:p w:rsidR="00935918" w:rsidRPr="00935918" w:rsidRDefault="00935918" w:rsidP="009359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35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Администрация,  педагог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-организатор</w:t>
      </w:r>
      <w:r w:rsidRPr="00935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 дополнительного образования, </w:t>
      </w:r>
      <w:r w:rsidRPr="00935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 – психолог, сотру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дники учреждений профилактики </w:t>
      </w:r>
      <w:r w:rsidRPr="00935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1820" w:rsidRPr="00127576" w:rsidRDefault="006D1820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15D08" w:rsidRPr="001275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Описание практики</w:t>
      </w:r>
    </w:p>
    <w:p w:rsidR="00015D08" w:rsidRPr="00127576" w:rsidRDefault="00C40672" w:rsidP="00C4067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Практика по профилактике </w:t>
      </w: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асоциального поведения, суицида, преступности и правонарушений несовершеннолетних «Мы-вместе!» рассчитана</w:t>
      </w:r>
      <w:r w:rsidR="00EF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="00EF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 8</w:t>
      </w:r>
      <w:proofErr w:type="gramEnd"/>
      <w:r w:rsidR="00F42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-17 лет группы риска</w:t>
      </w:r>
      <w:r w:rsidR="00EF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Уметской</w:t>
      </w:r>
      <w:proofErr w:type="spellEnd"/>
      <w:r w:rsidR="00EF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агроинженерной</w:t>
      </w:r>
      <w:proofErr w:type="spellEnd"/>
      <w:r w:rsidR="00EF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</w:t>
      </w:r>
      <w:r w:rsidR="00F42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Необходимость реализации данной практики вызвана</w:t>
      </w:r>
      <w:r w:rsidR="00764287"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тем, что </w:t>
      </w: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>одростки, входящие в группу риска</w:t>
      </w:r>
      <w:r w:rsidR="00EF34F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15D08"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имею</w:t>
      </w: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т возможности наблюдать модели </w:t>
      </w:r>
      <w:proofErr w:type="gramStart"/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правильного </w:t>
      </w:r>
      <w:r w:rsidR="00015D08"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</w:t>
      </w:r>
      <w:proofErr w:type="gramEnd"/>
      <w:r w:rsidR="00015D08"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семье, не умеют общаться со сверстниками и взрослыми. В результате они выбирают такие способы поведения и общения, которые для них максимально просты и комфортны, которые не ограничены какими-либо рамками и требованиями. Такая свобода, очень легко может привести к про</w:t>
      </w: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тивоправным поступкам. В </w:t>
      </w:r>
      <w:proofErr w:type="gramStart"/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практике </w:t>
      </w:r>
      <w:r w:rsidR="00015D08"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организована</w:t>
      </w:r>
      <w:proofErr w:type="gramEnd"/>
      <w:r w:rsidR="00015D08"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с несовершеннолетними по профилактике правонарушений, </w:t>
      </w:r>
      <w:proofErr w:type="spellStart"/>
      <w:r w:rsidR="00015D08" w:rsidRPr="00127576">
        <w:rPr>
          <w:rFonts w:ascii="Times New Roman" w:eastAsia="Times New Roman" w:hAnsi="Times New Roman"/>
          <w:sz w:val="24"/>
          <w:szCs w:val="24"/>
          <w:lang w:eastAsia="ru-RU"/>
        </w:rPr>
        <w:t>саморазрушающего</w:t>
      </w:r>
      <w:proofErr w:type="spellEnd"/>
      <w:r w:rsidR="00015D08"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суицидального поведения через </w:t>
      </w: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досуговую деятельность и </w:t>
      </w:r>
      <w:r w:rsidR="00015D08" w:rsidRPr="00127576">
        <w:rPr>
          <w:rFonts w:ascii="Times New Roman" w:eastAsia="Times New Roman" w:hAnsi="Times New Roman"/>
          <w:sz w:val="24"/>
          <w:szCs w:val="24"/>
          <w:lang w:eastAsia="ru-RU"/>
        </w:rPr>
        <w:t>социализацию в коллективе сверстников.</w:t>
      </w: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того, практика предполагает просветительскую работу с родителями</w:t>
      </w:r>
      <w:r w:rsidR="00EF34F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педагогами, работающими </w:t>
      </w:r>
      <w:proofErr w:type="gramStart"/>
      <w:r w:rsidR="00EF34F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детьми</w:t>
      </w:r>
      <w:proofErr w:type="gramEnd"/>
      <w:r w:rsidR="00EF34F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риска</w:t>
      </w: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5D08" w:rsidRPr="00127576" w:rsidRDefault="00AF1454" w:rsidP="006D182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Нормативно-правовые акты, регламентирующие реализацию практики</w:t>
      </w:r>
    </w:p>
    <w:p w:rsidR="000E2F2C" w:rsidRPr="00127576" w:rsidRDefault="000E2F2C" w:rsidP="000E2F2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>Конситуция</w:t>
      </w:r>
      <w:proofErr w:type="spellEnd"/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</w:p>
    <w:p w:rsidR="000E2F2C" w:rsidRPr="00127576" w:rsidRDefault="000E2F2C" w:rsidP="000E2F2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sz w:val="24"/>
          <w:szCs w:val="24"/>
          <w:lang w:eastAsia="ru-RU"/>
        </w:rPr>
        <w:t>Международная конвенция о правах ребенка</w:t>
      </w:r>
    </w:p>
    <w:p w:rsidR="00AF1454" w:rsidRPr="00127576" w:rsidRDefault="00D07742" w:rsidP="000E2F2C">
      <w:pPr>
        <w:shd w:val="clear" w:color="auto" w:fill="FFFFFF" w:themeFill="background1"/>
        <w:spacing w:after="15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  <w:hyperlink r:id="rId5" w:history="1">
        <w:r w:rsidR="002E53E5" w:rsidRPr="001275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 РФ от 29.12.2012 №273-ФЗ "Об образовании в Российской Федерации"</w:t>
        </w:r>
      </w:hyperlink>
    </w:p>
    <w:p w:rsidR="00127576" w:rsidRPr="00127576" w:rsidRDefault="00127576" w:rsidP="000E2F2C">
      <w:pPr>
        <w:shd w:val="clear" w:color="auto" w:fill="FFFFFF" w:themeFill="background1"/>
        <w:spacing w:after="150" w:line="240" w:lineRule="auto"/>
        <w:rPr>
          <w:rFonts w:ascii="Times New Roman" w:hAnsi="Times New Roman"/>
          <w:sz w:val="24"/>
          <w:szCs w:val="24"/>
        </w:rPr>
      </w:pPr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Федеральным законом от 24.06.1999 №120-ФЗ «Об основах системы профилактики безнадзорности и правонарушений несовершеннолетних» с изменениями и дополнениями</w:t>
      </w:r>
    </w:p>
    <w:p w:rsidR="002E53E5" w:rsidRPr="00127576" w:rsidRDefault="00D07742" w:rsidP="000E2F2C">
      <w:pPr>
        <w:shd w:val="clear" w:color="auto" w:fill="FFFFFF" w:themeFill="background1"/>
        <w:spacing w:after="15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2E53E5" w:rsidRPr="001275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 РФ от 23.06.2016 №182-ФЗ "Об основах системы профилактики правонарушений в Российской Федерации"</w:t>
        </w:r>
      </w:hyperlink>
    </w:p>
    <w:p w:rsidR="00330F76" w:rsidRPr="00127576" w:rsidRDefault="00330F76" w:rsidP="000E2F2C">
      <w:pPr>
        <w:shd w:val="clear" w:color="auto" w:fill="FFFFFF" w:themeFill="background1"/>
        <w:spacing w:after="255" w:line="300" w:lineRule="atLeas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 Правительства РФ от 26 апреля 2021 г. N 1058-р Об утверждении комплекса мер до 2025 г. по совершенствованию системы профилактики суицида среди несовершеннолетних</w:t>
      </w:r>
    </w:p>
    <w:p w:rsidR="00330F76" w:rsidRPr="00127576" w:rsidRDefault="00AA769D" w:rsidP="000E2F2C">
      <w:pPr>
        <w:shd w:val="clear" w:color="auto" w:fill="FFFFFF" w:themeFill="background1"/>
        <w:spacing w:after="15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Концепция профилактики употребления </w:t>
      </w:r>
      <w:proofErr w:type="spellStart"/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>психоактивных</w:t>
      </w:r>
      <w:proofErr w:type="spellEnd"/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веществ в образовательной среде на период до 2025 года" (утв. </w:t>
      </w:r>
      <w:proofErr w:type="spellStart"/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>Минпросвещения</w:t>
      </w:r>
      <w:proofErr w:type="spellEnd"/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России 15.06.2021)</w:t>
      </w:r>
    </w:p>
    <w:p w:rsidR="00355C05" w:rsidRPr="00127576" w:rsidRDefault="00355C05" w:rsidP="000E2F2C">
      <w:pPr>
        <w:shd w:val="clear" w:color="auto" w:fill="FFFFFF" w:themeFill="background1"/>
        <w:spacing w:after="15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Приказ </w:t>
      </w:r>
      <w:proofErr w:type="spellStart"/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>Минцифры</w:t>
      </w:r>
      <w:proofErr w:type="spellEnd"/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России от 22.03.2022 N 226 "О перечне федеральных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продукции, на 2022 - 2027 годы"</w:t>
      </w:r>
    </w:p>
    <w:p w:rsidR="00AA769D" w:rsidRPr="00127576" w:rsidRDefault="000E2F2C" w:rsidP="000E2F2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576">
        <w:rPr>
          <w:rFonts w:ascii="Times New Roman" w:hAnsi="Times New Roman"/>
          <w:bCs/>
          <w:sz w:val="24"/>
          <w:szCs w:val="24"/>
          <w:shd w:val="clear" w:color="auto" w:fill="FFFFFF"/>
        </w:rPr>
        <w:t>Стратегия развития воспитания в Российской Федерации на период до 2025 года от29.05.2015г №996-р</w:t>
      </w:r>
    </w:p>
    <w:p w:rsidR="00127576" w:rsidRDefault="00D07742" w:rsidP="0012757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AF1454" w:rsidRPr="001275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 управления о</w:t>
        </w:r>
        <w:r w:rsidR="002E53E5" w:rsidRPr="001275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бразования и науки области от 02.08.2022 №2008/118/322/98/1033</w:t>
        </w:r>
        <w:r w:rsidR="00AF1454" w:rsidRPr="001275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"Об утверждении региональной программы "Профилактика безнадзорности и правонарушений несовершеннолетних на территории Тамбовской области" на 2022-2026 </w:t>
        </w:r>
        <w:proofErr w:type="spellStart"/>
        <w:r w:rsidR="00AF1454" w:rsidRPr="001275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гг</w:t>
        </w:r>
        <w:proofErr w:type="spellEnd"/>
        <w:r w:rsidR="00AF1454" w:rsidRPr="001275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"</w:t>
        </w:r>
      </w:hyperlink>
    </w:p>
    <w:p w:rsidR="00127576" w:rsidRDefault="00127576" w:rsidP="0012757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План по профилактике правонарушений в Тамбовской области на 2021-2025 годы (утв. председателем областной комиссии по профилактике правонарушений от 29.12.2020)</w:t>
      </w:r>
    </w:p>
    <w:p w:rsidR="00127576" w:rsidRPr="00127576" w:rsidRDefault="00127576" w:rsidP="0012757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</w:t>
      </w:r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униципальная   </w:t>
      </w:r>
      <w:proofErr w:type="gramStart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программа  </w:t>
      </w:r>
      <w:proofErr w:type="spellStart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Умётского</w:t>
      </w:r>
      <w:proofErr w:type="spellEnd"/>
      <w:proofErr w:type="gramEnd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района Тамбовской области «Развитие образования </w:t>
      </w:r>
      <w:proofErr w:type="spellStart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Умётского</w:t>
      </w:r>
      <w:proofErr w:type="spellEnd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района» на 2014-2030 годы»  (подпрограмма «Дети </w:t>
      </w:r>
      <w:proofErr w:type="spellStart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Тамбовщины</w:t>
      </w:r>
      <w:proofErr w:type="spellEnd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»), утверждённой постановлением </w:t>
      </w:r>
      <w:smartTag w:uri="urn:schemas-microsoft-com:office:smarttags" w:element="PersonName">
        <w:r w:rsidRPr="00127576">
          <w:rPr>
            <w:rFonts w:ascii="Times New Roman" w:eastAsia="Arial Unicode MS" w:hAnsi="Times New Roman"/>
            <w:color w:val="000000"/>
            <w:sz w:val="24"/>
            <w:szCs w:val="24"/>
            <w:lang w:eastAsia="ru-RU"/>
          </w:rPr>
          <w:t>админ</w:t>
        </w:r>
      </w:smartTag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истрации района от 30.12.2013 №730 (с изменениями и дополнениями)</w:t>
      </w:r>
    </w:p>
    <w:p w:rsidR="00127576" w:rsidRPr="00127576" w:rsidRDefault="00127576" w:rsidP="00127576">
      <w:pPr>
        <w:widowControl w:val="0"/>
        <w:spacing w:after="0" w:line="240" w:lineRule="auto"/>
        <w:ind w:hanging="108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Межведомственный комплексный план по профилактике безнадзорности, беспризорности, наркомании, токсикомании, алкоголизма, суицидов, правонарушений несовершеннолетних </w:t>
      </w:r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на 2022 год (</w:t>
      </w:r>
      <w:proofErr w:type="spellStart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утв.протоколом</w:t>
      </w:r>
      <w:proofErr w:type="spellEnd"/>
      <w:r w:rsidRPr="001275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КДН и ЗП администрации района от 08.06.2022 №10)</w:t>
      </w:r>
    </w:p>
    <w:p w:rsidR="00127576" w:rsidRPr="00127576" w:rsidRDefault="00127576" w:rsidP="00127576">
      <w:pPr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F42B9C" w:rsidRPr="00127576" w:rsidRDefault="00F42B9C" w:rsidP="000E2F2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820" w:rsidRPr="00F42B9C" w:rsidRDefault="006D1820" w:rsidP="000E2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E2F2C" w:rsidRPr="00F42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мероприятий</w:t>
      </w:r>
      <w:r w:rsidR="00F42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практики</w:t>
      </w:r>
      <w:r w:rsidR="00F42B9C" w:rsidRPr="00F42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профилактике асоциального поведения, суицида, преступности и правонарушений несовершеннолетних</w:t>
      </w:r>
      <w:r w:rsidR="00F42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«Мы-вместе!»</w:t>
      </w:r>
    </w:p>
    <w:tbl>
      <w:tblPr>
        <w:tblW w:w="92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3934"/>
        <w:gridCol w:w="1879"/>
        <w:gridCol w:w="2989"/>
      </w:tblGrid>
      <w:tr w:rsidR="006D1820" w:rsidRPr="00127576" w:rsidTr="00935918">
        <w:trPr>
          <w:trHeight w:val="90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6D182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6D18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6D182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6D182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1820" w:rsidRPr="00127576" w:rsidTr="00A0051D">
        <w:trPr>
          <w:trHeight w:val="105"/>
        </w:trPr>
        <w:tc>
          <w:tcPr>
            <w:tcW w:w="92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6D1820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0051D"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</w:t>
            </w:r>
            <w:proofErr w:type="gramStart"/>
            <w:r w:rsidR="00A0051D"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управленческая </w:t>
            </w: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proofErr w:type="gramEnd"/>
          </w:p>
        </w:tc>
      </w:tr>
      <w:tr w:rsidR="006D1820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6D18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A0051D" w:rsidP="00A00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6D1820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банка данных обучающихся</w:t>
            </w: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D1820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состоящих на </w:t>
            </w: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всех видах профилактического учета</w:t>
            </w:r>
            <w:r w:rsidR="006D1820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051D" w:rsidRPr="00127576" w:rsidRDefault="00A0051D" w:rsidP="00A00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6D18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A0051D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820" w:rsidRPr="00127576" w:rsidRDefault="00A00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A02C93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A0051D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51D" w:rsidRPr="00127576" w:rsidRDefault="00A0051D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051D" w:rsidRPr="00127576" w:rsidRDefault="00A0051D" w:rsidP="00A00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данных социально </w:t>
            </w:r>
            <w:r w:rsidR="00F42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незащищенных семей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051D" w:rsidRPr="00127576" w:rsidRDefault="00A0051D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ежегодно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051D" w:rsidRPr="00127576" w:rsidRDefault="00A0051D" w:rsidP="00A00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A02C93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A0051D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51D" w:rsidRPr="00127576" w:rsidRDefault="00A0051D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051D" w:rsidRPr="00127576" w:rsidRDefault="00A0051D" w:rsidP="00A00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субъектами профилактики (</w:t>
            </w: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ПДН,КДН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ЗП)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051D" w:rsidRPr="00127576" w:rsidRDefault="00A0051D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всего срока реализации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051D" w:rsidRPr="00127576" w:rsidRDefault="002634DF" w:rsidP="002634D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,п</w:t>
            </w:r>
            <w:r w:rsidR="00F42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gramEnd"/>
            <w:r w:rsidR="00F42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385C9A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C9A" w:rsidRPr="00127576" w:rsidRDefault="00385C9A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C9A" w:rsidRPr="00127576" w:rsidRDefault="00385C9A" w:rsidP="00A00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несовершеннолетними  по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профилактике асоциального поведения, суицида, преступлений и правонарушений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C9A" w:rsidRPr="00127576" w:rsidRDefault="00385C9A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ежегодно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C9A" w:rsidRPr="00127576" w:rsidRDefault="00385C9A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педагог-организатор</w:t>
            </w:r>
          </w:p>
        </w:tc>
      </w:tr>
      <w:tr w:rsidR="00A0051D" w:rsidRPr="00127576" w:rsidTr="00A0051D">
        <w:trPr>
          <w:trHeight w:val="105"/>
        </w:trPr>
        <w:tc>
          <w:tcPr>
            <w:tcW w:w="92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051D" w:rsidRPr="00127576" w:rsidRDefault="00A0051D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051D" w:rsidRPr="00127576" w:rsidRDefault="00A0051D" w:rsidP="00A00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Профилактическая работа с </w:t>
            </w:r>
            <w:r w:rsidR="008C19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8C19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щимися</w:t>
            </w:r>
          </w:p>
        </w:tc>
      </w:tr>
      <w:tr w:rsidR="00EE4F42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F42" w:rsidRPr="00127576" w:rsidRDefault="00207124" w:rsidP="00EE4F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F42" w:rsidRPr="00127576" w:rsidRDefault="00EE4F42" w:rsidP="00EE4F4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значит быть </w:t>
            </w: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законопослушным  гражданином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своей страны?»- беседа с участием инспектора ПДН</w:t>
            </w:r>
          </w:p>
          <w:p w:rsidR="00EE4F42" w:rsidRPr="00127576" w:rsidRDefault="00EE4F42" w:rsidP="00EE4F4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F42" w:rsidRPr="00127576" w:rsidRDefault="00EE4F42" w:rsidP="00EE4F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 2023</w:t>
            </w:r>
            <w:proofErr w:type="gramEnd"/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F42" w:rsidRPr="00127576" w:rsidRDefault="00EE4F42" w:rsidP="00EE4F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C5077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077" w:rsidRPr="00127576" w:rsidRDefault="00207124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077" w:rsidRPr="00127576" w:rsidRDefault="0019441D" w:rsidP="00DC5077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Акция «Фронтовая открытка</w:t>
            </w:r>
            <w:r w:rsidR="00DC5077"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077" w:rsidRPr="00127576" w:rsidRDefault="00DC5077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077" w:rsidRPr="00127576" w:rsidRDefault="00DC5077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F42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педагоги дополнительного образования</w:t>
            </w:r>
          </w:p>
        </w:tc>
      </w:tr>
      <w:tr w:rsidR="005866F6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6F6" w:rsidRPr="00127576" w:rsidRDefault="00207124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6F6" w:rsidRPr="00127576" w:rsidRDefault="005866F6" w:rsidP="00DC5077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Правила работы в сети Интернет</w:t>
            </w:r>
            <w:r w:rsidR="0019441D"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беседа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6F6" w:rsidRPr="00127576" w:rsidRDefault="005866F6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6F6" w:rsidRPr="00127576" w:rsidRDefault="005866F6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C5077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077" w:rsidRPr="00127576" w:rsidRDefault="00207124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077" w:rsidRPr="00127576" w:rsidRDefault="00DC5077" w:rsidP="00DC507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76">
              <w:rPr>
                <w:rFonts w:ascii="Times New Roman" w:hAnsi="Times New Roman"/>
                <w:sz w:val="24"/>
                <w:szCs w:val="24"/>
              </w:rPr>
              <w:t xml:space="preserve"> X</w:t>
            </w:r>
            <w:r w:rsidRPr="001275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7576">
              <w:rPr>
                <w:rFonts w:ascii="Times New Roman" w:hAnsi="Times New Roman"/>
                <w:sz w:val="24"/>
                <w:szCs w:val="24"/>
              </w:rPr>
              <w:t xml:space="preserve"> областной творческий конкурс «Вверх по радуге»</w:t>
            </w:r>
          </w:p>
          <w:p w:rsidR="00DC5077" w:rsidRPr="00127576" w:rsidRDefault="00DC5077" w:rsidP="00DC507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077" w:rsidRPr="00127576" w:rsidRDefault="00DC5077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077" w:rsidRPr="00127576" w:rsidRDefault="00DC5077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F42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педагоги, дополнительного образования</w:t>
            </w:r>
            <w:r w:rsidR="00F42B9C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F42B9C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B9C" w:rsidRPr="00127576" w:rsidRDefault="002C4078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B9C" w:rsidRPr="00F42B9C" w:rsidRDefault="00F42B9C" w:rsidP="00DC507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9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Конкурс творческих работ </w:t>
            </w:r>
            <w:proofErr w:type="gramStart"/>
            <w:r w:rsidRPr="00F42B9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обучающихся  «</w:t>
            </w:r>
            <w:proofErr w:type="gramEnd"/>
            <w:r w:rsidRPr="00F42B9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Осторожно: СНЮС!»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B9C" w:rsidRPr="00127576" w:rsidRDefault="00F42B9C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ежегодно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B9C" w:rsidRPr="00127576" w:rsidRDefault="00F42B9C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педагоги дополнительного образования</w:t>
            </w:r>
          </w:p>
        </w:tc>
      </w:tr>
      <w:tr w:rsidR="00F42B9C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B9C" w:rsidRPr="00127576" w:rsidRDefault="002C4078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B9C" w:rsidRPr="00935918" w:rsidRDefault="00F42B9C" w:rsidP="00DC5077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3591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Антинаркотическая</w:t>
            </w:r>
            <w:r w:rsidR="0093591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акция</w:t>
            </w:r>
            <w:r w:rsidRPr="0093591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«Сообщи, где торгуют смертью»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B9C" w:rsidRPr="00935918" w:rsidRDefault="00F42B9C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ежегодно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B9C" w:rsidRPr="00935918" w:rsidRDefault="00F42B9C" w:rsidP="00DC507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педагоги дополнительного образования</w:t>
            </w:r>
          </w:p>
        </w:tc>
      </w:tr>
      <w:tr w:rsidR="000A4F0D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2C4078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0A4F0D" w:rsidP="000A4F0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Неделя ЗОЖ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0A4F0D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ежегодно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0A4F0D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</w:t>
            </w:r>
            <w:r w:rsidR="00935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тор,</w:t>
            </w:r>
            <w:r w:rsidR="00935918" w:rsidRPr="00935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 дополнительного образования</w:t>
            </w:r>
            <w:r w:rsidR="00935918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0D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2C4078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0A4F0D" w:rsidP="000A4F0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0A4F0D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ежегодно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0A4F0D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935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35918" w:rsidRPr="00935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 дополнительного образования</w:t>
            </w:r>
          </w:p>
        </w:tc>
      </w:tr>
      <w:tr w:rsidR="000A4F0D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2C4078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A02C93" w:rsidP="000A4F0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 «Территория хорошего настроения»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A02C93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</w:t>
            </w:r>
            <w:r w:rsidR="00176B85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F0D" w:rsidRPr="00127576" w:rsidRDefault="00176B85" w:rsidP="000A4F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без терроризма!» - акция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 «Психологическая атмосфера в группе»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 сентябрь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ко Дню пожилого человека «Из детских рук частичка теплоты»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 октябрь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Региональный конкурс рисунков «ВИЧ/СПИД. Сохрани себя и свое будущее»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 ежегодно</w:t>
            </w:r>
            <w:proofErr w:type="gramEnd"/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День толерантности 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 ежегодно</w:t>
            </w:r>
            <w:proofErr w:type="gramEnd"/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«Жизнь бесценна» - круглый стол предупреждение суицида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«Проступок. Правонарушение. Преступление».</w:t>
            </w:r>
          </w:p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 2024</w:t>
            </w:r>
            <w:proofErr w:type="gramEnd"/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Тренинг «Толерантность»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5F04" w:rsidRPr="00127576" w:rsidTr="00935918">
        <w:trPr>
          <w:trHeight w:val="117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с элементами тренинга «Мои жизненные ценности»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час «Ответственность несовершеннолетних за употребление ПАВ»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Акция «Меняю сигарету на конфету!»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 2024 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«Основы безопасности в быту, на улице и в обществе» - профилактический час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Россия – без терроризма!» - конкурс рисунков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«Закон на нашей </w:t>
            </w: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Земле»-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деловая игра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 по профилактике суицида «Я люблю…»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 2024</w:t>
            </w:r>
            <w:proofErr w:type="gramEnd"/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«Вся правда об электронных сигаретах» -профилактический час с участием медработника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рамках лагеря дневного пребывания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 июнь-август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педагоги дополнительного образования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психологические занятия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  <w:r w:rsidR="002C40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5F04" w:rsidRPr="00127576" w:rsidTr="009E7532">
        <w:trPr>
          <w:trHeight w:val="105"/>
        </w:trPr>
        <w:tc>
          <w:tcPr>
            <w:tcW w:w="92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</w:t>
            </w: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  «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Суицид или крик души?!»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педагог-организатор, 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с родителями «Семейные конфликты и их влияние на ребенка»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,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3D5F04" w:rsidRPr="00127576" w:rsidTr="00935918">
        <w:trPr>
          <w:trHeight w:val="1140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Мастер-классы для родителей 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3D5F04" w:rsidRPr="00127576" w:rsidTr="00935918">
        <w:trPr>
          <w:trHeight w:val="61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родителей 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педагог-организатор, педагог-психолог</w:t>
            </w:r>
          </w:p>
        </w:tc>
      </w:tr>
      <w:tr w:rsidR="003D5F04" w:rsidRPr="00127576" w:rsidTr="00935918">
        <w:trPr>
          <w:trHeight w:val="61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Родительский лекторий «Пирамида родительского успеха»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Сетевая встреча с семьей 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 2023</w:t>
            </w:r>
            <w:proofErr w:type="gramEnd"/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5F04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едагог-организатор, 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«Конфликты с собственным </w:t>
            </w: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ребенком  и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пути их решения» - родительский лекторий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 2024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педагог-организатор, 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«Папа, мама, я – дружная семья</w:t>
            </w: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!»-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семейная встреча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 2024</w:t>
            </w:r>
            <w:proofErr w:type="gramEnd"/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педагог-организатор, 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 «Мой ребенок становится трудным»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«Как уберечь родителей от компьютерной зависимости»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педагог-организатор, педагог-психолог</w:t>
            </w:r>
          </w:p>
        </w:tc>
      </w:tr>
      <w:tr w:rsidR="003D5F04" w:rsidRPr="00127576" w:rsidTr="00283102">
        <w:trPr>
          <w:trHeight w:val="105"/>
        </w:trPr>
        <w:tc>
          <w:tcPr>
            <w:tcW w:w="92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hd w:val="clear" w:color="auto" w:fill="F7F8FA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Межведомственный  семинар</w:t>
            </w:r>
            <w:proofErr w:type="gramEnd"/>
            <w:r w:rsidRPr="001275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-практикум для педагогов с элементами тренинга "Предупреждение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безнадзорности, </w:t>
            </w:r>
            <w:r w:rsidRPr="001275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правонарушений и преступлений среди несовершеннолетних</w:t>
            </w:r>
          </w:p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субъекты профилактики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 «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ранних суицидальных признаков у несовершеннолетних»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 2023</w:t>
            </w:r>
            <w:proofErr w:type="gramEnd"/>
          </w:p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F04" w:rsidRPr="00127576" w:rsidRDefault="002C4078" w:rsidP="003D5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D5F04"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D5F04" w:rsidRPr="00127576" w:rsidRDefault="003D5F04" w:rsidP="003D5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hd w:val="clear" w:color="auto" w:fill="F5F5F5"/>
              <w:spacing w:before="150" w:after="240" w:line="240" w:lineRule="auto"/>
              <w:outlineLvl w:val="0"/>
              <w:rPr>
                <w:rFonts w:ascii="Times New Roman" w:eastAsia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Межведомственный семинар "Формы и методы профилактики наркомании и ПАВ среди несовершеннолетних"</w:t>
            </w:r>
          </w:p>
          <w:p w:rsidR="003D5F04" w:rsidRPr="00127576" w:rsidRDefault="003D5F04" w:rsidP="003D5F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 2024</w:t>
            </w:r>
            <w:proofErr w:type="gramEnd"/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субъекты профилактики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hd w:val="clear" w:color="auto" w:fill="F5F5F5"/>
              <w:spacing w:before="150" w:after="240" w:line="240" w:lineRule="auto"/>
              <w:outlineLvl w:val="0"/>
              <w:rPr>
                <w:rFonts w:ascii="Times New Roman" w:eastAsia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 xml:space="preserve"> </w:t>
            </w:r>
            <w:r w:rsidR="002C4078" w:rsidRPr="00127576">
              <w:rPr>
                <w:rFonts w:ascii="Times New Roman" w:eastAsia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 xml:space="preserve">Межведомственный семинар </w:t>
            </w:r>
            <w:r w:rsidRPr="00127576">
              <w:rPr>
                <w:rFonts w:ascii="Times New Roman" w:eastAsia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«Безопасность и здоровье детей – в наших руках»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субъекты профилактики</w:t>
            </w:r>
          </w:p>
        </w:tc>
      </w:tr>
      <w:tr w:rsidR="003D5F04" w:rsidRPr="00127576" w:rsidTr="00935918">
        <w:trPr>
          <w:trHeight w:val="105"/>
        </w:trPr>
        <w:tc>
          <w:tcPr>
            <w:tcW w:w="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hd w:val="clear" w:color="auto" w:fill="F5F5F5"/>
              <w:spacing w:before="150" w:after="240" w:line="240" w:lineRule="auto"/>
              <w:outlineLvl w:val="0"/>
              <w:rPr>
                <w:rFonts w:ascii="Times New Roman" w:eastAsia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Межведомственный семинар «Профилактика терроризма и экстремизма»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3D5F04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F04" w:rsidRPr="00127576" w:rsidRDefault="002C4078" w:rsidP="003D5F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субъекты профилактики</w:t>
            </w:r>
          </w:p>
        </w:tc>
      </w:tr>
    </w:tbl>
    <w:p w:rsidR="00E45187" w:rsidRPr="00127576" w:rsidRDefault="00E45187">
      <w:pPr>
        <w:rPr>
          <w:rFonts w:ascii="Times New Roman" w:hAnsi="Times New Roman"/>
          <w:sz w:val="24"/>
          <w:szCs w:val="24"/>
        </w:rPr>
      </w:pPr>
    </w:p>
    <w:sectPr w:rsidR="00E45187" w:rsidRPr="0012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708F"/>
    <w:multiLevelType w:val="multilevel"/>
    <w:tmpl w:val="C1A8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20"/>
    <w:rsid w:val="00015D08"/>
    <w:rsid w:val="00035648"/>
    <w:rsid w:val="00047F11"/>
    <w:rsid w:val="000770CA"/>
    <w:rsid w:val="000A4F0D"/>
    <w:rsid w:val="000E2F2C"/>
    <w:rsid w:val="00114709"/>
    <w:rsid w:val="00127576"/>
    <w:rsid w:val="00176B85"/>
    <w:rsid w:val="0018751B"/>
    <w:rsid w:val="0019441D"/>
    <w:rsid w:val="001D5488"/>
    <w:rsid w:val="00207124"/>
    <w:rsid w:val="002634DF"/>
    <w:rsid w:val="00283102"/>
    <w:rsid w:val="002A6BC3"/>
    <w:rsid w:val="002C4078"/>
    <w:rsid w:val="002E53E5"/>
    <w:rsid w:val="00330F76"/>
    <w:rsid w:val="00355C05"/>
    <w:rsid w:val="00385C9A"/>
    <w:rsid w:val="003D5F04"/>
    <w:rsid w:val="00425FE5"/>
    <w:rsid w:val="005866F6"/>
    <w:rsid w:val="005A2276"/>
    <w:rsid w:val="006620BB"/>
    <w:rsid w:val="006D1820"/>
    <w:rsid w:val="00735675"/>
    <w:rsid w:val="00764287"/>
    <w:rsid w:val="0088514A"/>
    <w:rsid w:val="0089092F"/>
    <w:rsid w:val="008C1938"/>
    <w:rsid w:val="008F7F51"/>
    <w:rsid w:val="00935918"/>
    <w:rsid w:val="00A0051D"/>
    <w:rsid w:val="00A02C93"/>
    <w:rsid w:val="00A121B4"/>
    <w:rsid w:val="00A91DF4"/>
    <w:rsid w:val="00A9342B"/>
    <w:rsid w:val="00AA769D"/>
    <w:rsid w:val="00AF1454"/>
    <w:rsid w:val="00BC347B"/>
    <w:rsid w:val="00BD2AC7"/>
    <w:rsid w:val="00BF4A99"/>
    <w:rsid w:val="00C0678C"/>
    <w:rsid w:val="00C40672"/>
    <w:rsid w:val="00D07742"/>
    <w:rsid w:val="00D357D9"/>
    <w:rsid w:val="00DC5077"/>
    <w:rsid w:val="00E45187"/>
    <w:rsid w:val="00EB1631"/>
    <w:rsid w:val="00EE4F42"/>
    <w:rsid w:val="00EF34FC"/>
    <w:rsid w:val="00F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5582-C974-48A3-82C8-E814A91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.tmbreg.ru/images/%D0%BF%D1%80%D0%B8%D0%BA%D0%B0%D0%B7_2008.118.322.98.103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.tmbreg.ru/images/doc/2018/022018/3-5.pdf" TargetMode="External"/><Relationship Id="rId5" Type="http://schemas.openxmlformats.org/officeDocument/2006/relationships/hyperlink" Target="https://obraz.tmbreg.ru/images/doc/2018/022018/3-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UmetDDT</dc:creator>
  <cp:keywords/>
  <dc:description/>
  <cp:lastModifiedBy>UmetDDT</cp:lastModifiedBy>
  <cp:revision>23</cp:revision>
  <dcterms:created xsi:type="dcterms:W3CDTF">2023-01-31T07:21:00Z</dcterms:created>
  <dcterms:modified xsi:type="dcterms:W3CDTF">2023-02-02T11:34:00Z</dcterms:modified>
</cp:coreProperties>
</file>