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ФИО: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Гальцина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Анна Сергеевна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проекта: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Выездные районные сборы школьников-активистов "Нижегородское достояние"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Регион проекта: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Нижегородская область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Логотип проекта: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Контакты: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+7 (952) 445-85-94, </w:t>
      </w:r>
      <w:proofErr w:type="spellStart"/>
      <w:r>
        <w:rPr>
          <w:rFonts w:ascii="Tahoma" w:eastAsia="Tahoma" w:hAnsi="Tahoma" w:cs="Tahoma"/>
          <w:sz w:val="26"/>
          <w:szCs w:val="26"/>
        </w:rPr>
        <w:t>ann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utas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@</w:t>
      </w:r>
      <w:proofErr w:type="spellStart"/>
      <w:r>
        <w:rPr>
          <w:rFonts w:ascii="Tahoma" w:eastAsia="Tahoma" w:hAnsi="Tahoma" w:cs="Tahoma"/>
          <w:sz w:val="26"/>
          <w:szCs w:val="26"/>
        </w:rPr>
        <w:t>yandex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"Общее"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"Общая информация"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Масштаб проекта: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Муниципальный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Дата начала и окончания проекта: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05.2022 - 09.2022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"Руководитель проекта"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Опыт руководителя: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Руководитель Центра школьного добровольчества Автозаводского района города Нижнего Новгорода, руко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водитель районного совета старшеклассников "АСС", главный редактор районной молодежной газеты "Время первых", победитель всероссийского конкурса молодежных проектов Росмолодежи 2020 года (грант в размере 465000 рублей), наставник победителя всероссийского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конкурса "Большая перемена", участник всероссийских молодежных образовательных форумов "Ладога" и "Бирюса" (2020 год), эксперт всероссийских конкурсов "Моя страна-моя Россия", "Доброволец России", региональный эксперт АСИ, участник международных форумов до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бровольцев в городе Сочи и городе Москва. Второе высшее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образвоание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, магистратура ФГБОУ ВО "НГПУ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им.К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 Минина": "Управление в системе дополнительного образования детей", 2021 год. Педагогический стаж работы: 12 лет. Освоены курсы: Онлайн-курс по основам во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лонтерства для нынешних и будущих волонтеров Выдан сертификат №44636 11.07.2019 Онлайн-курс по основам волонтерства для организаторов волонтерской деятельности Выдан сертификат №51637 11.06.2020 Основы волонтерства для начинающих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Выдан сертификат №224171 2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7.11.2021 Онлайн-курс для организаторов волонтерской деятельности Выдан сертификат №453241 03.12.2021 Инклюзивное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волонтёрство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. Базовый курс Выдан сертификат №459120 03.12.2021 Волонтерство в социальной сфере. Курс для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тимлидеров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Выдан сертификат №459195 0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3.12.2021 Как стать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зооволонтёром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? Выдан сертификат №459201 04.12.2021 Добровольчество в чрезвычайных ситуациях. Базовый курс Выдан сертификат №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460276  Сертификат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MiniMBA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№ ЛОИ-2021-029 от 11.06.2021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Адрес регистрации руководителя проекта: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город Нижний Н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овгород, улица Веденяпина, 1б-29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Видео-визитка (ссылка на ролик на любом видеохостинге): </w:t>
      </w: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sz w:val="26"/>
          <w:szCs w:val="26"/>
        </w:rPr>
        <w:t>https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://</w:t>
      </w:r>
      <w:proofErr w:type="spellStart"/>
      <w:r>
        <w:rPr>
          <w:rFonts w:ascii="Tahoma" w:eastAsia="Tahoma" w:hAnsi="Tahoma" w:cs="Tahoma"/>
          <w:sz w:val="26"/>
          <w:szCs w:val="26"/>
        </w:rPr>
        <w:t>youtu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r>
        <w:rPr>
          <w:rFonts w:ascii="Tahoma" w:eastAsia="Tahoma" w:hAnsi="Tahoma" w:cs="Tahoma"/>
          <w:sz w:val="26"/>
          <w:szCs w:val="26"/>
        </w:rPr>
        <w:t>be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proofErr w:type="spellStart"/>
      <w:r>
        <w:rPr>
          <w:rFonts w:ascii="Tahoma" w:eastAsia="Tahoma" w:hAnsi="Tahoma" w:cs="Tahoma"/>
          <w:sz w:val="26"/>
          <w:szCs w:val="26"/>
        </w:rPr>
        <w:t>xIan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  <w:proofErr w:type="spellStart"/>
      <w:r>
        <w:rPr>
          <w:rFonts w:ascii="Tahoma" w:eastAsia="Tahoma" w:hAnsi="Tahoma" w:cs="Tahoma"/>
          <w:sz w:val="26"/>
          <w:szCs w:val="26"/>
        </w:rPr>
        <w:t>xVW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62</w:t>
      </w:r>
      <w:r>
        <w:rPr>
          <w:rFonts w:ascii="Tahoma" w:eastAsia="Tahoma" w:hAnsi="Tahoma" w:cs="Tahoma"/>
          <w:sz w:val="26"/>
          <w:szCs w:val="26"/>
        </w:rPr>
        <w:t>w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lang w:val="ru-RU"/>
        </w:rPr>
        <w:br w:type="page"/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"Команда"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"Команда"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участника: </w:t>
      </w:r>
    </w:p>
    <w:p w:rsidR="00466883" w:rsidRPr="00BC7A00" w:rsidRDefault="00BC7A00">
      <w:pPr>
        <w:rPr>
          <w:lang w:val="ru-RU"/>
        </w:rPr>
      </w:pP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Гальцина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Анна Сергеевна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участника: </w:t>
      </w:r>
    </w:p>
    <w:p w:rsidR="00466883" w:rsidRPr="00BC7A00" w:rsidRDefault="00BC7A00">
      <w:pPr>
        <w:rPr>
          <w:lang w:val="ru-RU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ann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utaS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@</w:t>
      </w:r>
      <w:proofErr w:type="spellStart"/>
      <w:r>
        <w:rPr>
          <w:rFonts w:ascii="Tahoma" w:eastAsia="Tahoma" w:hAnsi="Tahoma" w:cs="Tahoma"/>
          <w:sz w:val="26"/>
          <w:szCs w:val="26"/>
        </w:rPr>
        <w:t>yandex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Руководитель проекта, руководитель образовательной программы, работа с партнерами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выполнять роль в 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Руководитель Центра школьного добровольчества А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втозаводского района города Нижнего Новгорода, руководитель районного совета старшеклассников "АСС", главный редактор районной молодежной газеты "Время первых", победитель всероссийского конкурса молодежных проектов Росмолодежи 2020 года (грант в размере 4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65000 рублей), наставник победителя всероссийского конкурса "Большая перемена", участник всероссийских молодежных образовательных форумов "Ладога" и "Бирюса" (2020 год), эксперт всероссийских конкурсов "Моя страна-моя Россия", "Доброволец России", регионал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ьный эксперт АСИ, участник международных форумов добровольцев в городе Сочи и городе Москва. Второе высшее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образвоание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, магистратура ФГБОУ ВО "НГПУ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им.К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 Минина": "Управление в системе дополнительного образования детей", 2021 год. Педагогический стаж работ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ы: 12 лет. Освоены курсы: Онлайн-курс по основам волонтерства для нынешних и будущих волонтеров Выдан сертификат №44636 11.07.2019 Онлайн-курс по основам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волонтерства для организаторов волонтерской деятельности Выдан сертификат №51637 11.06.2020 Основы вол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онтерства для начинающих Выдан сертификат №224171 27.11.2021 Онлайн-курс для организаторов волонтерской деятельности Выдан сертификат №453241 03.12.2021 Инклюзивное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волонтёрство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 Базовый курс Выдан сертификат №459120 03.12.2021 Волонтерство в социальной сф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ере. Курс для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тимлидеров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Выдан сертификат №459195 03.12.2021 Как стать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зооволонтёром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? Выдан сертификат №459201 04.12.2021 Добровольчество в чрезвычайных ситуациях. Базовый курс Выдан сертификат №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460276  Сертификат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MiniMBA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№ ЛОИ-2021-029 от 11.06.2021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участника: </w:t>
      </w:r>
    </w:p>
    <w:p w:rsidR="00466883" w:rsidRPr="00BC7A00" w:rsidRDefault="00BC7A00">
      <w:pPr>
        <w:rPr>
          <w:lang w:val="ru-RU"/>
        </w:rPr>
      </w:pP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Яргина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Мария Анатольевна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участника: </w:t>
      </w:r>
    </w:p>
    <w:p w:rsidR="00466883" w:rsidRPr="00BC7A00" w:rsidRDefault="00BC7A00">
      <w:pPr>
        <w:rPr>
          <w:lang w:val="ru-RU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Bolshakova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r>
        <w:rPr>
          <w:rFonts w:ascii="Tahoma" w:eastAsia="Tahoma" w:hAnsi="Tahoma" w:cs="Tahoma"/>
          <w:sz w:val="26"/>
          <w:szCs w:val="26"/>
        </w:rPr>
        <w:t>m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@</w:t>
      </w:r>
      <w:proofErr w:type="spellStart"/>
      <w:r>
        <w:rPr>
          <w:rFonts w:ascii="Tahoma" w:eastAsia="Tahoma" w:hAnsi="Tahoma" w:cs="Tahoma"/>
          <w:sz w:val="26"/>
          <w:szCs w:val="26"/>
        </w:rPr>
        <w:t>gmail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r>
        <w:rPr>
          <w:rFonts w:ascii="Tahoma" w:eastAsia="Tahoma" w:hAnsi="Tahoma" w:cs="Tahoma"/>
          <w:sz w:val="26"/>
          <w:szCs w:val="26"/>
        </w:rPr>
        <w:t>com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Руководитель ивент-программы для участников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выполнять роль в 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Педагогический стаж работы 10 лет. Образование - Магистратура ФГБОУ ВО “НГПУ им.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К.Минина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”, Педагогическое образование, направление - Управление в системе дополнительного образования детей, 2021 год. 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Курсы:  Прошла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программу обучения по направлен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ию "Молодежной проектирование" в рамках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образвоательного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курса "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МолодежНО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" в Нижегородской области, соорганизатор муниципальных акций "Тележка Добра", "Усатые-полосатые", руководитель проекта: "Программа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обучения волонтеров-школьников "Калейдоскоп Дружбы".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Полуфиналист всероссийского конкурса "Доброволец России" (2020),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финлаист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всероссийского конкурса "Лига вожатых"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3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участника: </w:t>
      </w:r>
    </w:p>
    <w:p w:rsidR="00466883" w:rsidRPr="00BC7A00" w:rsidRDefault="00BC7A00">
      <w:pPr>
        <w:rPr>
          <w:lang w:val="ru-RU"/>
        </w:rPr>
      </w:pP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Лукоянова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Татьяна Сергеевна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участника: </w:t>
      </w:r>
    </w:p>
    <w:p w:rsidR="00466883" w:rsidRPr="00BC7A00" w:rsidRDefault="00BC7A00">
      <w:pPr>
        <w:rPr>
          <w:lang w:val="ru-RU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tanek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.89@</w:t>
      </w:r>
      <w:r>
        <w:rPr>
          <w:rFonts w:ascii="Tahoma" w:eastAsia="Tahoma" w:hAnsi="Tahoma" w:cs="Tahoma"/>
          <w:sz w:val="26"/>
          <w:szCs w:val="26"/>
        </w:rPr>
        <w:t>mail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Работа с социальными сетями проекта, создание пресс и пост-релизов, сопровождение участников проекта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выполнять роль в 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Педагог-организатор МБУ ДО “ЦДТ Автозаводског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о района”. Стаж работы: 12 лет. Администрирование официальных аккаунтов в социальной сети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Вконтакте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Центра детского творчества Автозаводского района </w:t>
      </w:r>
      <w:r>
        <w:rPr>
          <w:rFonts w:ascii="Tahoma" w:eastAsia="Tahoma" w:hAnsi="Tahoma" w:cs="Tahoma"/>
          <w:sz w:val="26"/>
          <w:szCs w:val="26"/>
        </w:rPr>
        <w:t>https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://</w:t>
      </w:r>
      <w:proofErr w:type="spellStart"/>
      <w:r>
        <w:rPr>
          <w:rFonts w:ascii="Tahoma" w:eastAsia="Tahoma" w:hAnsi="Tahoma" w:cs="Tahoma"/>
          <w:sz w:val="26"/>
          <w:szCs w:val="26"/>
        </w:rPr>
        <w:t>vk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r>
        <w:rPr>
          <w:rFonts w:ascii="Tahoma" w:eastAsia="Tahoma" w:hAnsi="Tahoma" w:cs="Tahoma"/>
          <w:sz w:val="26"/>
          <w:szCs w:val="26"/>
        </w:rPr>
        <w:t>com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proofErr w:type="spellStart"/>
      <w:r>
        <w:rPr>
          <w:rFonts w:ascii="Tahoma" w:eastAsia="Tahoma" w:hAnsi="Tahoma" w:cs="Tahoma"/>
          <w:sz w:val="26"/>
          <w:szCs w:val="26"/>
        </w:rPr>
        <w:t>avtcrtdu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 Куратор конкурсов муниципального уровня с количеством участников от 150 человек.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4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участника: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Ильина Елена Олеговна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lastRenderedPageBreak/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участника: </w:t>
      </w:r>
    </w:p>
    <w:p w:rsidR="00466883" w:rsidRPr="00BC7A00" w:rsidRDefault="00BC7A00">
      <w:pPr>
        <w:rPr>
          <w:lang w:val="ru-RU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Lenohkailina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_1998@</w:t>
      </w:r>
      <w:r>
        <w:rPr>
          <w:rFonts w:ascii="Tahoma" w:eastAsia="Tahoma" w:hAnsi="Tahoma" w:cs="Tahoma"/>
          <w:sz w:val="26"/>
          <w:szCs w:val="26"/>
        </w:rPr>
        <w:t>inbox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Работа с вожатским корпусом Сборов, координирование деятельности вожатых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выполнять роль в 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Педагогический стаж: 5 лет. Руководитель детского общественного объединения "Он-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лайн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" МАОУ "Школа № 59", советник по воспитанию МБОУ "ШКОЛА № 59", победитель регионального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фестиваля детских и молодежных организаций "Бумеранг", финалист всероссийского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кокнурса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"Вожатые России", профессиональный событийный фотограф, организатор социальных проектов: "Веселые перемены", "Школьная газета".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5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участника: </w:t>
      </w:r>
    </w:p>
    <w:p w:rsidR="00466883" w:rsidRPr="00BC7A00" w:rsidRDefault="00BC7A00">
      <w:pPr>
        <w:rPr>
          <w:lang w:val="ru-RU"/>
        </w:rPr>
      </w:pP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Биюшкина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М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ария Ивановна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участника: </w:t>
      </w: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sz w:val="26"/>
          <w:szCs w:val="26"/>
        </w:rPr>
        <w:t>BIYUSHKINA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03@</w:t>
      </w:r>
      <w:r>
        <w:rPr>
          <w:rFonts w:ascii="Tahoma" w:eastAsia="Tahoma" w:hAnsi="Tahoma" w:cs="Tahoma"/>
          <w:sz w:val="26"/>
          <w:szCs w:val="26"/>
        </w:rPr>
        <w:t>BK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r>
        <w:rPr>
          <w:rFonts w:ascii="Tahoma" w:eastAsia="Tahoma" w:hAnsi="Tahoma" w:cs="Tahoma"/>
          <w:sz w:val="26"/>
          <w:szCs w:val="26"/>
        </w:rPr>
        <w:t>RU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Работа с волонтерским корпусом Сборов, работа с платформой </w:t>
      </w:r>
      <w:proofErr w:type="spellStart"/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добро.ру</w:t>
      </w:r>
      <w:proofErr w:type="spellEnd"/>
      <w:proofErr w:type="gramEnd"/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выполнять роль в 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член региональной волонтерской команды «Волонтер 52», участник программы "Волонтеры 800" в рамках празднования 800-летия города Нижнего Новгорода, полуфиналист всероссийского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кокнурса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"Доброволец России-2020", председатель районного волонтерского штаба Авт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озаводского района, выпускница районного совета старшеклассников «АСС».  Стаж работы в совете: 5 лет. Победитель всероссийского проекта «Добро не уходит на каникулы».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"Наставники"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наставника: </w:t>
      </w:r>
    </w:p>
    <w:p w:rsidR="00466883" w:rsidRPr="00BC7A00" w:rsidRDefault="00BC7A00">
      <w:pPr>
        <w:rPr>
          <w:lang w:val="ru-RU"/>
        </w:rPr>
      </w:pP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Нестеркина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Оксана Александровна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нас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тавника: </w:t>
      </w:r>
    </w:p>
    <w:p w:rsidR="00466883" w:rsidRPr="00BC7A00" w:rsidRDefault="00BC7A00">
      <w:pPr>
        <w:rPr>
          <w:lang w:val="ru-RU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otdobraz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@</w:t>
      </w:r>
      <w:proofErr w:type="spellStart"/>
      <w:r>
        <w:rPr>
          <w:rFonts w:ascii="Tahoma" w:eastAsia="Tahoma" w:hAnsi="Tahoma" w:cs="Tahoma"/>
          <w:sz w:val="26"/>
          <w:szCs w:val="26"/>
        </w:rPr>
        <w:t>avt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admgor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nnov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Административная поддержка проекта, координация образовательных организаций на территории района, методическая помощь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отсутствует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выполнять роль в 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консультант отдела общего и дополнительного образования администрации Автозаводского района города Нижнего Новгорода. Опыт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работы в отделе молодежной политики администраци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и Автозаводского района, организатор районных мероприятий.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наставника: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Потехин Алексей Сергеевич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наставника: </w:t>
      </w:r>
    </w:p>
    <w:p w:rsidR="00466883" w:rsidRPr="00BC7A00" w:rsidRDefault="00BC7A00">
      <w:pPr>
        <w:rPr>
          <w:lang w:val="ru-RU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otdmp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@</w:t>
      </w:r>
      <w:proofErr w:type="spellStart"/>
      <w:r>
        <w:rPr>
          <w:rFonts w:ascii="Tahoma" w:eastAsia="Tahoma" w:hAnsi="Tahoma" w:cs="Tahoma"/>
          <w:sz w:val="26"/>
          <w:szCs w:val="26"/>
        </w:rPr>
        <w:t>avt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admgor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nnov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Организационная помощь и административная поддержка проекта, взаимодействие с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советом молодежи Автозаводского района, помощь в организации выездных мероприятий и мероприятий совместно с Молодежной палатой при Городской Думе города Нижнего Новгорода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полнять роль в 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Заместитель начальника отдел молодежной политики, культуры и организации досуга населения администрации Автозаводского района города Нижнего Новгорода.  Помощник депутата Законодательного Собрания Нижегородской области, член Молоде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жного парламента при Законодательном Собрании Нижегородской области, член Экспертного совета предпринимательства Молодежного парламента при Государственной Думе Федерального Собрания Российской Федерации.  Входит в комиссию по экономике, предпринимательств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у и кадровому развитию молодежи.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lastRenderedPageBreak/>
        <w:t>Запись № 3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наставника: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Обухова Александра Ивановна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Email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наставника: </w:t>
      </w:r>
    </w:p>
    <w:p w:rsidR="00466883" w:rsidRPr="00BC7A00" w:rsidRDefault="00BC7A00">
      <w:pPr>
        <w:rPr>
          <w:lang w:val="ru-RU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avtcrtdu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@</w:t>
      </w:r>
      <w:r>
        <w:rPr>
          <w:rFonts w:ascii="Tahoma" w:eastAsia="Tahoma" w:hAnsi="Tahoma" w:cs="Tahoma"/>
          <w:sz w:val="26"/>
          <w:szCs w:val="26"/>
        </w:rPr>
        <w:t>mail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Роль в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Административная поддержка проекта, взаимодействие с управлением общего образования и администрацией Автозаводского района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резюме: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компетенции / </w:t>
      </w:r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опыт ,</w:t>
      </w:r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подтверждающие возможность участника выполнять роль в команде: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Трудовой стаж Обуховой А.И. – 33 года, педагогический стаж – 23 года, стаж работы в должности директора – 11 лет, общий стаж работы руководителем – 13 лет, высшая квалификационная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категория.Обухова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Александра Ивановна принимает активное участие в жизни общ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ества, является: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>членом совета директоров учреждений дополнительного образования города Нижнего Новгорода, членом экспертной группы общественных организаций, участвующих в процедурах конкурсного отбора, в рамках реализации приоритетного национального про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екта «Образование»,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>эксперт, привлекаемый министерством образования, науки и молодежной политики Нижегородской области к проведению мероприятий по контролю при осуществлении федерального государственного надзора в сфере образования, лицензионного контрол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я;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>членом оргкомитетов по организации и проведению районных конкурсов для учащихся ОО Автозаводского района,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>эксперт по программам организации детского отдыха и оздоровления независимо от ведомственной принадлежности в РАНХиГС;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 xml:space="preserve">председатель окружной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избирательной комиссии, член экзаменационной комиссии;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>членом рабочей группы управления общего образования по представлению к награждению педагогических работников отраслевыми наградами,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ab/>
        <w:t>председателем окружной избирательной комиссии,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>членом экзаменац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ионной комиссии НГПУ им.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Козьмы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Минина, •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ab/>
        <w:t>членом Местного отделения Партии «Единая Россия» Автозаводского района города Нижнего Новгорода.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lang w:val="ru-RU"/>
        </w:rPr>
        <w:br w:type="page"/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"О проекте"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"Информация о проекте"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Краткая информация о проекте: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Выездные районные сборы школьников-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активистов «Нижегородское достояние» будут являться ежегодным образовательно-практическим мероприятием по подготовке кадрового резерва активной учащейся молодежи Автозаводского района города Нижнего Новгорода в рамках популяризация культурного и историческ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ого наследия Нижегородской области, сохранения лучших традиций добровольческого движения и продвижения новых молодежных проектов по развитию городских событий и созданию новых общественных пространств для молодежи.  Длительность Сборов - до 5 дней на базе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МБУ ДО «ЦДТ Автозаводского района» в летнее каникулярное время, а 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так же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выездные форматы мероприятия в молодежном центре "Высота", в городских парках Нижнего Новгорода. Каждый отряд-отдельная губерния. Участники Сборов: школьники Автозаводского района в в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озрасте от 11 до 17 лет. Вожатский корпус: члены районного совета старшеклассников «АСС», старшие вожатые общеобразовательных организаций Автозаводского района, волонтерский корпус: Центр школьного добровольчества Автозаводского района. В рамках Сборов пре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дполагаются Дни традиций и культур, образовательные интенсивы и проектная деятельность. Апробация пилотной программы Сборов «Нижегородское достояние» состоялась с 23 по 25 августа 2021 года.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Описание проблемы, решению/снижению остроты которой посвящен пр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оект: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Кадровый резерв-один из самых важных показателей развития городской среды. Воспитание патриота и гражданина необходимо начать со школьной скамьи, а именно через участие ребенка в деятельности общественных организаций и развитие софт-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скиллс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 Дети и п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одростки, заинтересованные в развитии своего города, смогут самостоятельно генерировать идеи и развивать общественные пространства. Открытые районные сборы, посвященные 800-летию города Нижнего Новгорода и 90-летию Автозаводского района способствуют создан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ию кадрового потенциала волонтеров и активистов в школах Автозаводского района и реализацию идей учащейся молодежи, поддержку инициатив. Именно в год 800-летия города важно привлекать к работе подростков, дать им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самостоятельно стать ОРГАНИЗАТОРАМИ событий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к юбилею города, полноценно включить в общественную жизнь, дать возможность реализации старт-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апов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молодежи. Проведя опрос среди школьников Автозаводского района с 7 по 10 класс (3500 школьников района), мы выяснили, что 72% опрошенных за реальные очные ме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роприятия, но не все знают о таких мероприятиях и деятельности районных организаций для активистов. Так же 85% опрошенных школьников хотят попробовать себя в качестве организатора мероприятий, разработать собственный проект, но не имеют достаточных инструм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ентов и навыков для создания собственных инициатив и их продвижения. Согласно информации, размещенной в Едином государственном реестре объектов культурного наследия РФ, в Нижнем Новгороде 799 ОКН. Из них федерального значения – 71 объект </w:t>
      </w:r>
      <w:proofErr w:type="gramStart"/>
      <w:r>
        <w:rPr>
          <w:rFonts w:ascii="Tahoma" w:eastAsia="Tahoma" w:hAnsi="Tahoma" w:cs="Tahoma"/>
          <w:sz w:val="26"/>
          <w:szCs w:val="26"/>
        </w:rPr>
        <w:t>https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://</w:t>
      </w:r>
      <w:proofErr w:type="spellStart"/>
      <w:r>
        <w:rPr>
          <w:rFonts w:ascii="Tahoma" w:eastAsia="Tahoma" w:hAnsi="Tahoma" w:cs="Tahoma"/>
          <w:sz w:val="26"/>
          <w:szCs w:val="26"/>
        </w:rPr>
        <w:t>newsnn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r>
        <w:rPr>
          <w:rFonts w:ascii="Tahoma" w:eastAsia="Tahoma" w:hAnsi="Tahoma" w:cs="Tahoma"/>
          <w:sz w:val="26"/>
          <w:szCs w:val="26"/>
        </w:rPr>
        <w:t>article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r>
        <w:rPr>
          <w:rFonts w:ascii="Tahoma" w:eastAsia="Tahoma" w:hAnsi="Tahoma" w:cs="Tahoma"/>
          <w:sz w:val="26"/>
          <w:szCs w:val="26"/>
        </w:rPr>
        <w:t>general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/22-04-2019/</w:t>
      </w:r>
      <w:proofErr w:type="spellStart"/>
      <w:r>
        <w:rPr>
          <w:rFonts w:ascii="Tahoma" w:eastAsia="Tahoma" w:hAnsi="Tahoma" w:cs="Tahoma"/>
          <w:sz w:val="26"/>
          <w:szCs w:val="26"/>
        </w:rPr>
        <w:t>est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-</w:t>
      </w:r>
      <w:r>
        <w:rPr>
          <w:rFonts w:ascii="Tahoma" w:eastAsia="Tahoma" w:hAnsi="Tahoma" w:cs="Tahoma"/>
          <w:sz w:val="26"/>
          <w:szCs w:val="26"/>
        </w:rPr>
        <w:t>li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-</w:t>
      </w:r>
      <w:proofErr w:type="spellStart"/>
      <w:r>
        <w:rPr>
          <w:rFonts w:ascii="Tahoma" w:eastAsia="Tahoma" w:hAnsi="Tahoma" w:cs="Tahoma"/>
          <w:sz w:val="26"/>
          <w:szCs w:val="26"/>
        </w:rPr>
        <w:t>shans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-</w:t>
      </w:r>
      <w:proofErr w:type="spellStart"/>
      <w:r>
        <w:rPr>
          <w:rFonts w:ascii="Tahoma" w:eastAsia="Tahoma" w:hAnsi="Tahoma" w:cs="Tahoma"/>
          <w:sz w:val="26"/>
          <w:szCs w:val="26"/>
        </w:rPr>
        <w:t>sohranit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-</w:t>
      </w:r>
      <w:proofErr w:type="spellStart"/>
      <w:r>
        <w:rPr>
          <w:rFonts w:ascii="Tahoma" w:eastAsia="Tahoma" w:hAnsi="Tahoma" w:cs="Tahoma"/>
          <w:sz w:val="26"/>
          <w:szCs w:val="26"/>
        </w:rPr>
        <w:t>kulturnoe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-</w:t>
      </w:r>
      <w:proofErr w:type="spellStart"/>
      <w:r>
        <w:rPr>
          <w:rFonts w:ascii="Tahoma" w:eastAsia="Tahoma" w:hAnsi="Tahoma" w:cs="Tahoma"/>
          <w:sz w:val="26"/>
          <w:szCs w:val="26"/>
        </w:rPr>
        <w:t>nasledie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-</w:t>
      </w:r>
      <w:proofErr w:type="spellStart"/>
      <w:r>
        <w:rPr>
          <w:rFonts w:ascii="Tahoma" w:eastAsia="Tahoma" w:hAnsi="Tahoma" w:cs="Tahoma"/>
          <w:sz w:val="26"/>
          <w:szCs w:val="26"/>
        </w:rPr>
        <w:t>nizhnego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-</w:t>
      </w:r>
      <w:proofErr w:type="spellStart"/>
      <w:r>
        <w:rPr>
          <w:rFonts w:ascii="Tahoma" w:eastAsia="Tahoma" w:hAnsi="Tahoma" w:cs="Tahoma"/>
          <w:sz w:val="26"/>
          <w:szCs w:val="26"/>
        </w:rPr>
        <w:t>novgoroda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.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В Нижнем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Новгорде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разработана муниципальная программа "Развитие культуры города Нижнего Новгорода" на 2019-2024 годы </w:t>
      </w:r>
      <w:proofErr w:type="gramStart"/>
      <w:r>
        <w:rPr>
          <w:rFonts w:ascii="Tahoma" w:eastAsia="Tahoma" w:hAnsi="Tahoma" w:cs="Tahoma"/>
          <w:sz w:val="26"/>
          <w:szCs w:val="26"/>
        </w:rPr>
        <w:t>https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://</w:t>
      </w:r>
      <w:proofErr w:type="spellStart"/>
      <w:r>
        <w:rPr>
          <w:rFonts w:ascii="Tahoma" w:eastAsia="Tahoma" w:hAnsi="Tahoma" w:cs="Tahoma"/>
          <w:sz w:val="26"/>
          <w:szCs w:val="26"/>
        </w:rPr>
        <w:t>admgor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nnov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r>
        <w:rPr>
          <w:rFonts w:ascii="Tahoma" w:eastAsia="Tahoma" w:hAnsi="Tahoma" w:cs="Tahoma"/>
          <w:sz w:val="26"/>
          <w:szCs w:val="26"/>
        </w:rPr>
        <w:t>upload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proofErr w:type="spellStart"/>
      <w:r>
        <w:rPr>
          <w:rFonts w:ascii="Tahoma" w:eastAsia="Tahoma" w:hAnsi="Tahoma" w:cs="Tahoma"/>
          <w:sz w:val="26"/>
          <w:szCs w:val="26"/>
        </w:rPr>
        <w:t>getODA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r>
        <w:rPr>
          <w:rFonts w:ascii="Tahoma" w:eastAsia="Tahoma" w:hAnsi="Tahoma" w:cs="Tahoma"/>
          <w:sz w:val="26"/>
          <w:szCs w:val="26"/>
        </w:rPr>
        <w:t>document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20492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r>
        <w:rPr>
          <w:rFonts w:ascii="Tahoma" w:eastAsia="Tahoma" w:hAnsi="Tahoma" w:cs="Tahoma"/>
          <w:sz w:val="26"/>
          <w:szCs w:val="26"/>
        </w:rPr>
        <w:t>html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 ,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согласно которой обеспечение эффективного функционирования сферы культуры будет решено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засчет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проведения массовых мероприятий и популяризации культурного наследия среди различных групп населения. На платформе Добро. Университет созданы дистанционн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ые курсы по социальному проектированию, по событийному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волонтерству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и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волонтерству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в сфере культуры, которые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преполгают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только теоретическую подготовку по общим основам, однако отсутствует практическая стажировка и региональная специфика. По данным портала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добро.ру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на 28 марта 2022 года в банке вакансий по направлению: Культура и искусства для лиц младше 18 лет с возможностью прохождения обучения и  верифицированными часами представлено только 2 вакансии в Нижегородской области, в городе Нижнем Новгороде да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нные вакансии отсутствуют. </w:t>
      </w:r>
      <w:r>
        <w:rPr>
          <w:rFonts w:ascii="Tahoma" w:eastAsia="Tahoma" w:hAnsi="Tahoma" w:cs="Tahoma"/>
          <w:sz w:val="26"/>
          <w:szCs w:val="26"/>
        </w:rPr>
        <w:t>https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://</w:t>
      </w:r>
      <w:r>
        <w:rPr>
          <w:rFonts w:ascii="Tahoma" w:eastAsia="Tahoma" w:hAnsi="Tahoma" w:cs="Tahoma"/>
          <w:sz w:val="26"/>
          <w:szCs w:val="26"/>
        </w:rPr>
        <w:t>cloud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r>
        <w:rPr>
          <w:rFonts w:ascii="Tahoma" w:eastAsia="Tahoma" w:hAnsi="Tahoma" w:cs="Tahoma"/>
          <w:sz w:val="26"/>
          <w:szCs w:val="26"/>
        </w:rPr>
        <w:t>mail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r>
        <w:rPr>
          <w:rFonts w:ascii="Tahoma" w:eastAsia="Tahoma" w:hAnsi="Tahoma" w:cs="Tahoma"/>
          <w:sz w:val="26"/>
          <w:szCs w:val="26"/>
        </w:rPr>
        <w:t>public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proofErr w:type="spellStart"/>
      <w:r>
        <w:rPr>
          <w:rFonts w:ascii="Tahoma" w:eastAsia="Tahoma" w:hAnsi="Tahoma" w:cs="Tahoma"/>
          <w:sz w:val="26"/>
          <w:szCs w:val="26"/>
        </w:rPr>
        <w:t>wRDZ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/</w:t>
      </w:r>
      <w:proofErr w:type="spellStart"/>
      <w:r>
        <w:rPr>
          <w:rFonts w:ascii="Tahoma" w:eastAsia="Tahoma" w:hAnsi="Tahoma" w:cs="Tahoma"/>
          <w:sz w:val="26"/>
          <w:szCs w:val="26"/>
        </w:rPr>
        <w:t>yLdPFyHq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3  Таким образом, было решено разработать выездные районные сборы активистов «Нижегородское достояние», которые станут ежегодным мероприятием в рамках популяризации культурного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иисторичес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кого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наследия и активного образа жизни, с возможностью персонального обучения, применения практического опыта волонтерства и возможностью получить верифицированные часы.  Сборы предполагается проводить 2 раза в год.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Основные целевые группы, на которые на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правлен проект: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- Обучающиеся общеобразовательных организаций Автозаводского района города Нижнего Новгорода в возрасте от 11 до 17 лет (90 человек) - Члены Районного совета старшеклассников "АСС" в возрасте от 14 до 18 лет (10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Основная цель про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екта: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популяризация культурного наследия города Нижнего Новгорода среди 100 школьников Автозаводского района в возрасте от 11 до 18 лет с возможностью создания собственных проектов через проведение выездных районных сборов «Нижегородское достояние» в августе 202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2 года на базе МБУ ДО «ЦДТ Автозаводского района»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Опыт успешной реализации проектов: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Активисты районного совета старшеклассников "АСС" и волонтерского отряда «По зову сердца» Центра школьного добровольчества Автозаводского района 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- это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одни из лучших об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щественных объединений Нижегородской области в рамках проведения региональных конкурсов «Лучший совет старшеклассников» и «Лучшее детское общественное объединение». Организаторы проектов: «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ЭкологиЯ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» (создание аллеи зеленых насаждений на средства от сборы м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акулатуры), «Добрый мультик-Добрый Я» (популяризация советских и русских мультфильмов о дружбе и взаимопомощи для дошкольников), «Эхо Победы» (проведение творческого многожанрового фестиваля в Автозаводском парке к Дню Победы), «Голос молодых» (районный мо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лодежный форум с образовательной программой), «Дети Детям» (сбор гуманитарной помощи беженцам из ДНР и ЛНР и организация мастер-классов и творческих вечеров), «Радуга жизни» (популяризация спорта и здорового образа жизни в школах путем проведения игровых п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рограмм для всей семьи в школах района), "Калейдоскоп Дружбы" (итоговый районный фестиваль волонтерских организаций), "Медиапроект. Тест-драйв"(фестиваль школьных СМИ с образовательными мастер-классами), "Добро без возрастных ограничений" (организация совм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естных проектов школьников и "серебряных" волонтеров), "Таинственный Нижний" (создание интерактивных экскурсий по Нижнему Новгороду), "Добрая открытка" (создание открыток для малоимущих семей-подопечных регионального штаба "Мы Вместе"). Члены районного сов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ета старшеклассников «АСС» финалисты всероссийского конкурса «Доброволец России-2020», всероссийского конкурса «Детский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форсайт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»,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победители всероссийского конкурса «Большая перемена».  Ежегодно активистами и волонтерами районных организаций проводятся бла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готворительные акции в СРЦН «Улыбка» к Новому году, выезды в приюты для животных «Усатые-полосатые», «Верные Друзья», происходит активное взаимодействие со штабом по взаимопомощи населению «Мы вместе» в рамках проекта «Тележка Добра» (собрано 700 кг продук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тов), «Добрая открытка (изготовлено более 500 открыток для жителей города и области). Ежегодно проводится районная школа актива для обучающихся с охватом более 150 участников. Руководитель проекта: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Гальцина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Анна Сергеевна, стаж педагогической работы 12 лет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, руководитель районного совета старшеклассников «АСС», Центра школьного добровольчества Автозаводского района, Лиги юных журналистов, главный редактор районной молодежной газеты «Время первых». Победитель районного, городского и регионального этапов Всеро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ссийского конкурса лидеров и руководителей детских и 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молодежных общественных объединений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и организаций «Лидер </w:t>
      </w:r>
      <w:r>
        <w:rPr>
          <w:rFonts w:ascii="Tahoma" w:eastAsia="Tahoma" w:hAnsi="Tahoma" w:cs="Tahoma"/>
          <w:sz w:val="26"/>
          <w:szCs w:val="26"/>
        </w:rPr>
        <w:t>XXI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века». Лауреат первого социального конкурса «Область Добра», Лауреат международного конкурса «Педагогический успех», Финалист всероссийского к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онкурса «Лидер 21 века» в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г.Нальчик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и г. Москва. Победитель всероссийского конкурса «Лига вожатых», финалист всероссийских конкурсов «Растим гражданина», «Воспитать человека». Прошла обучение по направлению «Организатор добровольческой деятельности» в рамк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ах федеральной программы Добро. Университет АВЦ. Сертификат </w:t>
      </w:r>
      <w:proofErr w:type="spellStart"/>
      <w:r>
        <w:rPr>
          <w:rFonts w:ascii="Tahoma" w:eastAsia="Tahoma" w:hAnsi="Tahoma" w:cs="Tahoma"/>
          <w:sz w:val="26"/>
          <w:szCs w:val="26"/>
        </w:rPr>
        <w:t>MiniMBA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№ ЛОИ-2021-029 от 11.06.2021, Топ-100 лучших проектов в рамках федеральной программы «Лидеры общественных изменений» Роспатриотцентра. Дважды награждена грантом президента РФ по поддержке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талантливой молодежи в рамках приоритетного национального проекта «Образование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»,  Награждена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почетной грамотой Министерства образования Нижегородской области Является экспертом заочного этапа всероссийского конкурса «Доброволец России» и «Моя страна-Моя Ро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ссия» и региональный эксперт АСИ. Победитель всероссийского конкурса молодежных проектов Росмолодежи (грант в размере 465000 рублей).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Перспектива развития и потенциал проекта: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- Проведение выездных Сборов активистов на базе загородного оздоровительного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центра в Нижегородской области и выезды в исторические места Нижегородской области, - Активное включение педагогического состава школ в проведение Сборов с мастер-классами и экскурсиями, - Привлечение администрации Автозаводского района к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 xml:space="preserve">участию в Сборах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в качестве экспертов проектов и акселерации проектов, - Включение детей с ОВЗ в работу Сборов в качестве участников, а так же студентов СПО, - Включение Сборов в городскую целевую программу по развитию кадрового потенциала, а так же программу "Развитие кул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ьтуры города Нижнего Новгорода" на 2019-2024 годы  - Проведение ежегодного Дня самоуправления в администрации Автозаводского района силами участников Сборов.  Данный проект готов к интеграции в другие регионы и муниципальные районы Нижегородской области с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целью дальнейших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коллабораций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и проведение профильных смен на базе загородных оздоровительных центров для детей и подростков.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"География проекта"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Выберите регион или федеральный округ: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Нижегородская область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регионов: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lang w:val="ru-RU"/>
        </w:rPr>
        <w:br w:type="page"/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</w:t>
      </w: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t>адка "Медиа"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</w:t>
      </w:r>
      <w:r>
        <w:rPr>
          <w:rFonts w:ascii="Tahoma" w:eastAsia="Tahoma" w:hAnsi="Tahoma" w:cs="Tahoma"/>
          <w:b/>
          <w:bCs/>
          <w:sz w:val="36"/>
          <w:szCs w:val="36"/>
        </w:rPr>
        <w:t>I</w:t>
      </w: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 xml:space="preserve"> этап"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Месяц публикации: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05.2022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Ссылки на аккаунты в </w:t>
      </w:r>
      <w:proofErr w:type="spellStart"/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соц.сетях</w:t>
      </w:r>
      <w:proofErr w:type="spellEnd"/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, в которых предполагается размещение информации: </w:t>
      </w:r>
    </w:p>
    <w:p w:rsidR="00466883" w:rsidRDefault="00BC7A00">
      <w:pPr>
        <w:numPr>
          <w:ilvl w:val="0"/>
          <w:numId w:val="2"/>
        </w:numPr>
      </w:pPr>
      <w:r>
        <w:t xml:space="preserve">https://vk.com/acc_avtcentrdobra   </w:t>
      </w:r>
    </w:p>
    <w:p w:rsidR="00466883" w:rsidRDefault="00BC7A00">
      <w:pPr>
        <w:numPr>
          <w:ilvl w:val="0"/>
          <w:numId w:val="2"/>
        </w:numPr>
      </w:pPr>
      <w:r>
        <w:t xml:space="preserve"> https://vk.com/avtcrtdu</w:t>
      </w:r>
    </w:p>
    <w:p w:rsidR="00466883" w:rsidRDefault="00466883"/>
    <w:p w:rsidR="00466883" w:rsidRDefault="00BC7A00"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Блок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 xml:space="preserve"> "II </w:t>
      </w:r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этап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>"</w:t>
      </w:r>
    </w:p>
    <w:p w:rsidR="00466883" w:rsidRDefault="00BC7A00"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Месяц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публикации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: </w:t>
      </w:r>
    </w:p>
    <w:p w:rsidR="00466883" w:rsidRDefault="00BC7A00">
      <w:r>
        <w:rPr>
          <w:rFonts w:ascii="Tahoma" w:eastAsia="Tahoma" w:hAnsi="Tahoma" w:cs="Tahoma"/>
          <w:sz w:val="26"/>
          <w:szCs w:val="26"/>
        </w:rPr>
        <w:t>08.2022</w:t>
      </w:r>
    </w:p>
    <w:p w:rsidR="00466883" w:rsidRDefault="00466883"/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Ссылки на аккаунты в </w:t>
      </w:r>
      <w:proofErr w:type="spellStart"/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соц.сетях</w:t>
      </w:r>
      <w:proofErr w:type="spellEnd"/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, в которых предполагается размещение информации: </w:t>
      </w:r>
    </w:p>
    <w:p w:rsidR="00466883" w:rsidRDefault="00BC7A00">
      <w:pPr>
        <w:numPr>
          <w:ilvl w:val="0"/>
          <w:numId w:val="2"/>
        </w:numPr>
      </w:pPr>
      <w:r>
        <w:t xml:space="preserve">https://vk.com/acc_avtcentrdobra     </w:t>
      </w:r>
    </w:p>
    <w:p w:rsidR="00466883" w:rsidRDefault="00BC7A00">
      <w:pPr>
        <w:numPr>
          <w:ilvl w:val="0"/>
          <w:numId w:val="2"/>
        </w:numPr>
      </w:pPr>
      <w:r>
        <w:t xml:space="preserve"> https://vk.com/avtcrtdu</w:t>
      </w:r>
    </w:p>
    <w:p w:rsidR="00466883" w:rsidRDefault="00BC7A00">
      <w:pPr>
        <w:numPr>
          <w:ilvl w:val="0"/>
          <w:numId w:val="2"/>
        </w:numPr>
      </w:pPr>
      <w:r>
        <w:t xml:space="preserve"> https://vk.com/mol_nn</w:t>
      </w:r>
    </w:p>
    <w:p w:rsidR="00466883" w:rsidRDefault="00BC7A00">
      <w:pPr>
        <w:numPr>
          <w:ilvl w:val="0"/>
          <w:numId w:val="2"/>
        </w:numPr>
      </w:pPr>
      <w:r>
        <w:t>https://vk.com/club48760252</w:t>
      </w:r>
    </w:p>
    <w:p w:rsidR="00466883" w:rsidRDefault="00466883"/>
    <w:p w:rsidR="00466883" w:rsidRDefault="00BC7A00"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Блок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 xml:space="preserve"> "III </w:t>
      </w:r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этап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>"</w:t>
      </w:r>
    </w:p>
    <w:p w:rsidR="00466883" w:rsidRDefault="00BC7A00"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Месяц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публикации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: </w:t>
      </w:r>
    </w:p>
    <w:p w:rsidR="00466883" w:rsidRDefault="00BC7A00">
      <w:r>
        <w:rPr>
          <w:rFonts w:ascii="Tahoma" w:eastAsia="Tahoma" w:hAnsi="Tahoma" w:cs="Tahoma"/>
          <w:sz w:val="26"/>
          <w:szCs w:val="26"/>
        </w:rPr>
        <w:t>08.2022</w:t>
      </w:r>
    </w:p>
    <w:p w:rsidR="00466883" w:rsidRDefault="00466883"/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Ссылки на аккаунты в </w:t>
      </w:r>
      <w:proofErr w:type="spellStart"/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соц.сетях</w:t>
      </w:r>
      <w:proofErr w:type="spellEnd"/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, в которых предполагается размещение информации: </w:t>
      </w:r>
    </w:p>
    <w:p w:rsidR="00466883" w:rsidRDefault="00BC7A00">
      <w:pPr>
        <w:numPr>
          <w:ilvl w:val="0"/>
          <w:numId w:val="2"/>
        </w:numPr>
      </w:pPr>
      <w:r w:rsidRPr="00BC7A00">
        <w:rPr>
          <w:lang w:val="ru-RU"/>
        </w:rPr>
        <w:t xml:space="preserve"> </w:t>
      </w:r>
      <w:r>
        <w:t>https://vk.com/avtcrtdu</w:t>
      </w:r>
    </w:p>
    <w:p w:rsidR="00466883" w:rsidRDefault="00BC7A00">
      <w:pPr>
        <w:numPr>
          <w:ilvl w:val="0"/>
          <w:numId w:val="2"/>
        </w:numPr>
      </w:pPr>
      <w:r>
        <w:t xml:space="preserve">https://vk.com/acc_avtcentrdobra     </w:t>
      </w:r>
    </w:p>
    <w:p w:rsidR="00466883" w:rsidRDefault="00466883"/>
    <w:p w:rsidR="00466883" w:rsidRDefault="00BC7A00"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lastRenderedPageBreak/>
        <w:t>Блок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 xml:space="preserve"> "IV </w:t>
      </w:r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этап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>"</w:t>
      </w:r>
    </w:p>
    <w:p w:rsidR="00466883" w:rsidRDefault="00BC7A00"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Месяц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публикации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: </w:t>
      </w:r>
    </w:p>
    <w:p w:rsidR="00466883" w:rsidRDefault="00BC7A00">
      <w:r>
        <w:rPr>
          <w:rFonts w:ascii="Tahoma" w:eastAsia="Tahoma" w:hAnsi="Tahoma" w:cs="Tahoma"/>
          <w:sz w:val="26"/>
          <w:szCs w:val="26"/>
        </w:rPr>
        <w:t>09.2022</w:t>
      </w:r>
    </w:p>
    <w:p w:rsidR="00466883" w:rsidRDefault="00466883"/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Ссылки на аккаунты в </w:t>
      </w:r>
      <w:proofErr w:type="spellStart"/>
      <w:proofErr w:type="gramStart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соц.сетях</w:t>
      </w:r>
      <w:proofErr w:type="spellEnd"/>
      <w:proofErr w:type="gramEnd"/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, в которых предполагается размещение 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информации: </w:t>
      </w:r>
    </w:p>
    <w:p w:rsidR="00466883" w:rsidRDefault="00BC7A00">
      <w:pPr>
        <w:numPr>
          <w:ilvl w:val="0"/>
          <w:numId w:val="2"/>
        </w:numPr>
      </w:pPr>
      <w:r w:rsidRPr="00BC7A00">
        <w:rPr>
          <w:lang w:val="ru-RU"/>
        </w:rPr>
        <w:t xml:space="preserve"> </w:t>
      </w:r>
      <w:r>
        <w:t>https://vk.com/avtcrtdu</w:t>
      </w:r>
    </w:p>
    <w:p w:rsidR="00466883" w:rsidRDefault="00BC7A00">
      <w:pPr>
        <w:numPr>
          <w:ilvl w:val="0"/>
          <w:numId w:val="2"/>
        </w:numPr>
      </w:pPr>
      <w:r>
        <w:t xml:space="preserve">https://vk.com/acc_avtcentrdobra     </w:t>
      </w:r>
    </w:p>
    <w:p w:rsidR="00466883" w:rsidRDefault="00466883"/>
    <w:p w:rsidR="00466883" w:rsidRDefault="00BC7A00">
      <w:r>
        <w:br w:type="page"/>
      </w:r>
    </w:p>
    <w:p w:rsidR="00466883" w:rsidRDefault="00BC7A00">
      <w:proofErr w:type="spellStart"/>
      <w:r>
        <w:rPr>
          <w:rFonts w:ascii="Tahoma" w:eastAsia="Tahoma" w:hAnsi="Tahoma" w:cs="Tahoma"/>
          <w:b/>
          <w:bCs/>
          <w:sz w:val="40"/>
          <w:szCs w:val="40"/>
        </w:rPr>
        <w:lastRenderedPageBreak/>
        <w:t>Вкладка</w:t>
      </w:r>
      <w:proofErr w:type="spellEnd"/>
      <w:r>
        <w:rPr>
          <w:rFonts w:ascii="Tahoma" w:eastAsia="Tahoma" w:hAnsi="Tahoma" w:cs="Tahoma"/>
          <w:b/>
          <w:bCs/>
          <w:sz w:val="40"/>
          <w:szCs w:val="40"/>
        </w:rPr>
        <w:t xml:space="preserve"> "</w:t>
      </w:r>
      <w:proofErr w:type="spellStart"/>
      <w:r>
        <w:rPr>
          <w:rFonts w:ascii="Tahoma" w:eastAsia="Tahoma" w:hAnsi="Tahoma" w:cs="Tahoma"/>
          <w:b/>
          <w:bCs/>
          <w:sz w:val="40"/>
          <w:szCs w:val="40"/>
        </w:rPr>
        <w:t>Календарный</w:t>
      </w:r>
      <w:proofErr w:type="spellEnd"/>
      <w:r>
        <w:rPr>
          <w:rFonts w:ascii="Tahoma" w:eastAsia="Tahoma" w:hAnsi="Tahoma" w:cs="Tahoma"/>
          <w:b/>
          <w:bCs/>
          <w:sz w:val="40"/>
          <w:szCs w:val="4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40"/>
          <w:szCs w:val="40"/>
        </w:rPr>
        <w:t>план</w:t>
      </w:r>
      <w:proofErr w:type="spellEnd"/>
      <w:r>
        <w:rPr>
          <w:rFonts w:ascii="Tahoma" w:eastAsia="Tahoma" w:hAnsi="Tahoma" w:cs="Tahoma"/>
          <w:b/>
          <w:bCs/>
          <w:sz w:val="40"/>
          <w:szCs w:val="40"/>
        </w:rPr>
        <w:t>"</w:t>
      </w:r>
    </w:p>
    <w:p w:rsidR="00466883" w:rsidRDefault="00BC7A00"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Блок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 xml:space="preserve"> "</w:t>
      </w:r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Задачи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>"</w:t>
      </w:r>
    </w:p>
    <w:p w:rsidR="00466883" w:rsidRDefault="00BC7A00">
      <w:proofErr w:type="spellStart"/>
      <w:r>
        <w:rPr>
          <w:rFonts w:ascii="Tahoma" w:eastAsia="Tahoma" w:hAnsi="Tahoma" w:cs="Tahoma"/>
          <w:b/>
          <w:bCs/>
          <w:sz w:val="28"/>
          <w:szCs w:val="28"/>
        </w:rPr>
        <w:t>Запись</w:t>
      </w:r>
      <w:proofErr w:type="spellEnd"/>
      <w:r>
        <w:rPr>
          <w:rFonts w:ascii="Tahoma" w:eastAsia="Tahoma" w:hAnsi="Tahoma" w:cs="Tahoma"/>
          <w:b/>
          <w:bCs/>
          <w:sz w:val="28"/>
          <w:szCs w:val="28"/>
        </w:rPr>
        <w:t xml:space="preserve"> № 1</w:t>
      </w:r>
    </w:p>
    <w:p w:rsidR="00466883" w:rsidRDefault="00BC7A00"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Поставленная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задача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Приобщить школьников к изучению культур и традиций народов России и Нижегородской области, историческому наследию, уважению интересов окружающих;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Образовательная программа "Нижегородское достояние"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08.2022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Обучение участников Сборов основам проектной деятельности, работы с медиаресурсами, волонтерской деятельности и ораторскому мастерству, ведению экскурсий, проведению мероприятий. В программе запланированы 5 теоретических семинаров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продолжительностью 40 минут каждый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600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Данная программа будет реализовываться каждый день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Приобщить школьников к изучению культур и традиций народов России и Нижегородской области, историческому наследию, уважению интересов окружающих;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Создание и проведение новых экскурсионных маршрутов силами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08.2022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 рамках Сборов предполагается проведение собственных авторских экскурсий по культурным местам города Нижнего Новгорода совместно с отрядом "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Промэкскурсовод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"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Количество пу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600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3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Приобщить школьников к изучению культур и традиций народов России и Нижегородской области,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историческому наследию, уважению интересов окружающих;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Организация собственных тематических мероприятий силами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08.2022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 ходе Сборов предполагаются выездные мероприятия на культурные объекты и молодежные пространства города с целью проведение авторских молодежных событий силами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3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600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4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Выявить талантливых и активных школьников из числа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Проведение Дней традиций и культур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Нижегородской области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09.2022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 рамках Сборов предполагается проведение многожанрового фестиваля с представлением культурного наследия Нижегородской области в творческих форматах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600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5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Выявить талантливых и активных школьников из числа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Назван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Проведение конкурса проектных инициатив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08.2022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Конкурс проектных инициатив предполагает собой ярмарку идей участников Сборов, которые могут быть реализованы силами школь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ников на территории муниципального района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lastRenderedPageBreak/>
        <w:t>Запись № 6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Выявить талантливых и активных школьников из числа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Проведение творческого "квартирника"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08.2022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Проведение вечера авторской и популярной песни, литературного вечер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а, небольших театральных постановок силами участников Сборов на базе Молодежного центра "Высота"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600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7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Создать команду активистов-единомышленников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Обучить вожатский и волонтерский корпуса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08.2022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Программа обучения для вожатского и волонтерских корпусов предполагает трехдневный интенсив по обучению основам вожатского мастерства и организации мероприятий, а для волонтеров основам событийного волонтерства совместно с платформой Добро. У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ниверситет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8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Создать команду активистов-единомышленников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Проведение Дня самоуправления в администрации Автозаводского района силами участников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09.2022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Временное совместное замещение руководящих должностей в администрации Автозавод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ского района школьниками-активистами, обучение работе по организации муниципальной системы, внедрение идей школьников на муниципальном уровне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600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9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Создать команду активистов-единомышленников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 xml:space="preserve">Работа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Амбассадоров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проекта в качестве организаторов школьных культурных событий и проектов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09.2022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Активные участники Сборов становятся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Амбассадорами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проекта в собственных образовательных организациях с возможностью самостоятельной организации собственных культурных проектов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5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Из числа участников образовательной программы (100 человек)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10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Проведение информационного освещения реализации проекта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Создание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медиаплана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освещения проекта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07.2022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Согласованный с управлением общего образования администрации Автозаводского рай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она медиаплан освещение проекта на информационных ресурсах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11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Поставленная задача: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Проведение информационного освещения реализации проекта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Создание информационных постов, пресс-релизов и пост-релизов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выполнения: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09.2022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Описание мероприятия: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Создание и публикация материалов и проекте, видеороликов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, официальной информации для административных структур, школ, СМИ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участников: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публикаций: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5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просмотров: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Дополнительная информация: 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lang w:val="ru-RU"/>
        </w:rPr>
        <w:br w:type="page"/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"Результаты"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мероприятий, проведенных в рамках проекта"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ед.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проведения: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09.2022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участников мероприятий, вовлеченных в реализацию проекта"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чел.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публикаций о мероприятиях проекта в средствах массовой информации, а также в информационно-телекоммуникационной сети «Интернет»"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19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ед.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 xml:space="preserve">Блок "Количество просмотров публикаций о </w:t>
      </w: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мероприятиях проекта в информационно-телекоммуникационной сети «Интернет»"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3800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ед.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Социальный эффект: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- Поддержание позитивного имиджа молодежной общественной организации в рамках района и города; - Привлечение к р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аботе новых участников в составе районного совета старшеклассников и Центра школьного добровольчества; - Новый опыт для школьников в проведении мероприятия культурной направленности и экскурсий; - Повышение образовательного уровня участников Сборов; - Попу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ляризация социальной активности и добровольчества; - Заинтересованность администрации и педагогов образовательных организаций в деятельности детских и молодежных объединений; - Создание новых проектов в сфере культуры и молодежного ивента.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lang w:val="ru-RU"/>
        </w:rPr>
        <w:br w:type="page"/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</w:t>
      </w:r>
      <w:proofErr w:type="spellStart"/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t>Софинансирование</w:t>
      </w:r>
      <w:proofErr w:type="spellEnd"/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t>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"Собственные средства"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- ноутбуки - 3 штуки - всего: 220 000 рублей - фотоаппарат цифровой зеркальный </w:t>
      </w:r>
      <w:r>
        <w:rPr>
          <w:rFonts w:ascii="Tahoma" w:eastAsia="Tahoma" w:hAnsi="Tahoma" w:cs="Tahoma"/>
          <w:sz w:val="26"/>
          <w:szCs w:val="26"/>
        </w:rPr>
        <w:t>Canon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- 2 штуки - всего: 75000 рублей - аппарат для ламинирования - 1 штука - всего: 1300 рублей - пле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нка для ламинирования - 1 упаковка - всего: 650 рублей - удлинитель 5 метров - 5 штук - всего: 3750 рублей - коврики туристические походные - 20 штук - всего: 8000 рублей -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флеш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-накопитель - 5 штук  -всего: 1750 рублей - короб для хранения картонный - 5 шт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ук - всего: 1250 рублей - микрофон </w:t>
      </w:r>
      <w:r>
        <w:rPr>
          <w:rFonts w:ascii="Tahoma" w:eastAsia="Tahoma" w:hAnsi="Tahoma" w:cs="Tahoma"/>
          <w:sz w:val="26"/>
          <w:szCs w:val="26"/>
        </w:rPr>
        <w:t>BOYU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(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петелка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>) - 2 штуки - всего: 2500 рублей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314200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Загрузите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отсутствует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"Партнер"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партнера: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МБУ ДО "ЦДТ Автозаводского района"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Тип поддержки: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Техническая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Предоставление в пользование: - принтер черно-белый </w:t>
      </w:r>
      <w:proofErr w:type="gramStart"/>
      <w:r w:rsidRPr="00BC7A00">
        <w:rPr>
          <w:rFonts w:ascii="Tahoma" w:eastAsia="Tahoma" w:hAnsi="Tahoma" w:cs="Tahoma"/>
          <w:sz w:val="26"/>
          <w:szCs w:val="26"/>
          <w:lang w:val="ru-RU"/>
        </w:rPr>
        <w:t>-  1</w:t>
      </w:r>
      <w:proofErr w:type="gram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штука - проектор - 1 штука - экран - 1 штука - </w:t>
      </w:r>
      <w:proofErr w:type="spellStart"/>
      <w:r w:rsidRPr="00BC7A00">
        <w:rPr>
          <w:rFonts w:ascii="Tahoma" w:eastAsia="Tahoma" w:hAnsi="Tahoma" w:cs="Tahoma"/>
          <w:sz w:val="26"/>
          <w:szCs w:val="26"/>
          <w:lang w:val="ru-RU"/>
        </w:rPr>
        <w:t>флипчарт</w:t>
      </w:r>
      <w:proofErr w:type="spellEnd"/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- 3 штуки - музыкальное оборудование (комплект из 10 предметов) - пользование интернетом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Сумма, руб.: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228000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Загрузите ф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партнера: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МБУ ДО "ЦДТ Автозаводского района"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Тип поддержки: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Другая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- бумага цветная в наборе - 3 упаковки - ватманы белые - 10 штук - аренда актового зала и трех учебных кабинетов в течении 5 дней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4700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Загрузите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3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партнера: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Молодежный центр "Высота"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Тип поддержки: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lastRenderedPageBreak/>
        <w:t>Организационная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- предоставление помещений на безвозмездной основе для проведения мероприятий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Загрузите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4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партнера: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Территориальное общественное самоуправление № 1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Тип поддержки: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Организационная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 - помощь в проведении программы Сборов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Загрузите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lastRenderedPageBreak/>
        <w:t>Запись № 5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партнера: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Управление общего образования администрации Автозаводского района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Тип поддержки: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Информационная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 xml:space="preserve">- Информирование образовательных организаций о проведении выездных районных Сборов </w:t>
      </w:r>
      <w:r w:rsidRPr="00BC7A00">
        <w:rPr>
          <w:rFonts w:ascii="Tahoma" w:eastAsia="Tahoma" w:hAnsi="Tahoma" w:cs="Tahoma"/>
          <w:sz w:val="26"/>
          <w:szCs w:val="26"/>
          <w:lang w:val="ru-RU"/>
        </w:rPr>
        <w:t>- Согласование программы Сборов с администрацией Автозаводского района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Сумма, руб.: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0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Загрузите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lang w:val="ru-RU"/>
        </w:rPr>
        <w:br w:type="page"/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"Доп. Файлы"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"Файл"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файла: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Письмо поддержки Депутата Законодательного Собрания Солдатенкова В.И.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>Выберите ф</w:t>
      </w: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файла: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Письмо управления общего образования о проведении районных сборов на этапе апробации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Выберите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3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файла: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Письмо управления общего образования об итогах районных сборов на этапе апробации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Выберите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8"/>
          <w:szCs w:val="28"/>
          <w:lang w:val="ru-RU"/>
        </w:rPr>
        <w:t>Запись № 4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lastRenderedPageBreak/>
        <w:t xml:space="preserve">Описание файла: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Презентация проекта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Выберите файл: </w:t>
      </w:r>
    </w:p>
    <w:p w:rsidR="00466883" w:rsidRPr="00BC7A00" w:rsidRDefault="00BC7A00">
      <w:pPr>
        <w:rPr>
          <w:lang w:val="ru-RU"/>
        </w:rPr>
      </w:pPr>
      <w:r w:rsidRPr="00BC7A00">
        <w:rPr>
          <w:rFonts w:ascii="Tahoma" w:eastAsia="Tahoma" w:hAnsi="Tahoma" w:cs="Tahoma"/>
          <w:sz w:val="26"/>
          <w:szCs w:val="26"/>
          <w:lang w:val="ru-RU"/>
        </w:rPr>
        <w:t>есть</w:t>
      </w:r>
    </w:p>
    <w:p w:rsidR="00466883" w:rsidRPr="00BC7A00" w:rsidRDefault="00466883">
      <w:pPr>
        <w:rPr>
          <w:lang w:val="ru-RU"/>
        </w:rPr>
      </w:pPr>
    </w:p>
    <w:p w:rsidR="00466883" w:rsidRPr="00BC7A00" w:rsidRDefault="00BC7A00">
      <w:pPr>
        <w:rPr>
          <w:lang w:val="ru-RU"/>
        </w:rPr>
      </w:pPr>
      <w:r w:rsidRPr="00BC7A00">
        <w:rPr>
          <w:lang w:val="ru-RU"/>
        </w:rPr>
        <w:br w:type="page"/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>Вкладка "Расходы"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7A00">
        <w:rPr>
          <w:rFonts w:ascii="Times New Roman" w:eastAsia="Tahoma" w:hAnsi="Times New Roman" w:cs="Times New Roman"/>
          <w:b/>
          <w:bCs/>
          <w:sz w:val="28"/>
          <w:szCs w:val="28"/>
        </w:rPr>
        <w:t>Общая</w:t>
      </w:r>
      <w:proofErr w:type="spellEnd"/>
      <w:r w:rsidRPr="00BC7A00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A00">
        <w:rPr>
          <w:rFonts w:ascii="Times New Roman" w:eastAsia="Tahoma" w:hAnsi="Times New Roman" w:cs="Times New Roman"/>
          <w:b/>
          <w:bCs/>
          <w:sz w:val="28"/>
          <w:szCs w:val="28"/>
        </w:rPr>
        <w:t>сумма</w:t>
      </w:r>
      <w:proofErr w:type="spellEnd"/>
      <w:r w:rsidRPr="00BC7A00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A00">
        <w:rPr>
          <w:rFonts w:ascii="Times New Roman" w:eastAsia="Tahoma" w:hAnsi="Times New Roman" w:cs="Times New Roman"/>
          <w:b/>
          <w:bCs/>
          <w:sz w:val="28"/>
          <w:szCs w:val="28"/>
        </w:rPr>
        <w:t>расходов</w:t>
      </w:r>
      <w:proofErr w:type="spellEnd"/>
      <w:r w:rsidRPr="00BC7A00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: 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</w:rPr>
      </w:pPr>
      <w:r w:rsidRPr="00BC7A00">
        <w:rPr>
          <w:rFonts w:ascii="Times New Roman" w:eastAsia="Tahoma" w:hAnsi="Times New Roman" w:cs="Times New Roman"/>
          <w:sz w:val="28"/>
          <w:szCs w:val="28"/>
        </w:rPr>
        <w:t xml:space="preserve">430 000,00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руб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Категория "Проживание и питание"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"Товар"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Вода «Сестрица Природная», объем 18,9 л, в одноразовой ПЭТ-бутыли.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Организация питьевого режима участников сборов в течение 5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днейКоммерческое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предложение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cloud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BC7A00">
        <w:rPr>
          <w:rFonts w:ascii="Times New Roman" w:eastAsia="Tahoma" w:hAnsi="Times New Roman" w:cs="Times New Roman"/>
          <w:sz w:val="28"/>
          <w:szCs w:val="28"/>
        </w:rPr>
        <w:t>mail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p</w:t>
      </w:r>
      <w:r w:rsidRPr="00BC7A00">
        <w:rPr>
          <w:rFonts w:ascii="Times New Roman" w:eastAsia="Tahoma" w:hAnsi="Times New Roman" w:cs="Times New Roman"/>
          <w:sz w:val="28"/>
          <w:szCs w:val="28"/>
        </w:rPr>
        <w:t>ublic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RNC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MCnNhJARK</w:t>
      </w:r>
      <w:proofErr w:type="spell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Помпа механическая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SMixx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стандарт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Организация питьевого режима участников сборов в течение 5 дней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nnovgorod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voda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-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sestrica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shop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_</w:t>
      </w:r>
      <w:r w:rsidRPr="00BC7A00">
        <w:rPr>
          <w:rFonts w:ascii="Times New Roman" w:eastAsia="Tahoma" w:hAnsi="Times New Roman" w:cs="Times New Roman"/>
          <w:sz w:val="28"/>
          <w:szCs w:val="28"/>
        </w:rPr>
        <w:t>product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/140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600,00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3 000,00 руб.</w:t>
      </w:r>
    </w:p>
    <w:p w:rsidR="00466883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7A00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>Запись № 3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Чай черный в пакетиках (100 штук в упаковке)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организации кофе-брейка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ozon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category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chernyy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-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chay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-100-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paketikov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Цена:</w:t>
      </w: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400,00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4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Печенье овсяное в упаковке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организации кофе-брейков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ozon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category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ovsyanoe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-31412/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"Услуга"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Организация горячих обедов участников Сборов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Организация горячих обедов для участников Сборов в организациях общественного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питния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1 раз в сутки в течении 5 дней (бизнес-ланч, в т.ч. во время выездных мероприятий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) из расчета в бизнес-ланче два блюда и напиток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500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320,00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160 000,00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7A00" w:rsidRDefault="00BC7A00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>Категория "Транспортные расходы"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"Услуга"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Перевозка участников сборов на общественном транспорте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организация услуги по перевозке участников Сборов на общественном транспорте внутри города Нижнего Новгорода для организации выездных мероприятий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600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35,00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21 000,00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Категория "Закупка оборудования"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"Товар"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Запись </w:t>
      </w: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№ 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Принтер лазерный цветной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Печать материалов для участников Сборов, грамот, летописи участников, материалов для мероприятий и обучения вожатского и волонтерского корпусов, цветных открыток и фотопечать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100 000,00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7A00" w:rsidRDefault="00BC7A00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BC7A00" w:rsidRDefault="00BC7A00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BC7A00" w:rsidRDefault="00BC7A00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>Категория "Подарки, сувенирная продукцию"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"Услуга"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Изготовление блокнотов с символикой Сборов для участников Сборов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Изготовление блокнотов с символикой Сборов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vk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BC7A00">
        <w:rPr>
          <w:rFonts w:ascii="Times New Roman" w:eastAsia="Tahoma" w:hAnsi="Times New Roman" w:cs="Times New Roman"/>
          <w:sz w:val="28"/>
          <w:szCs w:val="28"/>
        </w:rPr>
        <w:t>com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simvolikado</w:t>
      </w:r>
      <w:proofErr w:type="spell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110,00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11 000,00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Изготовление ручек,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тампопечать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с Логотипом Сборов для участников Сборов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Изг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отовление ручек с Логотипом Сборов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vk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BC7A00">
        <w:rPr>
          <w:rFonts w:ascii="Times New Roman" w:eastAsia="Tahoma" w:hAnsi="Times New Roman" w:cs="Times New Roman"/>
          <w:sz w:val="28"/>
          <w:szCs w:val="28"/>
        </w:rPr>
        <w:t>com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simvolikado</w:t>
      </w:r>
      <w:proofErr w:type="spell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3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Изготовление значков закатные 37 мм с Логотипом Сборов для участников Сборов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Изготов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ление значков с Логотипом Сборов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vk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BC7A00">
        <w:rPr>
          <w:rFonts w:ascii="Times New Roman" w:eastAsia="Tahoma" w:hAnsi="Times New Roman" w:cs="Times New Roman"/>
          <w:sz w:val="28"/>
          <w:szCs w:val="28"/>
        </w:rPr>
        <w:t>com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simvolikado</w:t>
      </w:r>
      <w:proofErr w:type="spell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70,00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7 000,00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>Запись № 4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Изготовление Футболок с полной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запечаткой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с Логотипом Сборов для Лидеров Сборов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Изготовление Футболок с Логотипом Сборов для Лидеров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vk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BC7A00">
        <w:rPr>
          <w:rFonts w:ascii="Times New Roman" w:eastAsia="Tahoma" w:hAnsi="Times New Roman" w:cs="Times New Roman"/>
          <w:sz w:val="28"/>
          <w:szCs w:val="28"/>
        </w:rPr>
        <w:t>com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simvolikado</w:t>
      </w:r>
      <w:proofErr w:type="spell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1 500,00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45 000,00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5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Изготовление сумок-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шопперов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из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балтекса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с полной 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запечаткой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с Логотипом Сборов для Лидеров Сборов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Изготовление сумок-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шопперов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с Логотипом Сборов для Лидеров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vk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BC7A00">
        <w:rPr>
          <w:rFonts w:ascii="Times New Roman" w:eastAsia="Tahoma" w:hAnsi="Times New Roman" w:cs="Times New Roman"/>
          <w:sz w:val="28"/>
          <w:szCs w:val="28"/>
        </w:rPr>
        <w:t>com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simvolikado</w:t>
      </w:r>
      <w:proofErr w:type="spell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1 000,00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30 000,00 руб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Категория "Дополнительные услуги и товары для проекта"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"Товар"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Стакан бумажный 0,25л в упаковке от 10 штук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организации питьевого режима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 xml:space="preserve">Категория "Канцелярские </w:t>
      </w: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принадлежности"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"Товар"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Фломастеры цветные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использования на мастер-классах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search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/?</w:t>
      </w:r>
      <w:r w:rsidRPr="00BC7A00">
        <w:rPr>
          <w:rFonts w:ascii="Times New Roman" w:eastAsia="Tahoma" w:hAnsi="Times New Roman" w:cs="Times New Roman"/>
          <w:sz w:val="28"/>
          <w:szCs w:val="28"/>
        </w:rPr>
        <w:t>q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4%</w:t>
      </w:r>
      <w:r w:rsidRPr="00BC7A00">
        <w:rPr>
          <w:rFonts w:ascii="Times New Roman" w:eastAsia="Tahoma" w:hAnsi="Times New Roman" w:cs="Times New Roman"/>
          <w:sz w:val="28"/>
          <w:szCs w:val="28"/>
        </w:rPr>
        <w:t>EB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EC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FB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150,00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1 500,00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2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Маркер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использования на мастер-классах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search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/?</w:t>
      </w:r>
      <w:r w:rsidRPr="00BC7A00">
        <w:rPr>
          <w:rFonts w:ascii="Times New Roman" w:eastAsia="Tahoma" w:hAnsi="Times New Roman" w:cs="Times New Roman"/>
          <w:sz w:val="28"/>
          <w:szCs w:val="28"/>
        </w:rPr>
        <w:t>q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8%</w:t>
      </w:r>
      <w:r w:rsidRPr="00BC7A00">
        <w:rPr>
          <w:rFonts w:ascii="Times New Roman" w:eastAsia="Tahoma" w:hAnsi="Times New Roman" w:cs="Times New Roman"/>
          <w:sz w:val="28"/>
          <w:szCs w:val="28"/>
        </w:rPr>
        <w:t>FC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+%</w:t>
      </w:r>
      <w:r w:rsidRPr="00BC7A00">
        <w:rPr>
          <w:rFonts w:ascii="Times New Roman" w:eastAsia="Tahoma" w:hAnsi="Times New Roman" w:cs="Times New Roman"/>
          <w:sz w:val="28"/>
          <w:szCs w:val="28"/>
        </w:rPr>
        <w:t>ED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EE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15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1 500,00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3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Клей-карандаш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использования на мастер-классах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search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/?</w:t>
      </w:r>
      <w:r w:rsidRPr="00BC7A00">
        <w:rPr>
          <w:rFonts w:ascii="Times New Roman" w:eastAsia="Tahoma" w:hAnsi="Times New Roman" w:cs="Times New Roman"/>
          <w:sz w:val="28"/>
          <w:szCs w:val="28"/>
        </w:rPr>
        <w:t>q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=%</w:t>
      </w:r>
      <w:r w:rsidRPr="00BC7A00">
        <w:rPr>
          <w:rFonts w:ascii="Times New Roman" w:eastAsia="Tahoma" w:hAnsi="Times New Roman" w:cs="Times New Roman"/>
          <w:sz w:val="28"/>
          <w:szCs w:val="28"/>
        </w:rPr>
        <w:t>EA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EB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9+%</w:t>
      </w:r>
      <w:r w:rsidRPr="00BC7A00">
        <w:rPr>
          <w:rFonts w:ascii="Times New Roman" w:eastAsia="Tahoma" w:hAnsi="Times New Roman" w:cs="Times New Roman"/>
          <w:sz w:val="28"/>
          <w:szCs w:val="28"/>
        </w:rPr>
        <w:t>EA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ED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4%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15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1 200,00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>Запись № 4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Ножницы для резки бумаги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</w:t>
      </w: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Для использования на мастер-классах для участников </w:t>
      </w:r>
      <w:proofErr w:type="gram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Сборов 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search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/?</w:t>
      </w:r>
      <w:r w:rsidRPr="00BC7A00">
        <w:rPr>
          <w:rFonts w:ascii="Times New Roman" w:eastAsia="Tahoma" w:hAnsi="Times New Roman" w:cs="Times New Roman"/>
          <w:sz w:val="28"/>
          <w:szCs w:val="28"/>
        </w:rPr>
        <w:t>q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=%</w:t>
      </w:r>
      <w:r w:rsidRPr="00BC7A00">
        <w:rPr>
          <w:rFonts w:ascii="Times New Roman" w:eastAsia="Tahoma" w:hAnsi="Times New Roman" w:cs="Times New Roman"/>
          <w:sz w:val="28"/>
          <w:szCs w:val="28"/>
        </w:rPr>
        <w:t>ED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6%</w:t>
      </w:r>
      <w:r w:rsidRPr="00BC7A00">
        <w:rPr>
          <w:rFonts w:ascii="Times New Roman" w:eastAsia="Tahoma" w:hAnsi="Times New Roman" w:cs="Times New Roman"/>
          <w:sz w:val="28"/>
          <w:szCs w:val="28"/>
        </w:rPr>
        <w:t>ED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6%</w:t>
      </w:r>
      <w:r w:rsidRPr="00BC7A00">
        <w:rPr>
          <w:rFonts w:ascii="Times New Roman" w:eastAsia="Tahoma" w:hAnsi="Times New Roman" w:cs="Times New Roman"/>
          <w:sz w:val="28"/>
          <w:szCs w:val="28"/>
        </w:rPr>
        <w:t>FB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+%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4%</w:t>
      </w:r>
      <w:r w:rsidRPr="00BC7A00">
        <w:rPr>
          <w:rFonts w:ascii="Times New Roman" w:eastAsia="Tahoma" w:hAnsi="Times New Roman" w:cs="Times New Roman"/>
          <w:sz w:val="28"/>
          <w:szCs w:val="28"/>
        </w:rPr>
        <w:t>EB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FF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+%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EC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</w:t>
      </w:r>
      <w:proofErr w:type="gram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150,00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1 500,00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5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Скотч в наборе от двух шту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к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Для использования на мастер-классах для участников </w:t>
      </w:r>
      <w:proofErr w:type="gramStart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Сборов 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search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index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BC7A00">
        <w:rPr>
          <w:rFonts w:ascii="Times New Roman" w:eastAsia="Tahoma" w:hAnsi="Times New Roman" w:cs="Times New Roman"/>
          <w:sz w:val="28"/>
          <w:szCs w:val="28"/>
        </w:rPr>
        <w:t>php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?</w:t>
      </w:r>
      <w:r w:rsidRPr="00BC7A00">
        <w:rPr>
          <w:rFonts w:ascii="Times New Roman" w:eastAsia="Tahoma" w:hAnsi="Times New Roman" w:cs="Times New Roman"/>
          <w:sz w:val="28"/>
          <w:szCs w:val="28"/>
        </w:rPr>
        <w:t>SECTION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=880&amp;</w:t>
      </w:r>
      <w:r w:rsidRPr="00BC7A00">
        <w:rPr>
          <w:rFonts w:ascii="Times New Roman" w:eastAsia="Tahoma" w:hAnsi="Times New Roman" w:cs="Times New Roman"/>
          <w:sz w:val="28"/>
          <w:szCs w:val="28"/>
        </w:rPr>
        <w:t>q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EA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7+%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2%</w:t>
      </w:r>
      <w:r w:rsidRPr="00BC7A00">
        <w:rPr>
          <w:rFonts w:ascii="Times New Roman" w:eastAsia="Tahoma" w:hAnsi="Times New Roman" w:cs="Times New Roman"/>
          <w:sz w:val="28"/>
          <w:szCs w:val="28"/>
        </w:rPr>
        <w:t>EE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EA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9</w:t>
      </w:r>
      <w:proofErr w:type="gramEnd"/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2 000,00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6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Кисточки для рисования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использования на мастер-классах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catalog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/2221/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5 000,00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7A00" w:rsidRDefault="00BC7A00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BC7A00" w:rsidRDefault="00BC7A00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BC7A00" w:rsidRDefault="00BC7A00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>Запись № 7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Гуашевые краски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использования на мастер-классах для участников Сборов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search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/?</w:t>
      </w:r>
      <w:r w:rsidRPr="00BC7A00">
        <w:rPr>
          <w:rFonts w:ascii="Times New Roman" w:eastAsia="Tahoma" w:hAnsi="Times New Roman" w:cs="Times New Roman"/>
          <w:sz w:val="28"/>
          <w:szCs w:val="28"/>
        </w:rPr>
        <w:t>q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8%</w:t>
      </w:r>
      <w:r w:rsidRPr="00BC7A00">
        <w:rPr>
          <w:rFonts w:ascii="Times New Roman" w:eastAsia="Tahoma" w:hAnsi="Times New Roman" w:cs="Times New Roman"/>
          <w:sz w:val="28"/>
          <w:szCs w:val="28"/>
        </w:rPr>
        <w:t>FC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+%</w:t>
      </w:r>
      <w:r w:rsidRPr="00BC7A00">
        <w:rPr>
          <w:rFonts w:ascii="Times New Roman" w:eastAsia="Tahoma" w:hAnsi="Times New Roman" w:cs="Times New Roman"/>
          <w:sz w:val="28"/>
          <w:szCs w:val="28"/>
        </w:rPr>
        <w:t>ED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EE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150,00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4 500,00 руб.</w:t>
      </w:r>
    </w:p>
    <w:p w:rsidR="00466883" w:rsidRPr="00BC7A00" w:rsidRDefault="004668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8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Бумага офисная А4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Для</w:t>
      </w:r>
      <w:proofErr w:type="gram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печати материалов участ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ников Сборов и использования на мастер-классах </w:t>
      </w:r>
      <w:r w:rsidRPr="00BC7A00">
        <w:rPr>
          <w:rFonts w:ascii="Times New Roman" w:eastAsia="Tahoma" w:hAnsi="Times New Roman" w:cs="Times New Roman"/>
          <w:sz w:val="28"/>
          <w:szCs w:val="28"/>
        </w:rPr>
        <w:t>https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BC7A00">
        <w:rPr>
          <w:rFonts w:ascii="Times New Roman" w:eastAsia="Tahoma" w:hAnsi="Times New Roman" w:cs="Times New Roman"/>
          <w:sz w:val="28"/>
          <w:szCs w:val="28"/>
        </w:rPr>
        <w:t>www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officemag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BC7A00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BC7A00">
        <w:rPr>
          <w:rFonts w:ascii="Times New Roman" w:eastAsia="Tahoma" w:hAnsi="Times New Roman" w:cs="Times New Roman"/>
          <w:sz w:val="28"/>
          <w:szCs w:val="28"/>
        </w:rPr>
        <w:t>search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/?</w:t>
      </w:r>
      <w:r w:rsidRPr="00BC7A00">
        <w:rPr>
          <w:rFonts w:ascii="Times New Roman" w:eastAsia="Tahoma" w:hAnsi="Times New Roman" w:cs="Times New Roman"/>
          <w:sz w:val="28"/>
          <w:szCs w:val="28"/>
        </w:rPr>
        <w:t>q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=%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EC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3%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0+%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5%</w:t>
      </w:r>
      <w:r w:rsidRPr="00BC7A00">
        <w:rPr>
          <w:rFonts w:ascii="Times New Roman" w:eastAsia="Tahoma" w:hAnsi="Times New Roman" w:cs="Times New Roman"/>
          <w:sz w:val="28"/>
          <w:szCs w:val="28"/>
        </w:rPr>
        <w:t>EB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+%</w:t>
      </w:r>
      <w:r w:rsidRPr="00BC7A00">
        <w:rPr>
          <w:rFonts w:ascii="Times New Roman" w:eastAsia="Tahoma" w:hAnsi="Times New Roman" w:cs="Times New Roman"/>
          <w:sz w:val="28"/>
          <w:szCs w:val="28"/>
        </w:rPr>
        <w:t>EE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4%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8%</w:t>
      </w:r>
      <w:r w:rsidRPr="00BC7A00">
        <w:rPr>
          <w:rFonts w:ascii="Times New Roman" w:eastAsia="Tahoma" w:hAnsi="Times New Roman" w:cs="Times New Roman"/>
          <w:sz w:val="28"/>
          <w:szCs w:val="28"/>
        </w:rPr>
        <w:t>F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1%</w:t>
      </w:r>
      <w:r w:rsidRPr="00BC7A00">
        <w:rPr>
          <w:rFonts w:ascii="Times New Roman" w:eastAsia="Tahoma" w:hAnsi="Times New Roman" w:cs="Times New Roman"/>
          <w:sz w:val="28"/>
          <w:szCs w:val="28"/>
        </w:rPr>
        <w:t>ED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%</w:t>
      </w:r>
      <w:r w:rsidRPr="00BC7A00">
        <w:rPr>
          <w:rFonts w:ascii="Times New Roman" w:eastAsia="Tahoma" w:hAnsi="Times New Roman" w:cs="Times New Roman"/>
          <w:sz w:val="28"/>
          <w:szCs w:val="28"/>
        </w:rPr>
        <w:t>E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0%</w:t>
      </w:r>
      <w:r w:rsidRPr="00BC7A00">
        <w:rPr>
          <w:rFonts w:ascii="Times New Roman" w:eastAsia="Tahoma" w:hAnsi="Times New Roman" w:cs="Times New Roman"/>
          <w:sz w:val="28"/>
          <w:szCs w:val="28"/>
        </w:rPr>
        <w:t>FF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1 000,00 руб.</w:t>
      </w:r>
    </w:p>
    <w:p w:rsidR="00466883" w:rsidRPr="00BC7A00" w:rsidRDefault="00BC7A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A0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BC7A00">
        <w:rPr>
          <w:rFonts w:ascii="Times New Roman" w:eastAsia="Tahoma" w:hAnsi="Times New Roman" w:cs="Times New Roman"/>
          <w:sz w:val="28"/>
          <w:szCs w:val="28"/>
          <w:lang w:val="ru-RU"/>
        </w:rPr>
        <w:t>10 000,00 руб.</w:t>
      </w:r>
    </w:p>
    <w:sectPr w:rsidR="00466883" w:rsidRPr="00BC7A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1EE0F"/>
    <w:multiLevelType w:val="hybridMultilevel"/>
    <w:tmpl w:val="8B26D804"/>
    <w:lvl w:ilvl="0" w:tplc="B56C9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42F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8D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6B0C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0C7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C7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FAF3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94E02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ECE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B8F68C"/>
    <w:multiLevelType w:val="multilevel"/>
    <w:tmpl w:val="BBF4F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83"/>
    <w:rsid w:val="00466883"/>
    <w:rsid w:val="00B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ED47"/>
  <w15:docId w15:val="{4D3D2072-E2CE-41F8-97E7-D1626B77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C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2022-06-21T11:51:00Z</cp:lastPrinted>
  <dcterms:created xsi:type="dcterms:W3CDTF">2022-05-24T10:51:00Z</dcterms:created>
  <dcterms:modified xsi:type="dcterms:W3CDTF">2022-06-21T11:53:00Z</dcterms:modified>
  <cp:category/>
</cp:coreProperties>
</file>