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1D" w:rsidRPr="00C834A9" w:rsidRDefault="00A6551D" w:rsidP="00A6551D">
      <w:pPr>
        <w:spacing w:line="360" w:lineRule="auto"/>
        <w:ind w:firstLine="0"/>
        <w:jc w:val="center"/>
      </w:pPr>
      <w:r w:rsidRPr="00C834A9">
        <w:t xml:space="preserve">Комплекс </w:t>
      </w:r>
      <w:proofErr w:type="spellStart"/>
      <w:r w:rsidRPr="00C834A9">
        <w:t>кинезиологических</w:t>
      </w:r>
      <w:proofErr w:type="spellEnd"/>
      <w:r w:rsidRPr="00C834A9">
        <w:t xml:space="preserve"> упражнений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04"/>
        <w:gridCol w:w="6323"/>
      </w:tblGrid>
      <w:tr w:rsidR="00A6551D" w:rsidRPr="00604397" w:rsidTr="002E623C">
        <w:tc>
          <w:tcPr>
            <w:tcW w:w="560" w:type="dxa"/>
            <w:shd w:val="clear" w:color="auto" w:fill="auto"/>
            <w:vAlign w:val="center"/>
          </w:tcPr>
          <w:p w:rsidR="00A6551D" w:rsidRDefault="00A6551D" w:rsidP="002E623C">
            <w:pPr>
              <w:ind w:firstLine="0"/>
              <w:jc w:val="center"/>
              <w:rPr>
                <w:b/>
                <w:sz w:val="24"/>
                <w:szCs w:val="24"/>
              </w:rPr>
            </w:pPr>
            <w:r w:rsidRPr="00604397">
              <w:rPr>
                <w:b/>
                <w:sz w:val="24"/>
                <w:szCs w:val="24"/>
              </w:rPr>
              <w:t>№</w:t>
            </w:r>
          </w:p>
          <w:p w:rsidR="00A6551D" w:rsidRPr="00604397" w:rsidRDefault="00A6551D" w:rsidP="002E623C">
            <w:pPr>
              <w:ind w:firstLine="0"/>
              <w:jc w:val="center"/>
              <w:rPr>
                <w:b/>
                <w:sz w:val="24"/>
                <w:szCs w:val="24"/>
              </w:rPr>
            </w:pPr>
            <w:proofErr w:type="gramStart"/>
            <w:r>
              <w:rPr>
                <w:b/>
                <w:sz w:val="24"/>
                <w:szCs w:val="24"/>
              </w:rPr>
              <w:t>п</w:t>
            </w:r>
            <w:proofErr w:type="gramEnd"/>
            <w:r>
              <w:rPr>
                <w:b/>
                <w:sz w:val="24"/>
                <w:szCs w:val="24"/>
              </w:rPr>
              <w:t>/п</w:t>
            </w:r>
          </w:p>
        </w:tc>
        <w:tc>
          <w:tcPr>
            <w:tcW w:w="2404" w:type="dxa"/>
            <w:shd w:val="clear" w:color="auto" w:fill="auto"/>
            <w:vAlign w:val="center"/>
          </w:tcPr>
          <w:p w:rsidR="00A6551D" w:rsidRPr="00604397" w:rsidRDefault="00A6551D" w:rsidP="002E623C">
            <w:pPr>
              <w:ind w:firstLine="0"/>
              <w:jc w:val="center"/>
              <w:rPr>
                <w:b/>
                <w:sz w:val="24"/>
                <w:szCs w:val="24"/>
              </w:rPr>
            </w:pPr>
            <w:r w:rsidRPr="00604397">
              <w:rPr>
                <w:b/>
                <w:sz w:val="24"/>
                <w:szCs w:val="24"/>
              </w:rPr>
              <w:t>Название упражнения</w:t>
            </w:r>
          </w:p>
        </w:tc>
        <w:tc>
          <w:tcPr>
            <w:tcW w:w="6323" w:type="dxa"/>
            <w:shd w:val="clear" w:color="auto" w:fill="auto"/>
            <w:vAlign w:val="center"/>
          </w:tcPr>
          <w:p w:rsidR="00A6551D" w:rsidRPr="00604397" w:rsidRDefault="00A6551D" w:rsidP="002E623C">
            <w:pPr>
              <w:ind w:firstLine="0"/>
              <w:jc w:val="center"/>
              <w:rPr>
                <w:b/>
                <w:sz w:val="24"/>
                <w:szCs w:val="24"/>
              </w:rPr>
            </w:pPr>
            <w:r w:rsidRPr="00604397">
              <w:rPr>
                <w:b/>
                <w:sz w:val="24"/>
                <w:szCs w:val="24"/>
              </w:rPr>
              <w:t>Техника выполнения</w:t>
            </w:r>
          </w:p>
        </w:tc>
      </w:tr>
      <w:tr w:rsidR="00A6551D" w:rsidRPr="00604397" w:rsidTr="002E623C">
        <w:tc>
          <w:tcPr>
            <w:tcW w:w="9287" w:type="dxa"/>
            <w:gridSpan w:val="3"/>
            <w:shd w:val="clear" w:color="auto" w:fill="auto"/>
          </w:tcPr>
          <w:p w:rsidR="00A6551D" w:rsidRPr="00604397" w:rsidRDefault="00A6551D" w:rsidP="002E623C">
            <w:pPr>
              <w:ind w:firstLine="0"/>
              <w:jc w:val="center"/>
              <w:rPr>
                <w:b/>
                <w:i/>
                <w:sz w:val="24"/>
                <w:szCs w:val="24"/>
              </w:rPr>
            </w:pPr>
            <w:r w:rsidRPr="00604397">
              <w:rPr>
                <w:b/>
                <w:i/>
                <w:sz w:val="24"/>
                <w:szCs w:val="24"/>
              </w:rPr>
              <w:t>Комплекс упражнений для развития межполушарных связей</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1</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«Уши»</w:t>
            </w:r>
          </w:p>
        </w:tc>
        <w:tc>
          <w:tcPr>
            <w:tcW w:w="6323" w:type="dxa"/>
            <w:shd w:val="clear" w:color="auto" w:fill="auto"/>
            <w:vAlign w:val="center"/>
          </w:tcPr>
          <w:p w:rsidR="00A6551D" w:rsidRPr="00604397" w:rsidRDefault="00A6551D" w:rsidP="002E623C">
            <w:pPr>
              <w:ind w:firstLine="0"/>
              <w:rPr>
                <w:sz w:val="24"/>
                <w:szCs w:val="24"/>
              </w:rPr>
            </w:pPr>
            <w:r w:rsidRPr="00604397">
              <w:rPr>
                <w:sz w:val="24"/>
                <w:szCs w:val="24"/>
              </w:rPr>
              <w:t>Расправить и растянуть внешний край каждого уха одноименной рукой в направлении вверх – наружу от верхней части к мочке уха (5 раз</w:t>
            </w:r>
            <w:r>
              <w:rPr>
                <w:sz w:val="24"/>
                <w:szCs w:val="24"/>
              </w:rPr>
              <w:t>). Помассировать ушную раковину</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2</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«Колечко»</w:t>
            </w:r>
          </w:p>
        </w:tc>
        <w:tc>
          <w:tcPr>
            <w:tcW w:w="6323" w:type="dxa"/>
            <w:shd w:val="clear" w:color="auto" w:fill="auto"/>
          </w:tcPr>
          <w:p w:rsidR="00A6551D" w:rsidRPr="00604397" w:rsidRDefault="00A6551D" w:rsidP="002E623C">
            <w:pPr>
              <w:ind w:firstLine="0"/>
              <w:rPr>
                <w:sz w:val="24"/>
                <w:szCs w:val="24"/>
              </w:rPr>
            </w:pPr>
            <w:r w:rsidRPr="00604397">
              <w:rPr>
                <w:sz w:val="24"/>
                <w:szCs w:val="24"/>
              </w:rPr>
              <w:t>Поочередно и как можно быстрее перебирать пальцы рук, соединяя кольцо с большим пальцем указательный, средний и т.д.; в обратном порядке – от</w:t>
            </w:r>
            <w:r>
              <w:rPr>
                <w:sz w:val="24"/>
                <w:szCs w:val="24"/>
              </w:rPr>
              <w:t xml:space="preserve"> мизинца к указательному пальцу</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3</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«Кулак-ребро-ладонь»</w:t>
            </w:r>
          </w:p>
          <w:p w:rsidR="00A6551D" w:rsidRPr="00B84E8F" w:rsidRDefault="00A6551D" w:rsidP="002E623C">
            <w:pPr>
              <w:ind w:firstLine="0"/>
              <w:jc w:val="center"/>
              <w:rPr>
                <w:sz w:val="24"/>
                <w:szCs w:val="24"/>
              </w:rPr>
            </w:pPr>
          </w:p>
        </w:tc>
        <w:tc>
          <w:tcPr>
            <w:tcW w:w="6323" w:type="dxa"/>
            <w:shd w:val="clear" w:color="auto" w:fill="auto"/>
          </w:tcPr>
          <w:p w:rsidR="00A6551D" w:rsidRPr="00604397" w:rsidRDefault="00A6551D" w:rsidP="002E623C">
            <w:pPr>
              <w:ind w:firstLine="0"/>
              <w:rPr>
                <w:sz w:val="24"/>
                <w:szCs w:val="24"/>
              </w:rPr>
            </w:pPr>
            <w:r w:rsidRPr="00604397">
              <w:rPr>
                <w:sz w:val="24"/>
                <w:szCs w:val="24"/>
              </w:rPr>
              <w:t xml:space="preserve">Пожилому человеку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w:t>
            </w:r>
            <w:r>
              <w:rPr>
                <w:sz w:val="24"/>
                <w:szCs w:val="24"/>
              </w:rPr>
              <w:t>потом левой, затем двумя руками</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4</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«Лезгинка»</w:t>
            </w:r>
          </w:p>
          <w:p w:rsidR="00A6551D" w:rsidRPr="00604397" w:rsidRDefault="00A6551D" w:rsidP="002E623C">
            <w:pPr>
              <w:ind w:firstLine="0"/>
              <w:jc w:val="center"/>
              <w:rPr>
                <w:sz w:val="24"/>
                <w:szCs w:val="24"/>
              </w:rPr>
            </w:pPr>
          </w:p>
        </w:tc>
        <w:tc>
          <w:tcPr>
            <w:tcW w:w="6323" w:type="dxa"/>
            <w:shd w:val="clear" w:color="auto" w:fill="auto"/>
          </w:tcPr>
          <w:p w:rsidR="00A6551D" w:rsidRPr="00604397" w:rsidRDefault="00A6551D" w:rsidP="002E623C">
            <w:pPr>
              <w:ind w:firstLine="0"/>
              <w:rPr>
                <w:sz w:val="24"/>
                <w:szCs w:val="24"/>
              </w:rPr>
            </w:pPr>
            <w:r w:rsidRPr="00604397">
              <w:rPr>
                <w:sz w:val="24"/>
                <w:szCs w:val="24"/>
              </w:rPr>
              <w:t>Пожилой человек сжимает левую руку в кулак, большой палец отставляют в сторону, кулак разворачивает пальцами к себе. Ладонью правой руки прикоснуться к мизинцу левой. Менять положение правой и левой рук, добиваясь высокой ско</w:t>
            </w:r>
            <w:r>
              <w:rPr>
                <w:sz w:val="24"/>
                <w:szCs w:val="24"/>
              </w:rPr>
              <w:t>рости смены положений (6-8 раз)</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5</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«Лягушка»</w:t>
            </w:r>
          </w:p>
        </w:tc>
        <w:tc>
          <w:tcPr>
            <w:tcW w:w="6323" w:type="dxa"/>
            <w:shd w:val="clear" w:color="auto" w:fill="auto"/>
          </w:tcPr>
          <w:p w:rsidR="00A6551D" w:rsidRPr="00604397" w:rsidRDefault="00A6551D" w:rsidP="002E623C">
            <w:pPr>
              <w:ind w:firstLine="0"/>
              <w:rPr>
                <w:sz w:val="24"/>
                <w:szCs w:val="24"/>
              </w:rPr>
            </w:pPr>
            <w:r w:rsidRPr="00604397">
              <w:rPr>
                <w:sz w:val="24"/>
                <w:szCs w:val="24"/>
              </w:rPr>
              <w:t>Положить руки на стол: одна сжата в кулак, ладонь другой лежит на плоско</w:t>
            </w:r>
            <w:r>
              <w:rPr>
                <w:sz w:val="24"/>
                <w:szCs w:val="24"/>
              </w:rPr>
              <w:t>сти стола. Менять положение рук</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6</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«Замок»</w:t>
            </w:r>
          </w:p>
        </w:tc>
        <w:tc>
          <w:tcPr>
            <w:tcW w:w="6323" w:type="dxa"/>
            <w:shd w:val="clear" w:color="auto" w:fill="auto"/>
          </w:tcPr>
          <w:p w:rsidR="00A6551D" w:rsidRPr="00604397" w:rsidRDefault="00A6551D" w:rsidP="002E623C">
            <w:pPr>
              <w:ind w:firstLine="0"/>
              <w:rPr>
                <w:sz w:val="24"/>
                <w:szCs w:val="24"/>
              </w:rPr>
            </w:pPr>
            <w:r w:rsidRPr="00604397">
              <w:rPr>
                <w:sz w:val="24"/>
                <w:szCs w:val="24"/>
              </w:rPr>
              <w:t>Скрестить руки ладонями друг к другу, сцепить в замок. Двигать пальцем, который укажет психолог, точно и чётко. Нежелательны движения соседних пальцев. Прикасаться к пальцу нельзя. В упражнении должны участв</w:t>
            </w:r>
            <w:r>
              <w:rPr>
                <w:sz w:val="24"/>
                <w:szCs w:val="24"/>
              </w:rPr>
              <w:t>овать все пальцы на обеих руках</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7</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«Ухо – нос»</w:t>
            </w:r>
          </w:p>
        </w:tc>
        <w:tc>
          <w:tcPr>
            <w:tcW w:w="6323" w:type="dxa"/>
            <w:shd w:val="clear" w:color="auto" w:fill="auto"/>
          </w:tcPr>
          <w:p w:rsidR="00A6551D" w:rsidRPr="00604397" w:rsidRDefault="00A6551D" w:rsidP="002E623C">
            <w:pPr>
              <w:ind w:firstLine="0"/>
              <w:rPr>
                <w:sz w:val="24"/>
                <w:szCs w:val="24"/>
              </w:rPr>
            </w:pPr>
            <w:r w:rsidRPr="00604397">
              <w:rPr>
                <w:sz w:val="24"/>
                <w:szCs w:val="24"/>
              </w:rPr>
              <w:t>Взяться левой рукой за кончик носа, правой – за противоположное ухо. Одновременно отпустить руки, хлопнуть в ладоши, поменять</w:t>
            </w:r>
            <w:r>
              <w:rPr>
                <w:sz w:val="24"/>
                <w:szCs w:val="24"/>
              </w:rPr>
              <w:t xml:space="preserve"> положение рук</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8</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bCs/>
                <w:sz w:val="24"/>
                <w:szCs w:val="24"/>
              </w:rPr>
              <w:t>«Симметрические рисунки»</w:t>
            </w:r>
          </w:p>
        </w:tc>
        <w:tc>
          <w:tcPr>
            <w:tcW w:w="6323" w:type="dxa"/>
            <w:shd w:val="clear" w:color="auto" w:fill="auto"/>
          </w:tcPr>
          <w:p w:rsidR="00A6551D" w:rsidRPr="00604397" w:rsidRDefault="00A6551D" w:rsidP="002E623C">
            <w:pPr>
              <w:ind w:firstLine="0"/>
              <w:rPr>
                <w:sz w:val="24"/>
                <w:szCs w:val="24"/>
              </w:rPr>
            </w:pPr>
            <w:r w:rsidRPr="00604397">
              <w:rPr>
                <w:sz w:val="24"/>
                <w:szCs w:val="24"/>
              </w:rPr>
              <w:t>Рисовать в воздухе обеими руками линии, геометрические фигуры, цифры, буквы, слова и т.д. (20-30 сек.)</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9</w:t>
            </w:r>
            <w:r>
              <w:rPr>
                <w:sz w:val="24"/>
                <w:szCs w:val="24"/>
              </w:rPr>
              <w:t>.</w:t>
            </w:r>
          </w:p>
        </w:tc>
        <w:tc>
          <w:tcPr>
            <w:tcW w:w="2404" w:type="dxa"/>
            <w:shd w:val="clear" w:color="auto" w:fill="auto"/>
            <w:vAlign w:val="center"/>
          </w:tcPr>
          <w:p w:rsidR="00A6551D" w:rsidRPr="00B84E8F" w:rsidRDefault="00A6551D" w:rsidP="002E623C">
            <w:pPr>
              <w:ind w:firstLine="0"/>
              <w:jc w:val="center"/>
              <w:rPr>
                <w:bCs/>
                <w:sz w:val="24"/>
                <w:szCs w:val="24"/>
              </w:rPr>
            </w:pPr>
            <w:r w:rsidRPr="00B84E8F">
              <w:rPr>
                <w:bCs/>
                <w:sz w:val="24"/>
                <w:szCs w:val="24"/>
              </w:rPr>
              <w:t>«Алфавит»</w:t>
            </w:r>
          </w:p>
        </w:tc>
        <w:tc>
          <w:tcPr>
            <w:tcW w:w="6323" w:type="dxa"/>
            <w:shd w:val="clear" w:color="auto" w:fill="auto"/>
          </w:tcPr>
          <w:p w:rsidR="00A6551D" w:rsidRPr="00604397" w:rsidRDefault="00A6551D" w:rsidP="002E623C">
            <w:pPr>
              <w:ind w:firstLine="0"/>
              <w:rPr>
                <w:sz w:val="24"/>
                <w:szCs w:val="24"/>
              </w:rPr>
            </w:pPr>
            <w:r w:rsidRPr="00604397">
              <w:rPr>
                <w:sz w:val="24"/>
                <w:szCs w:val="24"/>
              </w:rPr>
              <w:t>На листе бумаги написать русский алфавит. Под каждой буквой контрастным цветом в произвольном порядке написать небольшие буквы «л» - левая, «п» - правая, «о» - обе руки. Пожилой человек, называя букву алфавита, поднимает поочерёдно ру</w:t>
            </w:r>
            <w:r>
              <w:rPr>
                <w:sz w:val="24"/>
                <w:szCs w:val="24"/>
              </w:rPr>
              <w:t>ки, в соответствии с указаниями</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10</w:t>
            </w:r>
            <w:r>
              <w:rPr>
                <w:sz w:val="24"/>
                <w:szCs w:val="24"/>
              </w:rPr>
              <w:t>.</w:t>
            </w:r>
          </w:p>
        </w:tc>
        <w:tc>
          <w:tcPr>
            <w:tcW w:w="2404" w:type="dxa"/>
            <w:shd w:val="clear" w:color="auto" w:fill="auto"/>
            <w:vAlign w:val="center"/>
          </w:tcPr>
          <w:p w:rsidR="00A6551D" w:rsidRPr="00B84E8F" w:rsidRDefault="00A6551D" w:rsidP="002E623C">
            <w:pPr>
              <w:ind w:firstLine="0"/>
              <w:jc w:val="center"/>
              <w:rPr>
                <w:bCs/>
                <w:sz w:val="24"/>
                <w:szCs w:val="24"/>
              </w:rPr>
            </w:pPr>
            <w:r w:rsidRPr="00B84E8F">
              <w:rPr>
                <w:bCs/>
                <w:sz w:val="24"/>
                <w:szCs w:val="24"/>
              </w:rPr>
              <w:t>«Цвета»</w:t>
            </w:r>
          </w:p>
        </w:tc>
        <w:tc>
          <w:tcPr>
            <w:tcW w:w="6323" w:type="dxa"/>
            <w:shd w:val="clear" w:color="auto" w:fill="auto"/>
          </w:tcPr>
          <w:p w:rsidR="00A6551D" w:rsidRPr="00604397" w:rsidRDefault="00A6551D" w:rsidP="002E623C">
            <w:pPr>
              <w:ind w:firstLine="0"/>
              <w:rPr>
                <w:sz w:val="24"/>
                <w:szCs w:val="24"/>
              </w:rPr>
            </w:pPr>
            <w:r w:rsidRPr="00604397">
              <w:rPr>
                <w:sz w:val="24"/>
                <w:szCs w:val="24"/>
              </w:rPr>
              <w:t>На листе бумаги написать названия цветов красками не соответствующего цвета. Например, написать «чёрный» красным цветом, «зелёный» - синим. Необходимо правильно назвать имен</w:t>
            </w:r>
            <w:r>
              <w:rPr>
                <w:sz w:val="24"/>
                <w:szCs w:val="24"/>
              </w:rPr>
              <w:t>но цвет, которым написано слово</w:t>
            </w:r>
            <w:r w:rsidRPr="00604397">
              <w:rPr>
                <w:sz w:val="24"/>
                <w:szCs w:val="24"/>
              </w:rPr>
              <w:t xml:space="preserve"> </w:t>
            </w:r>
          </w:p>
        </w:tc>
      </w:tr>
      <w:tr w:rsidR="00A6551D" w:rsidRPr="00604397" w:rsidTr="002E623C">
        <w:tc>
          <w:tcPr>
            <w:tcW w:w="9287" w:type="dxa"/>
            <w:gridSpan w:val="3"/>
            <w:shd w:val="clear" w:color="auto" w:fill="auto"/>
          </w:tcPr>
          <w:p w:rsidR="00A6551D" w:rsidRDefault="00A6551D" w:rsidP="002E623C">
            <w:pPr>
              <w:ind w:firstLine="0"/>
              <w:jc w:val="center"/>
            </w:pPr>
            <w:r w:rsidRPr="00604397">
              <w:rPr>
                <w:b/>
                <w:bCs/>
                <w:i/>
                <w:sz w:val="24"/>
                <w:szCs w:val="24"/>
              </w:rPr>
              <w:t>Упражнения для развития правого полушария</w:t>
            </w:r>
          </w:p>
          <w:p w:rsidR="00A6551D" w:rsidRDefault="00A6551D" w:rsidP="002E623C">
            <w:pPr>
              <w:ind w:firstLine="0"/>
              <w:jc w:val="center"/>
              <w:rPr>
                <w:sz w:val="24"/>
                <w:szCs w:val="24"/>
              </w:rPr>
            </w:pPr>
            <w:proofErr w:type="gramStart"/>
            <w:r>
              <w:t>(</w:t>
            </w:r>
            <w:r w:rsidRPr="00604397">
              <w:rPr>
                <w:sz w:val="24"/>
                <w:szCs w:val="24"/>
              </w:rPr>
              <w:t xml:space="preserve">каждое упражнение выполняется 15 - 20 с, </w:t>
            </w:r>
            <w:proofErr w:type="gramEnd"/>
          </w:p>
          <w:p w:rsidR="00A6551D" w:rsidRPr="001D750A" w:rsidRDefault="00A6551D" w:rsidP="002E623C">
            <w:pPr>
              <w:ind w:firstLine="0"/>
              <w:jc w:val="center"/>
            </w:pPr>
            <w:r w:rsidRPr="00604397">
              <w:rPr>
                <w:sz w:val="24"/>
                <w:szCs w:val="24"/>
              </w:rPr>
              <w:t>затем время выполнения увеличивается до 30с.)</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1</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«Оранжевый шар»</w:t>
            </w:r>
          </w:p>
        </w:tc>
        <w:tc>
          <w:tcPr>
            <w:tcW w:w="6323" w:type="dxa"/>
            <w:shd w:val="clear" w:color="auto" w:fill="auto"/>
          </w:tcPr>
          <w:p w:rsidR="00A6551D" w:rsidRPr="00604397" w:rsidRDefault="00A6551D" w:rsidP="002E623C">
            <w:pPr>
              <w:ind w:firstLine="0"/>
              <w:rPr>
                <w:sz w:val="24"/>
                <w:szCs w:val="24"/>
              </w:rPr>
            </w:pPr>
            <w:r w:rsidRPr="00604397">
              <w:rPr>
                <w:sz w:val="24"/>
                <w:szCs w:val="24"/>
              </w:rPr>
              <w:t>Встать прямо, глаза закрыть, пальцы левой руки лежат на животе (5 см ниже пупка), кончиками пальцев правой руки разминать копчик, представляя красный шар. Затем левая рука на копчике, правая растирает живот, представляя ора</w:t>
            </w:r>
            <w:r>
              <w:rPr>
                <w:sz w:val="24"/>
                <w:szCs w:val="24"/>
              </w:rPr>
              <w:t>нжевый шар</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lastRenderedPageBreak/>
              <w:t>2</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«Зелёный шар»</w:t>
            </w:r>
          </w:p>
        </w:tc>
        <w:tc>
          <w:tcPr>
            <w:tcW w:w="6323" w:type="dxa"/>
            <w:shd w:val="clear" w:color="auto" w:fill="auto"/>
          </w:tcPr>
          <w:p w:rsidR="00A6551D" w:rsidRPr="00604397" w:rsidRDefault="00A6551D" w:rsidP="002E623C">
            <w:pPr>
              <w:ind w:firstLine="0"/>
              <w:rPr>
                <w:sz w:val="24"/>
                <w:szCs w:val="24"/>
              </w:rPr>
            </w:pPr>
            <w:r w:rsidRPr="00604397">
              <w:rPr>
                <w:sz w:val="24"/>
                <w:szCs w:val="24"/>
              </w:rPr>
              <w:t>Левая рука лежит в области пупка, правая рука в области сердца. Сильно натирать</w:t>
            </w:r>
            <w:r>
              <w:rPr>
                <w:sz w:val="24"/>
                <w:szCs w:val="24"/>
              </w:rPr>
              <w:t xml:space="preserve"> грудь, представляя зеленый шар</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3</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«Массаж губ»</w:t>
            </w:r>
          </w:p>
        </w:tc>
        <w:tc>
          <w:tcPr>
            <w:tcW w:w="6323" w:type="dxa"/>
            <w:shd w:val="clear" w:color="auto" w:fill="auto"/>
          </w:tcPr>
          <w:p w:rsidR="00A6551D" w:rsidRPr="00604397" w:rsidRDefault="00A6551D" w:rsidP="002E623C">
            <w:pPr>
              <w:ind w:firstLine="0"/>
              <w:rPr>
                <w:sz w:val="24"/>
                <w:szCs w:val="24"/>
              </w:rPr>
            </w:pPr>
            <w:r w:rsidRPr="00604397">
              <w:rPr>
                <w:sz w:val="24"/>
                <w:szCs w:val="24"/>
              </w:rPr>
              <w:t>Левая рука на животе. Указательный палец правой руки находится над губой, а средний палец – под губами, откр</w:t>
            </w:r>
            <w:r>
              <w:rPr>
                <w:sz w:val="24"/>
                <w:szCs w:val="24"/>
              </w:rPr>
              <w:t>ыть рот и растирать область губ</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4</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«Голубой шар»</w:t>
            </w:r>
          </w:p>
        </w:tc>
        <w:tc>
          <w:tcPr>
            <w:tcW w:w="6323" w:type="dxa"/>
            <w:shd w:val="clear" w:color="auto" w:fill="auto"/>
          </w:tcPr>
          <w:p w:rsidR="00A6551D" w:rsidRPr="00604397" w:rsidRDefault="00A6551D" w:rsidP="002E623C">
            <w:pPr>
              <w:ind w:firstLine="0"/>
              <w:rPr>
                <w:sz w:val="24"/>
                <w:szCs w:val="24"/>
              </w:rPr>
            </w:pPr>
            <w:r w:rsidRPr="00604397">
              <w:rPr>
                <w:sz w:val="24"/>
                <w:szCs w:val="24"/>
              </w:rPr>
              <w:t>Левая рука - на животе, правая чуть выше межбровья массирует эту о</w:t>
            </w:r>
            <w:r>
              <w:rPr>
                <w:sz w:val="24"/>
                <w:szCs w:val="24"/>
              </w:rPr>
              <w:t>бласть, представляя голубой шар</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5</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Дыхательная техника</w:t>
            </w:r>
          </w:p>
        </w:tc>
        <w:tc>
          <w:tcPr>
            <w:tcW w:w="6323" w:type="dxa"/>
            <w:shd w:val="clear" w:color="auto" w:fill="auto"/>
          </w:tcPr>
          <w:p w:rsidR="00A6551D" w:rsidRPr="00604397" w:rsidRDefault="00A6551D" w:rsidP="002E623C">
            <w:pPr>
              <w:ind w:firstLine="0"/>
              <w:rPr>
                <w:sz w:val="24"/>
                <w:szCs w:val="24"/>
              </w:rPr>
            </w:pPr>
            <w:r w:rsidRPr="00604397">
              <w:rPr>
                <w:sz w:val="24"/>
                <w:szCs w:val="24"/>
              </w:rPr>
              <w:t>Сделать вдох левой ноздрей (</w:t>
            </w:r>
            <w:proofErr w:type="gramStart"/>
            <w:r w:rsidRPr="00604397">
              <w:rPr>
                <w:sz w:val="24"/>
                <w:szCs w:val="24"/>
              </w:rPr>
              <w:t>правая</w:t>
            </w:r>
            <w:proofErr w:type="gramEnd"/>
            <w:r w:rsidRPr="00604397">
              <w:rPr>
                <w:sz w:val="24"/>
                <w:szCs w:val="24"/>
              </w:rPr>
              <w:t xml:space="preserve"> закрыта снизу большим пальцем правой руки), а выдох через правую, таким же образом левую закрыв ноздрю левой рукой (3 раза). При вдохе представлять сереб</w:t>
            </w:r>
            <w:r>
              <w:rPr>
                <w:sz w:val="24"/>
                <w:szCs w:val="24"/>
              </w:rPr>
              <w:t>ристый цвет, при выдохе золотой</w:t>
            </w:r>
          </w:p>
        </w:tc>
      </w:tr>
      <w:tr w:rsidR="00A6551D" w:rsidRPr="00604397" w:rsidTr="002E623C">
        <w:tc>
          <w:tcPr>
            <w:tcW w:w="9287" w:type="dxa"/>
            <w:gridSpan w:val="3"/>
            <w:shd w:val="clear" w:color="auto" w:fill="auto"/>
          </w:tcPr>
          <w:p w:rsidR="00A6551D" w:rsidRPr="00604397" w:rsidRDefault="00A6551D" w:rsidP="002E623C">
            <w:pPr>
              <w:ind w:firstLine="0"/>
              <w:jc w:val="center"/>
              <w:rPr>
                <w:i/>
                <w:sz w:val="24"/>
                <w:szCs w:val="24"/>
              </w:rPr>
            </w:pPr>
            <w:r w:rsidRPr="00604397">
              <w:rPr>
                <w:b/>
                <w:bCs/>
                <w:i/>
                <w:sz w:val="24"/>
                <w:szCs w:val="24"/>
              </w:rPr>
              <w:t>Упражнения для развития левого полушария</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1</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Техника самомассажа</w:t>
            </w:r>
          </w:p>
        </w:tc>
        <w:tc>
          <w:tcPr>
            <w:tcW w:w="6323" w:type="dxa"/>
            <w:shd w:val="clear" w:color="auto" w:fill="auto"/>
          </w:tcPr>
          <w:p w:rsidR="00A6551D" w:rsidRPr="00604397" w:rsidRDefault="00A6551D" w:rsidP="002E623C">
            <w:pPr>
              <w:ind w:firstLine="0"/>
              <w:rPr>
                <w:sz w:val="24"/>
                <w:szCs w:val="24"/>
              </w:rPr>
            </w:pPr>
            <w:r w:rsidRPr="00604397">
              <w:rPr>
                <w:sz w:val="24"/>
                <w:szCs w:val="24"/>
              </w:rPr>
              <w:t xml:space="preserve">Оттянуть уши вперед, затем назад, медленно считая до 10. </w:t>
            </w:r>
            <w:proofErr w:type="gramStart"/>
            <w:r w:rsidRPr="00604397">
              <w:rPr>
                <w:sz w:val="24"/>
                <w:szCs w:val="24"/>
              </w:rPr>
              <w:t xml:space="preserve">Начинать с открытыми глазами, продолжать </w:t>
            </w:r>
            <w:r>
              <w:rPr>
                <w:sz w:val="24"/>
                <w:szCs w:val="24"/>
              </w:rPr>
              <w:t>с закрытыми (7 раз)</w:t>
            </w:r>
            <w:proofErr w:type="gramEnd"/>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2</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Техника самомассажа</w:t>
            </w:r>
          </w:p>
        </w:tc>
        <w:tc>
          <w:tcPr>
            <w:tcW w:w="6323" w:type="dxa"/>
            <w:shd w:val="clear" w:color="auto" w:fill="auto"/>
          </w:tcPr>
          <w:p w:rsidR="00A6551D" w:rsidRPr="00604397" w:rsidRDefault="00A6551D" w:rsidP="002E623C">
            <w:pPr>
              <w:ind w:firstLine="0"/>
              <w:rPr>
                <w:sz w:val="24"/>
                <w:szCs w:val="24"/>
              </w:rPr>
            </w:pPr>
            <w:r w:rsidRPr="00604397">
              <w:rPr>
                <w:sz w:val="24"/>
                <w:szCs w:val="24"/>
              </w:rPr>
              <w:t>Одну минуту массировать щеки круговыми движениями пальцев. Потом двумя пальцами рисовать круги на</w:t>
            </w:r>
            <w:r>
              <w:rPr>
                <w:sz w:val="24"/>
                <w:szCs w:val="24"/>
              </w:rPr>
              <w:t xml:space="preserve"> подбородке и лбу, считая до 30</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3</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Техника самомассажа</w:t>
            </w:r>
          </w:p>
        </w:tc>
        <w:tc>
          <w:tcPr>
            <w:tcW w:w="6323" w:type="dxa"/>
            <w:shd w:val="clear" w:color="auto" w:fill="auto"/>
          </w:tcPr>
          <w:p w:rsidR="00A6551D" w:rsidRPr="00604397" w:rsidRDefault="00A6551D" w:rsidP="002E623C">
            <w:pPr>
              <w:ind w:firstLine="0"/>
              <w:rPr>
                <w:sz w:val="24"/>
                <w:szCs w:val="24"/>
              </w:rPr>
            </w:pPr>
            <w:r w:rsidRPr="00604397">
              <w:rPr>
                <w:sz w:val="24"/>
                <w:szCs w:val="24"/>
              </w:rPr>
              <w:t xml:space="preserve">Массировать </w:t>
            </w:r>
            <w:proofErr w:type="gramStart"/>
            <w:r w:rsidRPr="00604397">
              <w:rPr>
                <w:sz w:val="24"/>
                <w:szCs w:val="24"/>
              </w:rPr>
              <w:t>нос</w:t>
            </w:r>
            <w:proofErr w:type="gramEnd"/>
            <w:r w:rsidRPr="00604397">
              <w:rPr>
                <w:sz w:val="24"/>
                <w:szCs w:val="24"/>
              </w:rPr>
              <w:t xml:space="preserve"> подушечками указательных пальцев, нажимая на кож</w:t>
            </w:r>
            <w:r>
              <w:rPr>
                <w:sz w:val="24"/>
                <w:szCs w:val="24"/>
              </w:rPr>
              <w:t>у от основания ноздрей (20 раз)</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4</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Техника самомассажа</w:t>
            </w:r>
          </w:p>
        </w:tc>
        <w:tc>
          <w:tcPr>
            <w:tcW w:w="6323" w:type="dxa"/>
            <w:shd w:val="clear" w:color="auto" w:fill="auto"/>
          </w:tcPr>
          <w:p w:rsidR="00A6551D" w:rsidRPr="00604397" w:rsidRDefault="00A6551D" w:rsidP="002E623C">
            <w:pPr>
              <w:ind w:firstLine="0"/>
              <w:rPr>
                <w:sz w:val="24"/>
                <w:szCs w:val="24"/>
              </w:rPr>
            </w:pPr>
            <w:r w:rsidRPr="00604397">
              <w:rPr>
                <w:sz w:val="24"/>
                <w:szCs w:val="24"/>
              </w:rPr>
              <w:t>Открыть рот и нижней челюстью делать резкие движения с лева на</w:t>
            </w:r>
            <w:r>
              <w:rPr>
                <w:sz w:val="24"/>
                <w:szCs w:val="24"/>
              </w:rPr>
              <w:t xml:space="preserve"> право, потом наоборот (10 раз)</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5</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Покачивание головой</w:t>
            </w:r>
          </w:p>
        </w:tc>
        <w:tc>
          <w:tcPr>
            <w:tcW w:w="6323" w:type="dxa"/>
            <w:shd w:val="clear" w:color="auto" w:fill="auto"/>
            <w:vAlign w:val="center"/>
          </w:tcPr>
          <w:p w:rsidR="00A6551D" w:rsidRPr="00604397" w:rsidRDefault="00A6551D" w:rsidP="002E623C">
            <w:pPr>
              <w:ind w:firstLine="0"/>
              <w:rPr>
                <w:sz w:val="24"/>
                <w:szCs w:val="24"/>
              </w:rPr>
            </w:pPr>
            <w:r w:rsidRPr="00604397">
              <w:rPr>
                <w:sz w:val="24"/>
                <w:szCs w:val="24"/>
              </w:rPr>
              <w:t>Силой обхватить левое плечо правой рукой, головой медленно пересекать среднюю линию тела поворачивая налево, потом напра</w:t>
            </w:r>
            <w:r>
              <w:rPr>
                <w:sz w:val="24"/>
                <w:szCs w:val="24"/>
              </w:rPr>
              <w:t>во. Повторить тоже другой рукой</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6</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Вращение шеи</w:t>
            </w:r>
          </w:p>
        </w:tc>
        <w:tc>
          <w:tcPr>
            <w:tcW w:w="6323" w:type="dxa"/>
            <w:shd w:val="clear" w:color="auto" w:fill="auto"/>
            <w:vAlign w:val="center"/>
          </w:tcPr>
          <w:p w:rsidR="00A6551D" w:rsidRPr="00604397" w:rsidRDefault="00A6551D" w:rsidP="002E623C">
            <w:pPr>
              <w:ind w:firstLine="0"/>
              <w:rPr>
                <w:sz w:val="24"/>
                <w:szCs w:val="24"/>
              </w:rPr>
            </w:pPr>
            <w:r w:rsidRPr="00604397">
              <w:rPr>
                <w:sz w:val="24"/>
                <w:szCs w:val="24"/>
              </w:rPr>
              <w:t>Поворачивать голову медленно из стороны в сторону, дыхание свободное. Подбородок опущен как можно ниж</w:t>
            </w:r>
            <w:r>
              <w:rPr>
                <w:sz w:val="24"/>
                <w:szCs w:val="24"/>
              </w:rPr>
              <w:t xml:space="preserve">е, плечи расслаблены. </w:t>
            </w:r>
            <w:proofErr w:type="gramStart"/>
            <w:r w:rsidRPr="00604397">
              <w:rPr>
                <w:sz w:val="24"/>
                <w:szCs w:val="24"/>
              </w:rPr>
              <w:t>Сначала повороты головы совершаются при поднятых плечах, затем при опущенных.</w:t>
            </w:r>
            <w:proofErr w:type="gramEnd"/>
            <w:r w:rsidRPr="00604397">
              <w:rPr>
                <w:sz w:val="24"/>
                <w:szCs w:val="24"/>
              </w:rPr>
              <w:t> Вращать головой, не закрывая глаза, потом – закрыв</w:t>
            </w:r>
            <w:r>
              <w:rPr>
                <w:sz w:val="24"/>
                <w:szCs w:val="24"/>
              </w:rPr>
              <w:t xml:space="preserve"> их</w:t>
            </w:r>
          </w:p>
        </w:tc>
      </w:tr>
      <w:tr w:rsidR="00A6551D" w:rsidRPr="00604397" w:rsidTr="002E623C">
        <w:tc>
          <w:tcPr>
            <w:tcW w:w="560" w:type="dxa"/>
            <w:shd w:val="clear" w:color="auto" w:fill="auto"/>
            <w:vAlign w:val="center"/>
          </w:tcPr>
          <w:p w:rsidR="00A6551D" w:rsidRPr="00C716C8" w:rsidRDefault="00A6551D" w:rsidP="002E623C">
            <w:pPr>
              <w:ind w:firstLine="0"/>
              <w:jc w:val="center"/>
              <w:rPr>
                <w:sz w:val="24"/>
                <w:szCs w:val="24"/>
              </w:rPr>
            </w:pPr>
            <w:r w:rsidRPr="00C716C8">
              <w:rPr>
                <w:sz w:val="24"/>
                <w:szCs w:val="24"/>
              </w:rPr>
              <w:t>7</w:t>
            </w:r>
            <w:r>
              <w:rPr>
                <w:sz w:val="24"/>
                <w:szCs w:val="24"/>
              </w:rPr>
              <w:t>.</w:t>
            </w:r>
          </w:p>
        </w:tc>
        <w:tc>
          <w:tcPr>
            <w:tcW w:w="2404" w:type="dxa"/>
            <w:shd w:val="clear" w:color="auto" w:fill="auto"/>
            <w:vAlign w:val="center"/>
          </w:tcPr>
          <w:p w:rsidR="00A6551D" w:rsidRPr="00B84E8F" w:rsidRDefault="00A6551D" w:rsidP="002E623C">
            <w:pPr>
              <w:ind w:firstLine="0"/>
              <w:jc w:val="center"/>
              <w:rPr>
                <w:sz w:val="24"/>
                <w:szCs w:val="24"/>
              </w:rPr>
            </w:pPr>
            <w:r w:rsidRPr="00B84E8F">
              <w:rPr>
                <w:sz w:val="24"/>
                <w:szCs w:val="24"/>
              </w:rPr>
              <w:t>Перекрёстный шаг</w:t>
            </w:r>
          </w:p>
        </w:tc>
        <w:tc>
          <w:tcPr>
            <w:tcW w:w="6323" w:type="dxa"/>
            <w:shd w:val="clear" w:color="auto" w:fill="auto"/>
          </w:tcPr>
          <w:p w:rsidR="00A6551D" w:rsidRPr="00604397" w:rsidRDefault="00A6551D" w:rsidP="002E623C">
            <w:pPr>
              <w:ind w:firstLine="0"/>
              <w:rPr>
                <w:sz w:val="24"/>
                <w:szCs w:val="24"/>
              </w:rPr>
            </w:pPr>
            <w:r w:rsidRPr="00604397">
              <w:rPr>
                <w:sz w:val="24"/>
                <w:szCs w:val="24"/>
              </w:rPr>
              <w:t>Делать попеременные перекрестные движения руками и ногами при ходьбе на месте, сначала прикасаясь руками противоположным ног</w:t>
            </w:r>
            <w:r>
              <w:rPr>
                <w:sz w:val="24"/>
                <w:szCs w:val="24"/>
              </w:rPr>
              <w:t>ам перед собой, затем за спиной</w:t>
            </w:r>
          </w:p>
        </w:tc>
      </w:tr>
    </w:tbl>
    <w:p w:rsidR="00A6551D" w:rsidRPr="002F740E" w:rsidRDefault="00A6551D" w:rsidP="00A6551D">
      <w:pPr>
        <w:ind w:firstLine="708"/>
      </w:pPr>
    </w:p>
    <w:p w:rsidR="00A6551D" w:rsidRDefault="00A6551D" w:rsidP="00A6551D">
      <w:pPr>
        <w:spacing w:line="360" w:lineRule="auto"/>
        <w:ind w:firstLine="708"/>
      </w:pPr>
      <w:r w:rsidRPr="007E2D42">
        <w:t xml:space="preserve">В ходе реализации </w:t>
      </w:r>
      <w:r>
        <w:t>п</w:t>
      </w:r>
      <w:r w:rsidRPr="007E2D42">
        <w:t xml:space="preserve">рограммы </w:t>
      </w:r>
      <w:r>
        <w:t>упражнения могут меняться, дополняться в соответствии с возможностями и интересами получателей социальных услуг.</w:t>
      </w:r>
    </w:p>
    <w:p w:rsidR="00E96A52" w:rsidRPr="00A6551D" w:rsidRDefault="00E96A52">
      <w:bookmarkStart w:id="0" w:name="_GoBack"/>
      <w:bookmarkEnd w:id="0"/>
    </w:p>
    <w:sectPr w:rsidR="00E96A52" w:rsidRPr="00A6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ED"/>
    <w:rsid w:val="006634ED"/>
    <w:rsid w:val="00A6551D"/>
    <w:rsid w:val="00E9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1D"/>
    <w:pPr>
      <w:spacing w:after="0" w:line="240" w:lineRule="auto"/>
      <w:ind w:firstLine="425"/>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1D"/>
    <w:pPr>
      <w:spacing w:after="0" w:line="240" w:lineRule="auto"/>
      <w:ind w:firstLine="425"/>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2022-11-15T05:27:00Z</dcterms:created>
  <dcterms:modified xsi:type="dcterms:W3CDTF">2022-11-15T05:27:00Z</dcterms:modified>
</cp:coreProperties>
</file>