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E0" w:rsidRPr="00966BF2" w:rsidRDefault="00966BF2" w:rsidP="00966BF2">
      <w:pPr>
        <w:pStyle w:val="afa"/>
        <w:shd w:val="clear" w:color="auto" w:fill="FFFFFF"/>
        <w:spacing w:before="192" w:after="192"/>
        <w:jc w:val="center"/>
        <w:rPr>
          <w:color w:val="000000"/>
          <w:sz w:val="20"/>
          <w:szCs w:val="20"/>
        </w:rPr>
      </w:pPr>
      <w:r w:rsidRPr="00966BF2">
        <w:rPr>
          <w:sz w:val="20"/>
          <w:szCs w:val="20"/>
        </w:rPr>
        <w:t>В соответствии с комплексной программой Свердловской области «Старшее поколение», утвержденной постановлением Правительства Свердловской области от 31 марта 2011 года № 349-ПП и пролонгированной</w:t>
      </w:r>
      <w:r>
        <w:rPr>
          <w:sz w:val="20"/>
          <w:szCs w:val="20"/>
        </w:rPr>
        <w:t xml:space="preserve"> </w:t>
      </w:r>
      <w:r w:rsidRPr="00966BF2">
        <w:rPr>
          <w:sz w:val="20"/>
          <w:szCs w:val="20"/>
        </w:rPr>
        <w:t>до 2025 года (Постановлением Правительства Свердловской области от 26 декабря 2018 года N 952-ПП), была создана программа для граждан пожилого возраста «Школа пожилого возраста».</w:t>
      </w:r>
      <w:r>
        <w:rPr>
          <w:sz w:val="20"/>
          <w:szCs w:val="20"/>
        </w:rPr>
        <w:t xml:space="preserve"> </w:t>
      </w:r>
    </w:p>
    <w:p w:rsidR="00483262" w:rsidRDefault="00966BF2" w:rsidP="00966BF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6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«Школа пожилого возраста» – это технологии работы с гражданами пожилого возраста, включающие в себя комплекс просветительских мероприятий, направленных на преодоление ухудшения условий жизнедеятельности граждан, снижения их возможностей самостоятельно обеспечивать свои основные жизненные потребности.</w:t>
      </w:r>
    </w:p>
    <w:p w:rsidR="00966BF2" w:rsidRPr="00966BF2" w:rsidRDefault="00966BF2" w:rsidP="00966BF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66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бучени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966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включает: лекции, семинары, экскурсии, тренинги, практикумы, видео-уроки и другие формы. Занятия могут проводиться как в групповой, так и в индивидуальной форме. Время проведения занятия определяется в соответствии со спецификой направлений ШПВ.</w:t>
      </w:r>
    </w:p>
    <w:p w:rsidR="00122ECE" w:rsidRPr="00966BF2" w:rsidRDefault="00122ECE" w:rsidP="003606C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:rsidR="00ED02E0" w:rsidRPr="00966BF2" w:rsidRDefault="003606CA" w:rsidP="00992182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966BF2">
        <w:rPr>
          <w:rFonts w:ascii="Times New Roman" w:hAnsi="Times New Roman" w:cs="Times New Roman"/>
          <w:sz w:val="20"/>
          <w:szCs w:val="20"/>
        </w:rPr>
        <w:t xml:space="preserve">Встречи </w:t>
      </w:r>
      <w:r w:rsidR="00483262" w:rsidRPr="00966BF2">
        <w:rPr>
          <w:rFonts w:ascii="Times New Roman" w:hAnsi="Times New Roman" w:cs="Times New Roman"/>
          <w:sz w:val="20"/>
          <w:szCs w:val="20"/>
        </w:rPr>
        <w:t>участников ШПВ</w:t>
      </w:r>
      <w:r w:rsidRPr="00966BF2">
        <w:rPr>
          <w:rFonts w:ascii="Times New Roman" w:hAnsi="Times New Roman" w:cs="Times New Roman"/>
          <w:sz w:val="20"/>
          <w:szCs w:val="20"/>
        </w:rPr>
        <w:t xml:space="preserve"> проходят в Г</w:t>
      </w:r>
      <w:r w:rsidR="006609F5" w:rsidRPr="00966BF2">
        <w:rPr>
          <w:rFonts w:ascii="Times New Roman" w:hAnsi="Times New Roman" w:cs="Times New Roman"/>
          <w:sz w:val="20"/>
          <w:szCs w:val="20"/>
        </w:rPr>
        <w:t>А</w:t>
      </w:r>
      <w:r w:rsidRPr="00966BF2">
        <w:rPr>
          <w:rFonts w:ascii="Times New Roman" w:hAnsi="Times New Roman" w:cs="Times New Roman"/>
          <w:sz w:val="20"/>
          <w:szCs w:val="20"/>
        </w:rPr>
        <w:t>У</w:t>
      </w:r>
      <w:r w:rsidR="00992182" w:rsidRPr="00966BF2">
        <w:rPr>
          <w:rFonts w:ascii="Times New Roman" w:hAnsi="Times New Roman" w:cs="Times New Roman"/>
          <w:sz w:val="20"/>
          <w:szCs w:val="20"/>
        </w:rPr>
        <w:t>СО</w:t>
      </w:r>
      <w:r w:rsidR="00A15388" w:rsidRPr="00966BF2">
        <w:rPr>
          <w:rFonts w:ascii="Times New Roman" w:hAnsi="Times New Roman" w:cs="Times New Roman"/>
          <w:sz w:val="20"/>
          <w:szCs w:val="20"/>
        </w:rPr>
        <w:t xml:space="preserve"> СО</w:t>
      </w:r>
      <w:r w:rsidRPr="00966BF2">
        <w:rPr>
          <w:rFonts w:ascii="Times New Roman" w:hAnsi="Times New Roman" w:cs="Times New Roman"/>
          <w:sz w:val="20"/>
          <w:szCs w:val="20"/>
        </w:rPr>
        <w:t xml:space="preserve"> «КЦСОН Нижнесергинского района» в отделении</w:t>
      </w:r>
      <w:r w:rsidR="00A15388" w:rsidRPr="00966BF2">
        <w:rPr>
          <w:rFonts w:ascii="Times New Roman" w:hAnsi="Times New Roman" w:cs="Times New Roman"/>
          <w:sz w:val="20"/>
          <w:szCs w:val="20"/>
        </w:rPr>
        <w:t xml:space="preserve"> </w:t>
      </w:r>
      <w:r w:rsidRPr="00966BF2">
        <w:rPr>
          <w:rFonts w:ascii="Times New Roman" w:hAnsi="Times New Roman" w:cs="Times New Roman"/>
          <w:sz w:val="20"/>
          <w:szCs w:val="20"/>
        </w:rPr>
        <w:t>социального обслуживания населения</w:t>
      </w:r>
      <w:r w:rsidR="00A15388" w:rsidRPr="00966BF2">
        <w:rPr>
          <w:rFonts w:ascii="Times New Roman" w:hAnsi="Times New Roman" w:cs="Times New Roman"/>
          <w:sz w:val="20"/>
          <w:szCs w:val="20"/>
        </w:rPr>
        <w:t xml:space="preserve"> по адрес</w:t>
      </w:r>
      <w:r w:rsidR="00483262" w:rsidRPr="00966BF2">
        <w:rPr>
          <w:rFonts w:ascii="Times New Roman" w:hAnsi="Times New Roman" w:cs="Times New Roman"/>
          <w:sz w:val="20"/>
          <w:szCs w:val="20"/>
        </w:rPr>
        <w:t>ам</w:t>
      </w:r>
      <w:r w:rsidR="00A15388" w:rsidRPr="00966BF2">
        <w:rPr>
          <w:rFonts w:ascii="Times New Roman" w:hAnsi="Times New Roman" w:cs="Times New Roman"/>
          <w:sz w:val="20"/>
          <w:szCs w:val="20"/>
        </w:rPr>
        <w:t>:</w:t>
      </w:r>
    </w:p>
    <w:p w:rsidR="00992182" w:rsidRPr="00966BF2" w:rsidRDefault="003606CA" w:rsidP="00992182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966BF2">
        <w:rPr>
          <w:rFonts w:ascii="Times New Roman" w:hAnsi="Times New Roman" w:cs="Times New Roman"/>
          <w:sz w:val="20"/>
          <w:szCs w:val="20"/>
        </w:rPr>
        <w:t>г.</w:t>
      </w:r>
      <w:r w:rsidR="00A15388" w:rsidRPr="00966BF2">
        <w:rPr>
          <w:rFonts w:ascii="Times New Roman" w:hAnsi="Times New Roman" w:cs="Times New Roman"/>
          <w:sz w:val="20"/>
          <w:szCs w:val="20"/>
        </w:rPr>
        <w:t xml:space="preserve"> </w:t>
      </w:r>
      <w:r w:rsidR="00992182" w:rsidRPr="00966BF2">
        <w:rPr>
          <w:rFonts w:ascii="Times New Roman" w:hAnsi="Times New Roman" w:cs="Times New Roman"/>
          <w:sz w:val="20"/>
          <w:szCs w:val="20"/>
        </w:rPr>
        <w:t>Михайловск ул.</w:t>
      </w:r>
      <w:r w:rsidR="00A15388" w:rsidRPr="00966BF2">
        <w:rPr>
          <w:rFonts w:ascii="Times New Roman" w:hAnsi="Times New Roman" w:cs="Times New Roman"/>
          <w:sz w:val="20"/>
          <w:szCs w:val="20"/>
        </w:rPr>
        <w:t xml:space="preserve"> </w:t>
      </w:r>
      <w:r w:rsidRPr="00966BF2">
        <w:rPr>
          <w:rFonts w:ascii="Times New Roman" w:hAnsi="Times New Roman" w:cs="Times New Roman"/>
          <w:sz w:val="20"/>
          <w:szCs w:val="20"/>
        </w:rPr>
        <w:t>Кирова, д</w:t>
      </w:r>
      <w:r w:rsidR="00992182" w:rsidRPr="00966BF2">
        <w:rPr>
          <w:rFonts w:ascii="Times New Roman" w:hAnsi="Times New Roman" w:cs="Times New Roman"/>
          <w:sz w:val="20"/>
          <w:szCs w:val="20"/>
        </w:rPr>
        <w:t>.55, кн.40,</w:t>
      </w:r>
    </w:p>
    <w:p w:rsidR="00205212" w:rsidRPr="00966BF2" w:rsidRDefault="00483262" w:rsidP="00992182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966BF2">
        <w:rPr>
          <w:rFonts w:ascii="Times New Roman" w:hAnsi="Times New Roman" w:cs="Times New Roman"/>
          <w:sz w:val="20"/>
          <w:szCs w:val="20"/>
        </w:rPr>
        <w:t xml:space="preserve">п. Бисерть ул. </w:t>
      </w:r>
      <w:r w:rsidR="00992182" w:rsidRPr="00966BF2">
        <w:rPr>
          <w:rFonts w:ascii="Times New Roman" w:hAnsi="Times New Roman" w:cs="Times New Roman"/>
          <w:sz w:val="20"/>
          <w:szCs w:val="20"/>
        </w:rPr>
        <w:t>Ленина 63-59</w:t>
      </w:r>
    </w:p>
    <w:p w:rsidR="00483262" w:rsidRPr="00966BF2" w:rsidRDefault="00483262" w:rsidP="00992182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966BF2">
        <w:rPr>
          <w:rFonts w:ascii="Times New Roman" w:hAnsi="Times New Roman" w:cs="Times New Roman"/>
          <w:sz w:val="20"/>
          <w:szCs w:val="20"/>
        </w:rPr>
        <w:t>г. Нижние Серги</w:t>
      </w:r>
      <w:r w:rsidR="00122ECE" w:rsidRPr="00966BF2">
        <w:rPr>
          <w:rFonts w:ascii="Times New Roman" w:hAnsi="Times New Roman" w:cs="Times New Roman"/>
          <w:sz w:val="20"/>
          <w:szCs w:val="20"/>
        </w:rPr>
        <w:t xml:space="preserve"> </w:t>
      </w:r>
      <w:r w:rsidRPr="00966BF2">
        <w:rPr>
          <w:rFonts w:ascii="Times New Roman" w:hAnsi="Times New Roman" w:cs="Times New Roman"/>
          <w:sz w:val="20"/>
          <w:szCs w:val="20"/>
        </w:rPr>
        <w:t>ул.</w:t>
      </w:r>
      <w:r w:rsidR="00992182" w:rsidRPr="00966BF2">
        <w:rPr>
          <w:rFonts w:ascii="Times New Roman" w:hAnsi="Times New Roman" w:cs="Times New Roman"/>
          <w:sz w:val="20"/>
          <w:szCs w:val="20"/>
        </w:rPr>
        <w:t xml:space="preserve"> Коммунистическая 1</w:t>
      </w:r>
    </w:p>
    <w:p w:rsidR="00B937DB" w:rsidRPr="00966BF2" w:rsidRDefault="00992182" w:rsidP="00122ECE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966BF2">
        <w:rPr>
          <w:rFonts w:ascii="Times New Roman" w:hAnsi="Times New Roman" w:cs="Times New Roman"/>
          <w:sz w:val="20"/>
          <w:szCs w:val="20"/>
        </w:rPr>
        <w:t>Контактный телефон 83439828238</w:t>
      </w:r>
    </w:p>
    <w:p w:rsidR="004D3EA7" w:rsidRPr="00966BF2" w:rsidRDefault="00B937DB" w:rsidP="00992182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966BF2">
        <w:rPr>
          <w:rFonts w:ascii="Times New Roman" w:hAnsi="Times New Roman" w:cs="Times New Roman"/>
          <w:sz w:val="20"/>
          <w:szCs w:val="20"/>
        </w:rPr>
        <w:t xml:space="preserve">Информацию об Учреждении вы можете найти на сайте: </w:t>
      </w:r>
      <w:r w:rsidRPr="00966BF2">
        <w:rPr>
          <w:rFonts w:ascii="Times New Roman" w:hAnsi="Times New Roman" w:cs="Times New Roman"/>
          <w:sz w:val="20"/>
          <w:szCs w:val="20"/>
          <w:lang w:val="en-US"/>
        </w:rPr>
        <w:t>zabota</w:t>
      </w:r>
      <w:r w:rsidRPr="00966BF2">
        <w:rPr>
          <w:rFonts w:ascii="Times New Roman" w:hAnsi="Times New Roman" w:cs="Times New Roman"/>
          <w:sz w:val="20"/>
          <w:szCs w:val="20"/>
        </w:rPr>
        <w:t>053.</w:t>
      </w:r>
      <w:r w:rsidRPr="00966BF2">
        <w:rPr>
          <w:rFonts w:ascii="Times New Roman" w:hAnsi="Times New Roman" w:cs="Times New Roman"/>
          <w:sz w:val="20"/>
          <w:szCs w:val="20"/>
          <w:lang w:val="en-US"/>
        </w:rPr>
        <w:t>msp</w:t>
      </w:r>
      <w:r w:rsidRPr="00966BF2">
        <w:rPr>
          <w:rFonts w:ascii="Times New Roman" w:hAnsi="Times New Roman" w:cs="Times New Roman"/>
          <w:sz w:val="20"/>
          <w:szCs w:val="20"/>
        </w:rPr>
        <w:t xml:space="preserve"> </w:t>
      </w:r>
      <w:r w:rsidRPr="00966BF2">
        <w:rPr>
          <w:rFonts w:ascii="Times New Roman" w:hAnsi="Times New Roman" w:cs="Times New Roman"/>
          <w:sz w:val="20"/>
          <w:szCs w:val="20"/>
          <w:lang w:val="en-US"/>
        </w:rPr>
        <w:t>midural</w:t>
      </w:r>
      <w:r w:rsidRPr="00966BF2">
        <w:rPr>
          <w:rFonts w:ascii="Times New Roman" w:hAnsi="Times New Roman" w:cs="Times New Roman"/>
          <w:sz w:val="20"/>
          <w:szCs w:val="20"/>
        </w:rPr>
        <w:t>.</w:t>
      </w:r>
      <w:r w:rsidRPr="00966BF2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B937DB" w:rsidRPr="00966BF2" w:rsidRDefault="00B937DB" w:rsidP="00992182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:rsidR="00B937DB" w:rsidRPr="00966BF2" w:rsidRDefault="00B937DB" w:rsidP="00D70347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:rsidR="004D3EA7" w:rsidRPr="00966BF2" w:rsidRDefault="004D3EA7" w:rsidP="00D70347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966BF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65D99A" wp14:editId="6259D956">
            <wp:extent cx="2952750" cy="1647825"/>
            <wp:effectExtent l="0" t="0" r="0" b="9525"/>
            <wp:docPr id="1" name="Рисунок 1" descr="C:\Users\1\Desktop\1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1,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EA7" w:rsidRPr="00966BF2" w:rsidRDefault="004D3EA7" w:rsidP="00D70347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:rsidR="004D3EA7" w:rsidRPr="00966BF2" w:rsidRDefault="004D3EA7" w:rsidP="00D70347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:rsidR="00EA6101" w:rsidRPr="00966BF2" w:rsidRDefault="00EA6101" w:rsidP="00EA610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966BF2">
        <w:rPr>
          <w:rFonts w:ascii="Times New Roman" w:hAnsi="Times New Roman" w:cs="Times New Roman"/>
          <w:sz w:val="20"/>
          <w:szCs w:val="20"/>
        </w:rPr>
        <w:t>Организаторы</w:t>
      </w:r>
      <w:r w:rsidR="008D1073" w:rsidRPr="00966BF2">
        <w:rPr>
          <w:rFonts w:ascii="Times New Roman" w:hAnsi="Times New Roman" w:cs="Times New Roman"/>
          <w:sz w:val="20"/>
          <w:szCs w:val="20"/>
        </w:rPr>
        <w:t xml:space="preserve"> ШПВ</w:t>
      </w:r>
      <w:r w:rsidRPr="00966BF2">
        <w:rPr>
          <w:rFonts w:ascii="Times New Roman" w:hAnsi="Times New Roman" w:cs="Times New Roman"/>
          <w:sz w:val="20"/>
          <w:szCs w:val="20"/>
        </w:rPr>
        <w:t>:</w:t>
      </w:r>
    </w:p>
    <w:p w:rsidR="00B0120D" w:rsidRPr="00966BF2" w:rsidRDefault="00B0120D" w:rsidP="00EA610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966BF2">
        <w:rPr>
          <w:rFonts w:ascii="Times New Roman" w:hAnsi="Times New Roman" w:cs="Times New Roman"/>
          <w:sz w:val="20"/>
          <w:szCs w:val="20"/>
        </w:rPr>
        <w:t xml:space="preserve">Специалисты по социальной работе: </w:t>
      </w:r>
    </w:p>
    <w:p w:rsidR="00007620" w:rsidRPr="00966BF2" w:rsidRDefault="00B0120D" w:rsidP="00EA610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966BF2">
        <w:rPr>
          <w:rFonts w:ascii="Times New Roman" w:hAnsi="Times New Roman" w:cs="Times New Roman"/>
          <w:sz w:val="20"/>
          <w:szCs w:val="20"/>
        </w:rPr>
        <w:t>Гаврилова Светлана</w:t>
      </w:r>
    </w:p>
    <w:p w:rsidR="00B0120D" w:rsidRPr="00966BF2" w:rsidRDefault="00B0120D" w:rsidP="00EA610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966BF2">
        <w:rPr>
          <w:rFonts w:ascii="Times New Roman" w:hAnsi="Times New Roman" w:cs="Times New Roman"/>
          <w:sz w:val="20"/>
          <w:szCs w:val="20"/>
        </w:rPr>
        <w:t xml:space="preserve"> Владимировна</w:t>
      </w:r>
    </w:p>
    <w:p w:rsidR="00B0120D" w:rsidRPr="00966BF2" w:rsidRDefault="00B0120D" w:rsidP="00EA610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966BF2">
        <w:rPr>
          <w:rFonts w:ascii="Times New Roman" w:hAnsi="Times New Roman" w:cs="Times New Roman"/>
          <w:sz w:val="20"/>
          <w:szCs w:val="20"/>
        </w:rPr>
        <w:t xml:space="preserve">Бормонтова Галина </w:t>
      </w:r>
    </w:p>
    <w:p w:rsidR="00B0120D" w:rsidRPr="00966BF2" w:rsidRDefault="00B0120D" w:rsidP="00EA610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966BF2">
        <w:rPr>
          <w:rFonts w:ascii="Times New Roman" w:hAnsi="Times New Roman" w:cs="Times New Roman"/>
          <w:sz w:val="20"/>
          <w:szCs w:val="20"/>
        </w:rPr>
        <w:t xml:space="preserve">Вячеславовна </w:t>
      </w:r>
    </w:p>
    <w:p w:rsidR="00B0120D" w:rsidRPr="00966BF2" w:rsidRDefault="008344C9" w:rsidP="00EA610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Кибанова Евгения Валерьевна</w:t>
      </w:r>
    </w:p>
    <w:p w:rsidR="008D1073" w:rsidRPr="00966BF2" w:rsidRDefault="008D1073" w:rsidP="00EA610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:rsidR="005F40AC" w:rsidRPr="00966BF2" w:rsidRDefault="005F40AC" w:rsidP="00EA610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:rsidR="005F40AC" w:rsidRPr="00966BF2" w:rsidRDefault="005F40AC" w:rsidP="00EA610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:rsidR="005F40AC" w:rsidRPr="00966BF2" w:rsidRDefault="005F40AC" w:rsidP="00EA610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:rsidR="005F40AC" w:rsidRPr="00966BF2" w:rsidRDefault="005F40AC" w:rsidP="00EA610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:rsidR="008D1073" w:rsidRPr="00966BF2" w:rsidRDefault="008D1073" w:rsidP="00EA610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:rsidR="00122ECE" w:rsidRPr="00966BF2" w:rsidRDefault="00122ECE" w:rsidP="0036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6BF2" w:rsidRDefault="00966BF2" w:rsidP="0036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6BF2" w:rsidRDefault="00966BF2" w:rsidP="0036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6BF2" w:rsidRDefault="00966BF2" w:rsidP="0036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6BF2" w:rsidRDefault="00966BF2" w:rsidP="0036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6BF2" w:rsidRDefault="00966BF2" w:rsidP="0036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6BF2" w:rsidRDefault="00966BF2" w:rsidP="0036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6BF2" w:rsidRDefault="00966BF2" w:rsidP="0036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6BF2" w:rsidRDefault="00966BF2" w:rsidP="0036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6BF2" w:rsidRDefault="00966BF2" w:rsidP="0036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6BF2" w:rsidRDefault="00966BF2" w:rsidP="0036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6BF2" w:rsidRDefault="00966BF2" w:rsidP="0036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6BF2" w:rsidRDefault="00966BF2" w:rsidP="0036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F1BBC" w:rsidRDefault="001F1BBC" w:rsidP="0036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6BF2" w:rsidRDefault="00966BF2" w:rsidP="0036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6BF2" w:rsidRDefault="00966BF2" w:rsidP="0036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2ECE" w:rsidRPr="00966BF2" w:rsidRDefault="003606CA" w:rsidP="007F6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66BF2">
        <w:rPr>
          <w:rFonts w:ascii="Times New Roman" w:eastAsia="Times New Roman" w:hAnsi="Times New Roman" w:cs="Times New Roman"/>
          <w:b/>
          <w:bCs/>
          <w:lang w:eastAsia="ru-RU"/>
        </w:rPr>
        <w:t xml:space="preserve">Государственное </w:t>
      </w:r>
      <w:r w:rsidR="006609F5" w:rsidRPr="00966BF2">
        <w:rPr>
          <w:rFonts w:ascii="Times New Roman" w:eastAsia="Times New Roman" w:hAnsi="Times New Roman" w:cs="Times New Roman"/>
          <w:b/>
          <w:bCs/>
          <w:lang w:eastAsia="ru-RU"/>
        </w:rPr>
        <w:t>автоном</w:t>
      </w:r>
      <w:r w:rsidRPr="00966BF2">
        <w:rPr>
          <w:rFonts w:ascii="Times New Roman" w:eastAsia="Times New Roman" w:hAnsi="Times New Roman" w:cs="Times New Roman"/>
          <w:b/>
          <w:bCs/>
          <w:lang w:eastAsia="ru-RU"/>
        </w:rPr>
        <w:t>ное учреждение социального обслуживания населения</w:t>
      </w:r>
    </w:p>
    <w:p w:rsidR="003606CA" w:rsidRPr="00966BF2" w:rsidRDefault="003606CA" w:rsidP="007F6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66BF2">
        <w:rPr>
          <w:rFonts w:ascii="Times New Roman" w:eastAsia="Times New Roman" w:hAnsi="Times New Roman" w:cs="Times New Roman"/>
          <w:b/>
          <w:bCs/>
          <w:lang w:eastAsia="ru-RU"/>
        </w:rPr>
        <w:t>Свердловской области «Комплексный центр социального обслуживания населения Нижнесергинского района»</w:t>
      </w:r>
    </w:p>
    <w:p w:rsidR="003606CA" w:rsidRPr="00966BF2" w:rsidRDefault="003606CA" w:rsidP="007F6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606CA" w:rsidRPr="00966BF2" w:rsidRDefault="003606CA" w:rsidP="0036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20D" w:rsidRPr="00966BF2" w:rsidRDefault="003606CA" w:rsidP="0036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966BF2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ШКОЛ</w:t>
      </w:r>
      <w:r w:rsidR="00B0120D" w:rsidRPr="00966BF2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А</w:t>
      </w:r>
    </w:p>
    <w:p w:rsidR="003606CA" w:rsidRPr="00966BF2" w:rsidRDefault="003606CA" w:rsidP="0036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966BF2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ПОЖИЛОГО ВОЗРАСТА</w:t>
      </w:r>
    </w:p>
    <w:p w:rsidR="00B73322" w:rsidRPr="00966BF2" w:rsidRDefault="00B73322" w:rsidP="00B73322">
      <w:pPr>
        <w:pStyle w:val="aa"/>
        <w:rPr>
          <w:rFonts w:ascii="Times New Roman" w:hAnsi="Times New Roman" w:cs="Times New Roman"/>
        </w:rPr>
      </w:pPr>
      <w:r w:rsidRPr="00966BF2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B73322" w:rsidRPr="00966BF2" w:rsidRDefault="00B73322" w:rsidP="00B73322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3322" w:rsidRPr="00966BF2" w:rsidRDefault="00B0120D" w:rsidP="00B73322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6B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CCAC4C" wp14:editId="2EFA8FCA">
            <wp:extent cx="2952750" cy="2476500"/>
            <wp:effectExtent l="0" t="0" r="0" b="0"/>
            <wp:docPr id="2" name="Рисунок 2" descr="C:\Users\1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322" w:rsidRPr="00966BF2" w:rsidRDefault="00B73322" w:rsidP="00B73322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71BA" w:rsidRPr="00966BF2" w:rsidRDefault="002C71BA" w:rsidP="00B73322">
      <w:pPr>
        <w:pStyle w:val="aa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4D3EA7" w:rsidRPr="00966BF2" w:rsidRDefault="004D3EA7" w:rsidP="00B73322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66BF2">
        <w:rPr>
          <w:rFonts w:ascii="Times New Roman" w:hAnsi="Times New Roman" w:cs="Times New Roman"/>
          <w:b/>
          <w:sz w:val="20"/>
          <w:szCs w:val="20"/>
        </w:rPr>
        <w:t>«Третий возраст» - это только начало того, что человек еще сможет и должен успеть сделать!</w:t>
      </w:r>
    </w:p>
    <w:p w:rsidR="002C71BA" w:rsidRPr="00966BF2" w:rsidRDefault="002C71BA" w:rsidP="00B73322">
      <w:pPr>
        <w:pStyle w:val="aa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966BF2" w:rsidRDefault="00966BF2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rStyle w:val="a8"/>
          <w:sz w:val="18"/>
          <w:szCs w:val="18"/>
        </w:rPr>
      </w:pPr>
    </w:p>
    <w:p w:rsidR="00966BF2" w:rsidRDefault="00966BF2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rStyle w:val="a8"/>
          <w:sz w:val="18"/>
          <w:szCs w:val="18"/>
        </w:rPr>
      </w:pPr>
    </w:p>
    <w:p w:rsidR="00966BF2" w:rsidRDefault="00966BF2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rStyle w:val="a8"/>
          <w:sz w:val="18"/>
          <w:szCs w:val="18"/>
        </w:rPr>
      </w:pPr>
    </w:p>
    <w:p w:rsidR="00966BF2" w:rsidRDefault="00966BF2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rStyle w:val="a8"/>
          <w:sz w:val="18"/>
          <w:szCs w:val="18"/>
        </w:rPr>
      </w:pPr>
    </w:p>
    <w:p w:rsidR="00966BF2" w:rsidRDefault="00966BF2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rStyle w:val="a8"/>
          <w:sz w:val="18"/>
          <w:szCs w:val="18"/>
        </w:rPr>
      </w:pPr>
    </w:p>
    <w:p w:rsidR="004D3EA7" w:rsidRPr="00966BF2" w:rsidRDefault="00B0120D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966BF2">
        <w:rPr>
          <w:rStyle w:val="a8"/>
          <w:sz w:val="18"/>
          <w:szCs w:val="18"/>
        </w:rPr>
        <w:lastRenderedPageBreak/>
        <w:t>АКТИВНОЕ ДОЛГОЛЕТИЕ</w:t>
      </w:r>
    </w:p>
    <w:p w:rsidR="00B0120D" w:rsidRPr="00966BF2" w:rsidRDefault="00B0120D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966BF2">
        <w:rPr>
          <w:sz w:val="18"/>
          <w:szCs w:val="18"/>
        </w:rPr>
        <w:t>В рамках этого направления граждане пожилого возраста получают теоретические знания, практические навыки активного долголетия и профилактики заболеваний, внедряют в повседневную жизнь рациональное питание, занимаются восстановительной лечебной гимнастикой.</w:t>
      </w:r>
    </w:p>
    <w:p w:rsidR="005F40AC" w:rsidRPr="00966BF2" w:rsidRDefault="005F40AC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</w:p>
    <w:p w:rsidR="00966BF2" w:rsidRDefault="00966BF2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rStyle w:val="a8"/>
          <w:sz w:val="18"/>
          <w:szCs w:val="18"/>
        </w:rPr>
      </w:pPr>
    </w:p>
    <w:p w:rsidR="00B0120D" w:rsidRPr="00966BF2" w:rsidRDefault="00B0120D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966BF2">
        <w:rPr>
          <w:rStyle w:val="a8"/>
          <w:sz w:val="18"/>
          <w:szCs w:val="18"/>
        </w:rPr>
        <w:t>КОМПЬЮТЕРНАЯ ГРАМОТНОСТЬ</w:t>
      </w:r>
    </w:p>
    <w:p w:rsidR="006C14CF" w:rsidRPr="00966BF2" w:rsidRDefault="00B0120D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966BF2">
        <w:rPr>
          <w:sz w:val="18"/>
          <w:szCs w:val="18"/>
        </w:rPr>
        <w:t>Программа компьютерных курсов для пожилых людей разработана с учётом возрастных особенностей обучающихся. Целью проведения курсов является не просто обучение компьютерной грамотности, но и повышение коммуникативной составляющей жизни пожилого человека, его социальная адаптация, а также реализация творческих способностей.</w:t>
      </w:r>
    </w:p>
    <w:p w:rsidR="005F40AC" w:rsidRPr="00966BF2" w:rsidRDefault="005F40AC" w:rsidP="005F40AC">
      <w:pPr>
        <w:pStyle w:val="afa"/>
        <w:shd w:val="clear" w:color="auto" w:fill="FFFFFF"/>
        <w:spacing w:before="0" w:beforeAutospacing="0" w:after="300" w:afterAutospacing="0"/>
        <w:jc w:val="center"/>
        <w:rPr>
          <w:rStyle w:val="a8"/>
          <w:sz w:val="18"/>
          <w:szCs w:val="18"/>
        </w:rPr>
      </w:pPr>
    </w:p>
    <w:p w:rsidR="00B0120D" w:rsidRPr="00966BF2" w:rsidRDefault="00B0120D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966BF2">
        <w:rPr>
          <w:rStyle w:val="a8"/>
          <w:sz w:val="18"/>
          <w:szCs w:val="18"/>
        </w:rPr>
        <w:t>КРАЕВЕДЕНИЕ</w:t>
      </w:r>
    </w:p>
    <w:p w:rsidR="00B0120D" w:rsidRPr="00966BF2" w:rsidRDefault="00B0120D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966BF2">
        <w:rPr>
          <w:sz w:val="18"/>
          <w:szCs w:val="18"/>
        </w:rPr>
        <w:t>Занятия направлены на всестороннее изучение родного края. С этой целью организуются обзорные экскурсии по достопримечательностям города и его окрестностям, посещение тематических выставок, проводимых библиотеками, выездные мероприятия в музеи, образовательные учреждения города, исторический архив, культурные центры.</w:t>
      </w:r>
    </w:p>
    <w:p w:rsidR="005F40AC" w:rsidRPr="00966BF2" w:rsidRDefault="005F40AC" w:rsidP="005F40AC">
      <w:pPr>
        <w:pStyle w:val="afa"/>
        <w:shd w:val="clear" w:color="auto" w:fill="FFFFFF"/>
        <w:spacing w:before="0" w:beforeAutospacing="0" w:after="300" w:afterAutospacing="0"/>
        <w:jc w:val="center"/>
        <w:rPr>
          <w:rStyle w:val="a8"/>
          <w:sz w:val="18"/>
          <w:szCs w:val="18"/>
        </w:rPr>
      </w:pPr>
    </w:p>
    <w:p w:rsidR="00B0120D" w:rsidRPr="00966BF2" w:rsidRDefault="00B0120D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966BF2">
        <w:rPr>
          <w:rStyle w:val="a8"/>
          <w:sz w:val="18"/>
          <w:szCs w:val="18"/>
        </w:rPr>
        <w:t>СОЦИАЛЬНЫЙ ТУРИЗМ</w:t>
      </w:r>
    </w:p>
    <w:p w:rsidR="00B0120D" w:rsidRPr="00966BF2" w:rsidRDefault="00B0120D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966BF2">
        <w:rPr>
          <w:sz w:val="18"/>
          <w:szCs w:val="18"/>
        </w:rPr>
        <w:t>Мероприятия включают в себя разносторонние по содержанию и направлениям туры: оздоровительные, религиозные, культурно-развлекательные.  Путешествия организуются в рамках региона и не требуют специальной подготовки от пенсионеров, тем не менее вовлеченность в туристический процесс, новые знакомства, яркие незабываемые впечатления - всё это позволяет ощутить полноту жизни и настраивает на позитивный лад.</w:t>
      </w:r>
    </w:p>
    <w:p w:rsidR="00966BF2" w:rsidRDefault="00966BF2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rStyle w:val="a8"/>
          <w:sz w:val="18"/>
          <w:szCs w:val="18"/>
        </w:rPr>
      </w:pPr>
    </w:p>
    <w:p w:rsidR="00966BF2" w:rsidRDefault="00966BF2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rStyle w:val="a8"/>
          <w:sz w:val="18"/>
          <w:szCs w:val="18"/>
        </w:rPr>
      </w:pPr>
    </w:p>
    <w:p w:rsidR="00B0120D" w:rsidRPr="00966BF2" w:rsidRDefault="00B0120D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966BF2">
        <w:rPr>
          <w:rStyle w:val="a8"/>
          <w:sz w:val="18"/>
          <w:szCs w:val="18"/>
        </w:rPr>
        <w:t>ТВОРЧЕСКАЯ И ПРИКЛАДНАЯ ДЕЯТЕЛЬНОСТЬ</w:t>
      </w:r>
    </w:p>
    <w:p w:rsidR="00B0120D" w:rsidRPr="00966BF2" w:rsidRDefault="00B0120D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966BF2">
        <w:rPr>
          <w:sz w:val="18"/>
          <w:szCs w:val="18"/>
        </w:rPr>
        <w:t>Развитие способностей и приобретение навыков в прикладном и декоративном творчестве. Данное направление развивает художественный вкус, способствует раскрытию талантов и самовыражению.</w:t>
      </w:r>
    </w:p>
    <w:p w:rsidR="005F40AC" w:rsidRPr="00966BF2" w:rsidRDefault="005F40AC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</w:p>
    <w:p w:rsidR="00966BF2" w:rsidRDefault="00966BF2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rStyle w:val="a8"/>
          <w:sz w:val="18"/>
          <w:szCs w:val="18"/>
        </w:rPr>
      </w:pPr>
    </w:p>
    <w:p w:rsidR="00B0120D" w:rsidRPr="00966BF2" w:rsidRDefault="00B0120D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966BF2">
        <w:rPr>
          <w:rStyle w:val="a8"/>
          <w:sz w:val="18"/>
          <w:szCs w:val="18"/>
        </w:rPr>
        <w:t>ПРАВОВАЯ И ЭКОНОМИЧЕСКАЯ КУЛЬТУРА</w:t>
      </w:r>
    </w:p>
    <w:p w:rsidR="00B0120D" w:rsidRPr="00966BF2" w:rsidRDefault="00B0120D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966BF2">
        <w:rPr>
          <w:sz w:val="18"/>
          <w:szCs w:val="18"/>
        </w:rPr>
        <w:t xml:space="preserve">Повышение уровня правовых и экономических знаний граждан пожилого возраста. В рамках данного направления </w:t>
      </w:r>
      <w:r w:rsidRPr="00966BF2">
        <w:rPr>
          <w:sz w:val="18"/>
          <w:szCs w:val="18"/>
        </w:rPr>
        <w:t>приобретаются практические знания о мерах социальной защиты, о правах и сделках с недвижимостью и землей, защите прав потребителей и законных интересов пожилых людей, по пенсионному обеспечению, по оформлению банковских займов и кредитов.</w:t>
      </w:r>
    </w:p>
    <w:p w:rsidR="005F40AC" w:rsidRPr="00966BF2" w:rsidRDefault="005F40AC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</w:p>
    <w:p w:rsidR="00966BF2" w:rsidRDefault="00966BF2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rStyle w:val="a8"/>
          <w:sz w:val="18"/>
          <w:szCs w:val="18"/>
        </w:rPr>
      </w:pPr>
    </w:p>
    <w:p w:rsidR="00B0120D" w:rsidRPr="00966BF2" w:rsidRDefault="00B0120D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966BF2">
        <w:rPr>
          <w:rStyle w:val="a8"/>
          <w:sz w:val="18"/>
          <w:szCs w:val="18"/>
        </w:rPr>
        <w:t>БЕЗОПАСНАЯ ЖИЗНЕДЕЯТЕЛЬНОСТЬ</w:t>
      </w:r>
    </w:p>
    <w:p w:rsidR="00B0120D" w:rsidRPr="00966BF2" w:rsidRDefault="00B0120D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966BF2">
        <w:rPr>
          <w:sz w:val="18"/>
          <w:szCs w:val="18"/>
        </w:rPr>
        <w:t>Теоретические и практические вопросы безопасности жизни граждан пожилого возраста. Одним из действенных форм работы в этом направлении являются тренировочные занятия, формирующие устойчивые навыки по осуществлению на практике алгоритма действий при чрезвычайных ситуациях.</w:t>
      </w:r>
    </w:p>
    <w:p w:rsidR="00966BF2" w:rsidRDefault="00966BF2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rStyle w:val="a8"/>
          <w:sz w:val="18"/>
          <w:szCs w:val="18"/>
        </w:rPr>
      </w:pPr>
    </w:p>
    <w:p w:rsidR="00966BF2" w:rsidRDefault="00966BF2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rStyle w:val="a8"/>
          <w:sz w:val="18"/>
          <w:szCs w:val="18"/>
        </w:rPr>
      </w:pPr>
    </w:p>
    <w:p w:rsidR="00B0120D" w:rsidRPr="00966BF2" w:rsidRDefault="00B0120D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966BF2">
        <w:rPr>
          <w:rStyle w:val="a8"/>
          <w:sz w:val="18"/>
          <w:szCs w:val="18"/>
        </w:rPr>
        <w:t>ОБУЧЕНИЕ НАВЫКАМ УХОДА</w:t>
      </w:r>
    </w:p>
    <w:p w:rsidR="00B0120D" w:rsidRPr="00966BF2" w:rsidRDefault="00B0120D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966BF2">
        <w:rPr>
          <w:sz w:val="18"/>
          <w:szCs w:val="18"/>
        </w:rPr>
        <w:t>Подготовка и обучение навыкам ухода за пожилыми и престарелыми людьми, а также обучением родственников граждан, нуждающихся в постороннем уходе. Родственники получают рекомендации по специфике особенностей ухода на дому за лежачими больными и гражданами, нуждающимися в постороннем уходе и частично потерявшими способность к самообслуживанию. Программа обучения включает в себя методику проведения гигиенических процедур, помощь при передвижении, подъеме, перемещении, помощь при переодевании, кормлении и др.</w:t>
      </w:r>
    </w:p>
    <w:p w:rsidR="00966BF2" w:rsidRDefault="00966BF2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rStyle w:val="a8"/>
          <w:sz w:val="18"/>
          <w:szCs w:val="18"/>
        </w:rPr>
      </w:pPr>
    </w:p>
    <w:p w:rsidR="00966BF2" w:rsidRDefault="00966BF2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rStyle w:val="a8"/>
          <w:sz w:val="18"/>
          <w:szCs w:val="18"/>
        </w:rPr>
      </w:pPr>
    </w:p>
    <w:p w:rsidR="00B0120D" w:rsidRPr="00966BF2" w:rsidRDefault="00B0120D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966BF2">
        <w:rPr>
          <w:rStyle w:val="a8"/>
          <w:sz w:val="18"/>
          <w:szCs w:val="18"/>
        </w:rPr>
        <w:t>ФИНАНСОВАЯ ГРАМОТНОСТЬ</w:t>
      </w:r>
    </w:p>
    <w:p w:rsidR="005F40AC" w:rsidRPr="00966BF2" w:rsidRDefault="00B0120D" w:rsidP="00966BF2">
      <w:pPr>
        <w:pStyle w:val="afa"/>
        <w:shd w:val="clear" w:color="auto" w:fill="FFFFFF"/>
        <w:spacing w:before="0" w:beforeAutospacing="0" w:after="0" w:afterAutospacing="0"/>
        <w:jc w:val="center"/>
        <w:rPr>
          <w:rStyle w:val="a8"/>
          <w:b w:val="0"/>
          <w:bCs w:val="0"/>
          <w:sz w:val="18"/>
          <w:szCs w:val="18"/>
        </w:rPr>
      </w:pPr>
      <w:r w:rsidRPr="00966BF2">
        <w:rPr>
          <w:sz w:val="18"/>
          <w:szCs w:val="18"/>
        </w:rPr>
        <w:t>С 2017 года начало работу новое отделение школы пожилого возраста «Финансовая грамотность». Обучаясь в данном отделении, граждане пожилого возраста повышают уровень финансовой грамотности, получают информацию об основах пенсионного законодательства и законодательства о защите прав потребителей, о видах и формах товарно-денежного мошенничества и способах защиты от него, знакомятся с деятельностью финансовых институтов и инструментами управления собственным имуществом (в т</w:t>
      </w:r>
      <w:r w:rsidR="00966BF2" w:rsidRPr="00966BF2">
        <w:rPr>
          <w:sz w:val="18"/>
          <w:szCs w:val="18"/>
        </w:rPr>
        <w:t>ом числе денежными средствами).</w:t>
      </w:r>
    </w:p>
    <w:p w:rsidR="00966BF2" w:rsidRDefault="00966BF2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rStyle w:val="a8"/>
          <w:sz w:val="18"/>
          <w:szCs w:val="18"/>
        </w:rPr>
      </w:pPr>
    </w:p>
    <w:p w:rsidR="00966BF2" w:rsidRDefault="00966BF2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rStyle w:val="a8"/>
          <w:sz w:val="18"/>
          <w:szCs w:val="18"/>
        </w:rPr>
      </w:pPr>
    </w:p>
    <w:p w:rsidR="00B0120D" w:rsidRPr="00966BF2" w:rsidRDefault="00B0120D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966BF2">
        <w:rPr>
          <w:rStyle w:val="a8"/>
          <w:sz w:val="18"/>
          <w:szCs w:val="18"/>
        </w:rPr>
        <w:t>«</w:t>
      </w:r>
      <w:r w:rsidR="005F40AC" w:rsidRPr="00966BF2">
        <w:rPr>
          <w:rStyle w:val="a8"/>
          <w:sz w:val="18"/>
          <w:szCs w:val="18"/>
        </w:rPr>
        <w:t>САДОВОДСТВО И ОГОРОДНИЧЕСТВО</w:t>
      </w:r>
      <w:r w:rsidRPr="00966BF2">
        <w:rPr>
          <w:rStyle w:val="a8"/>
          <w:sz w:val="18"/>
          <w:szCs w:val="18"/>
        </w:rPr>
        <w:t>»</w:t>
      </w:r>
    </w:p>
    <w:p w:rsidR="00B0120D" w:rsidRPr="00966BF2" w:rsidRDefault="00B0120D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966BF2">
        <w:rPr>
          <w:sz w:val="18"/>
          <w:szCs w:val="18"/>
        </w:rPr>
        <w:t xml:space="preserve">Знакомство с современными методами обработки земли, выращиванием рассады различных культур в домашних условиях, овощей в теплицах. Консультации по применению   органических и минеральных удобрений, приобретению семян, рассады и саженцев. По данному </w:t>
      </w:r>
      <w:r w:rsidRPr="00966BF2">
        <w:rPr>
          <w:sz w:val="18"/>
          <w:szCs w:val="18"/>
        </w:rPr>
        <w:t>направлению работает клуб природного земледелия «Сезон удачи».</w:t>
      </w:r>
    </w:p>
    <w:p w:rsidR="005F40AC" w:rsidRPr="00966BF2" w:rsidRDefault="005F40AC" w:rsidP="005F40AC">
      <w:pPr>
        <w:pStyle w:val="afa"/>
        <w:shd w:val="clear" w:color="auto" w:fill="FFFFFF"/>
        <w:spacing w:before="0" w:beforeAutospacing="0" w:after="300" w:afterAutospacing="0"/>
        <w:jc w:val="center"/>
        <w:rPr>
          <w:rStyle w:val="a8"/>
          <w:sz w:val="18"/>
          <w:szCs w:val="18"/>
        </w:rPr>
      </w:pPr>
    </w:p>
    <w:p w:rsidR="00B0120D" w:rsidRPr="00966BF2" w:rsidRDefault="00B0120D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966BF2">
        <w:rPr>
          <w:rStyle w:val="a8"/>
          <w:sz w:val="18"/>
          <w:szCs w:val="18"/>
        </w:rPr>
        <w:t>«</w:t>
      </w:r>
      <w:r w:rsidR="005F40AC" w:rsidRPr="00966BF2">
        <w:rPr>
          <w:rStyle w:val="a8"/>
          <w:sz w:val="18"/>
          <w:szCs w:val="18"/>
        </w:rPr>
        <w:t>ПРОФЕССИОНАЛЬНАЯ ОРИЕНТАЦИЯ</w:t>
      </w:r>
      <w:r w:rsidRPr="00966BF2">
        <w:rPr>
          <w:sz w:val="18"/>
          <w:szCs w:val="18"/>
        </w:rPr>
        <w:t>»</w:t>
      </w:r>
    </w:p>
    <w:p w:rsidR="00B0120D" w:rsidRDefault="00B0120D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966BF2">
        <w:rPr>
          <w:sz w:val="18"/>
          <w:szCs w:val="18"/>
        </w:rPr>
        <w:t>Знакомит с широким спектром профессий, где могут быть востребованы граждане пожилого возраста. Занятия по профессиональной ориентации проводит специалист ЦЗН. Они рассчитаны на пенсионеров, желающих найти работу в соответствии с их профессиональными навыками, образованием и состоянием здоровья.</w:t>
      </w:r>
    </w:p>
    <w:p w:rsidR="00966BF2" w:rsidRPr="00966BF2" w:rsidRDefault="00966BF2" w:rsidP="005F40AC">
      <w:pPr>
        <w:pStyle w:val="afa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</w:p>
    <w:p w:rsidR="00D70347" w:rsidRPr="006002DF" w:rsidRDefault="00205212" w:rsidP="006C14C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62275" cy="1971675"/>
            <wp:effectExtent l="0" t="0" r="9525" b="9525"/>
            <wp:docPr id="3" name="Рисунок 3" descr="C:\Users\1\Desktop\1,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,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347" w:rsidRPr="006002DF" w:rsidSect="003606C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AC" w:rsidRDefault="005F40AC" w:rsidP="002C71BA">
      <w:pPr>
        <w:spacing w:after="0" w:line="240" w:lineRule="auto"/>
      </w:pPr>
      <w:r>
        <w:separator/>
      </w:r>
    </w:p>
  </w:endnote>
  <w:endnote w:type="continuationSeparator" w:id="0">
    <w:p w:rsidR="005F40AC" w:rsidRDefault="005F40AC" w:rsidP="002C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AC" w:rsidRDefault="005F40AC" w:rsidP="002C71BA">
      <w:pPr>
        <w:spacing w:after="0" w:line="240" w:lineRule="auto"/>
      </w:pPr>
      <w:r>
        <w:separator/>
      </w:r>
    </w:p>
  </w:footnote>
  <w:footnote w:type="continuationSeparator" w:id="0">
    <w:p w:rsidR="005F40AC" w:rsidRDefault="005F40AC" w:rsidP="002C7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CA"/>
    <w:rsid w:val="00007620"/>
    <w:rsid w:val="000921C8"/>
    <w:rsid w:val="000A454B"/>
    <w:rsid w:val="000D3370"/>
    <w:rsid w:val="00122ECE"/>
    <w:rsid w:val="001F1BBC"/>
    <w:rsid w:val="00205212"/>
    <w:rsid w:val="0026237C"/>
    <w:rsid w:val="002C71BA"/>
    <w:rsid w:val="002F2F78"/>
    <w:rsid w:val="003606CA"/>
    <w:rsid w:val="003819FA"/>
    <w:rsid w:val="003B1BDE"/>
    <w:rsid w:val="0042782E"/>
    <w:rsid w:val="00483262"/>
    <w:rsid w:val="00492908"/>
    <w:rsid w:val="004D3EA7"/>
    <w:rsid w:val="00502D89"/>
    <w:rsid w:val="005F40AC"/>
    <w:rsid w:val="006002DF"/>
    <w:rsid w:val="006609F5"/>
    <w:rsid w:val="006C14CF"/>
    <w:rsid w:val="006C369B"/>
    <w:rsid w:val="007F6BC6"/>
    <w:rsid w:val="00821C25"/>
    <w:rsid w:val="008344C9"/>
    <w:rsid w:val="00851646"/>
    <w:rsid w:val="0085605E"/>
    <w:rsid w:val="008D1073"/>
    <w:rsid w:val="00903D5D"/>
    <w:rsid w:val="009460D0"/>
    <w:rsid w:val="009519F6"/>
    <w:rsid w:val="00966BF2"/>
    <w:rsid w:val="00992182"/>
    <w:rsid w:val="009B7F4D"/>
    <w:rsid w:val="00A15388"/>
    <w:rsid w:val="00A96518"/>
    <w:rsid w:val="00B0120D"/>
    <w:rsid w:val="00B73322"/>
    <w:rsid w:val="00B937DB"/>
    <w:rsid w:val="00C40153"/>
    <w:rsid w:val="00C66279"/>
    <w:rsid w:val="00D70347"/>
    <w:rsid w:val="00D944B6"/>
    <w:rsid w:val="00E66ED1"/>
    <w:rsid w:val="00EA6101"/>
    <w:rsid w:val="00ED02E0"/>
    <w:rsid w:val="00ED51B0"/>
    <w:rsid w:val="00F3273A"/>
    <w:rsid w:val="00F418E4"/>
    <w:rsid w:val="00F806B2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ABDF6-6560-415C-80B2-53EB254F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CA"/>
  </w:style>
  <w:style w:type="paragraph" w:styleId="1">
    <w:name w:val="heading 1"/>
    <w:basedOn w:val="a"/>
    <w:next w:val="a"/>
    <w:link w:val="10"/>
    <w:uiPriority w:val="9"/>
    <w:qFormat/>
    <w:rsid w:val="0026237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37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37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37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37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37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37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37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37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237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6237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26237C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26237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26237C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26237C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26237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6237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6237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6237C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6237C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6237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6237C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26237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6237C"/>
    <w:rPr>
      <w:b/>
      <w:bCs/>
    </w:rPr>
  </w:style>
  <w:style w:type="character" w:styleId="a9">
    <w:name w:val="Emphasis"/>
    <w:uiPriority w:val="20"/>
    <w:qFormat/>
    <w:rsid w:val="0026237C"/>
    <w:rPr>
      <w:i/>
      <w:iCs/>
    </w:rPr>
  </w:style>
  <w:style w:type="paragraph" w:styleId="aa">
    <w:name w:val="No Spacing"/>
    <w:uiPriority w:val="1"/>
    <w:qFormat/>
    <w:rsid w:val="002623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623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237C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6237C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6237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26237C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6237C"/>
    <w:rPr>
      <w:i/>
      <w:iCs/>
      <w:color w:val="808080"/>
    </w:rPr>
  </w:style>
  <w:style w:type="character" w:styleId="af">
    <w:name w:val="Intense Emphasis"/>
    <w:uiPriority w:val="21"/>
    <w:qFormat/>
    <w:rsid w:val="0026237C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26237C"/>
    <w:rPr>
      <w:smallCaps/>
      <w:color w:val="DA1F28"/>
      <w:u w:val="single"/>
    </w:rPr>
  </w:style>
  <w:style w:type="character" w:styleId="af1">
    <w:name w:val="Intense Reference"/>
    <w:uiPriority w:val="32"/>
    <w:qFormat/>
    <w:rsid w:val="0026237C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2623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6237C"/>
    <w:pPr>
      <w:outlineLvl w:val="9"/>
    </w:pPr>
  </w:style>
  <w:style w:type="paragraph" w:styleId="23">
    <w:name w:val="Body Text Indent 2"/>
    <w:basedOn w:val="a"/>
    <w:link w:val="24"/>
    <w:uiPriority w:val="99"/>
    <w:semiHidden/>
    <w:unhideWhenUsed/>
    <w:rsid w:val="003606C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606CA"/>
  </w:style>
  <w:style w:type="paragraph" w:styleId="af4">
    <w:name w:val="header"/>
    <w:basedOn w:val="a"/>
    <w:link w:val="af5"/>
    <w:uiPriority w:val="99"/>
    <w:unhideWhenUsed/>
    <w:rsid w:val="002C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C71BA"/>
  </w:style>
  <w:style w:type="paragraph" w:styleId="af6">
    <w:name w:val="footer"/>
    <w:basedOn w:val="a"/>
    <w:link w:val="af7"/>
    <w:uiPriority w:val="99"/>
    <w:unhideWhenUsed/>
    <w:rsid w:val="002C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C71BA"/>
  </w:style>
  <w:style w:type="paragraph" w:styleId="af8">
    <w:name w:val="Balloon Text"/>
    <w:basedOn w:val="a"/>
    <w:link w:val="af9"/>
    <w:uiPriority w:val="99"/>
    <w:semiHidden/>
    <w:unhideWhenUsed/>
    <w:rsid w:val="00F8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806B2"/>
    <w:rPr>
      <w:rFonts w:ascii="Segoe UI" w:hAnsi="Segoe UI" w:cs="Segoe UI"/>
      <w:sz w:val="18"/>
      <w:szCs w:val="18"/>
    </w:rPr>
  </w:style>
  <w:style w:type="paragraph" w:styleId="afa">
    <w:name w:val="Normal (Web)"/>
    <w:basedOn w:val="a"/>
    <w:uiPriority w:val="99"/>
    <w:unhideWhenUsed/>
    <w:rsid w:val="00B0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4D3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User-27</cp:lastModifiedBy>
  <cp:revision>23</cp:revision>
  <cp:lastPrinted>2022-05-12T04:57:00Z</cp:lastPrinted>
  <dcterms:created xsi:type="dcterms:W3CDTF">2016-01-12T04:10:00Z</dcterms:created>
  <dcterms:modified xsi:type="dcterms:W3CDTF">2022-10-17T09:11:00Z</dcterms:modified>
</cp:coreProperties>
</file>