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73" w:rsidRPr="00E06873" w:rsidRDefault="00E06873" w:rsidP="00E06873">
      <w:pPr>
        <w:tabs>
          <w:tab w:val="left" w:pos="6450"/>
        </w:tabs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6873">
        <w:rPr>
          <w:rFonts w:ascii="Times New Roman" w:hAnsi="Times New Roman" w:cs="Times New Roman"/>
          <w:b/>
          <w:sz w:val="28"/>
          <w:szCs w:val="28"/>
        </w:rPr>
        <w:t>План мероприятий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«Семейная академия»</w:t>
      </w:r>
      <w:bookmarkStart w:id="0" w:name="_GoBack"/>
      <w:bookmarkEnd w:id="0"/>
    </w:p>
    <w:p w:rsidR="00E06873" w:rsidRPr="00E06873" w:rsidRDefault="00E06873" w:rsidP="00E06873">
      <w:pPr>
        <w:tabs>
          <w:tab w:val="left" w:pos="6450"/>
        </w:tabs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147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701"/>
        <w:gridCol w:w="2547"/>
      </w:tblGrid>
      <w:tr w:rsidR="00E06873" w:rsidRPr="00E06873" w:rsidTr="00971E4F">
        <w:tc>
          <w:tcPr>
            <w:tcW w:w="709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1701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547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</w:t>
            </w:r>
          </w:p>
        </w:tc>
      </w:tr>
      <w:tr w:rsidR="00E06873" w:rsidRPr="00E06873" w:rsidTr="00971E4F">
        <w:tc>
          <w:tcPr>
            <w:tcW w:w="9493" w:type="dxa"/>
            <w:gridSpan w:val="4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– Подготовительный</w:t>
            </w:r>
          </w:p>
        </w:tc>
      </w:tr>
      <w:tr w:rsidR="00E06873" w:rsidRPr="00E06873" w:rsidTr="00971E4F">
        <w:tc>
          <w:tcPr>
            <w:tcW w:w="709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Встречи специалистов учреждений-партнеров, обсуждение основных этапов реализации проекта</w:t>
            </w:r>
          </w:p>
        </w:tc>
        <w:tc>
          <w:tcPr>
            <w:tcW w:w="1701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2547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основные направления работы по проекту, определена ответственность учреждений - партнеров </w:t>
            </w:r>
          </w:p>
        </w:tc>
      </w:tr>
      <w:tr w:rsidR="00E06873" w:rsidRPr="00E06873" w:rsidTr="00971E4F">
        <w:tc>
          <w:tcPr>
            <w:tcW w:w="709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семей - участников проекта </w:t>
            </w:r>
          </w:p>
        </w:tc>
        <w:tc>
          <w:tcPr>
            <w:tcW w:w="1701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2547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Создана база потенциальных участников проекта не менее 15 чел. (3-5 семей).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Изучены и определены: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-  интересы родителей и детей для организации совместного досуга;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-  темы для семейного консультирования.</w:t>
            </w:r>
          </w:p>
        </w:tc>
      </w:tr>
      <w:tr w:rsidR="00E06873" w:rsidRPr="00E06873" w:rsidTr="00971E4F">
        <w:trPr>
          <w:trHeight w:val="1875"/>
        </w:trPr>
        <w:tc>
          <w:tcPr>
            <w:tcW w:w="709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начале реализации проекта «Семейная академия» </w:t>
            </w:r>
          </w:p>
        </w:tc>
        <w:tc>
          <w:tcPr>
            <w:tcW w:w="1701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Январь- февраль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547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Анонс проекта: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- на официальном сайте ОБУСО «Палехский КЦСОН»,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- в газете «Призыв»,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- в группе «ОБУСО «Палехский КЦСОН» в социальной сети «Одноклассники»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- на странице </w:t>
            </w:r>
            <w:proofErr w:type="spellStart"/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Отделениепрофила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ктическойработы</w:t>
            </w:r>
            <w:proofErr w:type="spellEnd"/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Палехкцсон</w:t>
            </w:r>
            <w:proofErr w:type="spellEnd"/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в социальной сети </w:t>
            </w:r>
            <w:proofErr w:type="spellStart"/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</w:tr>
      <w:tr w:rsidR="00E06873" w:rsidRPr="00E06873" w:rsidTr="00971E4F">
        <w:tc>
          <w:tcPr>
            <w:tcW w:w="9493" w:type="dxa"/>
            <w:gridSpan w:val="4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этап- Организационный</w:t>
            </w:r>
          </w:p>
        </w:tc>
      </w:tr>
      <w:tr w:rsidR="00E06873" w:rsidRPr="00E06873" w:rsidTr="00971E4F">
        <w:tc>
          <w:tcPr>
            <w:tcW w:w="709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</w:t>
            </w:r>
          </w:p>
        </w:tc>
        <w:tc>
          <w:tcPr>
            <w:tcW w:w="1701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547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План мероприятий на 2022 год утвержден руководителем ОБУСО «Палехский КЦСОН»</w:t>
            </w:r>
          </w:p>
        </w:tc>
      </w:tr>
      <w:tr w:rsidR="00E06873" w:rsidRPr="00E06873" w:rsidTr="00971E4F">
        <w:tc>
          <w:tcPr>
            <w:tcW w:w="709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групп семейному консультированию </w:t>
            </w:r>
          </w:p>
        </w:tc>
        <w:tc>
          <w:tcPr>
            <w:tcW w:w="1701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Январь – февраль 2022</w:t>
            </w:r>
          </w:p>
        </w:tc>
        <w:tc>
          <w:tcPr>
            <w:tcW w:w="2547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График консультаций на 2022 год</w:t>
            </w:r>
          </w:p>
        </w:tc>
      </w:tr>
      <w:tr w:rsidR="00E06873" w:rsidRPr="00E06873" w:rsidTr="00971E4F">
        <w:trPr>
          <w:trHeight w:val="720"/>
        </w:trPr>
        <w:tc>
          <w:tcPr>
            <w:tcW w:w="9493" w:type="dxa"/>
            <w:gridSpan w:val="4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III этап – Реализация проекта</w:t>
            </w:r>
          </w:p>
        </w:tc>
      </w:tr>
      <w:tr w:rsidR="00E06873" w:rsidRPr="00E06873" w:rsidTr="00971E4F">
        <w:trPr>
          <w:trHeight w:val="1230"/>
        </w:trPr>
        <w:tc>
          <w:tcPr>
            <w:tcW w:w="709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«Разговор по душам»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встречи с психологом в онлайн-формате </w:t>
            </w:r>
          </w:p>
        </w:tc>
        <w:tc>
          <w:tcPr>
            <w:tcW w:w="1701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Последняя среда месяца</w:t>
            </w:r>
          </w:p>
        </w:tc>
        <w:tc>
          <w:tcPr>
            <w:tcW w:w="2547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E06873" w:rsidRPr="00E06873" w:rsidTr="00971E4F">
        <w:trPr>
          <w:trHeight w:val="437"/>
        </w:trPr>
        <w:tc>
          <w:tcPr>
            <w:tcW w:w="709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E06873" w:rsidRPr="00E06873" w:rsidRDefault="00E06873" w:rsidP="00E06873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Психолого-педагогический блок</w:t>
            </w:r>
          </w:p>
        </w:tc>
        <w:tc>
          <w:tcPr>
            <w:tcW w:w="1701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Первая среда месяца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с 15.00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до 17.00</w:t>
            </w:r>
          </w:p>
        </w:tc>
        <w:tc>
          <w:tcPr>
            <w:tcW w:w="2547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Участники: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3 семьи</w:t>
            </w:r>
          </w:p>
        </w:tc>
      </w:tr>
      <w:tr w:rsidR="00E06873" w:rsidRPr="00E06873" w:rsidTr="00971E4F">
        <w:trPr>
          <w:trHeight w:val="1307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shd w:val="clear" w:color="auto" w:fill="FFFFFF"/>
              <w:spacing w:beforeAutospacing="1" w:afterAutospacing="1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2.1.  Консультация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психолога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"СОС - Семья основа счастья!", индивидуальные консультации родителей;</w:t>
            </w: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1270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b/>
                <w:bCs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2.2. Консультация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логопеда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«Недостатки развития речи у детей. На что обратить внимание»;</w:t>
            </w: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1373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и родителей по изготовлению букетов из экологических материалов.</w:t>
            </w: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531"/>
        </w:trPr>
        <w:tc>
          <w:tcPr>
            <w:tcW w:w="709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E06873" w:rsidRPr="00E06873" w:rsidRDefault="00E06873" w:rsidP="00E06873">
            <w:pPr>
              <w:shd w:val="clear" w:color="auto" w:fill="FFFFFF"/>
              <w:spacing w:beforeAutospacing="1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Психолого-педагогический блок</w:t>
            </w:r>
          </w:p>
        </w:tc>
        <w:tc>
          <w:tcPr>
            <w:tcW w:w="1701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Первая среда месяца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15.00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до 17.00</w:t>
            </w:r>
          </w:p>
        </w:tc>
        <w:tc>
          <w:tcPr>
            <w:tcW w:w="2547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Участники: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3 семьи</w:t>
            </w:r>
          </w:p>
        </w:tc>
      </w:tr>
      <w:tr w:rsidR="00E06873" w:rsidRPr="00E06873" w:rsidTr="00971E4F">
        <w:trPr>
          <w:trHeight w:val="1560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bCs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3.1. Круглый стол с участием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социального педагога, педиатра и логопеда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воспитания ребенка, имеющего отклонения в развитии»;</w:t>
            </w: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797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3.2. Диагностика речевого развития детей - заполнение речевых карт;</w:t>
            </w: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709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3.3. Семейный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мастер- класс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«Пасхальный сувенир»</w:t>
            </w: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436"/>
        </w:trPr>
        <w:tc>
          <w:tcPr>
            <w:tcW w:w="709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Правовой блок</w:t>
            </w:r>
          </w:p>
        </w:tc>
        <w:tc>
          <w:tcPr>
            <w:tcW w:w="1701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Четвертая среда месяца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до 17.00</w:t>
            </w:r>
          </w:p>
        </w:tc>
        <w:tc>
          <w:tcPr>
            <w:tcW w:w="2547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Участники: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3 семьи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1649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4.1. Консультация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инспектора ПДН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«Ответственность за непосещение учебных занятий в общеобразовательной организации уважительной причины»;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1974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4.2. Консультация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инспектора ОГКУ «Палехский межрайонный ЦЗН»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«Трудоустройство несовершеннолетних граждан в возрасте от 14-18 лет в свободное от учебы время»;</w:t>
            </w: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699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Мастер - класс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«Изготовление скворечников своими руками»</w:t>
            </w: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c>
          <w:tcPr>
            <w:tcW w:w="709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«Семейный досуг»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Мастер - класс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«Письмо ветерану»</w:t>
            </w:r>
          </w:p>
        </w:tc>
        <w:tc>
          <w:tcPr>
            <w:tcW w:w="1701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Первая среда месяца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с 15.00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до 17.00</w:t>
            </w:r>
          </w:p>
        </w:tc>
        <w:tc>
          <w:tcPr>
            <w:tcW w:w="2547" w:type="dxa"/>
          </w:tcPr>
          <w:p w:rsidR="00E06873" w:rsidRPr="00E06873" w:rsidRDefault="00E06873" w:rsidP="00E06873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Участники:</w:t>
            </w:r>
          </w:p>
          <w:p w:rsidR="00E06873" w:rsidRPr="00E06873" w:rsidRDefault="00E06873" w:rsidP="00E06873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5 семей</w:t>
            </w:r>
          </w:p>
        </w:tc>
      </w:tr>
      <w:tr w:rsidR="00E06873" w:rsidRPr="00E06873" w:rsidTr="00971E4F">
        <w:trPr>
          <w:trHeight w:val="213"/>
        </w:trPr>
        <w:tc>
          <w:tcPr>
            <w:tcW w:w="709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«Здоровье»</w:t>
            </w:r>
          </w:p>
        </w:tc>
        <w:tc>
          <w:tcPr>
            <w:tcW w:w="1701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Третья среда месяца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с 15.00 до 17.00</w:t>
            </w:r>
          </w:p>
        </w:tc>
        <w:tc>
          <w:tcPr>
            <w:tcW w:w="2547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Участники: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3 семьи</w:t>
            </w:r>
          </w:p>
          <w:p w:rsidR="00E06873" w:rsidRPr="00E06873" w:rsidRDefault="00E06873" w:rsidP="00E06873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870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6.1. Консультация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врача-  педиатра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«Еда живая и мертвая»;</w:t>
            </w: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1042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6.2. Консультация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психолога 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«Психологическое</w:t>
            </w:r>
            <w:r w:rsidRPr="00E06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здоровье – это важно!»</w:t>
            </w: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570"/>
        </w:trPr>
        <w:tc>
          <w:tcPr>
            <w:tcW w:w="709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«Семейный досуг»</w:t>
            </w:r>
          </w:p>
        </w:tc>
        <w:tc>
          <w:tcPr>
            <w:tcW w:w="1701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Первая среда месяца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до 17.00</w:t>
            </w:r>
          </w:p>
        </w:tc>
        <w:tc>
          <w:tcPr>
            <w:tcW w:w="2547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Участники: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5 семей</w:t>
            </w:r>
          </w:p>
          <w:p w:rsidR="00E06873" w:rsidRPr="00E06873" w:rsidRDefault="00E06873" w:rsidP="00E06873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1611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7.1.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 тур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«В Палех всей семьёй»,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посещение Дома ремёсел, участие в мастер-классе «</w:t>
            </w:r>
            <w:proofErr w:type="spellStart"/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Эбру</w:t>
            </w:r>
            <w:proofErr w:type="spellEnd"/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» (рисование на воде).</w:t>
            </w: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393"/>
        </w:trPr>
        <w:tc>
          <w:tcPr>
            <w:tcW w:w="709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Правовой блок</w:t>
            </w:r>
          </w:p>
        </w:tc>
        <w:tc>
          <w:tcPr>
            <w:tcW w:w="1701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Третья среда месяца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до 17.00</w:t>
            </w:r>
          </w:p>
        </w:tc>
        <w:tc>
          <w:tcPr>
            <w:tcW w:w="2547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Участники: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5 семей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2029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8.1. Круглый стол с участием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инспектора ПДН, специалиста ТУСЗН, инспектора ОГКУ «Палехский межрайонный ЦЗН»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жизнедеятельности детей в летний период»;</w:t>
            </w: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860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8.2.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Веселые старты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«Мама, папа, я – спортивная семья»</w:t>
            </w: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1550"/>
        </w:trPr>
        <w:tc>
          <w:tcPr>
            <w:tcW w:w="709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«Семейный досуг»</w:t>
            </w:r>
          </w:p>
        </w:tc>
        <w:tc>
          <w:tcPr>
            <w:tcW w:w="1701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Первая среда месяца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до 17.00</w:t>
            </w:r>
          </w:p>
        </w:tc>
        <w:tc>
          <w:tcPr>
            <w:tcW w:w="2547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Участники: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5 семей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1950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9.1.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 праздник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«День семьи, любви и верности» - развлекательная программа для детей и родителей </w:t>
            </w: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487"/>
        </w:trPr>
        <w:tc>
          <w:tcPr>
            <w:tcW w:w="709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E06873" w:rsidRPr="00E06873" w:rsidRDefault="00E06873" w:rsidP="00E06873">
            <w:pPr>
              <w:shd w:val="clear" w:color="auto" w:fill="FFFFFF"/>
              <w:spacing w:beforeAutospacing="1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Психолого-педагогический блок</w:t>
            </w:r>
          </w:p>
        </w:tc>
        <w:tc>
          <w:tcPr>
            <w:tcW w:w="1701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2022 Первая среда месяца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до 17.00</w:t>
            </w:r>
          </w:p>
        </w:tc>
        <w:tc>
          <w:tcPr>
            <w:tcW w:w="2547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Участники: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3 семьи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1603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- круглый стол с участием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логопеда, социального педагога, педиатра, психолога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«Подготовка детей к новому учебному году»; 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772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- семейный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«Волшебное превращение воздушных шаров».</w:t>
            </w: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416"/>
        </w:trPr>
        <w:tc>
          <w:tcPr>
            <w:tcW w:w="709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Правовой блок</w:t>
            </w:r>
          </w:p>
        </w:tc>
        <w:tc>
          <w:tcPr>
            <w:tcW w:w="1701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Первая среда месяца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до 17.00</w:t>
            </w:r>
          </w:p>
        </w:tc>
        <w:tc>
          <w:tcPr>
            <w:tcW w:w="2547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Участники: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5 семей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840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11.1. Консультация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инспектора ПДН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«Внутрисемейный конфликт»;</w:t>
            </w: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1248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11.2. Консультация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инспектора ОГКУ «Палехский межрайонный ЦЗН»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«Трудоустройство в России»;</w:t>
            </w: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775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11.3.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Семейная игра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«Мир профессий».</w:t>
            </w: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791"/>
        </w:trPr>
        <w:tc>
          <w:tcPr>
            <w:tcW w:w="709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vAlign w:val="center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«Здоровье»</w:t>
            </w:r>
          </w:p>
        </w:tc>
        <w:tc>
          <w:tcPr>
            <w:tcW w:w="1701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2022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Первая среда месяца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до 17.00</w:t>
            </w:r>
          </w:p>
        </w:tc>
        <w:tc>
          <w:tcPr>
            <w:tcW w:w="2547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Участники: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семей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1379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12.1. Круглый стол с участием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врача, психолога и педагога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«Семейная проблема – </w:t>
            </w:r>
            <w:proofErr w:type="spellStart"/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табакокурение</w:t>
            </w:r>
            <w:proofErr w:type="spellEnd"/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705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12.2.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Кукольный театр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«Колобок и вредные привычки»</w:t>
            </w: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369"/>
        </w:trPr>
        <w:tc>
          <w:tcPr>
            <w:tcW w:w="709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Правовой блок</w:t>
            </w:r>
          </w:p>
        </w:tc>
        <w:tc>
          <w:tcPr>
            <w:tcW w:w="1701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Ноябрь 2022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Первая среда месяца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до 17.00</w:t>
            </w:r>
          </w:p>
        </w:tc>
        <w:tc>
          <w:tcPr>
            <w:tcW w:w="2547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Участники: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3 семьи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1162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13.1. Семейная консультация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инспектора ПДН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: «Общение на улице с незнакомыми людьми»;</w:t>
            </w: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1689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13.2. Консультация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специалиста ТУСЗН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предоставления мер социальной поддержки малообеспеченных семей;</w:t>
            </w: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699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13.3.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Семейная викторина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хорошо и что такое плохо!»</w:t>
            </w: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525"/>
        </w:trPr>
        <w:tc>
          <w:tcPr>
            <w:tcW w:w="709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«Семейный досуг»</w:t>
            </w:r>
          </w:p>
        </w:tc>
        <w:tc>
          <w:tcPr>
            <w:tcW w:w="1701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Ноябрь 2022 Первая среда месяца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до 17.00</w:t>
            </w:r>
          </w:p>
        </w:tc>
        <w:tc>
          <w:tcPr>
            <w:tcW w:w="2547" w:type="dxa"/>
            <w:vMerge w:val="restart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Участники: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5 семей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1027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14.1.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 праздник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«Мама милая моя!» - празднично-игровая программа, чаепитие;</w:t>
            </w: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rPr>
          <w:trHeight w:val="700"/>
        </w:trPr>
        <w:tc>
          <w:tcPr>
            <w:tcW w:w="709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14.2. Изготовление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коллажа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«Мир начинается с мамы!».</w:t>
            </w:r>
          </w:p>
        </w:tc>
        <w:tc>
          <w:tcPr>
            <w:tcW w:w="1701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c>
          <w:tcPr>
            <w:tcW w:w="709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Подведение итогов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проекта «Семейная академия»;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15.2. </w:t>
            </w: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 праздник</w:t>
            </w: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 «К нам идет Новый год!» - семейная праздничная программа. </w:t>
            </w:r>
          </w:p>
        </w:tc>
        <w:tc>
          <w:tcPr>
            <w:tcW w:w="1701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Декабрь 2022 Первая среда месяца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с 15.00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до 17.00</w:t>
            </w:r>
          </w:p>
        </w:tc>
        <w:tc>
          <w:tcPr>
            <w:tcW w:w="2547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Участники: 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5 семей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73" w:rsidRPr="00E06873" w:rsidTr="00971E4F">
        <w:tc>
          <w:tcPr>
            <w:tcW w:w="9493" w:type="dxa"/>
            <w:gridSpan w:val="4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b/>
                <w:sz w:val="28"/>
                <w:szCs w:val="28"/>
              </w:rPr>
              <w:t>IV Информационное обеспечение проекта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873" w:rsidRPr="00E06873" w:rsidTr="00971E4F">
        <w:tc>
          <w:tcPr>
            <w:tcW w:w="709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об этапах реализации проекта и его мероприятиях на официальном сайте учреждения, на сайтах партнеров, в газете «Призыв», «Комсомольская правда», в социальных сетях  </w:t>
            </w:r>
          </w:p>
        </w:tc>
        <w:tc>
          <w:tcPr>
            <w:tcW w:w="1701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Ежеме</w:t>
            </w:r>
            <w:proofErr w:type="spellEnd"/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сячно</w:t>
            </w:r>
            <w:proofErr w:type="spellEnd"/>
          </w:p>
        </w:tc>
        <w:tc>
          <w:tcPr>
            <w:tcW w:w="2547" w:type="dxa"/>
          </w:tcPr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Статьи – 3 шт. в печатных изданиях</w:t>
            </w:r>
          </w:p>
          <w:p w:rsidR="00E06873" w:rsidRPr="00E06873" w:rsidRDefault="00E06873" w:rsidP="00E06873">
            <w:pPr>
              <w:tabs>
                <w:tab w:val="left" w:pos="64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6873">
              <w:rPr>
                <w:rFonts w:ascii="Times New Roman" w:hAnsi="Times New Roman" w:cs="Times New Roman"/>
                <w:sz w:val="28"/>
                <w:szCs w:val="28"/>
              </w:rPr>
              <w:t>Заметки – не менее 10 шт. на сайте учреждения и в социальных сетях</w:t>
            </w:r>
          </w:p>
        </w:tc>
      </w:tr>
    </w:tbl>
    <w:p w:rsidR="00EA0C50" w:rsidRDefault="00EA0C50"/>
    <w:sectPr w:rsidR="00EA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A06B6"/>
    <w:multiLevelType w:val="hybridMultilevel"/>
    <w:tmpl w:val="F068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3"/>
    <w:rsid w:val="00E06873"/>
    <w:rsid w:val="00E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3F6E1-174E-4BF1-91E5-9CCE4A05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2022-07-28T07:20:00Z</dcterms:created>
  <dcterms:modified xsi:type="dcterms:W3CDTF">2022-07-28T07:22:00Z</dcterms:modified>
</cp:coreProperties>
</file>