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17" w:rsidRDefault="00EE71C2">
      <w:pPr>
        <w:pStyle w:val="1"/>
        <w:spacing w:before="76" w:line="275" w:lineRule="auto"/>
        <w:ind w:right="422" w:firstLine="389"/>
        <w:jc w:val="center"/>
      </w:pPr>
      <w:bookmarkStart w:id="0" w:name="_heading=h.gjdgxs" w:colFirst="0" w:colLast="0"/>
      <w:bookmarkEnd w:id="0"/>
      <w:r>
        <w:t>ТИПОВАЯ ФОРМА ЗАЯВКИ</w:t>
      </w:r>
    </w:p>
    <w:p w:rsidR="003B3717" w:rsidRDefault="00EE71C2">
      <w:pPr>
        <w:spacing w:line="275" w:lineRule="auto"/>
        <w:ind w:left="389" w:right="431"/>
        <w:jc w:val="center"/>
        <w:rPr>
          <w:b/>
          <w:sz w:val="24"/>
          <w:szCs w:val="24"/>
        </w:rPr>
      </w:pPr>
      <w:r>
        <w:rPr>
          <w:b/>
          <w:sz w:val="24"/>
          <w:szCs w:val="24"/>
        </w:rPr>
        <w:t>НА ПОЛУЧЕНИЕ СТАТУСА ФЕДЕРАЛЬНОЙ ИННОВАЦИОННОЙ ПЛОЩАДКИ</w:t>
      </w:r>
    </w:p>
    <w:p w:rsidR="003B3717" w:rsidRDefault="003B3717">
      <w:pPr>
        <w:pBdr>
          <w:top w:val="nil"/>
          <w:left w:val="nil"/>
          <w:bottom w:val="nil"/>
          <w:right w:val="nil"/>
          <w:between w:val="nil"/>
        </w:pBdr>
        <w:spacing w:before="6"/>
        <w:rPr>
          <w:b/>
          <w:color w:val="000000"/>
          <w:sz w:val="32"/>
          <w:szCs w:val="32"/>
        </w:rPr>
      </w:pPr>
    </w:p>
    <w:p w:rsidR="003B3717" w:rsidRDefault="00EE71C2">
      <w:pPr>
        <w:numPr>
          <w:ilvl w:val="0"/>
          <w:numId w:val="1"/>
        </w:numPr>
        <w:pBdr>
          <w:top w:val="nil"/>
          <w:left w:val="nil"/>
          <w:bottom w:val="nil"/>
          <w:right w:val="nil"/>
          <w:between w:val="nil"/>
        </w:pBdr>
        <w:tabs>
          <w:tab w:val="left" w:pos="2397"/>
        </w:tabs>
        <w:rPr>
          <w:b/>
          <w:color w:val="000000"/>
          <w:sz w:val="24"/>
          <w:szCs w:val="24"/>
        </w:rPr>
      </w:pPr>
      <w:r>
        <w:rPr>
          <w:b/>
          <w:color w:val="000000"/>
          <w:sz w:val="24"/>
          <w:szCs w:val="24"/>
        </w:rPr>
        <w:t>СВЕДЕНИЯ ОБ ОРГАНИЗАЦИИ-СОИСКАТЕЛЕ</w:t>
      </w:r>
    </w:p>
    <w:p w:rsidR="003B3717" w:rsidRDefault="00EE71C2">
      <w:pPr>
        <w:pBdr>
          <w:top w:val="nil"/>
          <w:left w:val="nil"/>
          <w:bottom w:val="nil"/>
          <w:right w:val="nil"/>
          <w:between w:val="nil"/>
        </w:pBdr>
        <w:spacing w:before="105"/>
        <w:ind w:left="-142" w:firstLine="993"/>
        <w:jc w:val="both"/>
        <w:rPr>
          <w:b/>
          <w:i/>
          <w:color w:val="000000"/>
          <w:sz w:val="24"/>
          <w:szCs w:val="24"/>
        </w:rPr>
      </w:pPr>
      <w:r>
        <w:rPr>
          <w:color w:val="000000"/>
          <w:sz w:val="24"/>
          <w:szCs w:val="24"/>
        </w:rPr>
        <w:t xml:space="preserve">1.1. Наименование организации-соискателя: </w:t>
      </w:r>
      <w:r>
        <w:rPr>
          <w:b/>
          <w:i/>
          <w:color w:val="000000"/>
          <w:sz w:val="24"/>
          <w:szCs w:val="24"/>
        </w:rPr>
        <w:t xml:space="preserve">Государственное автономное профессиональное образовательное учреждение Свердловской области «Уральский государственный колледж имени И.И. Ползунова» (ГАПОУ СО «УГК </w:t>
      </w:r>
      <w:proofErr w:type="spellStart"/>
      <w:r>
        <w:rPr>
          <w:b/>
          <w:i/>
          <w:color w:val="000000"/>
          <w:sz w:val="24"/>
          <w:szCs w:val="24"/>
        </w:rPr>
        <w:t>им.И.И</w:t>
      </w:r>
      <w:proofErr w:type="spellEnd"/>
      <w:r>
        <w:rPr>
          <w:b/>
          <w:i/>
          <w:color w:val="000000"/>
          <w:sz w:val="24"/>
          <w:szCs w:val="24"/>
        </w:rPr>
        <w:t>. Ползунова»)</w:t>
      </w:r>
    </w:p>
    <w:p w:rsidR="003B3717" w:rsidRDefault="00EE71C2">
      <w:pPr>
        <w:numPr>
          <w:ilvl w:val="1"/>
          <w:numId w:val="12"/>
        </w:numPr>
        <w:pBdr>
          <w:top w:val="nil"/>
          <w:left w:val="nil"/>
          <w:bottom w:val="nil"/>
          <w:right w:val="nil"/>
          <w:between w:val="nil"/>
        </w:pBdr>
        <w:tabs>
          <w:tab w:val="left" w:pos="930"/>
        </w:tabs>
        <w:spacing w:before="99"/>
        <w:ind w:left="0" w:firstLine="851"/>
        <w:jc w:val="both"/>
        <w:rPr>
          <w:b/>
          <w:i/>
          <w:color w:val="000000"/>
          <w:sz w:val="24"/>
          <w:szCs w:val="24"/>
        </w:rPr>
      </w:pPr>
      <w:r>
        <w:rPr>
          <w:color w:val="000000"/>
          <w:sz w:val="24"/>
          <w:szCs w:val="24"/>
        </w:rPr>
        <w:t xml:space="preserve">ФИО и должность руководителя организации-соискателя: </w:t>
      </w:r>
      <w:r>
        <w:rPr>
          <w:b/>
          <w:i/>
          <w:color w:val="000000"/>
          <w:sz w:val="24"/>
          <w:szCs w:val="24"/>
        </w:rPr>
        <w:t>Козлов Андрей Николаевич, директор</w:t>
      </w:r>
    </w:p>
    <w:p w:rsidR="003B3717" w:rsidRDefault="00EE71C2">
      <w:pPr>
        <w:numPr>
          <w:ilvl w:val="1"/>
          <w:numId w:val="12"/>
        </w:numPr>
        <w:pBdr>
          <w:top w:val="nil"/>
          <w:left w:val="nil"/>
          <w:bottom w:val="nil"/>
          <w:right w:val="nil"/>
          <w:between w:val="nil"/>
        </w:pBdr>
        <w:tabs>
          <w:tab w:val="left" w:pos="1637"/>
        </w:tabs>
        <w:spacing w:before="99"/>
        <w:ind w:left="0" w:right="266" w:firstLine="851"/>
        <w:jc w:val="both"/>
        <w:rPr>
          <w:b/>
          <w:i/>
          <w:color w:val="000000"/>
          <w:sz w:val="24"/>
          <w:szCs w:val="24"/>
        </w:rPr>
      </w:pPr>
      <w:r>
        <w:rPr>
          <w:color w:val="000000"/>
          <w:sz w:val="24"/>
          <w:szCs w:val="24"/>
        </w:rPr>
        <w:t xml:space="preserve">Юридический адрес, почтовый адрес (адрес места нахождения), субъект Российской Федерации, муниципальное образование, населенный пункт: </w:t>
      </w:r>
      <w:r>
        <w:rPr>
          <w:b/>
          <w:i/>
          <w:color w:val="000000"/>
          <w:sz w:val="24"/>
          <w:szCs w:val="24"/>
        </w:rPr>
        <w:t xml:space="preserve">Свердловская область, </w:t>
      </w:r>
      <w:proofErr w:type="spellStart"/>
      <w:r>
        <w:rPr>
          <w:b/>
          <w:i/>
          <w:color w:val="000000"/>
          <w:sz w:val="24"/>
          <w:szCs w:val="24"/>
        </w:rPr>
        <w:t>г.Екатеринбург</w:t>
      </w:r>
      <w:proofErr w:type="spellEnd"/>
      <w:r>
        <w:rPr>
          <w:b/>
          <w:i/>
          <w:color w:val="000000"/>
          <w:sz w:val="24"/>
          <w:szCs w:val="24"/>
        </w:rPr>
        <w:t xml:space="preserve">, </w:t>
      </w:r>
      <w:proofErr w:type="spellStart"/>
      <w:r>
        <w:rPr>
          <w:b/>
          <w:i/>
          <w:color w:val="000000"/>
          <w:sz w:val="24"/>
          <w:szCs w:val="24"/>
        </w:rPr>
        <w:t>пр.Ленина</w:t>
      </w:r>
      <w:proofErr w:type="spellEnd"/>
      <w:r>
        <w:rPr>
          <w:b/>
          <w:i/>
          <w:color w:val="000000"/>
          <w:sz w:val="24"/>
          <w:szCs w:val="24"/>
        </w:rPr>
        <w:t>, стр.28</w:t>
      </w:r>
    </w:p>
    <w:p w:rsidR="003B3717" w:rsidRDefault="00EE71C2">
      <w:pPr>
        <w:numPr>
          <w:ilvl w:val="1"/>
          <w:numId w:val="12"/>
        </w:numPr>
        <w:pBdr>
          <w:top w:val="nil"/>
          <w:left w:val="nil"/>
          <w:bottom w:val="nil"/>
          <w:right w:val="nil"/>
          <w:between w:val="nil"/>
        </w:pBdr>
        <w:tabs>
          <w:tab w:val="left" w:pos="930"/>
        </w:tabs>
        <w:spacing w:before="98"/>
        <w:ind w:left="0" w:firstLine="851"/>
        <w:jc w:val="both"/>
        <w:rPr>
          <w:i/>
          <w:color w:val="000000"/>
          <w:sz w:val="24"/>
          <w:szCs w:val="24"/>
        </w:rPr>
      </w:pPr>
      <w:r>
        <w:rPr>
          <w:color w:val="000000"/>
          <w:sz w:val="24"/>
          <w:szCs w:val="24"/>
        </w:rPr>
        <w:t>Контактный телефон, e-</w:t>
      </w:r>
      <w:proofErr w:type="spellStart"/>
      <w:r>
        <w:rPr>
          <w:color w:val="000000"/>
          <w:sz w:val="24"/>
          <w:szCs w:val="24"/>
        </w:rPr>
        <w:t>mail</w:t>
      </w:r>
      <w:proofErr w:type="spellEnd"/>
      <w:r>
        <w:rPr>
          <w:color w:val="000000"/>
          <w:sz w:val="24"/>
          <w:szCs w:val="24"/>
        </w:rPr>
        <w:t xml:space="preserve">: </w:t>
      </w:r>
      <w:r>
        <w:rPr>
          <w:b/>
          <w:i/>
          <w:color w:val="000000"/>
          <w:sz w:val="24"/>
          <w:szCs w:val="24"/>
        </w:rPr>
        <w:t>8 (343) 283-07-70 (доб.560),</w:t>
      </w:r>
      <w:r>
        <w:rPr>
          <w:i/>
          <w:color w:val="000000"/>
          <w:sz w:val="24"/>
          <w:szCs w:val="24"/>
        </w:rPr>
        <w:t xml:space="preserve"> </w:t>
      </w:r>
      <w:hyperlink r:id="rId7">
        <w:r>
          <w:rPr>
            <w:b/>
            <w:i/>
            <w:color w:val="0000FF"/>
            <w:sz w:val="24"/>
            <w:szCs w:val="24"/>
            <w:u w:val="single"/>
          </w:rPr>
          <w:t>kp1847@mail.ru</w:t>
        </w:r>
      </w:hyperlink>
      <w:r>
        <w:rPr>
          <w:i/>
          <w:color w:val="000000"/>
          <w:sz w:val="24"/>
          <w:szCs w:val="24"/>
        </w:rPr>
        <w:t xml:space="preserve">, </w:t>
      </w:r>
      <w:r>
        <w:rPr>
          <w:b/>
          <w:i/>
          <w:color w:val="000000"/>
          <w:sz w:val="24"/>
          <w:szCs w:val="24"/>
        </w:rPr>
        <w:t>odougkp@ya.ru .</w:t>
      </w:r>
    </w:p>
    <w:p w:rsidR="003B3717" w:rsidRDefault="00EE71C2">
      <w:pPr>
        <w:numPr>
          <w:ilvl w:val="1"/>
          <w:numId w:val="12"/>
        </w:numPr>
        <w:pBdr>
          <w:top w:val="nil"/>
          <w:left w:val="nil"/>
          <w:bottom w:val="nil"/>
          <w:right w:val="nil"/>
          <w:between w:val="nil"/>
        </w:pBdr>
        <w:spacing w:before="104"/>
        <w:ind w:left="0" w:right="248" w:firstLine="851"/>
        <w:jc w:val="both"/>
        <w:rPr>
          <w:b/>
          <w:i/>
          <w:color w:val="000000"/>
          <w:sz w:val="24"/>
          <w:szCs w:val="24"/>
        </w:rPr>
      </w:pPr>
      <w:r>
        <w:rPr>
          <w:color w:val="000000"/>
          <w:sz w:val="24"/>
          <w:szCs w:val="24"/>
        </w:rPr>
        <w:t xml:space="preserve">Официальный сайт. Ссылка на раздел официального сайта организации- соискателя с информацией о проекте (программе) (информация на сайте должна соответствовать информации, представленной в заявке): </w:t>
      </w:r>
      <w:hyperlink r:id="rId8">
        <w:r>
          <w:rPr>
            <w:b/>
            <w:i/>
            <w:color w:val="0000FF"/>
            <w:sz w:val="24"/>
            <w:szCs w:val="24"/>
            <w:u w:val="single"/>
          </w:rPr>
          <w:t>https://odougkp.ru/collegeclass/</w:t>
        </w:r>
      </w:hyperlink>
    </w:p>
    <w:p w:rsidR="003B3717" w:rsidRPr="0019371E" w:rsidRDefault="00EE71C2">
      <w:pPr>
        <w:numPr>
          <w:ilvl w:val="1"/>
          <w:numId w:val="12"/>
        </w:numPr>
        <w:pBdr>
          <w:top w:val="nil"/>
          <w:left w:val="nil"/>
          <w:bottom w:val="nil"/>
          <w:right w:val="nil"/>
          <w:between w:val="nil"/>
        </w:pBdr>
        <w:tabs>
          <w:tab w:val="left" w:pos="1637"/>
        </w:tabs>
        <w:spacing w:before="98"/>
        <w:ind w:left="0" w:right="255" w:firstLine="851"/>
        <w:jc w:val="both"/>
        <w:rPr>
          <w:color w:val="000000"/>
          <w:sz w:val="24"/>
          <w:szCs w:val="24"/>
        </w:rPr>
      </w:pPr>
      <w:r w:rsidRPr="0019371E">
        <w:rPr>
          <w:color w:val="000000"/>
          <w:sz w:val="24"/>
          <w:szCs w:val="24"/>
        </w:rPr>
        <w:t>Решение органа самоуправления организации-соискателя на участие в реализации проекта (программы):</w:t>
      </w:r>
      <w:r w:rsidR="0019371E">
        <w:rPr>
          <w:color w:val="000000"/>
          <w:sz w:val="24"/>
          <w:szCs w:val="24"/>
        </w:rPr>
        <w:t xml:space="preserve"> 26.09.2022 № 02-01-79/12184 Министерство образования и молодежной политики Свердловской области</w:t>
      </w:r>
    </w:p>
    <w:p w:rsidR="003B3717" w:rsidRDefault="00EE71C2">
      <w:pPr>
        <w:numPr>
          <w:ilvl w:val="1"/>
          <w:numId w:val="12"/>
        </w:numPr>
        <w:pBdr>
          <w:top w:val="nil"/>
          <w:left w:val="nil"/>
          <w:bottom w:val="nil"/>
          <w:right w:val="nil"/>
          <w:between w:val="nil"/>
        </w:pBdr>
        <w:tabs>
          <w:tab w:val="left" w:pos="1647"/>
        </w:tabs>
        <w:spacing w:before="103"/>
        <w:ind w:left="220" w:right="259" w:firstLine="710"/>
        <w:jc w:val="both"/>
        <w:rPr>
          <w:b/>
          <w:i/>
          <w:color w:val="000000"/>
          <w:sz w:val="24"/>
          <w:szCs w:val="24"/>
        </w:rPr>
      </w:pPr>
      <w:r>
        <w:rPr>
          <w:color w:val="000000"/>
          <w:sz w:val="24"/>
          <w:szCs w:val="24"/>
        </w:rPr>
        <w:t xml:space="preserve">Уровень образования, на развитие которого направлен проект (программа). Ссылка на устав организации-соискателя, в соответствии с которым организация-соискатель осуществляет образовательную деятельность по образовательным программам соответствующего уровня образования: </w:t>
      </w:r>
      <w:r>
        <w:rPr>
          <w:b/>
          <w:i/>
          <w:color w:val="000000"/>
          <w:sz w:val="24"/>
          <w:szCs w:val="24"/>
        </w:rPr>
        <w:t xml:space="preserve">среднее общее, профессиональное обучение, среднее профессиональное образование. </w:t>
      </w:r>
    </w:p>
    <w:p w:rsidR="003B3717" w:rsidRDefault="00EB317A">
      <w:pPr>
        <w:pBdr>
          <w:top w:val="nil"/>
          <w:left w:val="nil"/>
          <w:bottom w:val="nil"/>
          <w:right w:val="nil"/>
          <w:between w:val="nil"/>
        </w:pBdr>
        <w:tabs>
          <w:tab w:val="left" w:pos="1647"/>
        </w:tabs>
        <w:spacing w:before="103"/>
        <w:ind w:left="930" w:right="259"/>
        <w:jc w:val="both"/>
        <w:rPr>
          <w:b/>
          <w:i/>
          <w:color w:val="000000"/>
          <w:sz w:val="24"/>
          <w:szCs w:val="24"/>
        </w:rPr>
      </w:pPr>
      <w:hyperlink r:id="rId9" w:anchor="b2845">
        <w:r w:rsidR="00EE71C2">
          <w:rPr>
            <w:b/>
            <w:i/>
            <w:color w:val="0000FF"/>
            <w:sz w:val="24"/>
            <w:szCs w:val="24"/>
            <w:u w:val="single"/>
          </w:rPr>
          <w:t>https://odougkp.ru/#b2845</w:t>
        </w:r>
      </w:hyperlink>
    </w:p>
    <w:p w:rsidR="003B3717" w:rsidRDefault="00EE71C2">
      <w:pPr>
        <w:numPr>
          <w:ilvl w:val="1"/>
          <w:numId w:val="12"/>
        </w:numPr>
        <w:pBdr>
          <w:top w:val="nil"/>
          <w:left w:val="nil"/>
          <w:bottom w:val="nil"/>
          <w:right w:val="nil"/>
          <w:between w:val="nil"/>
        </w:pBdr>
        <w:tabs>
          <w:tab w:val="left" w:pos="1647"/>
        </w:tabs>
        <w:spacing w:before="96" w:line="242" w:lineRule="auto"/>
        <w:ind w:left="220" w:right="254" w:firstLine="710"/>
        <w:jc w:val="both"/>
        <w:rPr>
          <w:color w:val="000000"/>
          <w:sz w:val="24"/>
          <w:szCs w:val="24"/>
        </w:rPr>
      </w:pPr>
      <w:r>
        <w:rPr>
          <w:color w:val="000000"/>
          <w:sz w:val="24"/>
          <w:szCs w:val="24"/>
        </w:rPr>
        <w:t>Опыт успешно реализованных проектов (программ) организации-соискателя, включая опыт участия в федеральных, целевых, государственных, региональных и международных программах</w:t>
      </w:r>
    </w:p>
    <w:p w:rsidR="003B3717" w:rsidRDefault="003B3717">
      <w:pPr>
        <w:pBdr>
          <w:top w:val="nil"/>
          <w:left w:val="nil"/>
          <w:bottom w:val="nil"/>
          <w:right w:val="nil"/>
          <w:between w:val="nil"/>
        </w:pBdr>
        <w:spacing w:before="1"/>
        <w:rPr>
          <w:color w:val="000000"/>
          <w:sz w:val="8"/>
          <w:szCs w:val="8"/>
        </w:rPr>
      </w:pPr>
    </w:p>
    <w:tbl>
      <w:tblPr>
        <w:tblStyle w:val="af1"/>
        <w:tblW w:w="968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2758"/>
        <w:gridCol w:w="1984"/>
        <w:gridCol w:w="4094"/>
      </w:tblGrid>
      <w:tr w:rsidR="003B3717">
        <w:trPr>
          <w:trHeight w:val="1755"/>
        </w:trPr>
        <w:tc>
          <w:tcPr>
            <w:tcW w:w="845" w:type="dxa"/>
          </w:tcPr>
          <w:p w:rsidR="003B3717" w:rsidRDefault="00EE71C2">
            <w:pPr>
              <w:pBdr>
                <w:top w:val="nil"/>
                <w:left w:val="nil"/>
                <w:bottom w:val="nil"/>
                <w:right w:val="nil"/>
                <w:between w:val="nil"/>
              </w:pBdr>
              <w:spacing w:before="1"/>
              <w:ind w:left="110" w:right="381"/>
              <w:rPr>
                <w:color w:val="000000"/>
                <w:sz w:val="24"/>
                <w:szCs w:val="24"/>
              </w:rPr>
            </w:pPr>
            <w:r>
              <w:rPr>
                <w:color w:val="000000"/>
                <w:sz w:val="24"/>
                <w:szCs w:val="24"/>
              </w:rPr>
              <w:t>№ п/п</w:t>
            </w:r>
          </w:p>
        </w:tc>
        <w:tc>
          <w:tcPr>
            <w:tcW w:w="2758" w:type="dxa"/>
          </w:tcPr>
          <w:p w:rsidR="003B3717" w:rsidRDefault="00EE71C2">
            <w:pPr>
              <w:pBdr>
                <w:top w:val="nil"/>
                <w:left w:val="nil"/>
                <w:bottom w:val="nil"/>
                <w:right w:val="nil"/>
                <w:between w:val="nil"/>
              </w:pBdr>
              <w:spacing w:before="1"/>
              <w:ind w:left="110"/>
              <w:rPr>
                <w:color w:val="000000"/>
                <w:sz w:val="24"/>
                <w:szCs w:val="24"/>
              </w:rPr>
            </w:pPr>
            <w:r>
              <w:rPr>
                <w:color w:val="000000"/>
                <w:sz w:val="24"/>
                <w:szCs w:val="24"/>
              </w:rPr>
              <w:t>Наименование проекта (программы)</w:t>
            </w:r>
          </w:p>
        </w:tc>
        <w:tc>
          <w:tcPr>
            <w:tcW w:w="1984" w:type="dxa"/>
          </w:tcPr>
          <w:p w:rsidR="003B3717" w:rsidRDefault="00EE71C2">
            <w:pPr>
              <w:pBdr>
                <w:top w:val="nil"/>
                <w:left w:val="nil"/>
                <w:bottom w:val="nil"/>
                <w:right w:val="nil"/>
                <w:between w:val="nil"/>
              </w:pBdr>
              <w:spacing w:before="1"/>
              <w:ind w:left="111" w:right="139"/>
              <w:rPr>
                <w:color w:val="000000"/>
                <w:sz w:val="24"/>
                <w:szCs w:val="24"/>
              </w:rPr>
            </w:pPr>
            <w:r>
              <w:rPr>
                <w:color w:val="000000"/>
                <w:sz w:val="24"/>
                <w:szCs w:val="24"/>
              </w:rPr>
              <w:t>Год реализации проекта/участия в программе</w:t>
            </w:r>
          </w:p>
        </w:tc>
        <w:tc>
          <w:tcPr>
            <w:tcW w:w="4094" w:type="dxa"/>
          </w:tcPr>
          <w:p w:rsidR="003B3717" w:rsidRDefault="00EE71C2">
            <w:pPr>
              <w:pBdr>
                <w:top w:val="nil"/>
                <w:left w:val="nil"/>
                <w:bottom w:val="nil"/>
                <w:right w:val="nil"/>
                <w:between w:val="nil"/>
              </w:pBdr>
              <w:spacing w:before="1"/>
              <w:ind w:left="112" w:right="145"/>
              <w:rPr>
                <w:color w:val="000000"/>
                <w:sz w:val="24"/>
                <w:szCs w:val="24"/>
              </w:rPr>
            </w:pPr>
            <w:r>
              <w:rPr>
                <w:color w:val="000000"/>
                <w:sz w:val="24"/>
                <w:szCs w:val="24"/>
              </w:rPr>
              <w:t>Виды</w:t>
            </w:r>
            <w:r>
              <w:rPr>
                <w:color w:val="000000"/>
                <w:sz w:val="24"/>
                <w:szCs w:val="24"/>
              </w:rPr>
              <w:tab/>
              <w:t>работ, выполненные организацией- соискателем в рамках проекта/программы</w:t>
            </w:r>
          </w:p>
        </w:tc>
      </w:tr>
      <w:tr w:rsidR="003B3717">
        <w:trPr>
          <w:trHeight w:val="375"/>
        </w:trPr>
        <w:tc>
          <w:tcPr>
            <w:tcW w:w="845" w:type="dxa"/>
          </w:tcPr>
          <w:p w:rsidR="003B3717" w:rsidRDefault="003B3717">
            <w:pPr>
              <w:numPr>
                <w:ilvl w:val="0"/>
                <w:numId w:val="2"/>
              </w:numPr>
              <w:pBdr>
                <w:top w:val="nil"/>
                <w:left w:val="nil"/>
                <w:bottom w:val="nil"/>
                <w:right w:val="nil"/>
                <w:between w:val="nil"/>
              </w:pBdr>
              <w:rPr>
                <w:color w:val="000000"/>
                <w:sz w:val="24"/>
                <w:szCs w:val="24"/>
              </w:rPr>
            </w:pPr>
          </w:p>
        </w:tc>
        <w:tc>
          <w:tcPr>
            <w:tcW w:w="2758" w:type="dxa"/>
          </w:tcPr>
          <w:p w:rsidR="003B3717" w:rsidRDefault="00EE71C2">
            <w:pPr>
              <w:pBdr>
                <w:top w:val="nil"/>
                <w:left w:val="nil"/>
                <w:bottom w:val="nil"/>
                <w:right w:val="nil"/>
                <w:between w:val="nil"/>
              </w:pBdr>
              <w:rPr>
                <w:color w:val="000000"/>
                <w:sz w:val="24"/>
                <w:szCs w:val="24"/>
              </w:rPr>
            </w:pPr>
            <w:r>
              <w:rPr>
                <w:color w:val="000000"/>
                <w:sz w:val="24"/>
                <w:szCs w:val="24"/>
              </w:rPr>
              <w:t>Кадры для цифровой экономики в рамках национального проекта «Цифровая экономика»</w:t>
            </w:r>
          </w:p>
        </w:tc>
        <w:tc>
          <w:tcPr>
            <w:tcW w:w="1984" w:type="dxa"/>
          </w:tcPr>
          <w:p w:rsidR="003B3717" w:rsidRDefault="00EE71C2">
            <w:pPr>
              <w:pBdr>
                <w:top w:val="nil"/>
                <w:left w:val="nil"/>
                <w:bottom w:val="nil"/>
                <w:right w:val="nil"/>
                <w:between w:val="nil"/>
              </w:pBdr>
              <w:ind w:left="34"/>
              <w:jc w:val="center"/>
              <w:rPr>
                <w:color w:val="000000"/>
                <w:sz w:val="24"/>
                <w:szCs w:val="24"/>
              </w:rPr>
            </w:pPr>
            <w:r>
              <w:rPr>
                <w:color w:val="000000"/>
                <w:sz w:val="24"/>
                <w:szCs w:val="24"/>
              </w:rPr>
              <w:t>2020</w:t>
            </w:r>
          </w:p>
        </w:tc>
        <w:tc>
          <w:tcPr>
            <w:tcW w:w="4094" w:type="dxa"/>
          </w:tcPr>
          <w:p w:rsidR="003B3717" w:rsidRPr="004A64FF" w:rsidRDefault="00EE71C2">
            <w:pPr>
              <w:pBdr>
                <w:top w:val="nil"/>
                <w:left w:val="nil"/>
                <w:bottom w:val="nil"/>
                <w:right w:val="nil"/>
                <w:between w:val="nil"/>
              </w:pBdr>
              <w:rPr>
                <w:sz w:val="24"/>
                <w:szCs w:val="24"/>
              </w:rPr>
            </w:pPr>
            <w:r w:rsidRPr="004A64FF">
              <w:rPr>
                <w:sz w:val="24"/>
                <w:szCs w:val="24"/>
              </w:rPr>
              <w:t>Проведено обучение  87 граждан РФ по дополнительным профессиональным программам, формирующим цифровые компетенции</w:t>
            </w:r>
          </w:p>
        </w:tc>
      </w:tr>
      <w:tr w:rsidR="003B3717">
        <w:trPr>
          <w:trHeight w:val="375"/>
        </w:trPr>
        <w:tc>
          <w:tcPr>
            <w:tcW w:w="845" w:type="dxa"/>
          </w:tcPr>
          <w:p w:rsidR="003B3717" w:rsidRDefault="003B3717">
            <w:pPr>
              <w:numPr>
                <w:ilvl w:val="0"/>
                <w:numId w:val="2"/>
              </w:numPr>
              <w:pBdr>
                <w:top w:val="nil"/>
                <w:left w:val="nil"/>
                <w:bottom w:val="nil"/>
                <w:right w:val="nil"/>
                <w:between w:val="nil"/>
              </w:pBdr>
              <w:rPr>
                <w:color w:val="000000"/>
                <w:sz w:val="24"/>
                <w:szCs w:val="24"/>
              </w:rPr>
            </w:pPr>
          </w:p>
        </w:tc>
        <w:tc>
          <w:tcPr>
            <w:tcW w:w="2758" w:type="dxa"/>
          </w:tcPr>
          <w:p w:rsidR="003B3717" w:rsidRDefault="00EE71C2">
            <w:pPr>
              <w:rPr>
                <w:sz w:val="24"/>
                <w:szCs w:val="24"/>
              </w:rPr>
            </w:pPr>
            <w:r>
              <w:rPr>
                <w:sz w:val="24"/>
                <w:szCs w:val="24"/>
              </w:rPr>
              <w:t xml:space="preserve">Программа мероприятий по организации профессионального </w:t>
            </w:r>
            <w:r>
              <w:rPr>
                <w:sz w:val="24"/>
                <w:szCs w:val="24"/>
              </w:rPr>
              <w:lastRenderedPageBreak/>
              <w:t xml:space="preserve">обучения и дополнительного профессионального образования лиц, пострадавших от последствий распространения новой </w:t>
            </w:r>
            <w:proofErr w:type="spellStart"/>
            <w:r>
              <w:rPr>
                <w:sz w:val="24"/>
                <w:szCs w:val="24"/>
              </w:rPr>
              <w:t>коронавирусной</w:t>
            </w:r>
            <w:proofErr w:type="spellEnd"/>
            <w:r>
              <w:rPr>
                <w:sz w:val="24"/>
                <w:szCs w:val="24"/>
              </w:rPr>
              <w:t xml:space="preserve"> инфекции </w:t>
            </w:r>
          </w:p>
        </w:tc>
        <w:tc>
          <w:tcPr>
            <w:tcW w:w="1984" w:type="dxa"/>
          </w:tcPr>
          <w:p w:rsidR="003B3717" w:rsidRDefault="00EE71C2">
            <w:pPr>
              <w:pBdr>
                <w:top w:val="nil"/>
                <w:left w:val="nil"/>
                <w:bottom w:val="nil"/>
                <w:right w:val="nil"/>
                <w:between w:val="nil"/>
              </w:pBdr>
              <w:jc w:val="center"/>
              <w:rPr>
                <w:color w:val="000000"/>
                <w:sz w:val="24"/>
                <w:szCs w:val="24"/>
              </w:rPr>
            </w:pPr>
            <w:r>
              <w:rPr>
                <w:color w:val="000000"/>
                <w:sz w:val="24"/>
                <w:szCs w:val="24"/>
              </w:rPr>
              <w:lastRenderedPageBreak/>
              <w:t>2020</w:t>
            </w:r>
          </w:p>
        </w:tc>
        <w:tc>
          <w:tcPr>
            <w:tcW w:w="4094" w:type="dxa"/>
          </w:tcPr>
          <w:p w:rsidR="003B3717" w:rsidRPr="004A64FF" w:rsidRDefault="00EE71C2">
            <w:pPr>
              <w:pBdr>
                <w:top w:val="nil"/>
                <w:left w:val="nil"/>
                <w:bottom w:val="nil"/>
                <w:right w:val="nil"/>
                <w:between w:val="nil"/>
              </w:pBdr>
              <w:rPr>
                <w:sz w:val="24"/>
                <w:szCs w:val="24"/>
              </w:rPr>
            </w:pPr>
            <w:r w:rsidRPr="004A64FF">
              <w:rPr>
                <w:sz w:val="24"/>
                <w:szCs w:val="24"/>
              </w:rPr>
              <w:t xml:space="preserve">Проведено обучение 194 граждан Свердловской области, пострадавших от последствий распространения новой </w:t>
            </w:r>
            <w:proofErr w:type="spellStart"/>
            <w:r w:rsidRPr="004A64FF">
              <w:rPr>
                <w:sz w:val="24"/>
                <w:szCs w:val="24"/>
              </w:rPr>
              <w:lastRenderedPageBreak/>
              <w:t>коронавирусной</w:t>
            </w:r>
            <w:proofErr w:type="spellEnd"/>
            <w:r w:rsidRPr="004A64FF">
              <w:rPr>
                <w:sz w:val="24"/>
                <w:szCs w:val="24"/>
              </w:rPr>
              <w:t xml:space="preserve"> инфекции, по компетенциям «</w:t>
            </w:r>
            <w:proofErr w:type="spellStart"/>
            <w:r w:rsidRPr="004A64FF">
              <w:rPr>
                <w:sz w:val="24"/>
                <w:szCs w:val="24"/>
              </w:rPr>
              <w:t>Мехатроника</w:t>
            </w:r>
            <w:proofErr w:type="spellEnd"/>
            <w:r w:rsidRPr="004A64FF">
              <w:rPr>
                <w:sz w:val="24"/>
                <w:szCs w:val="24"/>
              </w:rPr>
              <w:t>», «Реклама», «Предпринимательство», «Интернет-маркетинг»</w:t>
            </w:r>
          </w:p>
        </w:tc>
      </w:tr>
      <w:tr w:rsidR="003B3717">
        <w:trPr>
          <w:trHeight w:val="379"/>
        </w:trPr>
        <w:tc>
          <w:tcPr>
            <w:tcW w:w="845" w:type="dxa"/>
          </w:tcPr>
          <w:p w:rsidR="003B3717" w:rsidRDefault="003B3717">
            <w:pPr>
              <w:numPr>
                <w:ilvl w:val="0"/>
                <w:numId w:val="2"/>
              </w:numPr>
              <w:pBdr>
                <w:top w:val="nil"/>
                <w:left w:val="nil"/>
                <w:bottom w:val="nil"/>
                <w:right w:val="nil"/>
                <w:between w:val="nil"/>
              </w:pBdr>
              <w:rPr>
                <w:color w:val="000000"/>
                <w:sz w:val="24"/>
                <w:szCs w:val="24"/>
              </w:rPr>
            </w:pPr>
          </w:p>
        </w:tc>
        <w:tc>
          <w:tcPr>
            <w:tcW w:w="2758" w:type="dxa"/>
          </w:tcPr>
          <w:p w:rsidR="003B3717" w:rsidRDefault="00EE71C2">
            <w:pPr>
              <w:pBdr>
                <w:top w:val="nil"/>
                <w:left w:val="nil"/>
                <w:bottom w:val="nil"/>
                <w:right w:val="nil"/>
                <w:between w:val="nil"/>
              </w:pBdr>
              <w:rPr>
                <w:color w:val="000000"/>
                <w:sz w:val="24"/>
                <w:szCs w:val="24"/>
              </w:rPr>
            </w:pPr>
            <w:r>
              <w:rPr>
                <w:color w:val="000000"/>
                <w:sz w:val="24"/>
                <w:szCs w:val="24"/>
              </w:rPr>
              <w:t>Содействие занятости в рамках национального проекта «Демография»</w:t>
            </w:r>
          </w:p>
        </w:tc>
        <w:tc>
          <w:tcPr>
            <w:tcW w:w="1984" w:type="dxa"/>
          </w:tcPr>
          <w:p w:rsidR="003B3717" w:rsidRDefault="00EE71C2">
            <w:pPr>
              <w:pBdr>
                <w:top w:val="nil"/>
                <w:left w:val="nil"/>
                <w:bottom w:val="nil"/>
                <w:right w:val="nil"/>
                <w:between w:val="nil"/>
              </w:pBdr>
              <w:jc w:val="center"/>
              <w:rPr>
                <w:color w:val="000000"/>
                <w:sz w:val="24"/>
                <w:szCs w:val="24"/>
              </w:rPr>
            </w:pPr>
            <w:r>
              <w:rPr>
                <w:color w:val="000000"/>
                <w:sz w:val="24"/>
                <w:szCs w:val="24"/>
              </w:rPr>
              <w:t>2021-2024</w:t>
            </w:r>
          </w:p>
        </w:tc>
        <w:tc>
          <w:tcPr>
            <w:tcW w:w="4094" w:type="dxa"/>
          </w:tcPr>
          <w:p w:rsidR="003B3717" w:rsidRPr="004A64FF" w:rsidRDefault="00EE71C2">
            <w:pPr>
              <w:pBdr>
                <w:top w:val="nil"/>
                <w:left w:val="nil"/>
                <w:bottom w:val="nil"/>
                <w:right w:val="nil"/>
                <w:between w:val="nil"/>
              </w:pBdr>
              <w:rPr>
                <w:sz w:val="24"/>
                <w:szCs w:val="24"/>
              </w:rPr>
            </w:pPr>
            <w:r w:rsidRPr="004A64FF">
              <w:rPr>
                <w:sz w:val="24"/>
                <w:szCs w:val="24"/>
              </w:rPr>
              <w:t>Проведено обучение отдельных категорий граждан по дополнительным профессиональным программам и основным программам профессионального обучения по компетенциям «Интернет-маркетинг». «Реклама», «Парикмахерское искусство»</w:t>
            </w:r>
          </w:p>
        </w:tc>
      </w:tr>
      <w:tr w:rsidR="003B3717" w:rsidTr="00F663FC">
        <w:trPr>
          <w:trHeight w:val="4592"/>
        </w:trPr>
        <w:tc>
          <w:tcPr>
            <w:tcW w:w="845" w:type="dxa"/>
          </w:tcPr>
          <w:p w:rsidR="003B3717" w:rsidRDefault="003B3717">
            <w:pPr>
              <w:numPr>
                <w:ilvl w:val="0"/>
                <w:numId w:val="2"/>
              </w:numPr>
              <w:pBdr>
                <w:top w:val="nil"/>
                <w:left w:val="nil"/>
                <w:bottom w:val="nil"/>
                <w:right w:val="nil"/>
                <w:between w:val="nil"/>
              </w:pBdr>
              <w:rPr>
                <w:color w:val="000000"/>
                <w:sz w:val="24"/>
                <w:szCs w:val="24"/>
              </w:rPr>
            </w:pPr>
          </w:p>
        </w:tc>
        <w:tc>
          <w:tcPr>
            <w:tcW w:w="2758" w:type="dxa"/>
          </w:tcPr>
          <w:p w:rsidR="003B3717" w:rsidRDefault="00EE71C2">
            <w:pPr>
              <w:pBdr>
                <w:top w:val="nil"/>
                <w:left w:val="nil"/>
                <w:bottom w:val="nil"/>
                <w:right w:val="nil"/>
                <w:between w:val="nil"/>
              </w:pBdr>
              <w:rPr>
                <w:color w:val="000000"/>
                <w:sz w:val="24"/>
                <w:szCs w:val="24"/>
              </w:rPr>
            </w:pPr>
            <w:r>
              <w:rPr>
                <w:color w:val="000000"/>
              </w:rPr>
              <w:t>Предоставление гранта в форме субсидии из федерального бюджета на финансовое обеспечение реализации мероприятий по предоставлению грантов на обучение по основным программам профессионального обучения на бесплатной основе участников студенческих отрядов по профессиям рабочих, должностям служащих, необходимым для осуществления трудовой деятельности в составе таких отрядов</w:t>
            </w:r>
          </w:p>
        </w:tc>
        <w:tc>
          <w:tcPr>
            <w:tcW w:w="1984" w:type="dxa"/>
          </w:tcPr>
          <w:p w:rsidR="003B3717" w:rsidRDefault="00EE71C2">
            <w:pPr>
              <w:pBdr>
                <w:top w:val="nil"/>
                <w:left w:val="nil"/>
                <w:bottom w:val="nil"/>
                <w:right w:val="nil"/>
                <w:between w:val="nil"/>
              </w:pBdr>
              <w:jc w:val="center"/>
              <w:rPr>
                <w:color w:val="000000"/>
                <w:sz w:val="24"/>
                <w:szCs w:val="24"/>
              </w:rPr>
            </w:pPr>
            <w:r>
              <w:rPr>
                <w:color w:val="000000"/>
                <w:sz w:val="24"/>
                <w:szCs w:val="24"/>
              </w:rPr>
              <w:t>2022</w:t>
            </w:r>
          </w:p>
        </w:tc>
        <w:tc>
          <w:tcPr>
            <w:tcW w:w="4094" w:type="dxa"/>
          </w:tcPr>
          <w:p w:rsidR="003B3717" w:rsidRPr="004A64FF" w:rsidRDefault="00EE71C2">
            <w:pPr>
              <w:pBdr>
                <w:top w:val="nil"/>
                <w:left w:val="nil"/>
                <w:bottom w:val="nil"/>
                <w:right w:val="nil"/>
                <w:between w:val="nil"/>
              </w:pBdr>
              <w:rPr>
                <w:sz w:val="24"/>
                <w:szCs w:val="24"/>
              </w:rPr>
            </w:pPr>
            <w:r w:rsidRPr="004A64FF">
              <w:rPr>
                <w:sz w:val="24"/>
                <w:szCs w:val="24"/>
              </w:rPr>
              <w:t>Проведено обучение 25 участников студенческих отрядов по профессии «Рабочий зелёного хозяйства» 3 разряда</w:t>
            </w:r>
          </w:p>
        </w:tc>
      </w:tr>
      <w:tr w:rsidR="00F663FC" w:rsidTr="00F663FC">
        <w:trPr>
          <w:trHeight w:val="4195"/>
        </w:trPr>
        <w:tc>
          <w:tcPr>
            <w:tcW w:w="845" w:type="dxa"/>
          </w:tcPr>
          <w:p w:rsidR="00F663FC" w:rsidRPr="00B1002A" w:rsidRDefault="00F663FC" w:rsidP="00F663FC">
            <w:pPr>
              <w:pStyle w:val="TableParagraph"/>
              <w:autoSpaceDE w:val="0"/>
              <w:autoSpaceDN w:val="0"/>
              <w:ind w:left="360"/>
              <w:rPr>
                <w:sz w:val="24"/>
              </w:rPr>
            </w:pPr>
            <w:r>
              <w:rPr>
                <w:sz w:val="24"/>
              </w:rPr>
              <w:t>5</w:t>
            </w:r>
          </w:p>
        </w:tc>
        <w:tc>
          <w:tcPr>
            <w:tcW w:w="2758" w:type="dxa"/>
          </w:tcPr>
          <w:p w:rsidR="00F663FC" w:rsidRPr="001A663E" w:rsidRDefault="00F663FC" w:rsidP="00F663FC">
            <w:pPr>
              <w:pStyle w:val="TableParagraph"/>
            </w:pPr>
            <w:r w:rsidRPr="001A663E">
              <w:t xml:space="preserve">Программа </w:t>
            </w:r>
          </w:p>
          <w:p w:rsidR="00F663FC" w:rsidRPr="001A663E" w:rsidRDefault="00F663FC" w:rsidP="00F663FC">
            <w:pPr>
              <w:pStyle w:val="TableParagraph"/>
            </w:pPr>
            <w:r w:rsidRPr="001A663E">
              <w:t xml:space="preserve">«Подготовка кадров для предприятий и организаций, </w:t>
            </w:r>
          </w:p>
          <w:p w:rsidR="00F663FC" w:rsidRPr="001A663E" w:rsidRDefault="00F663FC" w:rsidP="00F663FC">
            <w:pPr>
              <w:pStyle w:val="TableParagraph"/>
            </w:pPr>
            <w:r w:rsidRPr="001A663E">
              <w:t xml:space="preserve">расположенных на территории Кировградского городского округа </w:t>
            </w:r>
          </w:p>
          <w:p w:rsidR="00F663FC" w:rsidRDefault="00F663FC" w:rsidP="00F663FC">
            <w:pPr>
              <w:pStyle w:val="TableParagraph"/>
            </w:pPr>
            <w:r w:rsidRPr="001A663E">
              <w:t>на период 2019-2023 годы»</w:t>
            </w:r>
          </w:p>
          <w:p w:rsidR="00F663FC" w:rsidRPr="001242F1" w:rsidRDefault="00F663FC" w:rsidP="00F663FC">
            <w:pPr>
              <w:pStyle w:val="TableParagraph"/>
              <w:rPr>
                <w:highlight w:val="yellow"/>
              </w:rPr>
            </w:pPr>
          </w:p>
        </w:tc>
        <w:tc>
          <w:tcPr>
            <w:tcW w:w="1984" w:type="dxa"/>
          </w:tcPr>
          <w:p w:rsidR="00F663FC" w:rsidRPr="001242F1" w:rsidRDefault="00F663FC" w:rsidP="00F663FC">
            <w:pPr>
              <w:pStyle w:val="TableParagraph"/>
              <w:jc w:val="center"/>
              <w:rPr>
                <w:sz w:val="24"/>
                <w:highlight w:val="yellow"/>
              </w:rPr>
            </w:pPr>
            <w:r>
              <w:rPr>
                <w:sz w:val="24"/>
              </w:rPr>
              <w:t>2019-2023</w:t>
            </w:r>
          </w:p>
        </w:tc>
        <w:tc>
          <w:tcPr>
            <w:tcW w:w="4094" w:type="dxa"/>
          </w:tcPr>
          <w:p w:rsidR="00F663FC" w:rsidRPr="009C3DA1" w:rsidRDefault="00F663FC" w:rsidP="00F663FC">
            <w:pPr>
              <w:pStyle w:val="TableParagraph"/>
              <w:rPr>
                <w:sz w:val="24"/>
              </w:rPr>
            </w:pPr>
            <w:r w:rsidRPr="00F663FC">
              <w:rPr>
                <w:sz w:val="24"/>
              </w:rPr>
              <w:t>Подписано 4-х стороннее Соглашение</w:t>
            </w:r>
            <w:r w:rsidRPr="009C3DA1">
              <w:rPr>
                <w:sz w:val="24"/>
              </w:rPr>
              <w:t xml:space="preserve">  о сотрудничестве</w:t>
            </w:r>
          </w:p>
          <w:p w:rsidR="00F663FC" w:rsidRPr="001242F1" w:rsidRDefault="00F663FC" w:rsidP="00F663FC">
            <w:pPr>
              <w:pStyle w:val="TableParagraph"/>
              <w:rPr>
                <w:sz w:val="24"/>
                <w:highlight w:val="yellow"/>
              </w:rPr>
            </w:pPr>
            <w:r w:rsidRPr="009C3DA1">
              <w:rPr>
                <w:sz w:val="24"/>
              </w:rPr>
              <w:t>между Министерством образования и молодежной политики Свердловской области, Открытым акционерным обществом «Уральская горно-металлургическая компания», Акционерным обществом «Кировградский завод твердых сплавов» и Государственным автономным профессиональным образовательным учреждением Свердловской области «Уральский государственный колледж имени И.И. Ползунова»</w:t>
            </w:r>
          </w:p>
        </w:tc>
      </w:tr>
      <w:tr w:rsidR="00F663FC" w:rsidTr="00F663FC">
        <w:trPr>
          <w:trHeight w:val="4195"/>
        </w:trPr>
        <w:tc>
          <w:tcPr>
            <w:tcW w:w="845" w:type="dxa"/>
          </w:tcPr>
          <w:p w:rsidR="00F663FC" w:rsidRPr="001242F1" w:rsidRDefault="00F663FC" w:rsidP="00F663FC">
            <w:pPr>
              <w:pStyle w:val="TableParagraph"/>
              <w:autoSpaceDE w:val="0"/>
              <w:autoSpaceDN w:val="0"/>
              <w:ind w:left="44"/>
              <w:rPr>
                <w:sz w:val="24"/>
                <w:highlight w:val="yellow"/>
              </w:rPr>
            </w:pPr>
            <w:r w:rsidRPr="00F663FC">
              <w:rPr>
                <w:sz w:val="24"/>
              </w:rPr>
              <w:lastRenderedPageBreak/>
              <w:t>6</w:t>
            </w:r>
          </w:p>
        </w:tc>
        <w:tc>
          <w:tcPr>
            <w:tcW w:w="2758" w:type="dxa"/>
          </w:tcPr>
          <w:p w:rsidR="00F663FC" w:rsidRPr="00F663FC" w:rsidRDefault="00F663FC" w:rsidP="00F663FC">
            <w:pPr>
              <w:pStyle w:val="TableParagraph"/>
            </w:pPr>
            <w:r>
              <w:t>Р</w:t>
            </w:r>
            <w:r w:rsidRPr="001A663E">
              <w:t>еализации проекта «Уральская инженерная школа» подпрограммы 1 «Реализация проекта «Уральская инженерная школа» государственной программы Свердловской области «Развитие системы образования и реализация молодежной политики в Свердловской области до 2025 года</w:t>
            </w:r>
            <w:r>
              <w:t xml:space="preserve">» </w:t>
            </w:r>
            <w:proofErr w:type="spellStart"/>
            <w:r>
              <w:t>п</w:t>
            </w:r>
            <w:r w:rsidRPr="001A663E">
              <w:t>одмероприятия</w:t>
            </w:r>
            <w:proofErr w:type="spellEnd"/>
            <w:r>
              <w:t xml:space="preserve"> </w:t>
            </w:r>
            <w:r w:rsidRPr="001A663E">
              <w:t>«Развитие материально-технической базы государственных профессиональных образовательных организаций, обеспечивающей условия для подготовки кадров по наиболее востребованным на рынке труда, новым и перспективным профессиям и специальностям»</w:t>
            </w:r>
            <w:r>
              <w:t xml:space="preserve">  Создание мастерских в Кировградском филиале ГАПОУ СО УГК имени И.И. Ползунова</w:t>
            </w:r>
          </w:p>
        </w:tc>
        <w:tc>
          <w:tcPr>
            <w:tcW w:w="1984" w:type="dxa"/>
          </w:tcPr>
          <w:p w:rsidR="00F663FC" w:rsidRPr="00F663FC" w:rsidRDefault="00F663FC" w:rsidP="00F663FC">
            <w:pPr>
              <w:pStyle w:val="TableParagraph"/>
              <w:jc w:val="center"/>
              <w:rPr>
                <w:sz w:val="24"/>
              </w:rPr>
            </w:pPr>
            <w:r w:rsidRPr="00F663FC">
              <w:rPr>
                <w:sz w:val="24"/>
              </w:rPr>
              <w:t>2021</w:t>
            </w:r>
            <w:r>
              <w:rPr>
                <w:sz w:val="24"/>
              </w:rPr>
              <w:t>-2022</w:t>
            </w:r>
          </w:p>
        </w:tc>
        <w:tc>
          <w:tcPr>
            <w:tcW w:w="4094" w:type="dxa"/>
          </w:tcPr>
          <w:p w:rsidR="00F663FC" w:rsidRPr="00F663FC" w:rsidRDefault="00F663FC" w:rsidP="00F663FC">
            <w:pPr>
              <w:pStyle w:val="TableParagraph"/>
              <w:rPr>
                <w:sz w:val="24"/>
              </w:rPr>
            </w:pPr>
            <w:r>
              <w:rPr>
                <w:sz w:val="24"/>
              </w:rPr>
              <w:t>Созданы мастерские</w:t>
            </w:r>
            <w:r w:rsidRPr="00F663FC">
              <w:rPr>
                <w:sz w:val="24"/>
              </w:rPr>
              <w:t>:</w:t>
            </w:r>
          </w:p>
          <w:p w:rsidR="00F663FC" w:rsidRPr="00F663FC" w:rsidRDefault="00F663FC" w:rsidP="00F663FC">
            <w:pPr>
              <w:pStyle w:val="TableParagraph"/>
              <w:rPr>
                <w:sz w:val="24"/>
              </w:rPr>
            </w:pPr>
            <w:r w:rsidRPr="00F663FC">
              <w:rPr>
                <w:sz w:val="24"/>
              </w:rPr>
              <w:t>Лабораторный химический анализ</w:t>
            </w:r>
          </w:p>
          <w:p w:rsidR="00F663FC" w:rsidRPr="00F663FC" w:rsidRDefault="00F663FC" w:rsidP="00F663FC">
            <w:pPr>
              <w:pStyle w:val="TableParagraph"/>
              <w:rPr>
                <w:sz w:val="24"/>
              </w:rPr>
            </w:pPr>
            <w:r w:rsidRPr="00F663FC">
              <w:rPr>
                <w:sz w:val="24"/>
              </w:rPr>
              <w:t>Электромонтаж</w:t>
            </w:r>
          </w:p>
        </w:tc>
      </w:tr>
    </w:tbl>
    <w:p w:rsidR="003B3717" w:rsidRDefault="003B3717" w:rsidP="00F663FC">
      <w:pPr>
        <w:pBdr>
          <w:top w:val="nil"/>
          <w:left w:val="nil"/>
          <w:bottom w:val="nil"/>
          <w:right w:val="nil"/>
          <w:between w:val="nil"/>
        </w:pBdr>
        <w:rPr>
          <w:color w:val="000000"/>
          <w:sz w:val="26"/>
          <w:szCs w:val="26"/>
        </w:rPr>
      </w:pPr>
    </w:p>
    <w:p w:rsidR="003B3717" w:rsidRDefault="003B3717" w:rsidP="00F663FC">
      <w:pPr>
        <w:pBdr>
          <w:top w:val="nil"/>
          <w:left w:val="nil"/>
          <w:bottom w:val="nil"/>
          <w:right w:val="nil"/>
          <w:between w:val="nil"/>
        </w:pBdr>
        <w:spacing w:before="9"/>
        <w:rPr>
          <w:color w:val="000000"/>
          <w:sz w:val="32"/>
          <w:szCs w:val="32"/>
        </w:rPr>
      </w:pPr>
    </w:p>
    <w:p w:rsidR="003B3717" w:rsidRDefault="00EE71C2">
      <w:pPr>
        <w:pStyle w:val="1"/>
        <w:numPr>
          <w:ilvl w:val="0"/>
          <w:numId w:val="1"/>
        </w:numPr>
        <w:tabs>
          <w:tab w:val="left" w:pos="3252"/>
        </w:tabs>
        <w:ind w:left="3252"/>
      </w:pPr>
      <w:r>
        <w:t>ОПИСАНИЕ ПРОЕКТА (ПРОГРАММЫ)</w:t>
      </w:r>
    </w:p>
    <w:p w:rsidR="003B3717" w:rsidRDefault="00EE71C2">
      <w:pPr>
        <w:numPr>
          <w:ilvl w:val="1"/>
          <w:numId w:val="11"/>
        </w:numPr>
        <w:pBdr>
          <w:top w:val="nil"/>
          <w:left w:val="nil"/>
          <w:bottom w:val="nil"/>
          <w:right w:val="nil"/>
          <w:between w:val="nil"/>
        </w:pBdr>
        <w:tabs>
          <w:tab w:val="left" w:pos="0"/>
        </w:tabs>
        <w:spacing w:before="100"/>
        <w:ind w:left="0" w:firstLine="851"/>
        <w:rPr>
          <w:i/>
          <w:color w:val="000000"/>
          <w:sz w:val="24"/>
          <w:szCs w:val="24"/>
        </w:rPr>
      </w:pPr>
      <w:r>
        <w:rPr>
          <w:b/>
          <w:color w:val="000000"/>
          <w:sz w:val="24"/>
          <w:szCs w:val="24"/>
        </w:rPr>
        <w:t>Наименование проекта (программы) организации-соискателя</w:t>
      </w:r>
      <w:r>
        <w:rPr>
          <w:color w:val="000000"/>
          <w:sz w:val="24"/>
          <w:szCs w:val="24"/>
        </w:rPr>
        <w:t xml:space="preserve"> </w:t>
      </w:r>
    </w:p>
    <w:p w:rsidR="003B3717" w:rsidRPr="004A64FF" w:rsidRDefault="00A04656">
      <w:pPr>
        <w:pBdr>
          <w:top w:val="nil"/>
          <w:left w:val="nil"/>
          <w:bottom w:val="nil"/>
          <w:right w:val="nil"/>
          <w:between w:val="nil"/>
        </w:pBdr>
        <w:tabs>
          <w:tab w:val="left" w:pos="0"/>
        </w:tabs>
        <w:spacing w:before="100"/>
        <w:rPr>
          <w:sz w:val="24"/>
          <w:szCs w:val="24"/>
        </w:rPr>
      </w:pPr>
      <w:r w:rsidRPr="004A64FF">
        <w:rPr>
          <w:sz w:val="24"/>
          <w:szCs w:val="24"/>
        </w:rPr>
        <w:t xml:space="preserve">«Сетевая модель непрерывного </w:t>
      </w:r>
      <w:r w:rsidR="00EE71C2" w:rsidRPr="004A64FF">
        <w:rPr>
          <w:sz w:val="24"/>
          <w:szCs w:val="24"/>
        </w:rPr>
        <w:t>образования школа-колледж</w:t>
      </w:r>
      <w:r w:rsidRPr="004A64FF">
        <w:rPr>
          <w:sz w:val="24"/>
          <w:szCs w:val="24"/>
        </w:rPr>
        <w:t xml:space="preserve"> «Синергетика</w:t>
      </w:r>
      <w:r w:rsidR="00EE71C2" w:rsidRPr="004A64FF">
        <w:rPr>
          <w:sz w:val="24"/>
          <w:szCs w:val="24"/>
        </w:rPr>
        <w:t>»</w:t>
      </w:r>
    </w:p>
    <w:p w:rsidR="003B3717" w:rsidRPr="00881170" w:rsidRDefault="00EE71C2">
      <w:pPr>
        <w:numPr>
          <w:ilvl w:val="1"/>
          <w:numId w:val="11"/>
        </w:numPr>
        <w:pBdr>
          <w:top w:val="nil"/>
          <w:left w:val="nil"/>
          <w:bottom w:val="nil"/>
          <w:right w:val="nil"/>
          <w:between w:val="nil"/>
        </w:pBdr>
        <w:tabs>
          <w:tab w:val="left" w:pos="0"/>
        </w:tabs>
        <w:spacing w:before="99"/>
        <w:ind w:left="0" w:firstLine="851"/>
        <w:rPr>
          <w:color w:val="000000"/>
          <w:sz w:val="24"/>
          <w:szCs w:val="24"/>
        </w:rPr>
      </w:pPr>
      <w:r>
        <w:rPr>
          <w:b/>
          <w:color w:val="000000"/>
          <w:sz w:val="24"/>
          <w:szCs w:val="24"/>
        </w:rPr>
        <w:t>Период реализации проекта (программы):</w:t>
      </w:r>
      <w:r>
        <w:rPr>
          <w:color w:val="000000"/>
          <w:sz w:val="24"/>
          <w:szCs w:val="24"/>
        </w:rPr>
        <w:t xml:space="preserve"> </w:t>
      </w:r>
      <w:r w:rsidR="00CF476C">
        <w:rPr>
          <w:color w:val="000000"/>
          <w:sz w:val="24"/>
          <w:szCs w:val="24"/>
        </w:rPr>
        <w:t>с 202</w:t>
      </w:r>
      <w:r w:rsidR="00D875C4">
        <w:rPr>
          <w:color w:val="000000"/>
          <w:sz w:val="24"/>
          <w:szCs w:val="24"/>
        </w:rPr>
        <w:t>2</w:t>
      </w:r>
      <w:r w:rsidR="00CF476C">
        <w:rPr>
          <w:color w:val="000000"/>
          <w:sz w:val="24"/>
          <w:szCs w:val="24"/>
        </w:rPr>
        <w:t xml:space="preserve"> по 202</w:t>
      </w:r>
      <w:r w:rsidR="00231633">
        <w:rPr>
          <w:color w:val="000000"/>
          <w:sz w:val="24"/>
          <w:szCs w:val="24"/>
        </w:rPr>
        <w:t>5</w:t>
      </w:r>
      <w:r w:rsidR="00881170" w:rsidRPr="00881170">
        <w:rPr>
          <w:color w:val="000000"/>
          <w:sz w:val="24"/>
          <w:szCs w:val="24"/>
        </w:rPr>
        <w:t xml:space="preserve"> </w:t>
      </w:r>
      <w:proofErr w:type="spellStart"/>
      <w:r w:rsidR="00881170" w:rsidRPr="00881170">
        <w:rPr>
          <w:color w:val="000000"/>
          <w:sz w:val="24"/>
          <w:szCs w:val="24"/>
        </w:rPr>
        <w:t>гг</w:t>
      </w:r>
      <w:proofErr w:type="spellEnd"/>
    </w:p>
    <w:p w:rsidR="003B3717" w:rsidRDefault="00EE71C2">
      <w:pPr>
        <w:numPr>
          <w:ilvl w:val="1"/>
          <w:numId w:val="11"/>
        </w:numPr>
        <w:pBdr>
          <w:top w:val="nil"/>
          <w:left w:val="nil"/>
          <w:bottom w:val="nil"/>
          <w:right w:val="nil"/>
          <w:between w:val="nil"/>
        </w:pBdr>
        <w:tabs>
          <w:tab w:val="left" w:pos="0"/>
        </w:tabs>
        <w:spacing w:before="99"/>
        <w:ind w:left="0" w:firstLine="851"/>
        <w:jc w:val="both"/>
        <w:rPr>
          <w:b/>
          <w:color w:val="000000"/>
          <w:sz w:val="24"/>
          <w:szCs w:val="24"/>
        </w:rPr>
      </w:pPr>
      <w:r>
        <w:rPr>
          <w:b/>
          <w:color w:val="000000"/>
          <w:sz w:val="24"/>
          <w:szCs w:val="24"/>
        </w:rPr>
        <w:t>Направление</w:t>
      </w:r>
      <w:r>
        <w:rPr>
          <w:b/>
          <w:color w:val="000000"/>
          <w:sz w:val="24"/>
          <w:szCs w:val="24"/>
        </w:rPr>
        <w:tab/>
        <w:t>деятельности</w:t>
      </w:r>
      <w:r>
        <w:rPr>
          <w:b/>
          <w:color w:val="000000"/>
          <w:sz w:val="24"/>
          <w:szCs w:val="24"/>
        </w:rPr>
        <w:tab/>
        <w:t>инновационной</w:t>
      </w:r>
      <w:r>
        <w:rPr>
          <w:b/>
          <w:color w:val="000000"/>
          <w:sz w:val="24"/>
          <w:szCs w:val="24"/>
        </w:rPr>
        <w:tab/>
        <w:t>площадки,</w:t>
      </w:r>
      <w:r>
        <w:rPr>
          <w:b/>
          <w:color w:val="000000"/>
          <w:sz w:val="24"/>
          <w:szCs w:val="24"/>
        </w:rPr>
        <w:tab/>
        <w:t xml:space="preserve">в рамках которого реализуется представленный проект (программа): </w:t>
      </w:r>
    </w:p>
    <w:p w:rsidR="00C965EE" w:rsidRPr="000A50AC" w:rsidRDefault="00C965EE" w:rsidP="000A50AC">
      <w:pPr>
        <w:widowControl/>
        <w:shd w:val="clear" w:color="auto" w:fill="FFFFFF"/>
        <w:ind w:firstLine="567"/>
        <w:jc w:val="both"/>
        <w:rPr>
          <w:sz w:val="24"/>
          <w:szCs w:val="24"/>
          <w:lang w:bidi="ar-SA"/>
        </w:rPr>
      </w:pPr>
      <w:r w:rsidRPr="000A50AC">
        <w:rPr>
          <w:sz w:val="24"/>
          <w:szCs w:val="24"/>
          <w:shd w:val="clear" w:color="auto" w:fill="FFFFFF"/>
        </w:rPr>
        <w:t xml:space="preserve">- </w:t>
      </w:r>
      <w:r w:rsidR="000A50AC" w:rsidRPr="000A50AC">
        <w:rPr>
          <w:sz w:val="24"/>
          <w:szCs w:val="24"/>
          <w:shd w:val="clear" w:color="auto" w:fill="FFFFFF"/>
        </w:rPr>
        <w:t>в</w:t>
      </w:r>
      <w:r w:rsidRPr="000A50AC">
        <w:rPr>
          <w:sz w:val="24"/>
          <w:szCs w:val="24"/>
          <w:shd w:val="clear" w:color="auto" w:fill="FFFFFF"/>
        </w:rPr>
        <w:t>недрение вариативных образовательных программ, построенных на основе индивидуализации образовательных траекторий, технологий и содержания образовательного процесса (п.3. Приоритетных направлений деятельности ФИП)</w:t>
      </w:r>
      <w:r w:rsidR="000A50AC" w:rsidRPr="000A50AC">
        <w:rPr>
          <w:sz w:val="24"/>
          <w:szCs w:val="24"/>
          <w:shd w:val="clear" w:color="auto" w:fill="FFFFFF"/>
        </w:rPr>
        <w:t>;</w:t>
      </w:r>
    </w:p>
    <w:p w:rsidR="00C965EE" w:rsidRPr="000A50AC" w:rsidRDefault="00C965EE" w:rsidP="000A50AC">
      <w:pPr>
        <w:widowControl/>
        <w:shd w:val="clear" w:color="auto" w:fill="FFFFFF"/>
        <w:ind w:firstLine="567"/>
        <w:jc w:val="both"/>
        <w:rPr>
          <w:sz w:val="24"/>
          <w:szCs w:val="24"/>
          <w:lang w:bidi="ar-SA"/>
        </w:rPr>
      </w:pPr>
      <w:r w:rsidRPr="000A50AC">
        <w:rPr>
          <w:sz w:val="24"/>
          <w:szCs w:val="24"/>
          <w:lang w:bidi="ar-SA"/>
        </w:rPr>
        <w:t xml:space="preserve">- </w:t>
      </w:r>
      <w:r w:rsidR="000A50AC" w:rsidRPr="000A50AC">
        <w:rPr>
          <w:sz w:val="24"/>
          <w:szCs w:val="24"/>
          <w:lang w:bidi="ar-SA"/>
        </w:rPr>
        <w:t>р</w:t>
      </w:r>
      <w:r w:rsidRPr="000A50AC">
        <w:rPr>
          <w:sz w:val="24"/>
          <w:szCs w:val="24"/>
          <w:lang w:bidi="ar-SA"/>
        </w:rPr>
        <w:t>азработка, апробация и (или) внедрение новых механизмов сетевого взаимодействия образовательных организаций (п.6 Приоритетных направлений деятельности ФИП).</w:t>
      </w:r>
    </w:p>
    <w:p w:rsidR="003B3717" w:rsidRPr="000A50AC" w:rsidRDefault="003B3717">
      <w:pPr>
        <w:pBdr>
          <w:top w:val="nil"/>
          <w:left w:val="nil"/>
          <w:bottom w:val="nil"/>
          <w:right w:val="nil"/>
          <w:between w:val="nil"/>
        </w:pBdr>
        <w:ind w:right="46"/>
        <w:jc w:val="both"/>
        <w:rPr>
          <w:i/>
          <w:sz w:val="24"/>
          <w:szCs w:val="24"/>
        </w:rPr>
      </w:pPr>
    </w:p>
    <w:p w:rsidR="003B3717" w:rsidRPr="00CF476C" w:rsidRDefault="00EE71C2" w:rsidP="00CF476C">
      <w:pPr>
        <w:numPr>
          <w:ilvl w:val="1"/>
          <w:numId w:val="11"/>
        </w:numPr>
        <w:pBdr>
          <w:top w:val="nil"/>
          <w:left w:val="nil"/>
          <w:bottom w:val="nil"/>
          <w:right w:val="nil"/>
          <w:between w:val="nil"/>
        </w:pBdr>
        <w:spacing w:before="240" w:after="120" w:line="276" w:lineRule="auto"/>
        <w:ind w:left="0" w:firstLine="709"/>
        <w:jc w:val="both"/>
        <w:rPr>
          <w:sz w:val="24"/>
          <w:szCs w:val="24"/>
        </w:rPr>
      </w:pPr>
      <w:r w:rsidRPr="00CF476C">
        <w:rPr>
          <w:b/>
          <w:sz w:val="24"/>
          <w:szCs w:val="24"/>
        </w:rPr>
        <w:t>Цель (цели) проекта (программы):</w:t>
      </w:r>
      <w:r w:rsidRPr="00CF476C">
        <w:rPr>
          <w:sz w:val="24"/>
          <w:szCs w:val="24"/>
        </w:rPr>
        <w:t xml:space="preserve"> Целью проекта является внедрение сетевой модели непрерывного образования школа-колледж</w:t>
      </w:r>
      <w:r w:rsidR="00CF476C">
        <w:rPr>
          <w:sz w:val="24"/>
          <w:szCs w:val="24"/>
        </w:rPr>
        <w:t xml:space="preserve"> для учащихся 10-11 классов</w:t>
      </w:r>
      <w:r w:rsidRPr="00CF476C">
        <w:rPr>
          <w:sz w:val="24"/>
          <w:szCs w:val="24"/>
        </w:rPr>
        <w:t>, способствующей решению задач социально-экономического развития региона</w:t>
      </w:r>
      <w:r w:rsidR="00A04656" w:rsidRPr="00CF476C">
        <w:rPr>
          <w:sz w:val="24"/>
          <w:szCs w:val="24"/>
        </w:rPr>
        <w:t xml:space="preserve"> и страны</w:t>
      </w:r>
      <w:r w:rsidRPr="00CF476C">
        <w:rPr>
          <w:sz w:val="24"/>
          <w:szCs w:val="24"/>
        </w:rPr>
        <w:t>.</w:t>
      </w:r>
    </w:p>
    <w:p w:rsidR="003B3717" w:rsidRDefault="00EE71C2">
      <w:pPr>
        <w:numPr>
          <w:ilvl w:val="1"/>
          <w:numId w:val="11"/>
        </w:numPr>
        <w:pBdr>
          <w:top w:val="nil"/>
          <w:left w:val="nil"/>
          <w:bottom w:val="nil"/>
          <w:right w:val="nil"/>
          <w:between w:val="nil"/>
        </w:pBdr>
        <w:spacing w:before="104"/>
        <w:ind w:left="0" w:firstLine="709"/>
        <w:rPr>
          <w:b/>
          <w:i/>
          <w:color w:val="000000"/>
          <w:sz w:val="24"/>
          <w:szCs w:val="24"/>
        </w:rPr>
      </w:pPr>
      <w:r>
        <w:rPr>
          <w:b/>
          <w:color w:val="000000"/>
          <w:sz w:val="24"/>
          <w:szCs w:val="24"/>
        </w:rPr>
        <w:t xml:space="preserve">Задача (задачи) проекта (программы): </w:t>
      </w:r>
    </w:p>
    <w:p w:rsidR="003B3717" w:rsidRPr="00A04656" w:rsidRDefault="00881170" w:rsidP="00881170">
      <w:pPr>
        <w:widowControl/>
        <w:spacing w:after="120"/>
        <w:jc w:val="both"/>
        <w:rPr>
          <w:sz w:val="24"/>
          <w:szCs w:val="24"/>
        </w:rPr>
      </w:pPr>
      <w:r w:rsidRPr="00A04656">
        <w:rPr>
          <w:sz w:val="24"/>
          <w:szCs w:val="24"/>
        </w:rPr>
        <w:lastRenderedPageBreak/>
        <w:t>1</w:t>
      </w:r>
      <w:r w:rsidR="00EE71C2" w:rsidRPr="00A04656">
        <w:rPr>
          <w:sz w:val="24"/>
          <w:szCs w:val="24"/>
        </w:rPr>
        <w:t>) создать комплекс условий для осознанного выбора обучающимися образовательной и профессиональной траекторий с учетом потребностей инновационной экономики региона;</w:t>
      </w:r>
    </w:p>
    <w:p w:rsidR="003B3717" w:rsidRPr="00A04656" w:rsidRDefault="00881170" w:rsidP="00881170">
      <w:pPr>
        <w:widowControl/>
        <w:spacing w:after="120"/>
        <w:jc w:val="both"/>
        <w:rPr>
          <w:sz w:val="24"/>
          <w:szCs w:val="24"/>
        </w:rPr>
      </w:pPr>
      <w:r w:rsidRPr="00A04656">
        <w:rPr>
          <w:sz w:val="24"/>
          <w:szCs w:val="24"/>
        </w:rPr>
        <w:t>2</w:t>
      </w:r>
      <w:r w:rsidR="00EE71C2" w:rsidRPr="00A04656">
        <w:rPr>
          <w:sz w:val="24"/>
          <w:szCs w:val="24"/>
        </w:rPr>
        <w:t>) обеспечить индивидуализацию и профессиональную направленность содержания среднего общего образования;</w:t>
      </w:r>
    </w:p>
    <w:p w:rsidR="003B3717" w:rsidRPr="00A04656" w:rsidRDefault="00881170" w:rsidP="00881170">
      <w:pPr>
        <w:widowControl/>
        <w:spacing w:after="120"/>
        <w:jc w:val="both"/>
        <w:rPr>
          <w:sz w:val="24"/>
          <w:szCs w:val="24"/>
        </w:rPr>
      </w:pPr>
      <w:r w:rsidRPr="00A04656">
        <w:rPr>
          <w:sz w:val="24"/>
          <w:szCs w:val="24"/>
        </w:rPr>
        <w:t>3</w:t>
      </w:r>
      <w:r w:rsidR="00EE71C2" w:rsidRPr="00A04656">
        <w:rPr>
          <w:sz w:val="24"/>
          <w:szCs w:val="24"/>
        </w:rPr>
        <w:t>) о</w:t>
      </w:r>
      <w:r w:rsidR="00E97483" w:rsidRPr="00A04656">
        <w:rPr>
          <w:sz w:val="24"/>
          <w:szCs w:val="24"/>
        </w:rPr>
        <w:t>т</w:t>
      </w:r>
      <w:r w:rsidR="00EE71C2" w:rsidRPr="00A04656">
        <w:rPr>
          <w:sz w:val="24"/>
          <w:szCs w:val="24"/>
        </w:rPr>
        <w:t>работать механизмы взаимодействия между разными уровнями образования: среднее общее и среднее профессиональное;</w:t>
      </w:r>
    </w:p>
    <w:p w:rsidR="003B3717" w:rsidRPr="00A04656" w:rsidRDefault="00881170" w:rsidP="00881170">
      <w:pPr>
        <w:widowControl/>
        <w:spacing w:after="120"/>
        <w:jc w:val="both"/>
        <w:rPr>
          <w:sz w:val="24"/>
          <w:szCs w:val="24"/>
        </w:rPr>
      </w:pPr>
      <w:r w:rsidRPr="00A04656">
        <w:rPr>
          <w:sz w:val="24"/>
          <w:szCs w:val="24"/>
        </w:rPr>
        <w:t>4</w:t>
      </w:r>
      <w:r w:rsidR="00EE71C2" w:rsidRPr="00A04656">
        <w:rPr>
          <w:sz w:val="24"/>
          <w:szCs w:val="24"/>
        </w:rPr>
        <w:t>) отработать механизмы реализации сетевой формы реализации образовательных программ;</w:t>
      </w:r>
    </w:p>
    <w:p w:rsidR="003B3717" w:rsidRPr="00A04656" w:rsidRDefault="00881170" w:rsidP="00881170">
      <w:pPr>
        <w:widowControl/>
        <w:spacing w:after="120"/>
        <w:jc w:val="both"/>
        <w:rPr>
          <w:sz w:val="24"/>
          <w:szCs w:val="24"/>
        </w:rPr>
      </w:pPr>
      <w:r w:rsidRPr="00A04656">
        <w:rPr>
          <w:sz w:val="24"/>
          <w:szCs w:val="24"/>
        </w:rPr>
        <w:t>5</w:t>
      </w:r>
      <w:r w:rsidR="00EE71C2" w:rsidRPr="00A04656">
        <w:rPr>
          <w:sz w:val="24"/>
          <w:szCs w:val="24"/>
        </w:rPr>
        <w:t>) расширить спектр индивидуальных образовательных траекторий выпускников 11 классов за счет реализации модели непрерывного образования;</w:t>
      </w:r>
    </w:p>
    <w:p w:rsidR="00A04656" w:rsidRPr="000A50AC" w:rsidRDefault="006464DB" w:rsidP="00881170">
      <w:pPr>
        <w:widowControl/>
        <w:spacing w:after="120"/>
        <w:jc w:val="both"/>
        <w:rPr>
          <w:sz w:val="24"/>
          <w:szCs w:val="24"/>
        </w:rPr>
      </w:pPr>
      <w:r>
        <w:rPr>
          <w:sz w:val="24"/>
          <w:szCs w:val="24"/>
        </w:rPr>
        <w:t>6</w:t>
      </w:r>
      <w:r w:rsidR="00A04656" w:rsidRPr="000A50AC">
        <w:rPr>
          <w:sz w:val="24"/>
          <w:szCs w:val="24"/>
        </w:rPr>
        <w:t>) дости</w:t>
      </w:r>
      <w:r w:rsidR="00CF476C">
        <w:rPr>
          <w:sz w:val="24"/>
          <w:szCs w:val="24"/>
        </w:rPr>
        <w:t>гнуть</w:t>
      </w:r>
      <w:r w:rsidR="00A04656" w:rsidRPr="000A50AC">
        <w:rPr>
          <w:sz w:val="24"/>
          <w:szCs w:val="24"/>
        </w:rPr>
        <w:t xml:space="preserve"> синергетического эффекта в системе образования</w:t>
      </w:r>
      <w:r w:rsidR="004A64FF" w:rsidRPr="000A50AC">
        <w:rPr>
          <w:sz w:val="24"/>
          <w:szCs w:val="24"/>
        </w:rPr>
        <w:t>.</w:t>
      </w:r>
    </w:p>
    <w:p w:rsidR="00C965EE" w:rsidRPr="000A50AC" w:rsidRDefault="00EE71C2" w:rsidP="00C965EE">
      <w:pPr>
        <w:numPr>
          <w:ilvl w:val="1"/>
          <w:numId w:val="11"/>
        </w:numPr>
        <w:pBdr>
          <w:top w:val="nil"/>
          <w:left w:val="nil"/>
          <w:bottom w:val="nil"/>
          <w:right w:val="nil"/>
          <w:between w:val="nil"/>
        </w:pBdr>
        <w:spacing w:before="99"/>
        <w:ind w:left="0" w:firstLine="709"/>
        <w:jc w:val="both"/>
        <w:rPr>
          <w:sz w:val="24"/>
          <w:szCs w:val="24"/>
        </w:rPr>
      </w:pPr>
      <w:r w:rsidRPr="000A50AC">
        <w:rPr>
          <w:b/>
          <w:sz w:val="24"/>
          <w:szCs w:val="24"/>
        </w:rPr>
        <w:t>Предмет предлагаемого проекта (программы)</w:t>
      </w:r>
      <w:r w:rsidRPr="000A50AC">
        <w:rPr>
          <w:sz w:val="24"/>
          <w:szCs w:val="24"/>
        </w:rPr>
        <w:t xml:space="preserve">: </w:t>
      </w:r>
    </w:p>
    <w:p w:rsidR="00C965EE" w:rsidRPr="000A50AC" w:rsidRDefault="00C965EE" w:rsidP="00C965EE">
      <w:pPr>
        <w:pBdr>
          <w:top w:val="nil"/>
          <w:left w:val="nil"/>
          <w:bottom w:val="nil"/>
          <w:right w:val="nil"/>
          <w:between w:val="nil"/>
        </w:pBdr>
        <w:spacing w:before="99"/>
        <w:ind w:firstLine="709"/>
        <w:jc w:val="both"/>
        <w:rPr>
          <w:sz w:val="24"/>
          <w:szCs w:val="24"/>
        </w:rPr>
      </w:pPr>
      <w:r w:rsidRPr="000A50AC">
        <w:rPr>
          <w:sz w:val="24"/>
        </w:rPr>
        <w:t>сетевая модель непрерывного образования школа-колледж для учащихся 10-11 классов.</w:t>
      </w:r>
    </w:p>
    <w:p w:rsidR="003B3717" w:rsidRDefault="00EE71C2" w:rsidP="00C965EE">
      <w:pPr>
        <w:numPr>
          <w:ilvl w:val="1"/>
          <w:numId w:val="11"/>
        </w:numPr>
        <w:pBdr>
          <w:top w:val="nil"/>
          <w:left w:val="nil"/>
          <w:bottom w:val="nil"/>
          <w:right w:val="nil"/>
          <w:between w:val="nil"/>
        </w:pBdr>
        <w:tabs>
          <w:tab w:val="left" w:pos="851"/>
        </w:tabs>
        <w:spacing w:before="76"/>
        <w:ind w:left="0" w:firstLine="709"/>
        <w:jc w:val="both"/>
        <w:rPr>
          <w:b/>
          <w:color w:val="000000"/>
          <w:sz w:val="24"/>
          <w:szCs w:val="24"/>
        </w:rPr>
      </w:pPr>
      <w:r>
        <w:rPr>
          <w:b/>
          <w:color w:val="000000"/>
          <w:sz w:val="24"/>
          <w:szCs w:val="24"/>
        </w:rPr>
        <w:t>Обоснование значимости проекта (программы) для развития системы образования:</w:t>
      </w:r>
    </w:p>
    <w:p w:rsidR="003B3717" w:rsidRDefault="00EE71C2" w:rsidP="00C965EE">
      <w:pPr>
        <w:numPr>
          <w:ilvl w:val="2"/>
          <w:numId w:val="11"/>
        </w:numPr>
        <w:pBdr>
          <w:top w:val="nil"/>
          <w:left w:val="nil"/>
          <w:bottom w:val="nil"/>
          <w:right w:val="nil"/>
          <w:between w:val="nil"/>
        </w:pBdr>
        <w:tabs>
          <w:tab w:val="left" w:pos="1591"/>
        </w:tabs>
        <w:spacing w:before="99"/>
        <w:ind w:left="0" w:right="268" w:firstLine="709"/>
        <w:jc w:val="both"/>
        <w:rPr>
          <w:b/>
          <w:color w:val="000000"/>
          <w:sz w:val="24"/>
          <w:szCs w:val="24"/>
        </w:rPr>
      </w:pPr>
      <w:r>
        <w:rPr>
          <w:b/>
          <w:color w:val="000000"/>
          <w:sz w:val="24"/>
          <w:szCs w:val="24"/>
        </w:rPr>
        <w:t>Проблематика проекта (в частности, противоречие, на преодоление которого направлен проект):</w:t>
      </w:r>
    </w:p>
    <w:p w:rsidR="003B3717" w:rsidRDefault="00EE71C2">
      <w:pPr>
        <w:tabs>
          <w:tab w:val="left" w:pos="1591"/>
        </w:tabs>
        <w:ind w:left="930" w:right="268"/>
        <w:rPr>
          <w:sz w:val="24"/>
          <w:szCs w:val="24"/>
        </w:rPr>
      </w:pPr>
      <w:r>
        <w:rPr>
          <w:sz w:val="24"/>
          <w:szCs w:val="24"/>
        </w:rPr>
        <w:t>Сравнительный анализ оптимальных и реальных условий для реализации проекта</w:t>
      </w:r>
    </w:p>
    <w:tbl>
      <w:tblPr>
        <w:tblStyle w:val="af2"/>
        <w:tblW w:w="10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8"/>
        <w:gridCol w:w="4347"/>
        <w:gridCol w:w="3366"/>
      </w:tblGrid>
      <w:tr w:rsidR="003B3717">
        <w:trPr>
          <w:trHeight w:val="194"/>
          <w:jc w:val="center"/>
        </w:trPr>
        <w:tc>
          <w:tcPr>
            <w:tcW w:w="2388" w:type="dxa"/>
          </w:tcPr>
          <w:p w:rsidR="003B3717" w:rsidRDefault="00EE71C2">
            <w:pPr>
              <w:tabs>
                <w:tab w:val="left" w:pos="1591"/>
              </w:tabs>
              <w:ind w:right="268"/>
              <w:jc w:val="center"/>
              <w:rPr>
                <w:sz w:val="24"/>
                <w:szCs w:val="24"/>
              </w:rPr>
            </w:pPr>
            <w:r>
              <w:rPr>
                <w:sz w:val="24"/>
                <w:szCs w:val="24"/>
              </w:rPr>
              <w:t>Группы условий</w:t>
            </w:r>
          </w:p>
        </w:tc>
        <w:tc>
          <w:tcPr>
            <w:tcW w:w="4347" w:type="dxa"/>
          </w:tcPr>
          <w:p w:rsidR="003B3717" w:rsidRDefault="00EE71C2">
            <w:pPr>
              <w:tabs>
                <w:tab w:val="left" w:pos="1591"/>
              </w:tabs>
              <w:ind w:right="268"/>
              <w:jc w:val="center"/>
              <w:rPr>
                <w:sz w:val="24"/>
                <w:szCs w:val="24"/>
              </w:rPr>
            </w:pPr>
            <w:r>
              <w:rPr>
                <w:sz w:val="24"/>
                <w:szCs w:val="24"/>
              </w:rPr>
              <w:t>Оптимальные условия</w:t>
            </w:r>
          </w:p>
        </w:tc>
        <w:tc>
          <w:tcPr>
            <w:tcW w:w="3366" w:type="dxa"/>
          </w:tcPr>
          <w:p w:rsidR="003B3717" w:rsidRDefault="00EE71C2">
            <w:pPr>
              <w:tabs>
                <w:tab w:val="left" w:pos="1591"/>
              </w:tabs>
              <w:ind w:right="268"/>
              <w:jc w:val="center"/>
              <w:rPr>
                <w:sz w:val="24"/>
                <w:szCs w:val="24"/>
              </w:rPr>
            </w:pPr>
            <w:r>
              <w:rPr>
                <w:sz w:val="24"/>
                <w:szCs w:val="24"/>
              </w:rPr>
              <w:t>Реальные условия</w:t>
            </w:r>
          </w:p>
        </w:tc>
      </w:tr>
      <w:tr w:rsidR="003B3717">
        <w:trPr>
          <w:trHeight w:val="194"/>
          <w:jc w:val="center"/>
        </w:trPr>
        <w:tc>
          <w:tcPr>
            <w:tcW w:w="2388" w:type="dxa"/>
            <w:vAlign w:val="center"/>
          </w:tcPr>
          <w:p w:rsidR="003B3717" w:rsidRDefault="00EE71C2">
            <w:pPr>
              <w:tabs>
                <w:tab w:val="left" w:pos="1591"/>
              </w:tabs>
              <w:ind w:right="268"/>
              <w:jc w:val="center"/>
              <w:rPr>
                <w:sz w:val="24"/>
                <w:szCs w:val="24"/>
              </w:rPr>
            </w:pPr>
            <w:r>
              <w:rPr>
                <w:sz w:val="24"/>
                <w:szCs w:val="24"/>
              </w:rPr>
              <w:t>Нормативно-правовые</w:t>
            </w:r>
          </w:p>
        </w:tc>
        <w:tc>
          <w:tcPr>
            <w:tcW w:w="4347" w:type="dxa"/>
          </w:tcPr>
          <w:p w:rsidR="003B3717" w:rsidRPr="004A64FF" w:rsidRDefault="00EE71C2">
            <w:pPr>
              <w:numPr>
                <w:ilvl w:val="0"/>
                <w:numId w:val="3"/>
              </w:numPr>
              <w:pBdr>
                <w:top w:val="nil"/>
                <w:left w:val="nil"/>
                <w:bottom w:val="nil"/>
                <w:right w:val="nil"/>
                <w:between w:val="nil"/>
              </w:pBdr>
              <w:tabs>
                <w:tab w:val="left" w:pos="0"/>
              </w:tabs>
              <w:spacing w:before="99"/>
              <w:ind w:left="0" w:right="268"/>
              <w:rPr>
                <w:sz w:val="24"/>
                <w:szCs w:val="24"/>
              </w:rPr>
            </w:pPr>
            <w:r w:rsidRPr="004A64FF">
              <w:rPr>
                <w:sz w:val="24"/>
                <w:szCs w:val="24"/>
              </w:rPr>
              <w:t xml:space="preserve">Наличие норм, разработанных на федеральном и/или региональном уровне, позволяющих осуществлять межбюджетные трансферты, с целью реализации </w:t>
            </w:r>
            <w:r w:rsidR="00881170" w:rsidRPr="004A64FF">
              <w:rPr>
                <w:sz w:val="24"/>
                <w:szCs w:val="24"/>
              </w:rPr>
              <w:t xml:space="preserve">образовательных программ </w:t>
            </w:r>
            <w:r w:rsidRPr="004A64FF">
              <w:rPr>
                <w:sz w:val="24"/>
                <w:szCs w:val="24"/>
              </w:rPr>
              <w:t xml:space="preserve">в сетевой форме </w:t>
            </w:r>
          </w:p>
          <w:p w:rsidR="003B3717" w:rsidRDefault="00EE71C2">
            <w:pPr>
              <w:numPr>
                <w:ilvl w:val="0"/>
                <w:numId w:val="3"/>
              </w:numPr>
              <w:pBdr>
                <w:top w:val="nil"/>
                <w:left w:val="nil"/>
                <w:bottom w:val="nil"/>
                <w:right w:val="nil"/>
                <w:between w:val="nil"/>
              </w:pBdr>
              <w:tabs>
                <w:tab w:val="left" w:pos="0"/>
              </w:tabs>
              <w:spacing w:before="99"/>
              <w:ind w:left="0" w:right="268"/>
              <w:rPr>
                <w:color w:val="000000"/>
                <w:sz w:val="24"/>
                <w:szCs w:val="24"/>
              </w:rPr>
            </w:pPr>
            <w:r>
              <w:rPr>
                <w:color w:val="000000"/>
                <w:sz w:val="24"/>
                <w:szCs w:val="24"/>
              </w:rPr>
              <w:t>Разработка Правил приема в образовательное учреждение с проработкой норм и механизма организации и зачисления абитуриентов  на ускоренное обучение по программам СПО в ходе реализации проекта</w:t>
            </w:r>
          </w:p>
        </w:tc>
        <w:tc>
          <w:tcPr>
            <w:tcW w:w="3366" w:type="dxa"/>
          </w:tcPr>
          <w:p w:rsidR="003B3717" w:rsidRDefault="00EE71C2">
            <w:pPr>
              <w:tabs>
                <w:tab w:val="left" w:pos="1591"/>
              </w:tabs>
              <w:ind w:right="268"/>
              <w:rPr>
                <w:sz w:val="24"/>
                <w:szCs w:val="24"/>
              </w:rPr>
            </w:pPr>
            <w:r>
              <w:rPr>
                <w:sz w:val="24"/>
                <w:szCs w:val="24"/>
              </w:rPr>
              <w:t>1. Отсутствие необходимых норм как на федеральном, так и на региональном уровнях.</w:t>
            </w:r>
          </w:p>
          <w:p w:rsidR="003B3717" w:rsidRDefault="003B3717">
            <w:pPr>
              <w:tabs>
                <w:tab w:val="left" w:pos="1591"/>
              </w:tabs>
              <w:ind w:right="268"/>
              <w:rPr>
                <w:sz w:val="24"/>
                <w:szCs w:val="24"/>
              </w:rPr>
            </w:pPr>
          </w:p>
          <w:p w:rsidR="003B3717" w:rsidRDefault="003B3717">
            <w:pPr>
              <w:tabs>
                <w:tab w:val="left" w:pos="1591"/>
              </w:tabs>
              <w:ind w:right="268"/>
              <w:rPr>
                <w:sz w:val="24"/>
                <w:szCs w:val="24"/>
              </w:rPr>
            </w:pPr>
          </w:p>
          <w:p w:rsidR="003B3717" w:rsidRDefault="003B3717">
            <w:pPr>
              <w:tabs>
                <w:tab w:val="left" w:pos="1591"/>
              </w:tabs>
              <w:ind w:right="268"/>
              <w:rPr>
                <w:sz w:val="24"/>
                <w:szCs w:val="24"/>
              </w:rPr>
            </w:pPr>
          </w:p>
          <w:p w:rsidR="003B3717" w:rsidRDefault="00EE71C2" w:rsidP="00070625">
            <w:pPr>
              <w:tabs>
                <w:tab w:val="left" w:pos="1591"/>
              </w:tabs>
              <w:ind w:right="268"/>
              <w:rPr>
                <w:sz w:val="24"/>
                <w:szCs w:val="24"/>
              </w:rPr>
            </w:pPr>
            <w:r>
              <w:rPr>
                <w:sz w:val="24"/>
                <w:szCs w:val="24"/>
              </w:rPr>
              <w:t>2. Существующие Правила приема не предусматривают норм и механизма зачисления на ускоренное обучение в рамках реализации проекта</w:t>
            </w:r>
          </w:p>
        </w:tc>
      </w:tr>
      <w:tr w:rsidR="003B3717">
        <w:trPr>
          <w:trHeight w:val="194"/>
          <w:jc w:val="center"/>
        </w:trPr>
        <w:tc>
          <w:tcPr>
            <w:tcW w:w="2388" w:type="dxa"/>
          </w:tcPr>
          <w:p w:rsidR="003B3717" w:rsidRDefault="00EE71C2">
            <w:pPr>
              <w:tabs>
                <w:tab w:val="left" w:pos="1591"/>
              </w:tabs>
              <w:ind w:right="268"/>
              <w:jc w:val="center"/>
              <w:rPr>
                <w:sz w:val="24"/>
                <w:szCs w:val="24"/>
              </w:rPr>
            </w:pPr>
            <w:r>
              <w:rPr>
                <w:sz w:val="24"/>
                <w:szCs w:val="24"/>
              </w:rPr>
              <w:t>Организационные</w:t>
            </w:r>
          </w:p>
        </w:tc>
        <w:tc>
          <w:tcPr>
            <w:tcW w:w="4347" w:type="dxa"/>
          </w:tcPr>
          <w:p w:rsidR="003B3717" w:rsidRPr="004A64FF" w:rsidRDefault="00EE71C2">
            <w:pPr>
              <w:tabs>
                <w:tab w:val="left" w:pos="1591"/>
              </w:tabs>
              <w:ind w:right="268"/>
              <w:rPr>
                <w:sz w:val="24"/>
                <w:szCs w:val="24"/>
              </w:rPr>
            </w:pPr>
            <w:r w:rsidRPr="004A64FF">
              <w:rPr>
                <w:sz w:val="24"/>
                <w:szCs w:val="24"/>
              </w:rPr>
              <w:t xml:space="preserve">1. </w:t>
            </w:r>
            <w:r w:rsidR="00881170" w:rsidRPr="004A64FF">
              <w:rPr>
                <w:sz w:val="24"/>
                <w:szCs w:val="24"/>
              </w:rPr>
              <w:t xml:space="preserve">Возможность реализации основных программ </w:t>
            </w:r>
            <w:r w:rsidRPr="004A64FF">
              <w:rPr>
                <w:sz w:val="24"/>
                <w:szCs w:val="24"/>
              </w:rPr>
              <w:t>профессионально</w:t>
            </w:r>
            <w:r w:rsidR="00881170" w:rsidRPr="004A64FF">
              <w:rPr>
                <w:sz w:val="24"/>
                <w:szCs w:val="24"/>
              </w:rPr>
              <w:t>го</w:t>
            </w:r>
            <w:r w:rsidRPr="004A64FF">
              <w:rPr>
                <w:sz w:val="24"/>
                <w:szCs w:val="24"/>
              </w:rPr>
              <w:t xml:space="preserve"> обучени</w:t>
            </w:r>
            <w:r w:rsidR="00881170" w:rsidRPr="004A64FF">
              <w:rPr>
                <w:sz w:val="24"/>
                <w:szCs w:val="24"/>
              </w:rPr>
              <w:t>я</w:t>
            </w:r>
            <w:r w:rsidRPr="004A64FF">
              <w:rPr>
                <w:sz w:val="24"/>
                <w:szCs w:val="24"/>
              </w:rPr>
              <w:t xml:space="preserve"> общеобразовательными организациями</w:t>
            </w:r>
          </w:p>
          <w:p w:rsidR="003B3717" w:rsidRPr="004A64FF" w:rsidRDefault="00EE71C2">
            <w:pPr>
              <w:tabs>
                <w:tab w:val="left" w:pos="1591"/>
              </w:tabs>
              <w:ind w:right="268"/>
              <w:rPr>
                <w:sz w:val="24"/>
                <w:szCs w:val="24"/>
              </w:rPr>
            </w:pPr>
            <w:r w:rsidRPr="004A64FF">
              <w:rPr>
                <w:sz w:val="24"/>
                <w:szCs w:val="24"/>
              </w:rPr>
              <w:t xml:space="preserve">2. </w:t>
            </w:r>
            <w:r w:rsidR="00881170" w:rsidRPr="004A64FF">
              <w:rPr>
                <w:sz w:val="24"/>
                <w:szCs w:val="24"/>
              </w:rPr>
              <w:t xml:space="preserve">Возможность реализации основных образовательных программ среднего общего образования </w:t>
            </w:r>
            <w:r w:rsidRPr="004A64FF">
              <w:rPr>
                <w:sz w:val="24"/>
                <w:szCs w:val="24"/>
              </w:rPr>
              <w:t>учреждениями СПО.</w:t>
            </w:r>
          </w:p>
          <w:p w:rsidR="003B3717" w:rsidRPr="004A64FF" w:rsidRDefault="00EE71C2">
            <w:pPr>
              <w:tabs>
                <w:tab w:val="left" w:pos="1591"/>
              </w:tabs>
              <w:ind w:right="268"/>
              <w:rPr>
                <w:sz w:val="24"/>
                <w:szCs w:val="24"/>
              </w:rPr>
            </w:pPr>
            <w:r w:rsidRPr="004A64FF">
              <w:rPr>
                <w:sz w:val="24"/>
                <w:szCs w:val="24"/>
              </w:rPr>
              <w:t xml:space="preserve">3. </w:t>
            </w:r>
            <w:r w:rsidR="00CD0F44" w:rsidRPr="004A64FF">
              <w:rPr>
                <w:sz w:val="24"/>
                <w:szCs w:val="24"/>
              </w:rPr>
              <w:t>Р</w:t>
            </w:r>
            <w:r w:rsidRPr="004A64FF">
              <w:rPr>
                <w:sz w:val="24"/>
                <w:szCs w:val="24"/>
              </w:rPr>
              <w:t xml:space="preserve">азработка основной </w:t>
            </w:r>
            <w:r w:rsidR="00CD0F44" w:rsidRPr="004A64FF">
              <w:rPr>
                <w:sz w:val="24"/>
                <w:szCs w:val="24"/>
              </w:rPr>
              <w:t xml:space="preserve">образовательной </w:t>
            </w:r>
            <w:r w:rsidRPr="004A64FF">
              <w:rPr>
                <w:sz w:val="24"/>
                <w:szCs w:val="24"/>
              </w:rPr>
              <w:t xml:space="preserve">программы среднего общего образования с учетом выбранной специальности </w:t>
            </w:r>
            <w:r w:rsidRPr="004A64FF">
              <w:rPr>
                <w:sz w:val="24"/>
                <w:szCs w:val="24"/>
              </w:rPr>
              <w:lastRenderedPageBreak/>
              <w:t>СПО.</w:t>
            </w:r>
          </w:p>
          <w:p w:rsidR="003B3717" w:rsidRPr="004A64FF" w:rsidRDefault="003B3717">
            <w:pPr>
              <w:tabs>
                <w:tab w:val="left" w:pos="1591"/>
              </w:tabs>
              <w:ind w:right="268"/>
              <w:rPr>
                <w:sz w:val="24"/>
                <w:szCs w:val="24"/>
              </w:rPr>
            </w:pPr>
          </w:p>
          <w:p w:rsidR="003B3717" w:rsidRPr="004A64FF" w:rsidRDefault="003B3717">
            <w:pPr>
              <w:tabs>
                <w:tab w:val="left" w:pos="1591"/>
              </w:tabs>
              <w:ind w:right="268"/>
              <w:rPr>
                <w:sz w:val="24"/>
                <w:szCs w:val="24"/>
              </w:rPr>
            </w:pPr>
          </w:p>
          <w:p w:rsidR="003B3717" w:rsidRPr="004A64FF" w:rsidRDefault="003B3717">
            <w:pPr>
              <w:tabs>
                <w:tab w:val="left" w:pos="1591"/>
              </w:tabs>
              <w:ind w:right="268"/>
              <w:rPr>
                <w:sz w:val="24"/>
                <w:szCs w:val="24"/>
              </w:rPr>
            </w:pPr>
          </w:p>
          <w:p w:rsidR="003B3717" w:rsidRPr="004A64FF" w:rsidRDefault="003B3717">
            <w:pPr>
              <w:tabs>
                <w:tab w:val="left" w:pos="1591"/>
              </w:tabs>
              <w:ind w:right="268"/>
              <w:rPr>
                <w:sz w:val="24"/>
                <w:szCs w:val="24"/>
              </w:rPr>
            </w:pPr>
          </w:p>
          <w:p w:rsidR="003B3717" w:rsidRPr="004A64FF" w:rsidRDefault="003B3717">
            <w:pPr>
              <w:tabs>
                <w:tab w:val="left" w:pos="1591"/>
              </w:tabs>
              <w:ind w:right="268"/>
              <w:rPr>
                <w:sz w:val="24"/>
                <w:szCs w:val="24"/>
              </w:rPr>
            </w:pPr>
          </w:p>
          <w:p w:rsidR="003B3717" w:rsidRPr="004A64FF" w:rsidRDefault="003B3717">
            <w:pPr>
              <w:tabs>
                <w:tab w:val="left" w:pos="1591"/>
              </w:tabs>
              <w:ind w:right="268"/>
              <w:rPr>
                <w:sz w:val="24"/>
                <w:szCs w:val="24"/>
              </w:rPr>
            </w:pPr>
          </w:p>
          <w:p w:rsidR="003B3717" w:rsidRPr="004A64FF" w:rsidRDefault="003B3717">
            <w:pPr>
              <w:tabs>
                <w:tab w:val="left" w:pos="1591"/>
              </w:tabs>
              <w:ind w:right="268"/>
              <w:rPr>
                <w:sz w:val="24"/>
                <w:szCs w:val="24"/>
              </w:rPr>
            </w:pPr>
          </w:p>
          <w:p w:rsidR="003B3717" w:rsidRPr="004A64FF" w:rsidRDefault="003B3717">
            <w:pPr>
              <w:tabs>
                <w:tab w:val="left" w:pos="1591"/>
              </w:tabs>
              <w:ind w:right="268"/>
              <w:rPr>
                <w:sz w:val="24"/>
                <w:szCs w:val="24"/>
              </w:rPr>
            </w:pPr>
          </w:p>
          <w:p w:rsidR="003B3717" w:rsidRPr="004A64FF" w:rsidRDefault="003B3717">
            <w:pPr>
              <w:tabs>
                <w:tab w:val="left" w:pos="1591"/>
              </w:tabs>
              <w:ind w:right="268"/>
              <w:rPr>
                <w:sz w:val="24"/>
                <w:szCs w:val="24"/>
              </w:rPr>
            </w:pPr>
          </w:p>
          <w:p w:rsidR="003B3717" w:rsidRPr="004A64FF" w:rsidRDefault="003B3717">
            <w:pPr>
              <w:tabs>
                <w:tab w:val="left" w:pos="1591"/>
              </w:tabs>
              <w:ind w:right="268"/>
              <w:rPr>
                <w:sz w:val="24"/>
                <w:szCs w:val="24"/>
              </w:rPr>
            </w:pPr>
          </w:p>
          <w:p w:rsidR="003B3717" w:rsidRPr="004A64FF" w:rsidRDefault="003B3717">
            <w:pPr>
              <w:tabs>
                <w:tab w:val="left" w:pos="1591"/>
              </w:tabs>
              <w:ind w:right="268"/>
              <w:rPr>
                <w:sz w:val="24"/>
                <w:szCs w:val="24"/>
              </w:rPr>
            </w:pPr>
          </w:p>
          <w:p w:rsidR="003B3717" w:rsidRPr="004A64FF" w:rsidRDefault="003B3717">
            <w:pPr>
              <w:tabs>
                <w:tab w:val="left" w:pos="1591"/>
              </w:tabs>
              <w:ind w:right="268"/>
              <w:rPr>
                <w:sz w:val="24"/>
                <w:szCs w:val="24"/>
              </w:rPr>
            </w:pPr>
          </w:p>
          <w:p w:rsidR="003B3717" w:rsidRPr="004A64FF" w:rsidRDefault="00EE71C2">
            <w:pPr>
              <w:tabs>
                <w:tab w:val="left" w:pos="1591"/>
              </w:tabs>
              <w:ind w:right="268"/>
              <w:rPr>
                <w:sz w:val="24"/>
                <w:szCs w:val="24"/>
              </w:rPr>
            </w:pPr>
            <w:r w:rsidRPr="004A64FF">
              <w:rPr>
                <w:sz w:val="24"/>
                <w:szCs w:val="24"/>
              </w:rPr>
              <w:t>4. Разработка основной программы профессионального обучения с учетом выбранной специальности СПО.</w:t>
            </w:r>
          </w:p>
        </w:tc>
        <w:tc>
          <w:tcPr>
            <w:tcW w:w="3366" w:type="dxa"/>
          </w:tcPr>
          <w:p w:rsidR="003B3717" w:rsidRPr="004A64FF" w:rsidRDefault="00EE71C2">
            <w:pPr>
              <w:tabs>
                <w:tab w:val="left" w:pos="0"/>
              </w:tabs>
              <w:ind w:right="-59"/>
              <w:rPr>
                <w:sz w:val="24"/>
                <w:szCs w:val="24"/>
              </w:rPr>
            </w:pPr>
            <w:r w:rsidRPr="004A64FF">
              <w:rPr>
                <w:sz w:val="24"/>
                <w:szCs w:val="24"/>
              </w:rPr>
              <w:lastRenderedPageBreak/>
              <w:t xml:space="preserve">1. Школы – участники проекта прошли процедуру лицензирования </w:t>
            </w:r>
            <w:r w:rsidR="00881170" w:rsidRPr="004A64FF">
              <w:rPr>
                <w:sz w:val="24"/>
                <w:szCs w:val="24"/>
              </w:rPr>
              <w:t xml:space="preserve">программ профессионального обучения </w:t>
            </w:r>
            <w:r w:rsidRPr="004A64FF">
              <w:rPr>
                <w:sz w:val="24"/>
                <w:szCs w:val="24"/>
              </w:rPr>
              <w:t>в 2021</w:t>
            </w:r>
            <w:r w:rsidR="00881170" w:rsidRPr="004A64FF">
              <w:rPr>
                <w:sz w:val="24"/>
                <w:szCs w:val="24"/>
              </w:rPr>
              <w:t xml:space="preserve"> году</w:t>
            </w:r>
          </w:p>
          <w:p w:rsidR="003B3717" w:rsidRPr="004A64FF" w:rsidRDefault="00EE71C2">
            <w:pPr>
              <w:tabs>
                <w:tab w:val="left" w:pos="0"/>
              </w:tabs>
              <w:ind w:right="-59"/>
              <w:rPr>
                <w:sz w:val="24"/>
                <w:szCs w:val="24"/>
              </w:rPr>
            </w:pPr>
            <w:r w:rsidRPr="004A64FF">
              <w:rPr>
                <w:sz w:val="24"/>
                <w:szCs w:val="24"/>
              </w:rPr>
              <w:t xml:space="preserve">2. Колледж имеет лицензию на </w:t>
            </w:r>
            <w:r w:rsidR="00881170" w:rsidRPr="004A64FF">
              <w:rPr>
                <w:sz w:val="24"/>
                <w:szCs w:val="24"/>
              </w:rPr>
              <w:t>среднее общее образование</w:t>
            </w:r>
          </w:p>
          <w:p w:rsidR="004A64FF" w:rsidRDefault="004A64FF">
            <w:pPr>
              <w:tabs>
                <w:tab w:val="left" w:pos="0"/>
              </w:tabs>
              <w:ind w:right="-59"/>
              <w:rPr>
                <w:sz w:val="24"/>
                <w:szCs w:val="24"/>
              </w:rPr>
            </w:pPr>
          </w:p>
          <w:p w:rsidR="004A64FF" w:rsidRDefault="004A64FF">
            <w:pPr>
              <w:tabs>
                <w:tab w:val="left" w:pos="0"/>
              </w:tabs>
              <w:ind w:right="-59"/>
              <w:rPr>
                <w:sz w:val="24"/>
                <w:szCs w:val="24"/>
              </w:rPr>
            </w:pPr>
          </w:p>
          <w:p w:rsidR="003B3717" w:rsidRPr="004A64FF" w:rsidRDefault="00EE71C2">
            <w:pPr>
              <w:tabs>
                <w:tab w:val="left" w:pos="0"/>
              </w:tabs>
              <w:ind w:right="-59"/>
              <w:rPr>
                <w:sz w:val="24"/>
                <w:szCs w:val="24"/>
              </w:rPr>
            </w:pPr>
            <w:r w:rsidRPr="004A64FF">
              <w:rPr>
                <w:sz w:val="24"/>
                <w:szCs w:val="24"/>
              </w:rPr>
              <w:t xml:space="preserve">3. </w:t>
            </w:r>
            <w:r w:rsidR="00881170" w:rsidRPr="004A64FF">
              <w:rPr>
                <w:sz w:val="24"/>
                <w:szCs w:val="24"/>
              </w:rPr>
              <w:t>Разработаны интегрированные у</w:t>
            </w:r>
            <w:r w:rsidRPr="004A64FF">
              <w:rPr>
                <w:sz w:val="24"/>
                <w:szCs w:val="24"/>
              </w:rPr>
              <w:t xml:space="preserve">чебные планы реализации основных </w:t>
            </w:r>
            <w:r w:rsidR="00881170" w:rsidRPr="004A64FF">
              <w:rPr>
                <w:sz w:val="24"/>
                <w:szCs w:val="24"/>
              </w:rPr>
              <w:t xml:space="preserve">образовательных </w:t>
            </w:r>
            <w:r w:rsidRPr="004A64FF">
              <w:rPr>
                <w:sz w:val="24"/>
                <w:szCs w:val="24"/>
              </w:rPr>
              <w:t xml:space="preserve">программ </w:t>
            </w:r>
            <w:r w:rsidRPr="004A64FF">
              <w:rPr>
                <w:sz w:val="24"/>
                <w:szCs w:val="24"/>
              </w:rPr>
              <w:lastRenderedPageBreak/>
              <w:t xml:space="preserve">среднего общего образования. </w:t>
            </w:r>
          </w:p>
          <w:p w:rsidR="003B3717" w:rsidRPr="004A64FF" w:rsidRDefault="00881170">
            <w:pPr>
              <w:tabs>
                <w:tab w:val="left" w:pos="0"/>
              </w:tabs>
              <w:ind w:right="-59"/>
              <w:rPr>
                <w:sz w:val="24"/>
                <w:szCs w:val="24"/>
              </w:rPr>
            </w:pPr>
            <w:r w:rsidRPr="004A64FF">
              <w:rPr>
                <w:sz w:val="24"/>
                <w:szCs w:val="24"/>
              </w:rPr>
              <w:t>В</w:t>
            </w:r>
            <w:r w:rsidR="00EE71C2" w:rsidRPr="004A64FF">
              <w:rPr>
                <w:sz w:val="24"/>
                <w:szCs w:val="24"/>
              </w:rPr>
              <w:t xml:space="preserve"> часть, формируемую участниками образовательных отношений, включены дисциплины общего гуманитарного и социально-экономического, математического и общего естественнонаучного циклов конкретной основной программы среднего профессионального образования</w:t>
            </w:r>
          </w:p>
          <w:p w:rsidR="003B3717" w:rsidRPr="004A64FF" w:rsidRDefault="00EE71C2">
            <w:pPr>
              <w:tabs>
                <w:tab w:val="left" w:pos="0"/>
              </w:tabs>
              <w:ind w:right="-59"/>
              <w:rPr>
                <w:sz w:val="24"/>
                <w:szCs w:val="24"/>
              </w:rPr>
            </w:pPr>
            <w:r w:rsidRPr="004A64FF">
              <w:rPr>
                <w:sz w:val="24"/>
                <w:szCs w:val="24"/>
              </w:rPr>
              <w:t>4. Основная программа профессиональной подготовки по профессии рабочего, должности служащего сформирована из дисциплин общепрофессионального и профессионального цикла  основной программы среднего профессионального образования по конкретной специальности</w:t>
            </w:r>
          </w:p>
        </w:tc>
      </w:tr>
      <w:tr w:rsidR="003B3717">
        <w:trPr>
          <w:trHeight w:val="194"/>
          <w:jc w:val="center"/>
        </w:trPr>
        <w:tc>
          <w:tcPr>
            <w:tcW w:w="2388" w:type="dxa"/>
          </w:tcPr>
          <w:p w:rsidR="003B3717" w:rsidRDefault="00EE71C2">
            <w:pPr>
              <w:tabs>
                <w:tab w:val="left" w:pos="1591"/>
              </w:tabs>
              <w:ind w:right="268"/>
              <w:jc w:val="center"/>
              <w:rPr>
                <w:sz w:val="24"/>
                <w:szCs w:val="24"/>
              </w:rPr>
            </w:pPr>
            <w:r>
              <w:rPr>
                <w:sz w:val="24"/>
                <w:szCs w:val="24"/>
              </w:rPr>
              <w:lastRenderedPageBreak/>
              <w:t>Кадровые</w:t>
            </w:r>
          </w:p>
        </w:tc>
        <w:tc>
          <w:tcPr>
            <w:tcW w:w="4347" w:type="dxa"/>
          </w:tcPr>
          <w:p w:rsidR="003B3717" w:rsidRDefault="00EE71C2">
            <w:pPr>
              <w:tabs>
                <w:tab w:val="left" w:pos="1591"/>
              </w:tabs>
              <w:ind w:right="268"/>
              <w:rPr>
                <w:sz w:val="24"/>
                <w:szCs w:val="24"/>
              </w:rPr>
            </w:pPr>
            <w:r>
              <w:rPr>
                <w:sz w:val="24"/>
                <w:szCs w:val="24"/>
              </w:rPr>
              <w:t>1. Наличие в общеобразовательных организациях педагогических кадров, уровень квалификации которых позволяет обучать школьников по дисциплинам уровня СПО.</w:t>
            </w:r>
          </w:p>
        </w:tc>
        <w:tc>
          <w:tcPr>
            <w:tcW w:w="3366" w:type="dxa"/>
          </w:tcPr>
          <w:p w:rsidR="003B3717" w:rsidRDefault="00EE71C2">
            <w:pPr>
              <w:tabs>
                <w:tab w:val="left" w:pos="1591"/>
              </w:tabs>
              <w:ind w:right="268"/>
              <w:rPr>
                <w:sz w:val="24"/>
                <w:szCs w:val="24"/>
              </w:rPr>
            </w:pPr>
            <w:r>
              <w:rPr>
                <w:sz w:val="24"/>
                <w:szCs w:val="24"/>
              </w:rPr>
              <w:t>1. Недостаток педагогических кадров, уровень квалификации которых позволяет обучать школьников по дисциплинам уровня СПО.</w:t>
            </w:r>
          </w:p>
        </w:tc>
      </w:tr>
      <w:tr w:rsidR="003B3717">
        <w:trPr>
          <w:trHeight w:val="194"/>
          <w:jc w:val="center"/>
        </w:trPr>
        <w:tc>
          <w:tcPr>
            <w:tcW w:w="2388" w:type="dxa"/>
          </w:tcPr>
          <w:p w:rsidR="003B3717" w:rsidRDefault="00EE71C2">
            <w:pPr>
              <w:tabs>
                <w:tab w:val="left" w:pos="1591"/>
              </w:tabs>
              <w:ind w:right="268"/>
              <w:jc w:val="center"/>
              <w:rPr>
                <w:sz w:val="24"/>
                <w:szCs w:val="24"/>
              </w:rPr>
            </w:pPr>
            <w:r>
              <w:rPr>
                <w:sz w:val="24"/>
                <w:szCs w:val="24"/>
              </w:rPr>
              <w:t>Материально-технические</w:t>
            </w:r>
          </w:p>
        </w:tc>
        <w:tc>
          <w:tcPr>
            <w:tcW w:w="4347" w:type="dxa"/>
          </w:tcPr>
          <w:p w:rsidR="003B3717" w:rsidRDefault="00EE71C2">
            <w:pPr>
              <w:tabs>
                <w:tab w:val="left" w:pos="1591"/>
              </w:tabs>
              <w:ind w:right="268"/>
              <w:rPr>
                <w:sz w:val="24"/>
                <w:szCs w:val="24"/>
              </w:rPr>
            </w:pPr>
            <w:r>
              <w:rPr>
                <w:sz w:val="24"/>
                <w:szCs w:val="24"/>
              </w:rPr>
              <w:t>1.  Наличие в общеобразовательных организациях учебной литературы и иных источников, являющихся информационным обеспечением реализации проекта.</w:t>
            </w:r>
          </w:p>
          <w:p w:rsidR="003B3717" w:rsidRDefault="00EE71C2">
            <w:pPr>
              <w:tabs>
                <w:tab w:val="left" w:pos="1591"/>
              </w:tabs>
              <w:ind w:right="268"/>
              <w:rPr>
                <w:sz w:val="24"/>
                <w:szCs w:val="24"/>
              </w:rPr>
            </w:pPr>
            <w:r>
              <w:rPr>
                <w:sz w:val="24"/>
                <w:szCs w:val="24"/>
              </w:rPr>
              <w:t>2. В связи с увеличением контингента обучающихся необходимо создание новых лабораторий на базе колледжа с целью реализации проекта, а именно основных программ профессионального обучения и основных программ среднего профессионального обучения</w:t>
            </w:r>
          </w:p>
        </w:tc>
        <w:tc>
          <w:tcPr>
            <w:tcW w:w="3366" w:type="dxa"/>
          </w:tcPr>
          <w:p w:rsidR="003B3717" w:rsidRPr="004A64FF" w:rsidRDefault="00EE71C2" w:rsidP="00D14F12">
            <w:pPr>
              <w:tabs>
                <w:tab w:val="left" w:pos="1591"/>
              </w:tabs>
              <w:ind w:right="268"/>
              <w:rPr>
                <w:sz w:val="24"/>
                <w:szCs w:val="24"/>
              </w:rPr>
            </w:pPr>
            <w:r w:rsidRPr="004A64FF">
              <w:rPr>
                <w:sz w:val="24"/>
                <w:szCs w:val="24"/>
              </w:rPr>
              <w:t xml:space="preserve">1. </w:t>
            </w:r>
            <w:r w:rsidR="00686CA5" w:rsidRPr="004A64FF">
              <w:rPr>
                <w:sz w:val="24"/>
                <w:szCs w:val="24"/>
              </w:rPr>
              <w:t xml:space="preserve">Учебная литература </w:t>
            </w:r>
            <w:r w:rsidR="00D14F12" w:rsidRPr="004A64FF">
              <w:rPr>
                <w:sz w:val="24"/>
                <w:szCs w:val="24"/>
              </w:rPr>
              <w:t xml:space="preserve">и учебно-методические пособия для реализации курсов профессионального обучения общеобразовательными организациями приобретается за счет внебюджетных источников, поскольку отсутствует в утвержденном федеральном перечне учебников. </w:t>
            </w:r>
          </w:p>
          <w:p w:rsidR="003B3717" w:rsidRDefault="00EE71C2" w:rsidP="006464DB">
            <w:pPr>
              <w:tabs>
                <w:tab w:val="left" w:pos="1591"/>
              </w:tabs>
              <w:ind w:right="268"/>
              <w:rPr>
                <w:color w:val="FF0000"/>
                <w:sz w:val="24"/>
                <w:szCs w:val="24"/>
              </w:rPr>
            </w:pPr>
            <w:r>
              <w:rPr>
                <w:sz w:val="24"/>
                <w:szCs w:val="24"/>
              </w:rPr>
              <w:t>2. Недостаточное материально-техническое обеспечение реализации проекта в учреждениях СПО</w:t>
            </w:r>
            <w:r w:rsidR="006464DB">
              <w:rPr>
                <w:sz w:val="24"/>
                <w:szCs w:val="24"/>
              </w:rPr>
              <w:t xml:space="preserve">, в связи с увеличением контингента </w:t>
            </w:r>
            <w:r w:rsidR="006464DB">
              <w:rPr>
                <w:sz w:val="24"/>
                <w:szCs w:val="24"/>
              </w:rPr>
              <w:lastRenderedPageBreak/>
              <w:t>обучающихся</w:t>
            </w:r>
          </w:p>
        </w:tc>
      </w:tr>
      <w:tr w:rsidR="003B3717">
        <w:trPr>
          <w:trHeight w:val="194"/>
          <w:jc w:val="center"/>
        </w:trPr>
        <w:tc>
          <w:tcPr>
            <w:tcW w:w="2388" w:type="dxa"/>
          </w:tcPr>
          <w:p w:rsidR="003B3717" w:rsidRDefault="00EE71C2">
            <w:pPr>
              <w:tabs>
                <w:tab w:val="left" w:pos="1591"/>
              </w:tabs>
              <w:ind w:right="268"/>
              <w:jc w:val="center"/>
              <w:rPr>
                <w:sz w:val="24"/>
                <w:szCs w:val="24"/>
              </w:rPr>
            </w:pPr>
            <w:r>
              <w:rPr>
                <w:sz w:val="24"/>
                <w:szCs w:val="24"/>
              </w:rPr>
              <w:lastRenderedPageBreak/>
              <w:t>Финансовые</w:t>
            </w:r>
          </w:p>
        </w:tc>
        <w:tc>
          <w:tcPr>
            <w:tcW w:w="4347" w:type="dxa"/>
          </w:tcPr>
          <w:p w:rsidR="003B3717" w:rsidRDefault="00EE71C2" w:rsidP="00D532F8">
            <w:pPr>
              <w:tabs>
                <w:tab w:val="left" w:pos="1591"/>
              </w:tabs>
              <w:ind w:right="268"/>
              <w:rPr>
                <w:sz w:val="24"/>
                <w:szCs w:val="24"/>
              </w:rPr>
            </w:pPr>
            <w:r>
              <w:rPr>
                <w:sz w:val="24"/>
                <w:szCs w:val="24"/>
              </w:rPr>
              <w:t xml:space="preserve">1. Необходимость формирования </w:t>
            </w:r>
            <w:proofErr w:type="spellStart"/>
            <w:r>
              <w:rPr>
                <w:sz w:val="24"/>
                <w:szCs w:val="24"/>
              </w:rPr>
              <w:t>гос.задания</w:t>
            </w:r>
            <w:proofErr w:type="spellEnd"/>
            <w:r>
              <w:rPr>
                <w:sz w:val="24"/>
                <w:szCs w:val="24"/>
              </w:rPr>
              <w:t xml:space="preserve"> для ускоренного обучения по программам СПО в рамках реализации проекта</w:t>
            </w:r>
          </w:p>
        </w:tc>
        <w:tc>
          <w:tcPr>
            <w:tcW w:w="3366" w:type="dxa"/>
          </w:tcPr>
          <w:p w:rsidR="003B3717" w:rsidRDefault="00EE71C2">
            <w:pPr>
              <w:tabs>
                <w:tab w:val="left" w:pos="1591"/>
              </w:tabs>
              <w:ind w:right="268"/>
              <w:rPr>
                <w:sz w:val="24"/>
                <w:szCs w:val="24"/>
              </w:rPr>
            </w:pPr>
            <w:r>
              <w:rPr>
                <w:sz w:val="24"/>
                <w:szCs w:val="24"/>
              </w:rPr>
              <w:t>1. Проект реализуется только за счет средств родителей обучающихся – участников проекта.</w:t>
            </w:r>
          </w:p>
        </w:tc>
      </w:tr>
    </w:tbl>
    <w:p w:rsidR="003B3717" w:rsidRDefault="003B3717">
      <w:pPr>
        <w:tabs>
          <w:tab w:val="left" w:pos="1591"/>
        </w:tabs>
        <w:ind w:left="930" w:right="268"/>
        <w:rPr>
          <w:sz w:val="24"/>
          <w:szCs w:val="24"/>
        </w:rPr>
      </w:pPr>
    </w:p>
    <w:p w:rsidR="003B3717" w:rsidRDefault="00EE71C2">
      <w:pPr>
        <w:pBdr>
          <w:top w:val="nil"/>
          <w:left w:val="nil"/>
          <w:bottom w:val="nil"/>
          <w:right w:val="nil"/>
          <w:between w:val="nil"/>
        </w:pBdr>
        <w:tabs>
          <w:tab w:val="left" w:pos="1541"/>
        </w:tabs>
        <w:spacing w:before="99" w:line="242" w:lineRule="auto"/>
        <w:ind w:right="260" w:firstLine="930"/>
        <w:jc w:val="both"/>
        <w:rPr>
          <w:color w:val="000000"/>
          <w:sz w:val="24"/>
          <w:szCs w:val="24"/>
        </w:rPr>
      </w:pPr>
      <w:r>
        <w:rPr>
          <w:color w:val="000000"/>
          <w:sz w:val="24"/>
          <w:szCs w:val="24"/>
        </w:rPr>
        <w:t>Проведенный сравнительный анализ оптимальных и реальных условий реализации проекта выявил следующие противоречия:</w:t>
      </w:r>
    </w:p>
    <w:p w:rsidR="003B3717" w:rsidRPr="004A64FF" w:rsidRDefault="00EE71C2">
      <w:pPr>
        <w:pBdr>
          <w:top w:val="nil"/>
          <w:left w:val="nil"/>
          <w:bottom w:val="nil"/>
          <w:right w:val="nil"/>
          <w:between w:val="nil"/>
        </w:pBdr>
        <w:tabs>
          <w:tab w:val="left" w:pos="1541"/>
        </w:tabs>
        <w:spacing w:before="99" w:line="242" w:lineRule="auto"/>
        <w:ind w:right="260" w:firstLine="930"/>
        <w:jc w:val="both"/>
        <w:rPr>
          <w:sz w:val="24"/>
          <w:szCs w:val="24"/>
        </w:rPr>
      </w:pPr>
      <w:r w:rsidRPr="004A64FF">
        <w:rPr>
          <w:sz w:val="24"/>
          <w:szCs w:val="24"/>
        </w:rPr>
        <w:t>- между необходимостью наличия норм, регулирующих межбюджетные трансферты в рамках сетевой реализации программ и их отсутствием;</w:t>
      </w:r>
    </w:p>
    <w:p w:rsidR="003B3717" w:rsidRPr="004A64FF" w:rsidRDefault="00EE71C2">
      <w:pPr>
        <w:numPr>
          <w:ilvl w:val="0"/>
          <w:numId w:val="9"/>
        </w:numPr>
        <w:tabs>
          <w:tab w:val="left" w:pos="1541"/>
        </w:tabs>
        <w:spacing w:before="99" w:line="242" w:lineRule="auto"/>
        <w:ind w:left="0" w:right="260" w:firstLine="850"/>
        <w:jc w:val="both"/>
        <w:rPr>
          <w:sz w:val="24"/>
          <w:szCs w:val="24"/>
        </w:rPr>
      </w:pPr>
      <w:r w:rsidRPr="004A64FF">
        <w:rPr>
          <w:sz w:val="24"/>
          <w:szCs w:val="24"/>
        </w:rPr>
        <w:t>между необходимостью наличия у педагогов общеобразовательных учреждений уровня квалификации для профессионального обучения школьников и его отсутствием;</w:t>
      </w:r>
    </w:p>
    <w:p w:rsidR="003B3717" w:rsidRDefault="006464DB">
      <w:pPr>
        <w:pBdr>
          <w:top w:val="nil"/>
          <w:left w:val="nil"/>
          <w:bottom w:val="nil"/>
          <w:right w:val="nil"/>
          <w:between w:val="nil"/>
        </w:pBdr>
        <w:tabs>
          <w:tab w:val="left" w:pos="1541"/>
        </w:tabs>
        <w:spacing w:before="99" w:line="242" w:lineRule="auto"/>
        <w:ind w:right="260" w:firstLine="930"/>
        <w:jc w:val="both"/>
        <w:rPr>
          <w:color w:val="000000"/>
          <w:sz w:val="24"/>
          <w:szCs w:val="24"/>
        </w:rPr>
      </w:pPr>
      <w:r>
        <w:rPr>
          <w:color w:val="000000"/>
          <w:sz w:val="24"/>
          <w:szCs w:val="24"/>
        </w:rPr>
        <w:t xml:space="preserve">- </w:t>
      </w:r>
      <w:r w:rsidR="00EE71C2">
        <w:rPr>
          <w:color w:val="000000"/>
          <w:sz w:val="24"/>
          <w:szCs w:val="24"/>
        </w:rPr>
        <w:t xml:space="preserve">между необходимостью </w:t>
      </w:r>
      <w:r w:rsidR="00EE71C2" w:rsidRPr="006464DB">
        <w:rPr>
          <w:sz w:val="24"/>
          <w:szCs w:val="24"/>
        </w:rPr>
        <w:t xml:space="preserve">увеличения </w:t>
      </w:r>
      <w:r w:rsidR="000A50AC" w:rsidRPr="006464DB">
        <w:rPr>
          <w:sz w:val="24"/>
          <w:szCs w:val="24"/>
        </w:rPr>
        <w:t xml:space="preserve">(создания современной, технологичной) </w:t>
      </w:r>
      <w:r w:rsidR="00EE71C2" w:rsidRPr="006464DB">
        <w:rPr>
          <w:sz w:val="24"/>
          <w:szCs w:val="24"/>
        </w:rPr>
        <w:t>материально-технической базы в колледже и его недостатком</w:t>
      </w:r>
      <w:r w:rsidR="00EE71C2">
        <w:rPr>
          <w:color w:val="000000"/>
          <w:sz w:val="24"/>
          <w:szCs w:val="24"/>
        </w:rPr>
        <w:t>;</w:t>
      </w:r>
    </w:p>
    <w:p w:rsidR="003B3717" w:rsidRDefault="00EE71C2">
      <w:pPr>
        <w:pBdr>
          <w:top w:val="nil"/>
          <w:left w:val="nil"/>
          <w:bottom w:val="nil"/>
          <w:right w:val="nil"/>
          <w:between w:val="nil"/>
        </w:pBdr>
        <w:tabs>
          <w:tab w:val="left" w:pos="1541"/>
        </w:tabs>
        <w:spacing w:before="99" w:line="242" w:lineRule="auto"/>
        <w:ind w:right="260" w:firstLine="930"/>
        <w:jc w:val="both"/>
        <w:rPr>
          <w:color w:val="000000"/>
          <w:sz w:val="24"/>
          <w:szCs w:val="24"/>
        </w:rPr>
      </w:pPr>
      <w:r>
        <w:rPr>
          <w:color w:val="000000"/>
          <w:sz w:val="24"/>
          <w:szCs w:val="24"/>
        </w:rPr>
        <w:t>- между необходимостью наличия гос</w:t>
      </w:r>
      <w:r w:rsidR="000A50AC">
        <w:rPr>
          <w:color w:val="000000"/>
          <w:sz w:val="24"/>
          <w:szCs w:val="24"/>
        </w:rPr>
        <w:t xml:space="preserve">ударственного </w:t>
      </w:r>
      <w:r>
        <w:rPr>
          <w:color w:val="000000"/>
          <w:sz w:val="24"/>
          <w:szCs w:val="24"/>
        </w:rPr>
        <w:t>задания на обучение в рамках проекта и его отсутствием.</w:t>
      </w:r>
    </w:p>
    <w:p w:rsidR="003B3717" w:rsidRPr="004A64FF" w:rsidRDefault="00EE71C2">
      <w:pPr>
        <w:pBdr>
          <w:top w:val="nil"/>
          <w:left w:val="nil"/>
          <w:bottom w:val="nil"/>
          <w:right w:val="nil"/>
          <w:between w:val="nil"/>
        </w:pBdr>
        <w:tabs>
          <w:tab w:val="left" w:pos="1541"/>
        </w:tabs>
        <w:spacing w:before="99" w:line="242" w:lineRule="auto"/>
        <w:ind w:right="260" w:firstLine="930"/>
        <w:jc w:val="both"/>
        <w:rPr>
          <w:sz w:val="24"/>
          <w:szCs w:val="24"/>
        </w:rPr>
      </w:pPr>
      <w:r w:rsidRPr="004A64FF">
        <w:rPr>
          <w:sz w:val="24"/>
          <w:szCs w:val="24"/>
        </w:rPr>
        <w:t>Таким образом основная проблема видится в недостаточности проработки норм и условий</w:t>
      </w:r>
      <w:r w:rsidR="00D14F12" w:rsidRPr="004A64FF">
        <w:rPr>
          <w:sz w:val="24"/>
          <w:szCs w:val="24"/>
        </w:rPr>
        <w:t xml:space="preserve"> (организационных, кадровых, материально-технических)</w:t>
      </w:r>
      <w:r w:rsidRPr="004A64FF">
        <w:rPr>
          <w:sz w:val="24"/>
          <w:szCs w:val="24"/>
        </w:rPr>
        <w:t>, позволяющих осуществлять сетевую реализацию программ среднего общего образования школой и колледжем.</w:t>
      </w:r>
    </w:p>
    <w:p w:rsidR="003B3717" w:rsidRDefault="00EE71C2">
      <w:pPr>
        <w:pBdr>
          <w:top w:val="nil"/>
          <w:left w:val="nil"/>
          <w:bottom w:val="nil"/>
          <w:right w:val="nil"/>
          <w:between w:val="nil"/>
        </w:pBdr>
        <w:tabs>
          <w:tab w:val="left" w:pos="1541"/>
        </w:tabs>
        <w:spacing w:before="99" w:line="242" w:lineRule="auto"/>
        <w:ind w:right="260" w:firstLine="930"/>
        <w:jc w:val="both"/>
        <w:rPr>
          <w:color w:val="000000"/>
          <w:sz w:val="24"/>
          <w:szCs w:val="24"/>
        </w:rPr>
      </w:pPr>
      <w:r w:rsidRPr="004A64FF">
        <w:rPr>
          <w:sz w:val="24"/>
          <w:szCs w:val="24"/>
        </w:rPr>
        <w:t xml:space="preserve">Считаем, что реализация настоящего проекта позволит решить основную </w:t>
      </w:r>
      <w:r>
        <w:rPr>
          <w:color w:val="000000"/>
          <w:sz w:val="24"/>
          <w:szCs w:val="24"/>
        </w:rPr>
        <w:t>проблему и преодолеть выявленные противоречия.</w:t>
      </w:r>
    </w:p>
    <w:p w:rsidR="003B3717" w:rsidRDefault="00EE71C2">
      <w:pPr>
        <w:numPr>
          <w:ilvl w:val="2"/>
          <w:numId w:val="11"/>
        </w:numPr>
        <w:pBdr>
          <w:top w:val="nil"/>
          <w:left w:val="nil"/>
          <w:bottom w:val="nil"/>
          <w:right w:val="nil"/>
          <w:between w:val="nil"/>
        </w:pBdr>
        <w:tabs>
          <w:tab w:val="left" w:pos="1541"/>
        </w:tabs>
        <w:spacing w:before="99" w:line="242" w:lineRule="auto"/>
        <w:ind w:left="0" w:right="260" w:firstLine="851"/>
        <w:jc w:val="both"/>
        <w:rPr>
          <w:b/>
          <w:color w:val="000000"/>
          <w:sz w:val="24"/>
          <w:szCs w:val="24"/>
        </w:rPr>
      </w:pPr>
      <w:r>
        <w:rPr>
          <w:b/>
          <w:color w:val="000000"/>
          <w:sz w:val="24"/>
          <w:szCs w:val="24"/>
        </w:rPr>
        <w:t>Инновационный потенциал проекта (какие новые нормы (институты) появятся в результате реализации проекта, какие новые отношения будут регулировать новые нормы);</w:t>
      </w:r>
    </w:p>
    <w:p w:rsidR="008E20F2" w:rsidRDefault="008E20F2">
      <w:pPr>
        <w:widowControl/>
        <w:ind w:firstLine="993"/>
        <w:jc w:val="both"/>
        <w:rPr>
          <w:sz w:val="24"/>
          <w:szCs w:val="24"/>
        </w:rPr>
      </w:pPr>
      <w:r>
        <w:rPr>
          <w:sz w:val="24"/>
          <w:szCs w:val="24"/>
        </w:rPr>
        <w:t>И</w:t>
      </w:r>
      <w:r w:rsidR="00EE71C2">
        <w:rPr>
          <w:sz w:val="24"/>
          <w:szCs w:val="24"/>
        </w:rPr>
        <w:t>нновационный потенциал проекта</w:t>
      </w:r>
      <w:r>
        <w:rPr>
          <w:sz w:val="24"/>
          <w:szCs w:val="24"/>
        </w:rPr>
        <w:t>:</w:t>
      </w:r>
    </w:p>
    <w:p w:rsidR="008E20F2" w:rsidRDefault="008E20F2">
      <w:pPr>
        <w:widowControl/>
        <w:ind w:firstLine="993"/>
        <w:jc w:val="both"/>
        <w:rPr>
          <w:sz w:val="24"/>
          <w:szCs w:val="24"/>
        </w:rPr>
      </w:pPr>
      <w:r>
        <w:rPr>
          <w:sz w:val="24"/>
          <w:szCs w:val="24"/>
        </w:rPr>
        <w:t xml:space="preserve">- </w:t>
      </w:r>
      <w:r w:rsidR="00EE71C2">
        <w:rPr>
          <w:sz w:val="24"/>
          <w:szCs w:val="24"/>
        </w:rPr>
        <w:t>отработк</w:t>
      </w:r>
      <w:r>
        <w:rPr>
          <w:sz w:val="24"/>
          <w:szCs w:val="24"/>
        </w:rPr>
        <w:t>а</w:t>
      </w:r>
      <w:r w:rsidR="00EE71C2">
        <w:rPr>
          <w:sz w:val="24"/>
          <w:szCs w:val="24"/>
        </w:rPr>
        <w:t xml:space="preserve"> механизмов взаимодействия между разными уровнями образования</w:t>
      </w:r>
      <w:r>
        <w:rPr>
          <w:sz w:val="24"/>
          <w:szCs w:val="24"/>
        </w:rPr>
        <w:t>;</w:t>
      </w:r>
    </w:p>
    <w:p w:rsidR="008E20F2" w:rsidRDefault="008E20F2">
      <w:pPr>
        <w:widowControl/>
        <w:ind w:firstLine="993"/>
        <w:jc w:val="both"/>
        <w:rPr>
          <w:sz w:val="24"/>
          <w:szCs w:val="24"/>
        </w:rPr>
      </w:pPr>
      <w:r>
        <w:rPr>
          <w:sz w:val="24"/>
          <w:szCs w:val="24"/>
        </w:rPr>
        <w:t>- отработка новой модели профильного обучения;</w:t>
      </w:r>
    </w:p>
    <w:p w:rsidR="008E20F2" w:rsidRDefault="008E20F2">
      <w:pPr>
        <w:widowControl/>
        <w:ind w:firstLine="993"/>
        <w:jc w:val="both"/>
        <w:rPr>
          <w:sz w:val="24"/>
          <w:szCs w:val="24"/>
        </w:rPr>
      </w:pPr>
      <w:r>
        <w:rPr>
          <w:sz w:val="24"/>
          <w:szCs w:val="24"/>
        </w:rPr>
        <w:t xml:space="preserve">- </w:t>
      </w:r>
      <w:r w:rsidR="00EE71C2">
        <w:rPr>
          <w:sz w:val="24"/>
          <w:szCs w:val="24"/>
        </w:rPr>
        <w:t>разработк</w:t>
      </w:r>
      <w:r>
        <w:rPr>
          <w:sz w:val="24"/>
          <w:szCs w:val="24"/>
        </w:rPr>
        <w:t>а</w:t>
      </w:r>
      <w:r w:rsidR="00EE71C2">
        <w:rPr>
          <w:sz w:val="24"/>
          <w:szCs w:val="24"/>
        </w:rPr>
        <w:t xml:space="preserve"> механизмов группового приема на ускоренное обучение по программам СПО выпускников 11 классов</w:t>
      </w:r>
      <w:r>
        <w:rPr>
          <w:sz w:val="24"/>
          <w:szCs w:val="24"/>
        </w:rPr>
        <w:t>;</w:t>
      </w:r>
    </w:p>
    <w:p w:rsidR="003B3717" w:rsidRDefault="008E20F2">
      <w:pPr>
        <w:widowControl/>
        <w:ind w:firstLine="993"/>
        <w:jc w:val="both"/>
        <w:rPr>
          <w:sz w:val="24"/>
          <w:szCs w:val="24"/>
        </w:rPr>
      </w:pPr>
      <w:r>
        <w:rPr>
          <w:sz w:val="24"/>
          <w:szCs w:val="24"/>
        </w:rPr>
        <w:t>- отработка механизмов создания интегрированных учебных планов с учетом</w:t>
      </w:r>
      <w:r w:rsidR="00EE71C2">
        <w:rPr>
          <w:sz w:val="24"/>
          <w:szCs w:val="24"/>
        </w:rPr>
        <w:t xml:space="preserve"> </w:t>
      </w:r>
      <w:r>
        <w:rPr>
          <w:sz w:val="24"/>
          <w:szCs w:val="24"/>
        </w:rPr>
        <w:t xml:space="preserve">включения в часть, формируемую участниками образовательных отношений, </w:t>
      </w:r>
      <w:r w:rsidR="00EE71C2">
        <w:rPr>
          <w:sz w:val="24"/>
          <w:szCs w:val="24"/>
        </w:rPr>
        <w:t>учебн</w:t>
      </w:r>
      <w:r>
        <w:rPr>
          <w:sz w:val="24"/>
          <w:szCs w:val="24"/>
        </w:rPr>
        <w:t>ого</w:t>
      </w:r>
      <w:r w:rsidR="00EE71C2">
        <w:rPr>
          <w:sz w:val="24"/>
          <w:szCs w:val="24"/>
        </w:rPr>
        <w:t xml:space="preserve"> план</w:t>
      </w:r>
      <w:r>
        <w:rPr>
          <w:sz w:val="24"/>
          <w:szCs w:val="24"/>
        </w:rPr>
        <w:t>а</w:t>
      </w:r>
      <w:r w:rsidR="00EE71C2">
        <w:rPr>
          <w:sz w:val="24"/>
          <w:szCs w:val="24"/>
        </w:rPr>
        <w:t xml:space="preserve"> среднего общего образования учебных дисциплины общегуманитарного, социально-экономического, математического и естественнонаучного цикла основных программ среднего профессионального образования.</w:t>
      </w:r>
    </w:p>
    <w:p w:rsidR="003B3717" w:rsidRDefault="00EE71C2">
      <w:pPr>
        <w:widowControl/>
        <w:ind w:firstLine="993"/>
        <w:jc w:val="both"/>
        <w:rPr>
          <w:sz w:val="24"/>
          <w:szCs w:val="24"/>
        </w:rPr>
      </w:pPr>
      <w:r>
        <w:rPr>
          <w:sz w:val="24"/>
          <w:szCs w:val="24"/>
        </w:rPr>
        <w:t>Должны появится следующие нормы:</w:t>
      </w:r>
    </w:p>
    <w:p w:rsidR="003B3717" w:rsidRPr="004A64FF" w:rsidRDefault="00EE71C2">
      <w:pPr>
        <w:widowControl/>
        <w:ind w:firstLine="993"/>
        <w:jc w:val="both"/>
        <w:rPr>
          <w:sz w:val="24"/>
          <w:szCs w:val="24"/>
        </w:rPr>
      </w:pPr>
      <w:r w:rsidRPr="004A64FF">
        <w:rPr>
          <w:sz w:val="24"/>
          <w:szCs w:val="24"/>
        </w:rPr>
        <w:t>- муниципальное задание на реализацию основных программ среднего общего образования должно предусматривать возможность передачи части дисциплин на уровень среднего профессионального образования. Возможно через разработку совместных государственных (муниципальных) заданий;</w:t>
      </w:r>
    </w:p>
    <w:p w:rsidR="00416B45" w:rsidRPr="004A64FF" w:rsidRDefault="00416B45">
      <w:pPr>
        <w:widowControl/>
        <w:ind w:firstLine="993"/>
        <w:jc w:val="both"/>
        <w:rPr>
          <w:sz w:val="24"/>
          <w:szCs w:val="24"/>
        </w:rPr>
      </w:pPr>
      <w:r w:rsidRPr="004A64FF">
        <w:rPr>
          <w:sz w:val="24"/>
          <w:szCs w:val="24"/>
        </w:rPr>
        <w:t>- проработка механизма межбюджетных трансфертов;</w:t>
      </w:r>
    </w:p>
    <w:p w:rsidR="003B3717" w:rsidRPr="004A64FF" w:rsidRDefault="00EE71C2">
      <w:pPr>
        <w:widowControl/>
        <w:ind w:firstLine="993"/>
        <w:jc w:val="both"/>
        <w:rPr>
          <w:sz w:val="24"/>
          <w:szCs w:val="24"/>
        </w:rPr>
      </w:pPr>
      <w:r w:rsidRPr="004A64FF">
        <w:rPr>
          <w:sz w:val="24"/>
          <w:szCs w:val="24"/>
        </w:rPr>
        <w:t>- предусмотреть государственное задание для ускоренного получения СПО;</w:t>
      </w:r>
    </w:p>
    <w:p w:rsidR="003B3717" w:rsidRPr="004A64FF" w:rsidRDefault="00EE71C2">
      <w:pPr>
        <w:widowControl/>
        <w:ind w:firstLine="993"/>
        <w:jc w:val="both"/>
        <w:rPr>
          <w:sz w:val="24"/>
          <w:szCs w:val="24"/>
        </w:rPr>
      </w:pPr>
      <w:r w:rsidRPr="004A64FF">
        <w:rPr>
          <w:sz w:val="24"/>
          <w:szCs w:val="24"/>
        </w:rPr>
        <w:t xml:space="preserve">- возможно создание </w:t>
      </w:r>
      <w:r w:rsidR="00416B45" w:rsidRPr="004A64FF">
        <w:rPr>
          <w:sz w:val="24"/>
          <w:szCs w:val="24"/>
        </w:rPr>
        <w:t xml:space="preserve">учебно-производственных </w:t>
      </w:r>
      <w:r w:rsidRPr="004A64FF">
        <w:rPr>
          <w:sz w:val="24"/>
          <w:szCs w:val="24"/>
        </w:rPr>
        <w:t>комбинатов на базе учреждений СПО;</w:t>
      </w:r>
    </w:p>
    <w:p w:rsidR="003B3717" w:rsidRDefault="00EE71C2">
      <w:pPr>
        <w:widowControl/>
        <w:ind w:firstLine="993"/>
        <w:jc w:val="both"/>
        <w:rPr>
          <w:sz w:val="24"/>
          <w:szCs w:val="24"/>
        </w:rPr>
      </w:pPr>
      <w:r>
        <w:rPr>
          <w:sz w:val="24"/>
          <w:szCs w:val="24"/>
        </w:rPr>
        <w:lastRenderedPageBreak/>
        <w:t>- внесение коррективов в Правила приема по основным программам среднего профессионального образования.</w:t>
      </w:r>
    </w:p>
    <w:p w:rsidR="003B3717" w:rsidRPr="00D532F8" w:rsidRDefault="00EE71C2" w:rsidP="00070625">
      <w:pPr>
        <w:numPr>
          <w:ilvl w:val="2"/>
          <w:numId w:val="11"/>
        </w:numPr>
        <w:pBdr>
          <w:top w:val="nil"/>
          <w:left w:val="nil"/>
          <w:bottom w:val="nil"/>
          <w:right w:val="nil"/>
          <w:between w:val="nil"/>
        </w:pBdr>
        <w:tabs>
          <w:tab w:val="left" w:pos="1532"/>
        </w:tabs>
        <w:spacing w:before="97"/>
        <w:ind w:left="0" w:right="255" w:firstLine="709"/>
        <w:jc w:val="both"/>
        <w:rPr>
          <w:b/>
          <w:color w:val="000000" w:themeColor="text1"/>
          <w:sz w:val="24"/>
          <w:szCs w:val="24"/>
        </w:rPr>
      </w:pPr>
      <w:r w:rsidRPr="00D532F8">
        <w:rPr>
          <w:b/>
          <w:color w:val="000000" w:themeColor="text1"/>
          <w:sz w:val="24"/>
          <w:szCs w:val="24"/>
        </w:rPr>
        <w:t>Практическая значимость проекта (результаты проекта, имеющие практическую значимость);</w:t>
      </w:r>
    </w:p>
    <w:p w:rsidR="00393547" w:rsidRPr="00D532F8" w:rsidRDefault="00393547" w:rsidP="00393547">
      <w:pPr>
        <w:pBdr>
          <w:top w:val="nil"/>
          <w:left w:val="nil"/>
          <w:bottom w:val="nil"/>
          <w:right w:val="nil"/>
          <w:between w:val="nil"/>
        </w:pBdr>
        <w:tabs>
          <w:tab w:val="left" w:pos="1532"/>
        </w:tabs>
        <w:ind w:right="50" w:firstLine="851"/>
        <w:jc w:val="both"/>
        <w:rPr>
          <w:color w:val="000000" w:themeColor="text1"/>
          <w:sz w:val="24"/>
          <w:szCs w:val="24"/>
        </w:rPr>
      </w:pPr>
      <w:r w:rsidRPr="00D532F8">
        <w:rPr>
          <w:color w:val="000000" w:themeColor="text1"/>
          <w:sz w:val="24"/>
          <w:szCs w:val="24"/>
        </w:rPr>
        <w:t>- реализация права выбора обучающимися содержания образования и формирования индивидуальной образовательной траектории;</w:t>
      </w:r>
    </w:p>
    <w:p w:rsidR="00393547" w:rsidRPr="00D532F8" w:rsidRDefault="00393547" w:rsidP="00393547">
      <w:pPr>
        <w:pBdr>
          <w:top w:val="nil"/>
          <w:left w:val="nil"/>
          <w:bottom w:val="nil"/>
          <w:right w:val="nil"/>
          <w:between w:val="nil"/>
        </w:pBdr>
        <w:tabs>
          <w:tab w:val="left" w:pos="1532"/>
        </w:tabs>
        <w:ind w:right="50" w:firstLine="851"/>
        <w:jc w:val="both"/>
        <w:rPr>
          <w:color w:val="000000" w:themeColor="text1"/>
          <w:sz w:val="24"/>
          <w:szCs w:val="24"/>
        </w:rPr>
      </w:pPr>
      <w:r w:rsidRPr="00D532F8">
        <w:rPr>
          <w:color w:val="000000" w:themeColor="text1"/>
          <w:sz w:val="24"/>
          <w:szCs w:val="24"/>
        </w:rPr>
        <w:t xml:space="preserve">- обновление форматов и моделей организации образовательного процесса; </w:t>
      </w:r>
    </w:p>
    <w:p w:rsidR="003B3717" w:rsidRPr="00D532F8" w:rsidRDefault="00EE71C2" w:rsidP="00393547">
      <w:pPr>
        <w:pBdr>
          <w:top w:val="nil"/>
          <w:left w:val="nil"/>
          <w:bottom w:val="nil"/>
          <w:right w:val="nil"/>
          <w:between w:val="nil"/>
        </w:pBdr>
        <w:tabs>
          <w:tab w:val="left" w:pos="1532"/>
        </w:tabs>
        <w:ind w:right="50" w:firstLine="851"/>
        <w:jc w:val="both"/>
        <w:rPr>
          <w:color w:val="000000" w:themeColor="text1"/>
          <w:sz w:val="24"/>
          <w:szCs w:val="24"/>
        </w:rPr>
      </w:pPr>
      <w:r w:rsidRPr="00D532F8">
        <w:rPr>
          <w:color w:val="000000" w:themeColor="text1"/>
          <w:sz w:val="24"/>
          <w:szCs w:val="24"/>
        </w:rPr>
        <w:t>- рост численности учащихся 10-11 классов, осваивающих основные программы профессионального обучения;</w:t>
      </w:r>
    </w:p>
    <w:p w:rsidR="003B3717" w:rsidRPr="00D532F8" w:rsidRDefault="00EE71C2" w:rsidP="00393547">
      <w:pPr>
        <w:pBdr>
          <w:top w:val="nil"/>
          <w:left w:val="nil"/>
          <w:bottom w:val="nil"/>
          <w:right w:val="nil"/>
          <w:between w:val="nil"/>
        </w:pBdr>
        <w:tabs>
          <w:tab w:val="left" w:pos="1532"/>
        </w:tabs>
        <w:ind w:right="50" w:firstLine="851"/>
        <w:jc w:val="both"/>
        <w:rPr>
          <w:color w:val="000000" w:themeColor="text1"/>
          <w:sz w:val="24"/>
          <w:szCs w:val="24"/>
        </w:rPr>
      </w:pPr>
      <w:r w:rsidRPr="00D532F8">
        <w:rPr>
          <w:color w:val="000000" w:themeColor="text1"/>
          <w:sz w:val="24"/>
          <w:szCs w:val="24"/>
        </w:rPr>
        <w:t>- внедрение гибких образовательных программ среднего общего образования и профессионального обучения;</w:t>
      </w:r>
    </w:p>
    <w:p w:rsidR="003B3717" w:rsidRPr="00D532F8" w:rsidRDefault="00EE71C2" w:rsidP="00393547">
      <w:pPr>
        <w:pBdr>
          <w:top w:val="nil"/>
          <w:left w:val="nil"/>
          <w:bottom w:val="nil"/>
          <w:right w:val="nil"/>
          <w:between w:val="nil"/>
        </w:pBdr>
        <w:tabs>
          <w:tab w:val="left" w:pos="1532"/>
        </w:tabs>
        <w:ind w:right="50" w:firstLine="851"/>
        <w:jc w:val="both"/>
        <w:rPr>
          <w:color w:val="000000" w:themeColor="text1"/>
          <w:sz w:val="24"/>
          <w:szCs w:val="24"/>
        </w:rPr>
      </w:pPr>
      <w:r w:rsidRPr="00D532F8">
        <w:rPr>
          <w:color w:val="000000" w:themeColor="text1"/>
          <w:sz w:val="24"/>
          <w:szCs w:val="24"/>
        </w:rPr>
        <w:t>- повышение уровня готовности выпускников 11 классов к началу</w:t>
      </w:r>
      <w:r w:rsidRPr="00D532F8">
        <w:rPr>
          <w:b/>
          <w:i/>
          <w:color w:val="000000" w:themeColor="text1"/>
          <w:sz w:val="24"/>
          <w:szCs w:val="24"/>
        </w:rPr>
        <w:t xml:space="preserve"> </w:t>
      </w:r>
      <w:r w:rsidRPr="00D532F8">
        <w:rPr>
          <w:color w:val="000000" w:themeColor="text1"/>
          <w:sz w:val="24"/>
          <w:szCs w:val="24"/>
        </w:rPr>
        <w:t>профессиональной</w:t>
      </w:r>
      <w:r w:rsidRPr="00D532F8">
        <w:rPr>
          <w:b/>
          <w:i/>
          <w:color w:val="000000" w:themeColor="text1"/>
          <w:sz w:val="24"/>
          <w:szCs w:val="24"/>
        </w:rPr>
        <w:t xml:space="preserve"> </w:t>
      </w:r>
      <w:r w:rsidRPr="00D532F8">
        <w:rPr>
          <w:color w:val="000000" w:themeColor="text1"/>
          <w:sz w:val="24"/>
          <w:szCs w:val="24"/>
        </w:rPr>
        <w:t>деятельности;</w:t>
      </w:r>
    </w:p>
    <w:p w:rsidR="003B3717" w:rsidRPr="00D532F8" w:rsidRDefault="00EE71C2" w:rsidP="00393547">
      <w:pPr>
        <w:pBdr>
          <w:top w:val="nil"/>
          <w:left w:val="nil"/>
          <w:bottom w:val="nil"/>
          <w:right w:val="nil"/>
          <w:between w:val="nil"/>
        </w:pBdr>
        <w:tabs>
          <w:tab w:val="left" w:pos="1532"/>
        </w:tabs>
        <w:ind w:right="50" w:firstLine="851"/>
        <w:jc w:val="both"/>
        <w:rPr>
          <w:color w:val="000000" w:themeColor="text1"/>
          <w:sz w:val="24"/>
          <w:szCs w:val="24"/>
        </w:rPr>
      </w:pPr>
      <w:r w:rsidRPr="00D532F8">
        <w:rPr>
          <w:color w:val="000000" w:themeColor="text1"/>
          <w:sz w:val="24"/>
          <w:szCs w:val="24"/>
        </w:rPr>
        <w:t xml:space="preserve">- повышения уровня </w:t>
      </w:r>
      <w:proofErr w:type="spellStart"/>
      <w:r w:rsidRPr="00D532F8">
        <w:rPr>
          <w:color w:val="000000" w:themeColor="text1"/>
          <w:sz w:val="24"/>
          <w:szCs w:val="24"/>
        </w:rPr>
        <w:t>мотивированности</w:t>
      </w:r>
      <w:proofErr w:type="spellEnd"/>
      <w:r w:rsidRPr="00D532F8">
        <w:rPr>
          <w:color w:val="000000" w:themeColor="text1"/>
          <w:sz w:val="24"/>
          <w:szCs w:val="24"/>
        </w:rPr>
        <w:t xml:space="preserve"> и вовлеченности в образовательный процесс учеников 10-11 классов;</w:t>
      </w:r>
    </w:p>
    <w:p w:rsidR="003B3717" w:rsidRPr="00D532F8" w:rsidRDefault="00EE71C2">
      <w:pPr>
        <w:widowControl/>
        <w:ind w:firstLine="720"/>
        <w:jc w:val="both"/>
        <w:rPr>
          <w:color w:val="000000" w:themeColor="text1"/>
          <w:sz w:val="24"/>
          <w:szCs w:val="24"/>
        </w:rPr>
      </w:pPr>
      <w:r w:rsidRPr="00D532F8">
        <w:rPr>
          <w:color w:val="000000" w:themeColor="text1"/>
          <w:sz w:val="24"/>
          <w:szCs w:val="24"/>
        </w:rPr>
        <w:t>- приобретение практического опыта реализации основных программ профессионального обучения общеобразовательными организациями, приобретение опыта формирования Профессиональных компетенций у обучающихся 10-11 классов;</w:t>
      </w:r>
    </w:p>
    <w:p w:rsidR="003B3717" w:rsidRPr="00D532F8" w:rsidRDefault="00EE71C2">
      <w:pPr>
        <w:pBdr>
          <w:top w:val="nil"/>
          <w:left w:val="nil"/>
          <w:bottom w:val="nil"/>
          <w:right w:val="nil"/>
          <w:between w:val="nil"/>
        </w:pBdr>
        <w:tabs>
          <w:tab w:val="left" w:pos="1532"/>
        </w:tabs>
        <w:ind w:right="255" w:firstLine="851"/>
        <w:jc w:val="both"/>
        <w:rPr>
          <w:color w:val="000000" w:themeColor="text1"/>
          <w:sz w:val="24"/>
          <w:szCs w:val="24"/>
        </w:rPr>
      </w:pPr>
      <w:r w:rsidRPr="00D532F8">
        <w:rPr>
          <w:color w:val="000000" w:themeColor="text1"/>
          <w:sz w:val="24"/>
          <w:szCs w:val="24"/>
        </w:rPr>
        <w:t xml:space="preserve">- рост числа договоров о сетевой форме реализации образовательных программ, заключенных между </w:t>
      </w:r>
      <w:r w:rsidR="00416B45" w:rsidRPr="00D532F8">
        <w:rPr>
          <w:color w:val="000000" w:themeColor="text1"/>
          <w:sz w:val="24"/>
          <w:szCs w:val="24"/>
        </w:rPr>
        <w:t>общеобразовательными учреждениями и учреждениями СПО</w:t>
      </w:r>
      <w:r w:rsidRPr="00D532F8">
        <w:rPr>
          <w:color w:val="000000" w:themeColor="text1"/>
          <w:sz w:val="24"/>
          <w:szCs w:val="24"/>
        </w:rPr>
        <w:t>;</w:t>
      </w:r>
    </w:p>
    <w:p w:rsidR="004A64FF" w:rsidRPr="00D532F8" w:rsidRDefault="004A64FF">
      <w:pPr>
        <w:pBdr>
          <w:top w:val="nil"/>
          <w:left w:val="nil"/>
          <w:bottom w:val="nil"/>
          <w:right w:val="nil"/>
          <w:between w:val="nil"/>
        </w:pBdr>
        <w:tabs>
          <w:tab w:val="left" w:pos="1532"/>
        </w:tabs>
        <w:ind w:right="255" w:firstLine="851"/>
        <w:jc w:val="both"/>
        <w:rPr>
          <w:color w:val="000000" w:themeColor="text1"/>
          <w:sz w:val="24"/>
          <w:szCs w:val="24"/>
        </w:rPr>
      </w:pPr>
      <w:r w:rsidRPr="00D532F8">
        <w:rPr>
          <w:color w:val="000000" w:themeColor="text1"/>
          <w:sz w:val="24"/>
          <w:szCs w:val="24"/>
        </w:rPr>
        <w:t>- повышение эффективности функционирования системы образования за счет достижения синергетического эффекта.</w:t>
      </w:r>
    </w:p>
    <w:p w:rsidR="003B3717" w:rsidRPr="00D532F8" w:rsidRDefault="00EE71C2" w:rsidP="00070625">
      <w:pPr>
        <w:numPr>
          <w:ilvl w:val="2"/>
          <w:numId w:val="11"/>
        </w:numPr>
        <w:pBdr>
          <w:top w:val="nil"/>
          <w:left w:val="nil"/>
          <w:bottom w:val="nil"/>
          <w:right w:val="nil"/>
          <w:between w:val="nil"/>
        </w:pBdr>
        <w:tabs>
          <w:tab w:val="left" w:pos="993"/>
        </w:tabs>
        <w:spacing w:before="98"/>
        <w:ind w:left="0" w:firstLine="709"/>
        <w:jc w:val="both"/>
        <w:rPr>
          <w:color w:val="000000" w:themeColor="text1"/>
        </w:rPr>
      </w:pPr>
      <w:r w:rsidRPr="00D532F8">
        <w:rPr>
          <w:b/>
          <w:color w:val="000000" w:themeColor="text1"/>
          <w:sz w:val="24"/>
          <w:szCs w:val="24"/>
        </w:rPr>
        <w:t xml:space="preserve">Реализуемость проекта (реальность достижения целей и результатов проекта и </w:t>
      </w:r>
      <w:r w:rsidRPr="00D532F8">
        <w:rPr>
          <w:b/>
          <w:color w:val="000000" w:themeColor="text1"/>
        </w:rPr>
        <w:t>пр.)</w:t>
      </w:r>
      <w:r w:rsidRPr="00D532F8">
        <w:rPr>
          <w:color w:val="000000" w:themeColor="text1"/>
        </w:rPr>
        <w:t xml:space="preserve">; </w:t>
      </w:r>
    </w:p>
    <w:p w:rsidR="003B3717" w:rsidRDefault="00EE71C2">
      <w:pPr>
        <w:tabs>
          <w:tab w:val="left" w:pos="1562"/>
        </w:tabs>
        <w:spacing w:before="98"/>
        <w:rPr>
          <w:sz w:val="24"/>
          <w:szCs w:val="24"/>
        </w:rPr>
      </w:pPr>
      <w:r>
        <w:rPr>
          <w:sz w:val="24"/>
          <w:szCs w:val="24"/>
        </w:rPr>
        <w:t>Оценивая проект по методу</w:t>
      </w:r>
    </w:p>
    <w:p w:rsidR="003B3717" w:rsidRDefault="00EE71C2">
      <w:pPr>
        <w:widowControl/>
        <w:numPr>
          <w:ilvl w:val="0"/>
          <w:numId w:val="5"/>
        </w:numPr>
        <w:shd w:val="clear" w:color="auto" w:fill="FFFFFF"/>
        <w:ind w:left="600"/>
        <w:jc w:val="both"/>
        <w:rPr>
          <w:sz w:val="24"/>
          <w:szCs w:val="24"/>
        </w:rPr>
      </w:pPr>
      <w:r>
        <w:rPr>
          <w:sz w:val="24"/>
          <w:szCs w:val="24"/>
        </w:rPr>
        <w:t xml:space="preserve">F – </w:t>
      </w:r>
      <w:proofErr w:type="spellStart"/>
      <w:r>
        <w:rPr>
          <w:sz w:val="24"/>
          <w:szCs w:val="24"/>
        </w:rPr>
        <w:t>Feasible</w:t>
      </w:r>
      <w:proofErr w:type="spellEnd"/>
      <w:r>
        <w:rPr>
          <w:sz w:val="24"/>
          <w:szCs w:val="24"/>
        </w:rPr>
        <w:t xml:space="preserve"> (осуществимый) – можно ли реализовать данную идею?</w:t>
      </w:r>
    </w:p>
    <w:p w:rsidR="003B3717" w:rsidRDefault="00EE71C2">
      <w:pPr>
        <w:widowControl/>
        <w:numPr>
          <w:ilvl w:val="0"/>
          <w:numId w:val="5"/>
        </w:numPr>
        <w:shd w:val="clear" w:color="auto" w:fill="FFFFFF"/>
        <w:ind w:left="600"/>
        <w:jc w:val="both"/>
        <w:rPr>
          <w:sz w:val="24"/>
          <w:szCs w:val="24"/>
        </w:rPr>
      </w:pPr>
      <w:r>
        <w:rPr>
          <w:sz w:val="24"/>
          <w:szCs w:val="24"/>
        </w:rPr>
        <w:t xml:space="preserve">A – </w:t>
      </w:r>
      <w:proofErr w:type="spellStart"/>
      <w:r>
        <w:rPr>
          <w:sz w:val="24"/>
          <w:szCs w:val="24"/>
        </w:rPr>
        <w:t>Attractive</w:t>
      </w:r>
      <w:proofErr w:type="spellEnd"/>
      <w:r>
        <w:rPr>
          <w:sz w:val="24"/>
          <w:szCs w:val="24"/>
        </w:rPr>
        <w:t xml:space="preserve"> (привлекательность) – является ли она привлекательной?</w:t>
      </w:r>
    </w:p>
    <w:p w:rsidR="003B3717" w:rsidRDefault="00EE71C2">
      <w:pPr>
        <w:widowControl/>
        <w:numPr>
          <w:ilvl w:val="0"/>
          <w:numId w:val="5"/>
        </w:numPr>
        <w:shd w:val="clear" w:color="auto" w:fill="FFFFFF"/>
        <w:ind w:left="600"/>
        <w:jc w:val="both"/>
        <w:rPr>
          <w:sz w:val="24"/>
          <w:szCs w:val="24"/>
        </w:rPr>
      </w:pPr>
      <w:r>
        <w:rPr>
          <w:sz w:val="24"/>
          <w:szCs w:val="24"/>
        </w:rPr>
        <w:t xml:space="preserve">N – </w:t>
      </w:r>
      <w:proofErr w:type="spellStart"/>
      <w:r>
        <w:rPr>
          <w:sz w:val="24"/>
          <w:szCs w:val="24"/>
        </w:rPr>
        <w:t>Novel</w:t>
      </w:r>
      <w:proofErr w:type="spellEnd"/>
      <w:r>
        <w:rPr>
          <w:sz w:val="24"/>
          <w:szCs w:val="24"/>
        </w:rPr>
        <w:t xml:space="preserve"> (оригинальный) – насколько инновационная эта идея?</w:t>
      </w:r>
    </w:p>
    <w:p w:rsidR="003B3717" w:rsidRDefault="00EE71C2">
      <w:pPr>
        <w:pBdr>
          <w:top w:val="nil"/>
          <w:left w:val="nil"/>
          <w:bottom w:val="nil"/>
          <w:right w:val="nil"/>
          <w:between w:val="nil"/>
        </w:pBdr>
        <w:ind w:firstLine="851"/>
        <w:rPr>
          <w:color w:val="000000"/>
          <w:sz w:val="24"/>
          <w:szCs w:val="24"/>
        </w:rPr>
      </w:pPr>
      <w:r>
        <w:rPr>
          <w:color w:val="000000"/>
          <w:sz w:val="24"/>
          <w:szCs w:val="24"/>
        </w:rPr>
        <w:t>Пришли к выводу: проект осуществим, т.к. реализуется с 202</w:t>
      </w:r>
      <w:r w:rsidR="00231633">
        <w:rPr>
          <w:color w:val="000000"/>
          <w:sz w:val="24"/>
          <w:szCs w:val="24"/>
        </w:rPr>
        <w:t>2</w:t>
      </w:r>
      <w:r>
        <w:rPr>
          <w:color w:val="000000"/>
          <w:sz w:val="24"/>
          <w:szCs w:val="24"/>
        </w:rPr>
        <w:t xml:space="preserve"> года</w:t>
      </w:r>
    </w:p>
    <w:p w:rsidR="003B3717" w:rsidRDefault="00EE71C2">
      <w:pPr>
        <w:pBdr>
          <w:top w:val="nil"/>
          <w:left w:val="nil"/>
          <w:bottom w:val="nil"/>
          <w:right w:val="nil"/>
          <w:between w:val="nil"/>
        </w:pBdr>
        <w:ind w:firstLine="851"/>
        <w:jc w:val="both"/>
        <w:rPr>
          <w:color w:val="000000"/>
          <w:sz w:val="24"/>
          <w:szCs w:val="24"/>
        </w:rPr>
      </w:pPr>
      <w:r>
        <w:rPr>
          <w:color w:val="000000"/>
          <w:sz w:val="24"/>
          <w:szCs w:val="24"/>
        </w:rPr>
        <w:t>Проект является привлекательным для родителей и учеников, если в прошлом году было 27 заявок подано из 3 школ Кировского района города Екатеринбурга, то в этом году уже было подано 40 заявок для участия в проекте из 4 школ Кировского района города Екатеринбурга. Растет интерес и со стороны других школ. Пока проект сдерживает необходимость школам получать лицензию на профессиональное обучение, и те противоречия, обозначенные в п.2.7.1.</w:t>
      </w:r>
    </w:p>
    <w:p w:rsidR="003B3717" w:rsidRDefault="00EE71C2">
      <w:pPr>
        <w:pBdr>
          <w:top w:val="nil"/>
          <w:left w:val="nil"/>
          <w:bottom w:val="nil"/>
          <w:right w:val="nil"/>
          <w:between w:val="nil"/>
        </w:pBdr>
        <w:ind w:firstLine="851"/>
        <w:jc w:val="both"/>
        <w:rPr>
          <w:color w:val="000000"/>
          <w:sz w:val="24"/>
          <w:szCs w:val="24"/>
        </w:rPr>
      </w:pPr>
      <w:r>
        <w:rPr>
          <w:color w:val="000000"/>
          <w:sz w:val="24"/>
          <w:szCs w:val="24"/>
        </w:rPr>
        <w:t>Проект имеет инновационный потенциал, описанный в п.2.7.2</w:t>
      </w:r>
    </w:p>
    <w:p w:rsidR="003B3717" w:rsidRDefault="00EE71C2">
      <w:pPr>
        <w:pBdr>
          <w:top w:val="nil"/>
          <w:left w:val="nil"/>
          <w:bottom w:val="nil"/>
          <w:right w:val="nil"/>
          <w:between w:val="nil"/>
        </w:pBdr>
        <w:ind w:firstLine="709"/>
        <w:jc w:val="both"/>
        <w:rPr>
          <w:b/>
          <w:i/>
          <w:color w:val="000000"/>
          <w:sz w:val="24"/>
          <w:szCs w:val="24"/>
        </w:rPr>
      </w:pPr>
      <w:r>
        <w:rPr>
          <w:b/>
          <w:i/>
          <w:color w:val="000000"/>
          <w:sz w:val="24"/>
          <w:szCs w:val="24"/>
        </w:rPr>
        <w:t xml:space="preserve"> </w:t>
      </w:r>
    </w:p>
    <w:p w:rsidR="003B3717" w:rsidRDefault="00EE71C2">
      <w:pPr>
        <w:numPr>
          <w:ilvl w:val="2"/>
          <w:numId w:val="11"/>
        </w:numPr>
        <w:pBdr>
          <w:top w:val="nil"/>
          <w:left w:val="nil"/>
          <w:bottom w:val="nil"/>
          <w:right w:val="nil"/>
          <w:between w:val="nil"/>
        </w:pBdr>
        <w:spacing w:before="104"/>
        <w:ind w:left="0" w:firstLine="709"/>
        <w:jc w:val="both"/>
        <w:rPr>
          <w:b/>
          <w:color w:val="000000"/>
          <w:sz w:val="24"/>
          <w:szCs w:val="24"/>
        </w:rPr>
      </w:pPr>
      <w:r>
        <w:rPr>
          <w:b/>
          <w:color w:val="000000"/>
          <w:sz w:val="24"/>
          <w:szCs w:val="24"/>
        </w:rPr>
        <w:t>Корреляция проекта (программы) с национальными целями и стратегическими задачами, предусмотренными Указами Президента Российской Федерации от 7 мая 2018 г. № 204 и от 21 июля 2020 г. № 474;</w:t>
      </w:r>
    </w:p>
    <w:p w:rsidR="003B3717" w:rsidRDefault="00EE71C2">
      <w:pPr>
        <w:pBdr>
          <w:top w:val="nil"/>
          <w:left w:val="nil"/>
          <w:bottom w:val="nil"/>
          <w:right w:val="nil"/>
          <w:between w:val="nil"/>
        </w:pBdr>
        <w:ind w:firstLine="709"/>
        <w:jc w:val="both"/>
        <w:rPr>
          <w:color w:val="000000"/>
          <w:sz w:val="24"/>
          <w:szCs w:val="24"/>
        </w:rPr>
      </w:pPr>
      <w:r>
        <w:rPr>
          <w:color w:val="000000"/>
          <w:sz w:val="24"/>
          <w:szCs w:val="24"/>
        </w:rPr>
        <w:tab/>
        <w:t>Проект позволяет достичь следующих стратегических задач, определенных п.5 Указа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p>
    <w:p w:rsidR="003B3717" w:rsidRDefault="00EE71C2">
      <w:pPr>
        <w:ind w:firstLine="709"/>
        <w:jc w:val="both"/>
        <w:rPr>
          <w:sz w:val="24"/>
          <w:szCs w:val="24"/>
        </w:rPr>
      </w:pPr>
      <w:r>
        <w:rPr>
          <w:color w:val="000000"/>
          <w:sz w:val="24"/>
          <w:szCs w:val="24"/>
        </w:rPr>
        <w:t xml:space="preserve">- </w:t>
      </w:r>
      <w:r w:rsidRPr="00A167E0">
        <w:rPr>
          <w:sz w:val="24"/>
          <w:szCs w:val="24"/>
          <w:u w:val="single"/>
        </w:rPr>
        <w:t>внедрение</w:t>
      </w:r>
      <w:r>
        <w:rPr>
          <w:sz w:val="24"/>
          <w:szCs w:val="24"/>
        </w:rPr>
        <w:t xml:space="preserve"> </w:t>
      </w:r>
      <w:r w:rsidRPr="00A167E0">
        <w:rPr>
          <w:sz w:val="24"/>
          <w:szCs w:val="24"/>
          <w:u w:val="single"/>
        </w:rPr>
        <w:t>на уровнях</w:t>
      </w:r>
      <w:r>
        <w:rPr>
          <w:sz w:val="24"/>
          <w:szCs w:val="24"/>
        </w:rPr>
        <w:t xml:space="preserve"> основного общего и </w:t>
      </w:r>
      <w:r w:rsidRPr="00A167E0">
        <w:rPr>
          <w:sz w:val="24"/>
          <w:szCs w:val="24"/>
          <w:u w:val="single"/>
        </w:rPr>
        <w:t>ср</w:t>
      </w:r>
      <w:r w:rsidR="00070625">
        <w:rPr>
          <w:sz w:val="24"/>
          <w:szCs w:val="24"/>
          <w:u w:val="single"/>
        </w:rPr>
        <w:t>е</w:t>
      </w:r>
      <w:r w:rsidRPr="00A167E0">
        <w:rPr>
          <w:sz w:val="24"/>
          <w:szCs w:val="24"/>
          <w:u w:val="single"/>
        </w:rPr>
        <w:t>днего общего образования новых</w:t>
      </w:r>
      <w:r>
        <w:rPr>
          <w:sz w:val="24"/>
          <w:szCs w:val="24"/>
        </w:rPr>
        <w:t xml:space="preserve"> методов обучения и воспитания, </w:t>
      </w:r>
      <w:r w:rsidRPr="00A167E0">
        <w:rPr>
          <w:sz w:val="24"/>
          <w:szCs w:val="24"/>
          <w:u w:val="single"/>
        </w:rPr>
        <w:t>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r>
        <w:rPr>
          <w:sz w:val="24"/>
          <w:szCs w:val="24"/>
        </w:rPr>
        <w:t xml:space="preserve">, а также обновление содержания и </w:t>
      </w:r>
      <w:r>
        <w:rPr>
          <w:sz w:val="24"/>
          <w:szCs w:val="24"/>
        </w:rPr>
        <w:lastRenderedPageBreak/>
        <w:t>совершенствование методов обучения предметной области "Технология";</w:t>
      </w:r>
    </w:p>
    <w:p w:rsidR="003B3717" w:rsidRDefault="00EE71C2">
      <w:pPr>
        <w:ind w:firstLine="709"/>
        <w:jc w:val="both"/>
        <w:rPr>
          <w:sz w:val="24"/>
          <w:szCs w:val="24"/>
        </w:rPr>
      </w:pPr>
      <w:r>
        <w:rPr>
          <w:sz w:val="24"/>
          <w:szCs w:val="24"/>
        </w:rPr>
        <w:t>- 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p w:rsidR="003B3717" w:rsidRDefault="00EE71C2">
      <w:pPr>
        <w:numPr>
          <w:ilvl w:val="2"/>
          <w:numId w:val="11"/>
        </w:numPr>
        <w:pBdr>
          <w:top w:val="nil"/>
          <w:left w:val="nil"/>
          <w:bottom w:val="nil"/>
          <w:right w:val="nil"/>
          <w:between w:val="nil"/>
        </w:pBdr>
        <w:tabs>
          <w:tab w:val="left" w:pos="1531"/>
        </w:tabs>
        <w:spacing w:before="97"/>
        <w:ind w:left="1531" w:hanging="600"/>
        <w:rPr>
          <w:b/>
          <w:color w:val="000000"/>
          <w:sz w:val="24"/>
          <w:szCs w:val="24"/>
        </w:rPr>
      </w:pPr>
      <w:r>
        <w:rPr>
          <w:b/>
          <w:color w:val="000000"/>
          <w:sz w:val="24"/>
          <w:szCs w:val="24"/>
        </w:rPr>
        <w:t>Иная информация, характеризующая значимость проекта (программы).</w:t>
      </w:r>
    </w:p>
    <w:p w:rsidR="00BF16C9" w:rsidRPr="009226CC" w:rsidRDefault="00BF16C9" w:rsidP="00BF16C9">
      <w:pPr>
        <w:pBdr>
          <w:top w:val="nil"/>
          <w:left w:val="nil"/>
          <w:bottom w:val="nil"/>
          <w:right w:val="nil"/>
          <w:between w:val="nil"/>
        </w:pBdr>
        <w:tabs>
          <w:tab w:val="left" w:pos="1531"/>
        </w:tabs>
        <w:spacing w:before="97"/>
        <w:ind w:left="931"/>
        <w:rPr>
          <w:sz w:val="24"/>
          <w:szCs w:val="24"/>
        </w:rPr>
      </w:pPr>
      <w:r w:rsidRPr="009226CC">
        <w:rPr>
          <w:sz w:val="24"/>
          <w:szCs w:val="24"/>
        </w:rPr>
        <w:t>отсутствует</w:t>
      </w:r>
    </w:p>
    <w:p w:rsidR="003B3717" w:rsidRPr="009226CC" w:rsidRDefault="00EE71C2">
      <w:pPr>
        <w:numPr>
          <w:ilvl w:val="1"/>
          <w:numId w:val="11"/>
        </w:numPr>
        <w:pBdr>
          <w:top w:val="nil"/>
          <w:left w:val="nil"/>
          <w:bottom w:val="nil"/>
          <w:right w:val="nil"/>
          <w:between w:val="nil"/>
        </w:pBdr>
        <w:tabs>
          <w:tab w:val="left" w:pos="1351"/>
        </w:tabs>
        <w:spacing w:before="99"/>
        <w:rPr>
          <w:b/>
          <w:sz w:val="24"/>
          <w:szCs w:val="24"/>
        </w:rPr>
      </w:pPr>
      <w:r w:rsidRPr="009226CC">
        <w:rPr>
          <w:b/>
          <w:sz w:val="24"/>
          <w:szCs w:val="24"/>
        </w:rPr>
        <w:t>Исходные теоретические положения, на которых строится проект.</w:t>
      </w:r>
    </w:p>
    <w:p w:rsidR="0073548F" w:rsidRPr="009226CC" w:rsidRDefault="0073548F" w:rsidP="0073548F">
      <w:pPr>
        <w:pBdr>
          <w:top w:val="nil"/>
          <w:left w:val="nil"/>
          <w:bottom w:val="nil"/>
          <w:right w:val="nil"/>
          <w:between w:val="nil"/>
        </w:pBdr>
        <w:tabs>
          <w:tab w:val="left" w:pos="1351"/>
        </w:tabs>
        <w:spacing w:before="99"/>
        <w:ind w:firstLine="709"/>
        <w:jc w:val="both"/>
      </w:pPr>
      <w:r w:rsidRPr="009226CC">
        <w:rPr>
          <w:sz w:val="24"/>
          <w:szCs w:val="24"/>
        </w:rPr>
        <w:t>Теоретической основой разработки проекта стал синергетический подход к управлению образовательными организациями и рассмотрение всей системы образования в Р</w:t>
      </w:r>
      <w:r w:rsidR="00393547" w:rsidRPr="009226CC">
        <w:rPr>
          <w:sz w:val="24"/>
          <w:szCs w:val="24"/>
        </w:rPr>
        <w:t>оссийской Федерации</w:t>
      </w:r>
      <w:r w:rsidRPr="009226CC">
        <w:rPr>
          <w:sz w:val="24"/>
          <w:szCs w:val="24"/>
        </w:rPr>
        <w:t xml:space="preserve"> как сложной эволюционирующей управляемой систем</w:t>
      </w:r>
      <w:r w:rsidR="00386383" w:rsidRPr="009226CC">
        <w:rPr>
          <w:sz w:val="24"/>
          <w:szCs w:val="24"/>
        </w:rPr>
        <w:t>ы</w:t>
      </w:r>
      <w:r w:rsidRPr="009226CC">
        <w:rPr>
          <w:sz w:val="24"/>
          <w:szCs w:val="24"/>
        </w:rPr>
        <w:t xml:space="preserve"> организационных институтов. Синергетика базируется на таких принципах как: </w:t>
      </w:r>
      <w:r w:rsidR="00423AC3" w:rsidRPr="009226CC">
        <w:rPr>
          <w:sz w:val="24"/>
          <w:szCs w:val="24"/>
        </w:rPr>
        <w:t xml:space="preserve">управление в условиях неопределенности, взаимосвязь между всеми элементами системы, создание моделей будущего, саморазвитие системы. Синергетический эффект описывается формулой «2+2=5», т.е. </w:t>
      </w:r>
      <w:r w:rsidR="00386383" w:rsidRPr="009226CC">
        <w:rPr>
          <w:sz w:val="24"/>
          <w:szCs w:val="24"/>
        </w:rPr>
        <w:t xml:space="preserve">совместная деятельность повышает производительность и эффективность, </w:t>
      </w:r>
      <w:r w:rsidR="00423AC3" w:rsidRPr="009226CC">
        <w:t xml:space="preserve">чем сумма результатов </w:t>
      </w:r>
      <w:r w:rsidR="00386383" w:rsidRPr="009226CC">
        <w:t>усилий элементов системы</w:t>
      </w:r>
      <w:r w:rsidR="00423AC3" w:rsidRPr="009226CC">
        <w:t xml:space="preserve">, работающих независимо друг от друга. </w:t>
      </w:r>
    </w:p>
    <w:p w:rsidR="003B3717" w:rsidRPr="009226CC" w:rsidRDefault="00386383" w:rsidP="00386383">
      <w:pPr>
        <w:tabs>
          <w:tab w:val="left" w:pos="0"/>
        </w:tabs>
        <w:ind w:firstLine="709"/>
        <w:jc w:val="both"/>
        <w:rPr>
          <w:sz w:val="24"/>
          <w:szCs w:val="24"/>
        </w:rPr>
      </w:pPr>
      <w:r w:rsidRPr="009226CC">
        <w:rPr>
          <w:sz w:val="24"/>
          <w:szCs w:val="24"/>
        </w:rPr>
        <w:t xml:space="preserve">Синергетический подход </w:t>
      </w:r>
      <w:r w:rsidR="009226CC" w:rsidRPr="009226CC">
        <w:rPr>
          <w:sz w:val="24"/>
          <w:szCs w:val="24"/>
        </w:rPr>
        <w:t>обусловил понимание того</w:t>
      </w:r>
      <w:r w:rsidRPr="009226CC">
        <w:rPr>
          <w:sz w:val="24"/>
          <w:szCs w:val="24"/>
        </w:rPr>
        <w:t xml:space="preserve">, что достижение целей и задач среднего общего образования, определенных </w:t>
      </w:r>
      <w:r w:rsidR="00EE71C2" w:rsidRPr="009226CC">
        <w:rPr>
          <w:sz w:val="24"/>
          <w:szCs w:val="24"/>
        </w:rPr>
        <w:t>п.3 ст.66 ФЗ «Об образовании в Российской Федерации»</w:t>
      </w:r>
      <w:r w:rsidRPr="009226CC">
        <w:rPr>
          <w:sz w:val="24"/>
          <w:szCs w:val="24"/>
        </w:rPr>
        <w:t>, это общий результат усилий, а не отдельно взятого уровня образования.</w:t>
      </w:r>
      <w:r w:rsidR="00EE71C2" w:rsidRPr="009226CC">
        <w:rPr>
          <w:sz w:val="24"/>
          <w:szCs w:val="24"/>
        </w:rPr>
        <w:t xml:space="preserve"> </w:t>
      </w:r>
    </w:p>
    <w:p w:rsidR="003B3717" w:rsidRPr="004A64FF" w:rsidRDefault="00EE71C2">
      <w:pPr>
        <w:tabs>
          <w:tab w:val="left" w:pos="1351"/>
        </w:tabs>
        <w:ind w:firstLine="709"/>
        <w:jc w:val="both"/>
        <w:rPr>
          <w:sz w:val="24"/>
          <w:szCs w:val="24"/>
        </w:rPr>
      </w:pPr>
      <w:r w:rsidRPr="004A64FF">
        <w:rPr>
          <w:sz w:val="24"/>
          <w:szCs w:val="24"/>
        </w:rPr>
        <w:t>Сегодня индивидуализация и профессиональная ориентация содержания среднего общего образования происходит через функционирование классов</w:t>
      </w:r>
      <w:r w:rsidR="00416B45" w:rsidRPr="004A64FF">
        <w:rPr>
          <w:sz w:val="24"/>
          <w:szCs w:val="24"/>
        </w:rPr>
        <w:t xml:space="preserve"> профильного обучения</w:t>
      </w:r>
      <w:r w:rsidRPr="004A64FF">
        <w:rPr>
          <w:sz w:val="24"/>
          <w:szCs w:val="24"/>
        </w:rPr>
        <w:t>: гуманитарны</w:t>
      </w:r>
      <w:r w:rsidR="00416B45" w:rsidRPr="004A64FF">
        <w:rPr>
          <w:sz w:val="24"/>
          <w:szCs w:val="24"/>
        </w:rPr>
        <w:t>х</w:t>
      </w:r>
      <w:r w:rsidRPr="004A64FF">
        <w:rPr>
          <w:sz w:val="24"/>
          <w:szCs w:val="24"/>
        </w:rPr>
        <w:t>, технологически</w:t>
      </w:r>
      <w:r w:rsidR="00416B45" w:rsidRPr="004A64FF">
        <w:rPr>
          <w:sz w:val="24"/>
          <w:szCs w:val="24"/>
        </w:rPr>
        <w:t>х</w:t>
      </w:r>
      <w:r w:rsidRPr="004A64FF">
        <w:rPr>
          <w:sz w:val="24"/>
          <w:szCs w:val="24"/>
        </w:rPr>
        <w:t>, социально-экономически</w:t>
      </w:r>
      <w:r w:rsidR="00416B45" w:rsidRPr="004A64FF">
        <w:rPr>
          <w:sz w:val="24"/>
          <w:szCs w:val="24"/>
        </w:rPr>
        <w:t>х</w:t>
      </w:r>
      <w:r w:rsidRPr="004A64FF">
        <w:rPr>
          <w:sz w:val="24"/>
          <w:szCs w:val="24"/>
        </w:rPr>
        <w:t>, естественно</w:t>
      </w:r>
      <w:r w:rsidR="00416B45" w:rsidRPr="004A64FF">
        <w:rPr>
          <w:sz w:val="24"/>
          <w:szCs w:val="24"/>
        </w:rPr>
        <w:t>-</w:t>
      </w:r>
      <w:r w:rsidRPr="004A64FF">
        <w:rPr>
          <w:sz w:val="24"/>
          <w:szCs w:val="24"/>
        </w:rPr>
        <w:t>научны</w:t>
      </w:r>
      <w:r w:rsidR="00416B45" w:rsidRPr="004A64FF">
        <w:rPr>
          <w:sz w:val="24"/>
          <w:szCs w:val="24"/>
        </w:rPr>
        <w:t>х</w:t>
      </w:r>
      <w:r w:rsidRPr="004A64FF">
        <w:rPr>
          <w:sz w:val="24"/>
          <w:szCs w:val="24"/>
        </w:rPr>
        <w:t xml:space="preserve"> и универсальны</w:t>
      </w:r>
      <w:r w:rsidR="00416B45" w:rsidRPr="004A64FF">
        <w:rPr>
          <w:sz w:val="24"/>
          <w:szCs w:val="24"/>
        </w:rPr>
        <w:t>х</w:t>
      </w:r>
      <w:r w:rsidRPr="004A64FF">
        <w:rPr>
          <w:sz w:val="24"/>
          <w:szCs w:val="24"/>
        </w:rPr>
        <w:t xml:space="preserve">. </w:t>
      </w:r>
    </w:p>
    <w:p w:rsidR="008D65B7" w:rsidRPr="004A64FF" w:rsidRDefault="008D65B7">
      <w:pPr>
        <w:tabs>
          <w:tab w:val="left" w:pos="1351"/>
        </w:tabs>
        <w:ind w:firstLine="709"/>
        <w:jc w:val="both"/>
        <w:rPr>
          <w:sz w:val="24"/>
          <w:szCs w:val="24"/>
        </w:rPr>
      </w:pPr>
      <w:r w:rsidRPr="004A64FF">
        <w:rPr>
          <w:sz w:val="24"/>
          <w:szCs w:val="24"/>
        </w:rPr>
        <w:t>Однако реализация профильного обучения возможна не только в рамках общеобразовательных учреждений, но и на основе взаимодействия школ с учреждениями среднего профессионального образования. Именно эта идея стала основой Проекта.</w:t>
      </w:r>
    </w:p>
    <w:p w:rsidR="003B3717" w:rsidRDefault="00EE71C2">
      <w:pPr>
        <w:ind w:firstLine="708"/>
        <w:jc w:val="both"/>
        <w:rPr>
          <w:sz w:val="24"/>
          <w:szCs w:val="24"/>
        </w:rPr>
      </w:pPr>
      <w:r>
        <w:rPr>
          <w:sz w:val="24"/>
          <w:szCs w:val="24"/>
        </w:rPr>
        <w:t>Школьники 10–11 классов параллельно с освоением программы среднего общего образования осваивают основную программу профессионального обучения.</w:t>
      </w:r>
    </w:p>
    <w:p w:rsidR="004A64FF" w:rsidRDefault="00EE71C2">
      <w:pPr>
        <w:ind w:firstLine="708"/>
        <w:jc w:val="both"/>
        <w:rPr>
          <w:sz w:val="24"/>
          <w:szCs w:val="24"/>
        </w:rPr>
      </w:pPr>
      <w:r>
        <w:rPr>
          <w:sz w:val="24"/>
          <w:szCs w:val="24"/>
        </w:rPr>
        <w:t xml:space="preserve">Профессиональное обучение направлено на приобретение лицами </w:t>
      </w:r>
      <w:r w:rsidRPr="004A64FF">
        <w:rPr>
          <w:sz w:val="24"/>
          <w:szCs w:val="24"/>
        </w:rPr>
        <w:t xml:space="preserve">различного возраста </w:t>
      </w:r>
      <w:r>
        <w:rPr>
          <w:sz w:val="24"/>
          <w:szCs w:val="24"/>
        </w:rPr>
        <w:t>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 (п.1 ст.73 ФЗ «Об образовании в Российской Федерации»)</w:t>
      </w:r>
      <w:r w:rsidR="00190F80">
        <w:rPr>
          <w:sz w:val="24"/>
          <w:szCs w:val="24"/>
        </w:rPr>
        <w:t xml:space="preserve"> </w:t>
      </w:r>
    </w:p>
    <w:p w:rsidR="003B3717" w:rsidRDefault="00EE71C2">
      <w:pPr>
        <w:ind w:firstLine="708"/>
        <w:jc w:val="both"/>
        <w:rPr>
          <w:sz w:val="24"/>
          <w:szCs w:val="24"/>
        </w:rPr>
      </w:pPr>
      <w:r>
        <w:rPr>
          <w:sz w:val="24"/>
          <w:szCs w:val="24"/>
        </w:rPr>
        <w:t xml:space="preserve">По завершению 11 класса, обучающийся получает одновременно </w:t>
      </w:r>
      <w:r w:rsidR="00190F80">
        <w:rPr>
          <w:sz w:val="24"/>
          <w:szCs w:val="24"/>
        </w:rPr>
        <w:t xml:space="preserve">два </w:t>
      </w:r>
      <w:r>
        <w:rPr>
          <w:sz w:val="24"/>
          <w:szCs w:val="24"/>
        </w:rPr>
        <w:t>документа:</w:t>
      </w:r>
    </w:p>
    <w:p w:rsidR="003B3717" w:rsidRDefault="00EE71C2">
      <w:pPr>
        <w:ind w:firstLine="708"/>
        <w:jc w:val="both"/>
        <w:rPr>
          <w:sz w:val="24"/>
          <w:szCs w:val="24"/>
        </w:rPr>
      </w:pPr>
      <w:r>
        <w:rPr>
          <w:sz w:val="24"/>
          <w:szCs w:val="24"/>
        </w:rPr>
        <w:t xml:space="preserve">- документ об образовании - </w:t>
      </w:r>
      <w:r>
        <w:rPr>
          <w:b/>
          <w:i/>
          <w:sz w:val="24"/>
          <w:szCs w:val="24"/>
        </w:rPr>
        <w:t>аттестат о среднем общем образовании (</w:t>
      </w:r>
      <w:r>
        <w:rPr>
          <w:sz w:val="24"/>
          <w:szCs w:val="24"/>
        </w:rPr>
        <w:t>п.6.ст.60 ФЗ «Об образовании в Российской Федерации»)</w:t>
      </w:r>
    </w:p>
    <w:p w:rsidR="003B3717" w:rsidRDefault="00EE71C2">
      <w:pPr>
        <w:ind w:firstLine="708"/>
        <w:jc w:val="both"/>
        <w:rPr>
          <w:sz w:val="24"/>
          <w:szCs w:val="24"/>
        </w:rPr>
      </w:pPr>
      <w:r>
        <w:rPr>
          <w:b/>
          <w:i/>
          <w:sz w:val="24"/>
          <w:szCs w:val="24"/>
        </w:rPr>
        <w:t xml:space="preserve">- </w:t>
      </w:r>
      <w:r>
        <w:rPr>
          <w:sz w:val="24"/>
          <w:szCs w:val="24"/>
        </w:rPr>
        <w:t>документ о квалификации</w:t>
      </w:r>
      <w:r>
        <w:rPr>
          <w:b/>
          <w:i/>
          <w:sz w:val="24"/>
          <w:szCs w:val="24"/>
        </w:rPr>
        <w:t xml:space="preserve"> - свидетельство о профессии рабочего, должности служащего (</w:t>
      </w:r>
      <w:r>
        <w:rPr>
          <w:sz w:val="24"/>
          <w:szCs w:val="24"/>
        </w:rPr>
        <w:t xml:space="preserve">п.7 ст.60 ФЗ «Об образовании в Российской Федерации»). </w:t>
      </w:r>
    </w:p>
    <w:p w:rsidR="003B3717" w:rsidRDefault="009226CC">
      <w:pPr>
        <w:ind w:firstLine="708"/>
        <w:jc w:val="both"/>
        <w:rPr>
          <w:sz w:val="24"/>
          <w:szCs w:val="24"/>
        </w:rPr>
      </w:pPr>
      <w:r>
        <w:rPr>
          <w:sz w:val="24"/>
          <w:szCs w:val="24"/>
        </w:rPr>
        <w:t>После получения аттестата о среднем общем образовании</w:t>
      </w:r>
      <w:r w:rsidR="00EE71C2">
        <w:rPr>
          <w:sz w:val="24"/>
          <w:szCs w:val="24"/>
        </w:rPr>
        <w:t xml:space="preserve"> выпускник школы может подать заявление на ускоренное </w:t>
      </w:r>
      <w:r w:rsidR="00EE71C2" w:rsidRPr="009226CC">
        <w:rPr>
          <w:sz w:val="24"/>
          <w:szCs w:val="24"/>
        </w:rPr>
        <w:t xml:space="preserve">обучение в </w:t>
      </w:r>
      <w:r w:rsidR="004A64FF" w:rsidRPr="009226CC">
        <w:rPr>
          <w:sz w:val="24"/>
          <w:szCs w:val="24"/>
        </w:rPr>
        <w:t>колледж</w:t>
      </w:r>
      <w:r w:rsidR="00A167E0" w:rsidRPr="009226CC">
        <w:rPr>
          <w:sz w:val="24"/>
          <w:szCs w:val="24"/>
        </w:rPr>
        <w:t xml:space="preserve"> по программам среднего профессионального образования</w:t>
      </w:r>
      <w:r w:rsidR="00EE71C2" w:rsidRPr="009226CC">
        <w:rPr>
          <w:sz w:val="24"/>
          <w:szCs w:val="24"/>
        </w:rPr>
        <w:t>. Эта норма закреплена п.3 ст.34 ФЗ «Об образовании в Российской Федерации», а также в п.10 «Методических рекомендаций об органи</w:t>
      </w:r>
      <w:r w:rsidR="00EE71C2">
        <w:rPr>
          <w:color w:val="000000"/>
          <w:sz w:val="24"/>
          <w:szCs w:val="24"/>
        </w:rPr>
        <w:t xml:space="preserve">зации ускоренного обучения по основным профессиональным образовательным программам среднего профессионального образования (направлены письмом </w:t>
      </w:r>
      <w:proofErr w:type="spellStart"/>
      <w:r w:rsidR="00EE71C2">
        <w:rPr>
          <w:color w:val="000000"/>
          <w:sz w:val="24"/>
          <w:szCs w:val="24"/>
        </w:rPr>
        <w:t>Минобрнауки</w:t>
      </w:r>
      <w:proofErr w:type="spellEnd"/>
      <w:r w:rsidR="00EE71C2">
        <w:rPr>
          <w:color w:val="000000"/>
          <w:sz w:val="24"/>
          <w:szCs w:val="24"/>
        </w:rPr>
        <w:t xml:space="preserve"> России от 20 июля 2015 г. N 06-846).</w:t>
      </w:r>
    </w:p>
    <w:p w:rsidR="003B3717" w:rsidRDefault="00EE71C2">
      <w:pPr>
        <w:ind w:firstLine="708"/>
        <w:jc w:val="both"/>
        <w:rPr>
          <w:sz w:val="24"/>
          <w:szCs w:val="24"/>
        </w:rPr>
      </w:pPr>
      <w:r>
        <w:rPr>
          <w:sz w:val="24"/>
          <w:szCs w:val="24"/>
        </w:rPr>
        <w:t>Сокращение сроков получения среднего профессионального образования у обучающихся-участников проекта основывается на таких нормах как:</w:t>
      </w:r>
    </w:p>
    <w:p w:rsidR="003B3717" w:rsidRDefault="00EE71C2">
      <w:pPr>
        <w:numPr>
          <w:ilvl w:val="0"/>
          <w:numId w:val="7"/>
        </w:numPr>
        <w:pBdr>
          <w:top w:val="nil"/>
          <w:left w:val="nil"/>
          <w:bottom w:val="nil"/>
          <w:right w:val="nil"/>
          <w:between w:val="nil"/>
        </w:pBdr>
        <w:spacing w:before="99"/>
        <w:jc w:val="both"/>
        <w:rPr>
          <w:color w:val="000000"/>
          <w:sz w:val="24"/>
          <w:szCs w:val="24"/>
        </w:rPr>
      </w:pPr>
      <w:r>
        <w:rPr>
          <w:color w:val="000000"/>
          <w:sz w:val="24"/>
          <w:szCs w:val="24"/>
        </w:rPr>
        <w:lastRenderedPageBreak/>
        <w:t>п.7 ст.34 ФЗ «Об образовании в Российской Федерации», регламентирующий право на зачет образовательной организацией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B3717" w:rsidRDefault="00EE71C2">
      <w:pPr>
        <w:numPr>
          <w:ilvl w:val="0"/>
          <w:numId w:val="7"/>
        </w:numPr>
        <w:pBdr>
          <w:top w:val="nil"/>
          <w:left w:val="nil"/>
          <w:bottom w:val="nil"/>
          <w:right w:val="nil"/>
          <w:between w:val="nil"/>
        </w:pBdr>
        <w:spacing w:before="99"/>
        <w:jc w:val="both"/>
        <w:rPr>
          <w:color w:val="000000"/>
          <w:sz w:val="24"/>
          <w:szCs w:val="24"/>
        </w:rPr>
      </w:pPr>
      <w:r>
        <w:rPr>
          <w:color w:val="000000"/>
          <w:sz w:val="24"/>
          <w:szCs w:val="24"/>
        </w:rPr>
        <w:t xml:space="preserve">п.8 «Методических рекомендаций об организации ускоренного обучения по основным профессиональным образовательным программам среднего профессионального образования (направлены письмом </w:t>
      </w:r>
      <w:proofErr w:type="spellStart"/>
      <w:r>
        <w:rPr>
          <w:color w:val="000000"/>
          <w:sz w:val="24"/>
          <w:szCs w:val="24"/>
        </w:rPr>
        <w:t>Минобрнауки</w:t>
      </w:r>
      <w:proofErr w:type="spellEnd"/>
      <w:r>
        <w:rPr>
          <w:color w:val="000000"/>
          <w:sz w:val="24"/>
          <w:szCs w:val="24"/>
        </w:rPr>
        <w:t xml:space="preserve"> России от 20 июля 2015 г. N 06-846), который рекомендует учитывать результаты освоения программ среднего общего образования с углубленным изучением отдельных учебных предметов или с профильным обучением, а также иным образовательным программам.</w:t>
      </w:r>
    </w:p>
    <w:p w:rsidR="003B3717" w:rsidRDefault="00EE71C2">
      <w:pPr>
        <w:jc w:val="both"/>
        <w:rPr>
          <w:sz w:val="24"/>
          <w:szCs w:val="24"/>
        </w:rPr>
      </w:pPr>
      <w:r>
        <w:rPr>
          <w:sz w:val="24"/>
          <w:szCs w:val="24"/>
        </w:rPr>
        <w:tab/>
        <w:t>Описанные выше тезисы представлены на рисунке.</w:t>
      </w:r>
      <w:r>
        <w:rPr>
          <w:noProof/>
          <w:lang w:bidi="ar-SA"/>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165100</wp:posOffset>
                </wp:positionV>
                <wp:extent cx="6323330" cy="2214245"/>
                <wp:effectExtent l="0" t="0" r="0" b="0"/>
                <wp:wrapNone/>
                <wp:docPr id="2" name="Группа 2"/>
                <wp:cNvGraphicFramePr/>
                <a:graphic xmlns:a="http://schemas.openxmlformats.org/drawingml/2006/main">
                  <a:graphicData uri="http://schemas.microsoft.com/office/word/2010/wordprocessingGroup">
                    <wpg:wgp>
                      <wpg:cNvGrpSpPr/>
                      <wpg:grpSpPr>
                        <a:xfrm>
                          <a:off x="0" y="0"/>
                          <a:ext cx="6323330" cy="2214245"/>
                          <a:chOff x="2184335" y="2672878"/>
                          <a:chExt cx="6323330" cy="2214245"/>
                        </a:xfrm>
                      </wpg:grpSpPr>
                      <wpg:grpSp>
                        <wpg:cNvPr id="1" name="Группа 1"/>
                        <wpg:cNvGrpSpPr/>
                        <wpg:grpSpPr>
                          <a:xfrm>
                            <a:off x="2184335" y="2672878"/>
                            <a:ext cx="6323330" cy="2214245"/>
                            <a:chOff x="1121" y="5107"/>
                            <a:chExt cx="9958" cy="3487"/>
                          </a:xfrm>
                        </wpg:grpSpPr>
                        <wps:wsp>
                          <wps:cNvPr id="3" name="Прямоугольник 3"/>
                          <wps:cNvSpPr/>
                          <wps:spPr>
                            <a:xfrm>
                              <a:off x="1121" y="5107"/>
                              <a:ext cx="9950" cy="3475"/>
                            </a:xfrm>
                            <a:prstGeom prst="rect">
                              <a:avLst/>
                            </a:prstGeom>
                            <a:noFill/>
                            <a:ln>
                              <a:noFill/>
                            </a:ln>
                          </wps:spPr>
                          <wps:txbx>
                            <w:txbxContent>
                              <w:p w:rsidR="00140782" w:rsidRDefault="00140782">
                                <w:pPr>
                                  <w:textDirection w:val="btLr"/>
                                </w:pPr>
                              </w:p>
                            </w:txbxContent>
                          </wps:txbx>
                          <wps:bodyPr spcFirstLastPara="1" wrap="square" lIns="91425" tIns="91425" rIns="91425" bIns="91425" anchor="ctr" anchorCtr="0">
                            <a:noAutofit/>
                          </wps:bodyPr>
                        </wps:wsp>
                        <wps:wsp>
                          <wps:cNvPr id="4" name="Прямоугольник 4"/>
                          <wps:cNvSpPr/>
                          <wps:spPr>
                            <a:xfrm>
                              <a:off x="4929" y="5156"/>
                              <a:ext cx="1744" cy="826"/>
                            </a:xfrm>
                            <a:prstGeom prst="rect">
                              <a:avLst/>
                            </a:prstGeom>
                            <a:solidFill>
                              <a:schemeClr val="accent4"/>
                            </a:solidFill>
                            <a:ln w="38100" cap="flat" cmpd="sng">
                              <a:solidFill>
                                <a:srgbClr val="F2F2F2"/>
                              </a:solidFill>
                              <a:prstDash val="solid"/>
                              <a:miter lim="800000"/>
                              <a:headEnd type="none" w="sm" len="sm"/>
                              <a:tailEnd type="none" w="sm" len="sm"/>
                            </a:ln>
                          </wps:spPr>
                          <wps:txbx>
                            <w:txbxContent>
                              <w:p w:rsidR="00140782" w:rsidRDefault="00140782">
                                <w:pPr>
                                  <w:jc w:val="center"/>
                                  <w:textDirection w:val="btLr"/>
                                </w:pPr>
                                <w:r>
                                  <w:rPr>
                                    <w:b/>
                                    <w:color w:val="000000"/>
                                    <w:sz w:val="24"/>
                                  </w:rPr>
                                  <w:t>Школа/</w:t>
                                </w:r>
                              </w:p>
                            </w:txbxContent>
                          </wps:txbx>
                          <wps:bodyPr spcFirstLastPara="1" wrap="square" lIns="91425" tIns="45700" rIns="91425" bIns="45700" anchor="ctr" anchorCtr="0">
                            <a:noAutofit/>
                          </wps:bodyPr>
                        </wps:wsp>
                        <wps:wsp>
                          <wps:cNvPr id="5" name="Прямоугольник 5"/>
                          <wps:cNvSpPr/>
                          <wps:spPr>
                            <a:xfrm>
                              <a:off x="4929" y="7768"/>
                              <a:ext cx="1867" cy="826"/>
                            </a:xfrm>
                            <a:prstGeom prst="rect">
                              <a:avLst/>
                            </a:prstGeom>
                            <a:solidFill>
                              <a:schemeClr val="accent4"/>
                            </a:solidFill>
                            <a:ln w="38100" cap="flat" cmpd="sng">
                              <a:solidFill>
                                <a:srgbClr val="F2F2F2"/>
                              </a:solidFill>
                              <a:prstDash val="solid"/>
                              <a:miter lim="800000"/>
                              <a:headEnd type="none" w="sm" len="sm"/>
                              <a:tailEnd type="none" w="sm" len="sm"/>
                            </a:ln>
                          </wps:spPr>
                          <wps:txbx>
                            <w:txbxContent>
                              <w:p w:rsidR="00140782" w:rsidRDefault="00140782">
                                <w:pPr>
                                  <w:jc w:val="center"/>
                                  <w:textDirection w:val="btLr"/>
                                </w:pPr>
                                <w:r>
                                  <w:rPr>
                                    <w:b/>
                                    <w:color w:val="000000"/>
                                    <w:sz w:val="24"/>
                                  </w:rPr>
                                  <w:t>Колледж</w:t>
                                </w:r>
                              </w:p>
                            </w:txbxContent>
                          </wps:txbx>
                          <wps:bodyPr spcFirstLastPara="1" wrap="square" lIns="91425" tIns="45700" rIns="91425" bIns="45700" anchor="ctr" anchorCtr="0">
                            <a:noAutofit/>
                          </wps:bodyPr>
                        </wps:wsp>
                        <wps:wsp>
                          <wps:cNvPr id="6" name="Прямоугольник 6"/>
                          <wps:cNvSpPr/>
                          <wps:spPr>
                            <a:xfrm>
                              <a:off x="1121" y="5179"/>
                              <a:ext cx="1552" cy="3415"/>
                            </a:xfrm>
                            <a:prstGeom prst="rect">
                              <a:avLst/>
                            </a:prstGeom>
                            <a:solidFill>
                              <a:schemeClr val="accent4"/>
                            </a:solidFill>
                            <a:ln w="38100" cap="flat" cmpd="sng">
                              <a:solidFill>
                                <a:srgbClr val="F2F2F2"/>
                              </a:solidFill>
                              <a:prstDash val="solid"/>
                              <a:miter lim="800000"/>
                              <a:headEnd type="none" w="sm" len="sm"/>
                              <a:tailEnd type="none" w="sm" len="sm"/>
                            </a:ln>
                          </wps:spPr>
                          <wps:txbx>
                            <w:txbxContent>
                              <w:p w:rsidR="00140782" w:rsidRDefault="00140782">
                                <w:pPr>
                                  <w:jc w:val="center"/>
                                  <w:textDirection w:val="btLr"/>
                                </w:pPr>
                                <w:r>
                                  <w:rPr>
                                    <w:b/>
                                    <w:color w:val="000000"/>
                                    <w:sz w:val="24"/>
                                  </w:rPr>
                                  <w:t>Учащийся 10-11 класса</w:t>
                                </w:r>
                              </w:p>
                            </w:txbxContent>
                          </wps:txbx>
                          <wps:bodyPr spcFirstLastPara="1" wrap="square" lIns="91425" tIns="45700" rIns="91425" bIns="45700" anchor="ctr" anchorCtr="0">
                            <a:noAutofit/>
                          </wps:bodyPr>
                        </wps:wsp>
                        <wps:wsp>
                          <wps:cNvPr id="7" name="Двойная стрелка вверх/вниз 7"/>
                          <wps:cNvSpPr/>
                          <wps:spPr>
                            <a:xfrm rot="-5400000">
                              <a:off x="4947" y="6176"/>
                              <a:ext cx="1710" cy="1426"/>
                            </a:xfrm>
                            <a:prstGeom prst="upDownArrow">
                              <a:avLst>
                                <a:gd name="adj1" fmla="val 50000"/>
                                <a:gd name="adj2" fmla="val 23983"/>
                              </a:avLst>
                            </a:prstGeom>
                            <a:solidFill>
                              <a:schemeClr val="accent4"/>
                            </a:solidFill>
                            <a:ln w="38100" cap="flat" cmpd="sng">
                              <a:solidFill>
                                <a:srgbClr val="F2F2F2"/>
                              </a:solidFill>
                              <a:prstDash val="solid"/>
                              <a:miter lim="800000"/>
                              <a:headEnd type="none" w="sm" len="sm"/>
                              <a:tailEnd type="none" w="sm" len="sm"/>
                            </a:ln>
                          </wps:spPr>
                          <wps:txbx>
                            <w:txbxContent>
                              <w:p w:rsidR="00140782" w:rsidRDefault="00140782">
                                <w:pPr>
                                  <w:jc w:val="center"/>
                                  <w:textDirection w:val="btLr"/>
                                </w:pPr>
                                <w:r>
                                  <w:rPr>
                                    <w:b/>
                                    <w:color w:val="000000"/>
                                    <w:sz w:val="18"/>
                                  </w:rPr>
                                  <w:t>Сетевая форма</w:t>
                                </w:r>
                              </w:p>
                            </w:txbxContent>
                          </wps:txbx>
                          <wps:bodyPr spcFirstLastPara="1" wrap="square" lIns="91425" tIns="45700" rIns="91425" bIns="45700" anchor="t" anchorCtr="0">
                            <a:noAutofit/>
                          </wps:bodyPr>
                        </wps:wsp>
                        <wps:wsp>
                          <wps:cNvPr id="8" name="Стрелка вправо 8"/>
                          <wps:cNvSpPr/>
                          <wps:spPr>
                            <a:xfrm>
                              <a:off x="2673" y="5107"/>
                              <a:ext cx="2256" cy="927"/>
                            </a:xfrm>
                            <a:prstGeom prst="rightArrow">
                              <a:avLst>
                                <a:gd name="adj1" fmla="val 50000"/>
                                <a:gd name="adj2" fmla="val 60841"/>
                              </a:avLst>
                            </a:prstGeom>
                            <a:solidFill>
                              <a:schemeClr val="accent4"/>
                            </a:solidFill>
                            <a:ln w="38100" cap="flat" cmpd="sng">
                              <a:solidFill>
                                <a:srgbClr val="F2F2F2"/>
                              </a:solidFill>
                              <a:prstDash val="solid"/>
                              <a:miter lim="800000"/>
                              <a:headEnd type="none" w="sm" len="sm"/>
                              <a:tailEnd type="none" w="sm" len="sm"/>
                            </a:ln>
                          </wps:spPr>
                          <wps:txbx>
                            <w:txbxContent>
                              <w:p w:rsidR="00140782" w:rsidRDefault="00140782">
                                <w:pPr>
                                  <w:jc w:val="center"/>
                                  <w:textDirection w:val="btLr"/>
                                </w:pPr>
                                <w:r>
                                  <w:rPr>
                                    <w:b/>
                                    <w:color w:val="000000"/>
                                  </w:rPr>
                                  <w:t>Получение СОО</w:t>
                                </w:r>
                              </w:p>
                            </w:txbxContent>
                          </wps:txbx>
                          <wps:bodyPr spcFirstLastPara="1" wrap="square" lIns="91425" tIns="45700" rIns="91425" bIns="45700" anchor="ctr" anchorCtr="0">
                            <a:noAutofit/>
                          </wps:bodyPr>
                        </wps:wsp>
                        <wps:wsp>
                          <wps:cNvPr id="9" name="Стрелка вправо 9"/>
                          <wps:cNvSpPr/>
                          <wps:spPr>
                            <a:xfrm>
                              <a:off x="2673" y="7598"/>
                              <a:ext cx="2256" cy="996"/>
                            </a:xfrm>
                            <a:prstGeom prst="rightArrow">
                              <a:avLst>
                                <a:gd name="adj1" fmla="val 50000"/>
                                <a:gd name="adj2" fmla="val 56627"/>
                              </a:avLst>
                            </a:prstGeom>
                            <a:solidFill>
                              <a:schemeClr val="accent4"/>
                            </a:solidFill>
                            <a:ln w="38100" cap="flat" cmpd="sng">
                              <a:solidFill>
                                <a:srgbClr val="F2F2F2"/>
                              </a:solidFill>
                              <a:prstDash val="solid"/>
                              <a:miter lim="800000"/>
                              <a:headEnd type="none" w="sm" len="sm"/>
                              <a:tailEnd type="none" w="sm" len="sm"/>
                            </a:ln>
                          </wps:spPr>
                          <wps:txbx>
                            <w:txbxContent>
                              <w:p w:rsidR="00140782" w:rsidRDefault="00140782">
                                <w:pPr>
                                  <w:jc w:val="center"/>
                                  <w:textDirection w:val="btLr"/>
                                </w:pPr>
                                <w:r>
                                  <w:rPr>
                                    <w:b/>
                                    <w:color w:val="000000"/>
                                    <w:sz w:val="18"/>
                                  </w:rPr>
                                  <w:t>Получение профессии</w:t>
                                </w:r>
                              </w:p>
                            </w:txbxContent>
                          </wps:txbx>
                          <wps:bodyPr spcFirstLastPara="1" wrap="square" lIns="91425" tIns="45700" rIns="91425" bIns="45700" anchor="ctr" anchorCtr="0">
                            <a:noAutofit/>
                          </wps:bodyPr>
                        </wps:wsp>
                        <wps:wsp>
                          <wps:cNvPr id="10" name="Прямоугольник 10"/>
                          <wps:cNvSpPr/>
                          <wps:spPr>
                            <a:xfrm>
                              <a:off x="7664" y="5107"/>
                              <a:ext cx="2017" cy="826"/>
                            </a:xfrm>
                            <a:prstGeom prst="rect">
                              <a:avLst/>
                            </a:prstGeom>
                            <a:solidFill>
                              <a:schemeClr val="accent4"/>
                            </a:solidFill>
                            <a:ln w="38100" cap="flat" cmpd="sng">
                              <a:solidFill>
                                <a:srgbClr val="F2F2F2"/>
                              </a:solidFill>
                              <a:prstDash val="solid"/>
                              <a:miter lim="800000"/>
                              <a:headEnd type="none" w="sm" len="sm"/>
                              <a:tailEnd type="none" w="sm" len="sm"/>
                            </a:ln>
                          </wps:spPr>
                          <wps:txbx>
                            <w:txbxContent>
                              <w:p w:rsidR="00140782" w:rsidRDefault="00140782">
                                <w:pPr>
                                  <w:jc w:val="center"/>
                                  <w:textDirection w:val="btLr"/>
                                </w:pPr>
                                <w:r>
                                  <w:rPr>
                                    <w:b/>
                                    <w:color w:val="000000"/>
                                    <w:sz w:val="18"/>
                                  </w:rPr>
                                  <w:t>Аттестат о среднем общем образовании</w:t>
                                </w:r>
                              </w:p>
                            </w:txbxContent>
                          </wps:txbx>
                          <wps:bodyPr spcFirstLastPara="1" wrap="square" lIns="91425" tIns="45700" rIns="91425" bIns="45700" anchor="ctr" anchorCtr="0">
                            <a:noAutofit/>
                          </wps:bodyPr>
                        </wps:wsp>
                        <wps:wsp>
                          <wps:cNvPr id="11" name="Прямоугольник 11"/>
                          <wps:cNvSpPr/>
                          <wps:spPr>
                            <a:xfrm>
                              <a:off x="7729" y="7598"/>
                              <a:ext cx="1952" cy="996"/>
                            </a:xfrm>
                            <a:prstGeom prst="rect">
                              <a:avLst/>
                            </a:prstGeom>
                            <a:solidFill>
                              <a:schemeClr val="accent4"/>
                            </a:solidFill>
                            <a:ln w="38100" cap="flat" cmpd="sng">
                              <a:solidFill>
                                <a:srgbClr val="F2F2F2"/>
                              </a:solidFill>
                              <a:prstDash val="solid"/>
                              <a:miter lim="800000"/>
                              <a:headEnd type="none" w="sm" len="sm"/>
                              <a:tailEnd type="none" w="sm" len="sm"/>
                            </a:ln>
                          </wps:spPr>
                          <wps:txbx>
                            <w:txbxContent>
                              <w:p w:rsidR="00140782" w:rsidRDefault="00140782">
                                <w:pPr>
                                  <w:jc w:val="center"/>
                                  <w:textDirection w:val="btLr"/>
                                </w:pPr>
                                <w:r>
                                  <w:rPr>
                                    <w:b/>
                                    <w:color w:val="000000"/>
                                    <w:sz w:val="18"/>
                                  </w:rPr>
                                  <w:t>Свидетельство о профессии рабочего, должности служащего</w:t>
                                </w:r>
                              </w:p>
                            </w:txbxContent>
                          </wps:txbx>
                          <wps:bodyPr spcFirstLastPara="1" wrap="square" lIns="18000" tIns="45700" rIns="18000" bIns="45700" anchor="ctr" anchorCtr="0">
                            <a:noAutofit/>
                          </wps:bodyPr>
                        </wps:wsp>
                        <wps:wsp>
                          <wps:cNvPr id="12" name="Стрелка вправо 12"/>
                          <wps:cNvSpPr/>
                          <wps:spPr>
                            <a:xfrm>
                              <a:off x="6673" y="5107"/>
                              <a:ext cx="991" cy="850"/>
                            </a:xfrm>
                            <a:prstGeom prst="rightArrow">
                              <a:avLst>
                                <a:gd name="adj1" fmla="val 50000"/>
                                <a:gd name="adj2" fmla="val 29147"/>
                              </a:avLst>
                            </a:prstGeom>
                            <a:solidFill>
                              <a:schemeClr val="accent4"/>
                            </a:solidFill>
                            <a:ln w="38100" cap="flat" cmpd="sng">
                              <a:solidFill>
                                <a:srgbClr val="F2F2F2"/>
                              </a:solidFill>
                              <a:prstDash val="solid"/>
                              <a:miter lim="800000"/>
                              <a:headEnd type="none" w="sm" len="sm"/>
                              <a:tailEnd type="none" w="sm" len="sm"/>
                            </a:ln>
                          </wps:spPr>
                          <wps:txbx>
                            <w:txbxContent>
                              <w:p w:rsidR="00140782" w:rsidRDefault="00140782">
                                <w:pPr>
                                  <w:jc w:val="center"/>
                                  <w:textDirection w:val="btLr"/>
                                </w:pPr>
                                <w:r>
                                  <w:rPr>
                                    <w:b/>
                                    <w:color w:val="000000"/>
                                  </w:rPr>
                                  <w:t>ЕГЭ</w:t>
                                </w:r>
                              </w:p>
                            </w:txbxContent>
                          </wps:txbx>
                          <wps:bodyPr spcFirstLastPara="1" wrap="square" lIns="18000" tIns="10800" rIns="18000" bIns="10800" anchor="ctr" anchorCtr="0">
                            <a:noAutofit/>
                          </wps:bodyPr>
                        </wps:wsp>
                        <wps:wsp>
                          <wps:cNvPr id="13" name="Стрелка вправо 13"/>
                          <wps:cNvSpPr/>
                          <wps:spPr>
                            <a:xfrm>
                              <a:off x="6796" y="7667"/>
                              <a:ext cx="933" cy="850"/>
                            </a:xfrm>
                            <a:prstGeom prst="rightArrow">
                              <a:avLst>
                                <a:gd name="adj1" fmla="val 50000"/>
                                <a:gd name="adj2" fmla="val 27441"/>
                              </a:avLst>
                            </a:prstGeom>
                            <a:solidFill>
                              <a:schemeClr val="accent4"/>
                            </a:solidFill>
                            <a:ln w="38100" cap="flat" cmpd="sng">
                              <a:solidFill>
                                <a:srgbClr val="F2F2F2"/>
                              </a:solidFill>
                              <a:prstDash val="solid"/>
                              <a:miter lim="800000"/>
                              <a:headEnd type="none" w="sm" len="sm"/>
                              <a:tailEnd type="none" w="sm" len="sm"/>
                            </a:ln>
                          </wps:spPr>
                          <wps:txbx>
                            <w:txbxContent>
                              <w:p w:rsidR="00140782" w:rsidRDefault="00140782">
                                <w:pPr>
                                  <w:jc w:val="center"/>
                                  <w:textDirection w:val="btLr"/>
                                </w:pPr>
                                <w:proofErr w:type="spellStart"/>
                                <w:r>
                                  <w:rPr>
                                    <w:b/>
                                    <w:color w:val="000000"/>
                                  </w:rPr>
                                  <w:t>КвЭ</w:t>
                                </w:r>
                                <w:proofErr w:type="spellEnd"/>
                              </w:p>
                            </w:txbxContent>
                          </wps:txbx>
                          <wps:bodyPr spcFirstLastPara="1" wrap="square" lIns="18000" tIns="10800" rIns="18000" bIns="10800" anchor="ctr" anchorCtr="0">
                            <a:noAutofit/>
                          </wps:bodyPr>
                        </wps:wsp>
                        <wps:wsp>
                          <wps:cNvPr id="14" name="Прямоугольник 14"/>
                          <wps:cNvSpPr/>
                          <wps:spPr>
                            <a:xfrm rot="-5400000">
                              <a:off x="8760" y="6275"/>
                              <a:ext cx="3487" cy="1151"/>
                            </a:xfrm>
                            <a:prstGeom prst="rect">
                              <a:avLst/>
                            </a:prstGeom>
                            <a:solidFill>
                              <a:schemeClr val="accent4"/>
                            </a:solidFill>
                            <a:ln w="38100" cap="flat" cmpd="sng">
                              <a:solidFill>
                                <a:srgbClr val="F2F2F2"/>
                              </a:solidFill>
                              <a:prstDash val="solid"/>
                              <a:miter lim="800000"/>
                              <a:headEnd type="none" w="sm" len="sm"/>
                              <a:tailEnd type="none" w="sm" len="sm"/>
                            </a:ln>
                          </wps:spPr>
                          <wps:txbx>
                            <w:txbxContent>
                              <w:p w:rsidR="00140782" w:rsidRDefault="00140782">
                                <w:pPr>
                                  <w:jc w:val="center"/>
                                  <w:textDirection w:val="btLr"/>
                                </w:pPr>
                                <w:r>
                                  <w:rPr>
                                    <w:b/>
                                    <w:color w:val="000000"/>
                                  </w:rPr>
                                  <w:t>Получение СПО в сокращенные сроки и/или сокращение стоимости обучения</w:t>
                                </w:r>
                              </w:p>
                            </w:txbxContent>
                          </wps:txbx>
                          <wps:bodyPr spcFirstLastPara="1" wrap="square" lIns="91425" tIns="45700" rIns="91425" bIns="45700" anchor="ctr" anchorCtr="0">
                            <a:noAutofit/>
                          </wps:bodyPr>
                        </wps:wsp>
                        <wps:wsp>
                          <wps:cNvPr id="15" name="Пятиугольник 15"/>
                          <wps:cNvSpPr/>
                          <wps:spPr>
                            <a:xfrm>
                              <a:off x="7729" y="6417"/>
                              <a:ext cx="2199" cy="691"/>
                            </a:xfrm>
                            <a:prstGeom prst="homePlate">
                              <a:avLst>
                                <a:gd name="adj" fmla="val 79559"/>
                              </a:avLst>
                            </a:prstGeom>
                            <a:solidFill>
                              <a:schemeClr val="accent4"/>
                            </a:solidFill>
                            <a:ln w="38100" cap="flat" cmpd="sng">
                              <a:solidFill>
                                <a:srgbClr val="F2F2F2"/>
                              </a:solidFill>
                              <a:prstDash val="solid"/>
                              <a:miter lim="800000"/>
                              <a:headEnd type="none" w="sm" len="sm"/>
                              <a:tailEnd type="none" w="sm" len="sm"/>
                            </a:ln>
                          </wps:spPr>
                          <wps:txbx>
                            <w:txbxContent>
                              <w:p w:rsidR="00140782" w:rsidRDefault="00140782">
                                <w:pPr>
                                  <w:jc w:val="center"/>
                                  <w:textDirection w:val="btLr"/>
                                </w:pPr>
                                <w:proofErr w:type="spellStart"/>
                                <w:r>
                                  <w:rPr>
                                    <w:b/>
                                    <w:color w:val="000000"/>
                                    <w:sz w:val="18"/>
                                  </w:rPr>
                                  <w:t>Перезачет</w:t>
                                </w:r>
                                <w:proofErr w:type="spellEnd"/>
                                <w:r>
                                  <w:rPr>
                                    <w:b/>
                                    <w:color w:val="000000"/>
                                    <w:sz w:val="18"/>
                                  </w:rPr>
                                  <w:t xml:space="preserve"> дисциплин/предметов</w:t>
                                </w:r>
                              </w:p>
                            </w:txbxContent>
                          </wps:txbx>
                          <wps:bodyPr spcFirstLastPara="1" wrap="square" lIns="18000" tIns="10800" rIns="18000" bIns="10800" anchor="ctr" anchorCtr="0">
                            <a:noAutofit/>
                          </wps:bodyPr>
                        </wps:wsp>
                        <wps:wsp>
                          <wps:cNvPr id="16" name="Стрелка вниз 16"/>
                          <wps:cNvSpPr/>
                          <wps:spPr>
                            <a:xfrm>
                              <a:off x="8399" y="5933"/>
                              <a:ext cx="564" cy="484"/>
                            </a:xfrm>
                            <a:prstGeom prst="downArrow">
                              <a:avLst>
                                <a:gd name="adj1" fmla="val 50000"/>
                                <a:gd name="adj2" fmla="val 25000"/>
                              </a:avLst>
                            </a:prstGeom>
                            <a:solidFill>
                              <a:schemeClr val="accent4"/>
                            </a:solidFill>
                            <a:ln w="38100" cap="flat" cmpd="sng">
                              <a:solidFill>
                                <a:srgbClr val="F2F2F2"/>
                              </a:solidFill>
                              <a:prstDash val="solid"/>
                              <a:miter lim="800000"/>
                              <a:headEnd type="none" w="sm" len="sm"/>
                              <a:tailEnd type="none" w="sm" len="sm"/>
                            </a:ln>
                          </wps:spPr>
                          <wps:txbx>
                            <w:txbxContent>
                              <w:p w:rsidR="00140782" w:rsidRDefault="00140782">
                                <w:pPr>
                                  <w:textDirection w:val="btLr"/>
                                </w:pPr>
                              </w:p>
                            </w:txbxContent>
                          </wps:txbx>
                          <wps:bodyPr spcFirstLastPara="1" wrap="square" lIns="91425" tIns="91425" rIns="91425" bIns="91425" anchor="ctr" anchorCtr="0">
                            <a:noAutofit/>
                          </wps:bodyPr>
                        </wps:wsp>
                        <wps:wsp>
                          <wps:cNvPr id="17" name="Стрелка вверх 17"/>
                          <wps:cNvSpPr/>
                          <wps:spPr>
                            <a:xfrm>
                              <a:off x="8399" y="7108"/>
                              <a:ext cx="564" cy="490"/>
                            </a:xfrm>
                            <a:prstGeom prst="upArrow">
                              <a:avLst>
                                <a:gd name="adj1" fmla="val 50000"/>
                                <a:gd name="adj2" fmla="val 25000"/>
                              </a:avLst>
                            </a:prstGeom>
                            <a:solidFill>
                              <a:schemeClr val="accent4"/>
                            </a:solidFill>
                            <a:ln w="38100" cap="flat" cmpd="sng">
                              <a:solidFill>
                                <a:srgbClr val="F2F2F2"/>
                              </a:solidFill>
                              <a:prstDash val="solid"/>
                              <a:miter lim="800000"/>
                              <a:headEnd type="none" w="sm" len="sm"/>
                              <a:tailEnd type="none" w="sm" len="sm"/>
                            </a:ln>
                          </wps:spPr>
                          <wps:txbx>
                            <w:txbxContent>
                              <w:p w:rsidR="00140782" w:rsidRDefault="00140782">
                                <w:pPr>
                                  <w:textDirection w:val="btLr"/>
                                </w:pPr>
                              </w:p>
                            </w:txbxContent>
                          </wps:txbx>
                          <wps:bodyPr spcFirstLastPara="1" wrap="square" lIns="91425" tIns="91425" rIns="91425" bIns="91425" anchor="ctr" anchorCtr="0">
                            <a:noAutofit/>
                          </wps:bodyPr>
                        </wps:wsp>
                      </wpg:grpSp>
                    </wpg:wgp>
                  </a:graphicData>
                </a:graphic>
              </wp:anchor>
            </w:drawing>
          </mc:Choice>
          <mc:Fallback>
            <w:pict>
              <v:group id="Группа 2" o:spid="_x0000_s1026" style="position:absolute;left:0;text-align:left;margin-left:3pt;margin-top:13pt;width:497.9pt;height:174.35pt;z-index:251658240" coordorigin="21843,26728" coordsize="63233,2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">
                <v:group id="Группа 1" o:spid="_x0000_s1027" style="position:absolute;left:21843;top:26728;width:63233;height:22143" coordorigin="1121,5107" coordsize="9958,3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3" o:spid="_x0000_s1028" style="position:absolute;left:1121;top:5107;width:9950;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140782" w:rsidRDefault="00140782">
                          <w:pPr>
                            <w:textDirection w:val="btLr"/>
                          </w:pPr>
                        </w:p>
                      </w:txbxContent>
                    </v:textbox>
                  </v:rect>
                  <v:rect id="Прямоугольник 4" o:spid="_x0000_s1029" style="position:absolute;left:4929;top:5156;width:1744;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" fillcolor="#8064a2 [3207]" strokecolor="#f2f2f2" strokeweight="3pt">
                    <v:stroke startarrowwidth="narrow" startarrowlength="short" endarrowwidth="narrow" endarrowlength="short"/>
                    <v:textbox inset="2.53958mm,1.2694mm,2.53958mm,1.2694mm">
                      <w:txbxContent>
                        <w:p w:rsidR="00140782" w:rsidRDefault="00140782">
                          <w:pPr>
                            <w:jc w:val="center"/>
                            <w:textDirection w:val="btLr"/>
                          </w:pPr>
                          <w:r>
                            <w:rPr>
                              <w:b/>
                              <w:color w:val="000000"/>
                              <w:sz w:val="24"/>
                            </w:rPr>
                            <w:t>Школа/</w:t>
                          </w:r>
                        </w:p>
                      </w:txbxContent>
                    </v:textbox>
                  </v:rect>
                  <v:rect id="Прямоугольник 5" o:spid="_x0000_s1030" style="position:absolute;left:4929;top:7768;width:1867;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" fillcolor="#8064a2 [3207]" strokecolor="#f2f2f2" strokeweight="3pt">
                    <v:stroke startarrowwidth="narrow" startarrowlength="short" endarrowwidth="narrow" endarrowlength="short"/>
                    <v:textbox inset="2.53958mm,1.2694mm,2.53958mm,1.2694mm">
                      <w:txbxContent>
                        <w:p w:rsidR="00140782" w:rsidRDefault="00140782">
                          <w:pPr>
                            <w:jc w:val="center"/>
                            <w:textDirection w:val="btLr"/>
                          </w:pPr>
                          <w:r>
                            <w:rPr>
                              <w:b/>
                              <w:color w:val="000000"/>
                              <w:sz w:val="24"/>
                            </w:rPr>
                            <w:t>Колледж</w:t>
                          </w:r>
                        </w:p>
                      </w:txbxContent>
                    </v:textbox>
                  </v:rect>
                  <v:rect id="Прямоугольник 6" o:spid="_x0000_s1031" style="position:absolute;left:1121;top:5179;width:1552;height:3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" fillcolor="#8064a2 [3207]" strokecolor="#f2f2f2" strokeweight="3pt">
                    <v:stroke startarrowwidth="narrow" startarrowlength="short" endarrowwidth="narrow" endarrowlength="short"/>
                    <v:textbox inset="2.53958mm,1.2694mm,2.53958mm,1.2694mm">
                      <w:txbxContent>
                        <w:p w:rsidR="00140782" w:rsidRDefault="00140782">
                          <w:pPr>
                            <w:jc w:val="center"/>
                            <w:textDirection w:val="btLr"/>
                          </w:pPr>
                          <w:r>
                            <w:rPr>
                              <w:b/>
                              <w:color w:val="000000"/>
                              <w:sz w:val="24"/>
                            </w:rPr>
                            <w:t>Учащийся 10-11 класса</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7" o:spid="_x0000_s1032" type="#_x0000_t70" style="position:absolute;left:4947;top:6176;width:1710;height:142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" adj=",5180" fillcolor="#8064a2 [3207]" strokecolor="#f2f2f2" strokeweight="3pt">
                    <v:stroke startarrowwidth="narrow" startarrowlength="short" endarrowwidth="narrow" endarrowlength="short"/>
                    <v:textbox inset="2.53958mm,1.2694mm,2.53958mm,1.2694mm">
                      <w:txbxContent>
                        <w:p w:rsidR="00140782" w:rsidRDefault="00140782">
                          <w:pPr>
                            <w:jc w:val="center"/>
                            <w:textDirection w:val="btLr"/>
                          </w:pPr>
                          <w:r>
                            <w:rPr>
                              <w:b/>
                              <w:color w:val="000000"/>
                              <w:sz w:val="18"/>
                            </w:rPr>
                            <w:t>Сетевая форма</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 o:spid="_x0000_s1033" type="#_x0000_t13" style="position:absolute;left:2673;top:5107;width:225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" fillcolor="#8064a2 [3207]" strokecolor="#f2f2f2" strokeweight="3pt">
                    <v:stroke startarrowwidth="narrow" startarrowlength="short" endarrowwidth="narrow" endarrowlength="short"/>
                    <v:textbox inset="2.53958mm,1.2694mm,2.53958mm,1.2694mm">
                      <w:txbxContent>
                        <w:p w:rsidR="00140782" w:rsidRDefault="00140782">
                          <w:pPr>
                            <w:jc w:val="center"/>
                            <w:textDirection w:val="btLr"/>
                          </w:pPr>
                          <w:r>
                            <w:rPr>
                              <w:b/>
                              <w:color w:val="000000"/>
                            </w:rPr>
                            <w:t>Получение СОО</w:t>
                          </w:r>
                        </w:p>
                      </w:txbxContent>
                    </v:textbox>
                  </v:shape>
                  <v:shape id="Стрелка вправо 9" o:spid="_x0000_s1034" type="#_x0000_t13" style="position:absolute;left:2673;top:7598;width:2256;height: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" fillcolor="#8064a2 [3207]" strokecolor="#f2f2f2" strokeweight="3pt">
                    <v:stroke startarrowwidth="narrow" startarrowlength="short" endarrowwidth="narrow" endarrowlength="short"/>
                    <v:textbox inset="2.53958mm,1.2694mm,2.53958mm,1.2694mm">
                      <w:txbxContent>
                        <w:p w:rsidR="00140782" w:rsidRDefault="00140782">
                          <w:pPr>
                            <w:jc w:val="center"/>
                            <w:textDirection w:val="btLr"/>
                          </w:pPr>
                          <w:r>
                            <w:rPr>
                              <w:b/>
                              <w:color w:val="000000"/>
                              <w:sz w:val="18"/>
                            </w:rPr>
                            <w:t>Получение профессии</w:t>
                          </w:r>
                        </w:p>
                      </w:txbxContent>
                    </v:textbox>
                  </v:shape>
                  <v:rect id="Прямоугольник 10" o:spid="_x0000_s1035" style="position:absolute;left:7664;top:5107;width:2017;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" fillcolor="#8064a2 [3207]" strokecolor="#f2f2f2" strokeweight="3pt">
                    <v:stroke startarrowwidth="narrow" startarrowlength="short" endarrowwidth="narrow" endarrowlength="short"/>
                    <v:textbox inset="2.53958mm,1.2694mm,2.53958mm,1.2694mm">
                      <w:txbxContent>
                        <w:p w:rsidR="00140782" w:rsidRDefault="00140782">
                          <w:pPr>
                            <w:jc w:val="center"/>
                            <w:textDirection w:val="btLr"/>
                          </w:pPr>
                          <w:r>
                            <w:rPr>
                              <w:b/>
                              <w:color w:val="000000"/>
                              <w:sz w:val="18"/>
                            </w:rPr>
                            <w:t>Аттестат о среднем общем образовании</w:t>
                          </w:r>
                        </w:p>
                      </w:txbxContent>
                    </v:textbox>
                  </v:rect>
                  <v:rect id="Прямоугольник 11" o:spid="_x0000_s1036" style="position:absolute;left:7729;top:7598;width:1952;height: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" fillcolor="#8064a2 [3207]" strokecolor="#f2f2f2" strokeweight="3pt">
                    <v:stroke startarrowwidth="narrow" startarrowlength="short" endarrowwidth="narrow" endarrowlength="short"/>
                    <v:textbox inset=".5mm,1.2694mm,.5mm,1.2694mm">
                      <w:txbxContent>
                        <w:p w:rsidR="00140782" w:rsidRDefault="00140782">
                          <w:pPr>
                            <w:jc w:val="center"/>
                            <w:textDirection w:val="btLr"/>
                          </w:pPr>
                          <w:r>
                            <w:rPr>
                              <w:b/>
                              <w:color w:val="000000"/>
                              <w:sz w:val="18"/>
                            </w:rPr>
                            <w:t>Свидетельство о профессии рабочего, должности служащего</w:t>
                          </w:r>
                        </w:p>
                      </w:txbxContent>
                    </v:textbox>
                  </v:rect>
                  <v:shape id="Стрелка вправо 12" o:spid="_x0000_s1037" type="#_x0000_t13" style="position:absolute;left:6673;top:5107;width:99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" fillcolor="#8064a2 [3207]" strokecolor="#f2f2f2" strokeweight="3pt">
                    <v:stroke startarrowwidth="narrow" startarrowlength="short" endarrowwidth="narrow" endarrowlength="short"/>
                    <v:textbox inset=".5mm,.3mm,.5mm,.3mm">
                      <w:txbxContent>
                        <w:p w:rsidR="00140782" w:rsidRDefault="00140782">
                          <w:pPr>
                            <w:jc w:val="center"/>
                            <w:textDirection w:val="btLr"/>
                          </w:pPr>
                          <w:r>
                            <w:rPr>
                              <w:b/>
                              <w:color w:val="000000"/>
                            </w:rPr>
                            <w:t>ЕГЭ</w:t>
                          </w:r>
                        </w:p>
                      </w:txbxContent>
                    </v:textbox>
                  </v:shape>
                  <v:shape id="Стрелка вправо 13" o:spid="_x0000_s1038" type="#_x0000_t13" style="position:absolute;left:6796;top:7667;width:933;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" fillcolor="#8064a2 [3207]" strokecolor="#f2f2f2" strokeweight="3pt">
                    <v:stroke startarrowwidth="narrow" startarrowlength="short" endarrowwidth="narrow" endarrowlength="short"/>
                    <v:textbox inset=".5mm,.3mm,.5mm,.3mm">
                      <w:txbxContent>
                        <w:p w:rsidR="00140782" w:rsidRDefault="00140782">
                          <w:pPr>
                            <w:jc w:val="center"/>
                            <w:textDirection w:val="btLr"/>
                          </w:pPr>
                          <w:proofErr w:type="spellStart"/>
                          <w:r>
                            <w:rPr>
                              <w:b/>
                              <w:color w:val="000000"/>
                            </w:rPr>
                            <w:t>КвЭ</w:t>
                          </w:r>
                          <w:proofErr w:type="spellEnd"/>
                        </w:p>
                      </w:txbxContent>
                    </v:textbox>
                  </v:shape>
                  <v:rect id="Прямоугольник 14" o:spid="_x0000_s1039" style="position:absolute;left:8760;top:6275;width:3487;height:11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" fillcolor="#8064a2 [3207]" strokecolor="#f2f2f2" strokeweight="3pt">
                    <v:stroke startarrowwidth="narrow" startarrowlength="short" endarrowwidth="narrow" endarrowlength="short"/>
                    <v:textbox inset="2.53958mm,1.2694mm,2.53958mm,1.2694mm">
                      <w:txbxContent>
                        <w:p w:rsidR="00140782" w:rsidRDefault="00140782">
                          <w:pPr>
                            <w:jc w:val="center"/>
                            <w:textDirection w:val="btLr"/>
                          </w:pPr>
                          <w:r>
                            <w:rPr>
                              <w:b/>
                              <w:color w:val="000000"/>
                            </w:rPr>
                            <w:t>Получение СПО в сокращенные сроки и/или сокращение стоимости обучения</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15" o:spid="_x0000_s1040" type="#_x0000_t15" style="position:absolute;left:7729;top:6417;width:2199;height: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" fillcolor="#8064a2 [3207]" strokecolor="#f2f2f2" strokeweight="3pt">
                    <v:stroke startarrowwidth="narrow" startarrowlength="short" endarrowwidth="narrow" endarrowlength="short"/>
                    <v:textbox inset=".5mm,.3mm,.5mm,.3mm">
                      <w:txbxContent>
                        <w:p w:rsidR="00140782" w:rsidRDefault="00140782">
                          <w:pPr>
                            <w:jc w:val="center"/>
                            <w:textDirection w:val="btLr"/>
                          </w:pPr>
                          <w:proofErr w:type="spellStart"/>
                          <w:r>
                            <w:rPr>
                              <w:b/>
                              <w:color w:val="000000"/>
                              <w:sz w:val="18"/>
                            </w:rPr>
                            <w:t>Перезачет</w:t>
                          </w:r>
                          <w:proofErr w:type="spellEnd"/>
                          <w:r>
                            <w:rPr>
                              <w:b/>
                              <w:color w:val="000000"/>
                              <w:sz w:val="18"/>
                            </w:rPr>
                            <w:t xml:space="preserve"> дисциплин/предметов</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41" type="#_x0000_t67" style="position:absolute;left:8399;top:5933;width:564;height: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" fillcolor="#8064a2 [3207]" strokecolor="#f2f2f2" strokeweight="3pt">
                    <v:stroke startarrowwidth="narrow" startarrowlength="short" endarrowwidth="narrow" endarrowlength="short"/>
                    <v:textbox inset="2.53958mm,2.53958mm,2.53958mm,2.53958mm">
                      <w:txbxContent>
                        <w:p w:rsidR="00140782" w:rsidRDefault="00140782">
                          <w:pPr>
                            <w:textDirection w:val="btLr"/>
                          </w:pP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042" type="#_x0000_t68" style="position:absolute;left:8399;top:7108;width:564;height: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" fillcolor="#8064a2 [3207]" strokecolor="#f2f2f2" strokeweight="3pt">
                    <v:stroke startarrowwidth="narrow" startarrowlength="short" endarrowwidth="narrow" endarrowlength="short"/>
                    <v:textbox inset="2.53958mm,2.53958mm,2.53958mm,2.53958mm">
                      <w:txbxContent>
                        <w:p w:rsidR="00140782" w:rsidRDefault="00140782">
                          <w:pPr>
                            <w:textDirection w:val="btLr"/>
                          </w:pPr>
                        </w:p>
                      </w:txbxContent>
                    </v:textbox>
                  </v:shape>
                </v:group>
              </v:group>
            </w:pict>
          </mc:Fallback>
        </mc:AlternateContent>
      </w:r>
    </w:p>
    <w:p w:rsidR="003B3717" w:rsidRDefault="003B3717">
      <w:pPr>
        <w:jc w:val="both"/>
        <w:rPr>
          <w:sz w:val="24"/>
          <w:szCs w:val="24"/>
        </w:rPr>
      </w:pPr>
    </w:p>
    <w:p w:rsidR="003B3717" w:rsidRDefault="003B3717">
      <w:pPr>
        <w:jc w:val="both"/>
        <w:rPr>
          <w:sz w:val="24"/>
          <w:szCs w:val="24"/>
        </w:rPr>
      </w:pPr>
    </w:p>
    <w:p w:rsidR="003B3717" w:rsidRDefault="003B3717">
      <w:pPr>
        <w:jc w:val="both"/>
        <w:rPr>
          <w:sz w:val="24"/>
          <w:szCs w:val="24"/>
        </w:rPr>
      </w:pPr>
    </w:p>
    <w:p w:rsidR="003B3717" w:rsidRDefault="003B3717">
      <w:pPr>
        <w:jc w:val="both"/>
        <w:rPr>
          <w:sz w:val="24"/>
          <w:szCs w:val="24"/>
        </w:rPr>
      </w:pPr>
    </w:p>
    <w:p w:rsidR="003B3717" w:rsidRDefault="003B3717">
      <w:pPr>
        <w:jc w:val="both"/>
        <w:rPr>
          <w:sz w:val="24"/>
          <w:szCs w:val="24"/>
        </w:rPr>
      </w:pPr>
    </w:p>
    <w:p w:rsidR="003B3717" w:rsidRDefault="003B3717">
      <w:pPr>
        <w:jc w:val="both"/>
        <w:rPr>
          <w:sz w:val="24"/>
          <w:szCs w:val="24"/>
        </w:rPr>
      </w:pPr>
    </w:p>
    <w:p w:rsidR="003B3717" w:rsidRDefault="003B3717">
      <w:pPr>
        <w:jc w:val="both"/>
        <w:rPr>
          <w:sz w:val="24"/>
          <w:szCs w:val="24"/>
        </w:rPr>
      </w:pPr>
    </w:p>
    <w:p w:rsidR="003B3717" w:rsidRDefault="00EE71C2">
      <w:pPr>
        <w:jc w:val="both"/>
        <w:rPr>
          <w:sz w:val="24"/>
          <w:szCs w:val="24"/>
        </w:rPr>
      </w:pPr>
      <w:r>
        <w:rPr>
          <w:sz w:val="24"/>
          <w:szCs w:val="24"/>
        </w:rPr>
        <w:t xml:space="preserve"> </w:t>
      </w:r>
    </w:p>
    <w:p w:rsidR="003B3717" w:rsidRDefault="003B3717">
      <w:pPr>
        <w:ind w:firstLine="708"/>
        <w:jc w:val="both"/>
        <w:rPr>
          <w:sz w:val="24"/>
          <w:szCs w:val="24"/>
        </w:rPr>
      </w:pPr>
    </w:p>
    <w:p w:rsidR="003B3717" w:rsidRDefault="003B3717">
      <w:pPr>
        <w:ind w:firstLine="708"/>
        <w:jc w:val="both"/>
        <w:rPr>
          <w:sz w:val="24"/>
          <w:szCs w:val="24"/>
        </w:rPr>
      </w:pPr>
    </w:p>
    <w:p w:rsidR="003B3717" w:rsidRDefault="003B3717">
      <w:pPr>
        <w:ind w:firstLine="708"/>
        <w:jc w:val="center"/>
        <w:rPr>
          <w:sz w:val="24"/>
          <w:szCs w:val="24"/>
        </w:rPr>
      </w:pPr>
    </w:p>
    <w:p w:rsidR="003B3717" w:rsidRDefault="003B3717">
      <w:pPr>
        <w:ind w:firstLine="708"/>
        <w:jc w:val="center"/>
        <w:rPr>
          <w:sz w:val="24"/>
          <w:szCs w:val="24"/>
        </w:rPr>
      </w:pPr>
    </w:p>
    <w:p w:rsidR="003B3717" w:rsidRDefault="003B3717">
      <w:pPr>
        <w:ind w:firstLine="708"/>
        <w:jc w:val="center"/>
        <w:rPr>
          <w:sz w:val="24"/>
          <w:szCs w:val="24"/>
        </w:rPr>
      </w:pPr>
    </w:p>
    <w:p w:rsidR="003B3717" w:rsidRDefault="003B3717">
      <w:pPr>
        <w:ind w:firstLine="708"/>
        <w:jc w:val="center"/>
        <w:rPr>
          <w:sz w:val="24"/>
          <w:szCs w:val="24"/>
        </w:rPr>
      </w:pPr>
    </w:p>
    <w:p w:rsidR="003B3717" w:rsidRDefault="00EE71C2">
      <w:pPr>
        <w:ind w:firstLine="708"/>
        <w:jc w:val="center"/>
        <w:rPr>
          <w:sz w:val="24"/>
          <w:szCs w:val="24"/>
        </w:rPr>
      </w:pPr>
      <w:r>
        <w:rPr>
          <w:sz w:val="24"/>
          <w:szCs w:val="24"/>
        </w:rPr>
        <w:t xml:space="preserve">Рис.1 – Суть проекта </w:t>
      </w:r>
    </w:p>
    <w:p w:rsidR="003B3717" w:rsidRDefault="00EE71C2">
      <w:pPr>
        <w:ind w:firstLine="708"/>
        <w:jc w:val="both"/>
        <w:rPr>
          <w:sz w:val="24"/>
          <w:szCs w:val="24"/>
        </w:rPr>
      </w:pPr>
      <w:bookmarkStart w:id="1" w:name="bookmark=id.30j0zll" w:colFirst="0" w:colLast="0"/>
      <w:bookmarkEnd w:id="1"/>
      <w:r>
        <w:rPr>
          <w:sz w:val="24"/>
          <w:szCs w:val="24"/>
        </w:rPr>
        <w:t>Внедрение Проекта требует тщательной подготовки, т.к. реализуется на основе сетевой формы реали</w:t>
      </w:r>
      <w:r w:rsidR="00A167E0">
        <w:rPr>
          <w:sz w:val="24"/>
          <w:szCs w:val="24"/>
        </w:rPr>
        <w:t>зации образовательной программы, позволяющей достичь синергетического эффекта в системе образования РФ.</w:t>
      </w:r>
    </w:p>
    <w:p w:rsidR="003B3717" w:rsidRDefault="00EE71C2">
      <w:pPr>
        <w:ind w:firstLine="709"/>
        <w:jc w:val="both"/>
        <w:rPr>
          <w:sz w:val="24"/>
          <w:szCs w:val="24"/>
        </w:rPr>
      </w:pPr>
      <w:r>
        <w:rPr>
          <w:color w:val="000000"/>
          <w:sz w:val="24"/>
          <w:szCs w:val="24"/>
        </w:rPr>
        <w:t>Сетевая форма</w:t>
      </w:r>
      <w:r>
        <w:rPr>
          <w:sz w:val="24"/>
          <w:szCs w:val="24"/>
        </w:rPr>
        <w:t xml:space="preserve">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(ст.15 ФЗ «Об образовании в Российской Федерации»).</w:t>
      </w:r>
    </w:p>
    <w:p w:rsidR="003B3717" w:rsidRDefault="00EE71C2">
      <w:pPr>
        <w:ind w:firstLine="708"/>
        <w:jc w:val="both"/>
        <w:rPr>
          <w:sz w:val="24"/>
          <w:szCs w:val="24"/>
        </w:rPr>
      </w:pPr>
      <w:r>
        <w:rPr>
          <w:sz w:val="24"/>
          <w:szCs w:val="24"/>
        </w:rPr>
        <w:t>На этапе подготовки необходимо:</w:t>
      </w:r>
    </w:p>
    <w:p w:rsidR="003B3717" w:rsidRPr="00A167E0" w:rsidRDefault="00EE71C2">
      <w:pPr>
        <w:ind w:firstLine="708"/>
        <w:jc w:val="both"/>
        <w:rPr>
          <w:sz w:val="24"/>
          <w:szCs w:val="24"/>
        </w:rPr>
      </w:pPr>
      <w:r w:rsidRPr="00A167E0">
        <w:rPr>
          <w:sz w:val="24"/>
          <w:szCs w:val="24"/>
        </w:rPr>
        <w:t xml:space="preserve">1. </w:t>
      </w:r>
      <w:r w:rsidR="00190F80" w:rsidRPr="00A167E0">
        <w:rPr>
          <w:sz w:val="24"/>
          <w:szCs w:val="24"/>
        </w:rPr>
        <w:t>Обеспечить</w:t>
      </w:r>
      <w:r w:rsidRPr="00A167E0">
        <w:rPr>
          <w:sz w:val="24"/>
          <w:szCs w:val="24"/>
        </w:rPr>
        <w:t xml:space="preserve"> наличи</w:t>
      </w:r>
      <w:r w:rsidR="00190F80" w:rsidRPr="00A167E0">
        <w:rPr>
          <w:sz w:val="24"/>
          <w:szCs w:val="24"/>
        </w:rPr>
        <w:t>е</w:t>
      </w:r>
      <w:r w:rsidRPr="00A167E0">
        <w:rPr>
          <w:sz w:val="24"/>
          <w:szCs w:val="24"/>
        </w:rPr>
        <w:t xml:space="preserve"> лицензии на профессиональное обучение у всех участников Проекта</w:t>
      </w:r>
      <w:r w:rsidR="00190F80" w:rsidRPr="00A167E0">
        <w:rPr>
          <w:sz w:val="24"/>
          <w:szCs w:val="24"/>
        </w:rPr>
        <w:t xml:space="preserve"> из числа общеобразовательных школ</w:t>
      </w:r>
      <w:r w:rsidRPr="00A167E0">
        <w:rPr>
          <w:sz w:val="24"/>
          <w:szCs w:val="24"/>
        </w:rPr>
        <w:t>. В случае необходимости пройти процедуру лицензирования.</w:t>
      </w:r>
    </w:p>
    <w:p w:rsidR="003B3717" w:rsidRDefault="00EE71C2">
      <w:pPr>
        <w:ind w:firstLine="708"/>
        <w:jc w:val="both"/>
        <w:rPr>
          <w:sz w:val="24"/>
          <w:szCs w:val="24"/>
        </w:rPr>
      </w:pPr>
      <w:r>
        <w:rPr>
          <w:sz w:val="24"/>
          <w:szCs w:val="24"/>
        </w:rPr>
        <w:t xml:space="preserve">2. Совместно разработать основную программу среднего общего образования с учетом выбранной специальности СПО. </w:t>
      </w:r>
    </w:p>
    <w:p w:rsidR="00A167E0" w:rsidRDefault="00EE71C2">
      <w:pPr>
        <w:ind w:firstLine="708"/>
        <w:jc w:val="both"/>
        <w:rPr>
          <w:sz w:val="24"/>
          <w:szCs w:val="24"/>
        </w:rPr>
      </w:pPr>
      <w:r>
        <w:rPr>
          <w:sz w:val="24"/>
          <w:szCs w:val="24"/>
        </w:rPr>
        <w:t xml:space="preserve">Согласно ФГОС СОО, основная программа среднего общего образования содержит часть, формируемую участниками образовательных отношений.  Участники Проекта совместно формируют эту часть основной программы среднего общего образования, включая </w:t>
      </w:r>
      <w:r>
        <w:rPr>
          <w:sz w:val="24"/>
          <w:szCs w:val="24"/>
        </w:rPr>
        <w:lastRenderedPageBreak/>
        <w:t xml:space="preserve">в нее дисциплины общего гуманитарного и социально-экономического, математического и общего естественнонаучного циклов конкретной основной программы среднего профессионального образования. </w:t>
      </w:r>
    </w:p>
    <w:p w:rsidR="003B3717" w:rsidRDefault="00EE71C2">
      <w:pPr>
        <w:ind w:firstLine="708"/>
        <w:jc w:val="both"/>
        <w:rPr>
          <w:sz w:val="24"/>
          <w:szCs w:val="24"/>
        </w:rPr>
      </w:pPr>
      <w:r>
        <w:rPr>
          <w:sz w:val="24"/>
          <w:szCs w:val="24"/>
        </w:rPr>
        <w:t>Этот шаг базируется на таких нормах как:</w:t>
      </w:r>
    </w:p>
    <w:p w:rsidR="003B3717" w:rsidRDefault="00EE71C2">
      <w:pPr>
        <w:numPr>
          <w:ilvl w:val="0"/>
          <w:numId w:val="8"/>
        </w:numPr>
        <w:pBdr>
          <w:top w:val="nil"/>
          <w:left w:val="nil"/>
          <w:bottom w:val="nil"/>
          <w:right w:val="nil"/>
          <w:between w:val="nil"/>
        </w:pBdr>
        <w:spacing w:before="99"/>
        <w:jc w:val="both"/>
        <w:rPr>
          <w:color w:val="000000"/>
          <w:sz w:val="24"/>
          <w:szCs w:val="24"/>
        </w:rPr>
      </w:pPr>
      <w:r>
        <w:rPr>
          <w:color w:val="000000"/>
          <w:sz w:val="24"/>
          <w:szCs w:val="24"/>
        </w:rPr>
        <w:t>п.5. ст.34 ФЗ «Об образовании в Российской Федерации», предусматривающий право выбора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3B3717" w:rsidRDefault="00EE71C2">
      <w:pPr>
        <w:numPr>
          <w:ilvl w:val="0"/>
          <w:numId w:val="8"/>
        </w:numPr>
        <w:pBdr>
          <w:top w:val="nil"/>
          <w:left w:val="nil"/>
          <w:bottom w:val="nil"/>
          <w:right w:val="nil"/>
          <w:between w:val="nil"/>
        </w:pBdr>
        <w:spacing w:before="99"/>
        <w:jc w:val="both"/>
        <w:rPr>
          <w:color w:val="000000"/>
          <w:sz w:val="24"/>
          <w:szCs w:val="24"/>
        </w:rPr>
      </w:pPr>
      <w:r>
        <w:rPr>
          <w:color w:val="000000"/>
          <w:sz w:val="24"/>
          <w:szCs w:val="24"/>
        </w:rPr>
        <w:t xml:space="preserve">п.15 Федерального государственного образовательного стандарта среднего общего образования, утвержденный </w:t>
      </w:r>
      <w:hyperlink w:anchor="bookmark=id.1fob9te">
        <w:r>
          <w:rPr>
            <w:color w:val="106BBE"/>
            <w:sz w:val="24"/>
            <w:szCs w:val="24"/>
          </w:rPr>
          <w:t>приказом</w:t>
        </w:r>
      </w:hyperlink>
      <w:r>
        <w:rPr>
          <w:color w:val="000000"/>
          <w:sz w:val="24"/>
          <w:szCs w:val="24"/>
        </w:rPr>
        <w:t xml:space="preserve"> Министерства образования и науки РФ от 17 мая 2012 г. N 413 (с изменениями и дополнениями), который регламентирует структуру основной образовательной программы среднего общего образования.</w:t>
      </w:r>
    </w:p>
    <w:p w:rsidR="003B3717" w:rsidRDefault="00EE71C2">
      <w:pPr>
        <w:ind w:firstLine="708"/>
        <w:jc w:val="both"/>
        <w:rPr>
          <w:color w:val="000000"/>
          <w:sz w:val="24"/>
          <w:szCs w:val="24"/>
        </w:rPr>
      </w:pPr>
      <w:r>
        <w:rPr>
          <w:color w:val="000000"/>
          <w:sz w:val="24"/>
          <w:szCs w:val="24"/>
        </w:rPr>
        <w:t xml:space="preserve">3. Разработать основную программу профессионального обучения с учетом выбранной специальности СПО. </w:t>
      </w:r>
    </w:p>
    <w:p w:rsidR="003B3717" w:rsidRDefault="00EE71C2">
      <w:pPr>
        <w:ind w:firstLine="708"/>
        <w:jc w:val="both"/>
        <w:rPr>
          <w:color w:val="000000"/>
          <w:sz w:val="24"/>
          <w:szCs w:val="24"/>
        </w:rPr>
      </w:pPr>
      <w:r>
        <w:rPr>
          <w:color w:val="000000"/>
          <w:sz w:val="24"/>
          <w:szCs w:val="24"/>
        </w:rPr>
        <w:t>Основная программа профессиональной подготовки по профессии рабочего, должности служащего формируется из дисциплин общепрофессионального и профессионального цикл</w:t>
      </w:r>
      <w:r>
        <w:rPr>
          <w:sz w:val="24"/>
          <w:szCs w:val="24"/>
        </w:rPr>
        <w:t>ов</w:t>
      </w:r>
      <w:r>
        <w:rPr>
          <w:color w:val="000000"/>
          <w:sz w:val="24"/>
          <w:szCs w:val="24"/>
        </w:rPr>
        <w:t xml:space="preserve">  основной программы среднего профессионального образования по конкретной специальности. </w:t>
      </w:r>
    </w:p>
    <w:p w:rsidR="003B3717" w:rsidRDefault="00EE71C2">
      <w:pPr>
        <w:ind w:firstLine="708"/>
        <w:jc w:val="both"/>
        <w:rPr>
          <w:color w:val="000000"/>
          <w:sz w:val="24"/>
          <w:szCs w:val="24"/>
        </w:rPr>
      </w:pPr>
      <w:r>
        <w:rPr>
          <w:color w:val="000000"/>
          <w:sz w:val="24"/>
          <w:szCs w:val="24"/>
        </w:rPr>
        <w:t>4. Подготовить и заключить договоры о сетевой форме реализации образовательной программы между Участниками Проекта.</w:t>
      </w:r>
    </w:p>
    <w:p w:rsidR="003B3717" w:rsidRDefault="00EE71C2">
      <w:pPr>
        <w:ind w:firstLine="708"/>
        <w:jc w:val="both"/>
        <w:rPr>
          <w:color w:val="000000"/>
          <w:sz w:val="24"/>
          <w:szCs w:val="24"/>
        </w:rPr>
      </w:pPr>
      <w:r>
        <w:rPr>
          <w:color w:val="000000"/>
          <w:sz w:val="24"/>
          <w:szCs w:val="24"/>
        </w:rPr>
        <w:t xml:space="preserve">Проект предусматривает, что между колледжем и школой должен быть заключен договор о сетевой форме реализации образовательной программы профессионального обучения, по которому Колледж является «Базовой организацией», а Школа – «Организацией участником» (можно конечно и наоборот, как договоритесь со школой). </w:t>
      </w:r>
    </w:p>
    <w:p w:rsidR="003B3717" w:rsidRDefault="00EE71C2">
      <w:pPr>
        <w:ind w:firstLine="708"/>
        <w:jc w:val="both"/>
        <w:rPr>
          <w:color w:val="000000"/>
          <w:sz w:val="24"/>
          <w:szCs w:val="24"/>
        </w:rPr>
      </w:pPr>
      <w:r>
        <w:rPr>
          <w:color w:val="000000"/>
          <w:sz w:val="24"/>
          <w:szCs w:val="24"/>
        </w:rPr>
        <w:t>После того как будет разработана норма, позволяющая осуществлять межбюджетные трансферты, Проект будет предусматривать реализацию основной программы среднего общего образования в рамках договора</w:t>
      </w:r>
      <w:r>
        <w:rPr>
          <w:b/>
          <w:color w:val="000000"/>
          <w:sz w:val="24"/>
          <w:szCs w:val="24"/>
        </w:rPr>
        <w:t xml:space="preserve"> о </w:t>
      </w:r>
      <w:r>
        <w:rPr>
          <w:color w:val="000000"/>
          <w:sz w:val="24"/>
          <w:szCs w:val="24"/>
        </w:rPr>
        <w:t>сетевой форме реализации образовательной программы, по которому Школа станет «Базовой организацией», а Колледж – «Организацией-участником».</w:t>
      </w:r>
    </w:p>
    <w:p w:rsidR="003B3717" w:rsidRDefault="00EE71C2">
      <w:pPr>
        <w:ind w:firstLine="708"/>
        <w:jc w:val="both"/>
        <w:rPr>
          <w:color w:val="000000"/>
          <w:sz w:val="24"/>
          <w:szCs w:val="24"/>
        </w:rPr>
      </w:pPr>
      <w:r>
        <w:rPr>
          <w:color w:val="000000"/>
          <w:sz w:val="24"/>
          <w:szCs w:val="24"/>
        </w:rPr>
        <w:t>Таким образом, «в идеале» Проект предусматривает заключение одновременно двух договоров о сетевой форме реализации образовательных программ.</w:t>
      </w:r>
    </w:p>
    <w:p w:rsidR="003B3717" w:rsidRDefault="00EE71C2">
      <w:pPr>
        <w:ind w:firstLine="708"/>
        <w:jc w:val="both"/>
        <w:rPr>
          <w:color w:val="000000"/>
          <w:sz w:val="24"/>
          <w:szCs w:val="24"/>
        </w:rPr>
      </w:pPr>
      <w:r>
        <w:rPr>
          <w:color w:val="000000"/>
          <w:sz w:val="24"/>
          <w:szCs w:val="24"/>
        </w:rPr>
        <w:t xml:space="preserve"> 5. Подготовить и заключить договоры о возмездном оказании образовательных услуг в рамках сетевой формы реализации образовательной программы профессионального обучения.</w:t>
      </w:r>
    </w:p>
    <w:p w:rsidR="003B3717" w:rsidRDefault="00EE71C2">
      <w:pPr>
        <w:ind w:firstLine="708"/>
        <w:jc w:val="both"/>
        <w:rPr>
          <w:sz w:val="24"/>
          <w:szCs w:val="24"/>
        </w:rPr>
      </w:pPr>
      <w:r>
        <w:rPr>
          <w:sz w:val="24"/>
          <w:szCs w:val="24"/>
        </w:rPr>
        <w:t>На этапе реализации Проекта необходимо:</w:t>
      </w:r>
    </w:p>
    <w:p w:rsidR="003B3717" w:rsidRPr="00A167E0" w:rsidRDefault="00EE71C2">
      <w:pPr>
        <w:ind w:firstLine="709"/>
        <w:jc w:val="both"/>
        <w:rPr>
          <w:sz w:val="24"/>
          <w:szCs w:val="24"/>
        </w:rPr>
      </w:pPr>
      <w:r w:rsidRPr="00A167E0">
        <w:rPr>
          <w:sz w:val="24"/>
          <w:szCs w:val="24"/>
        </w:rPr>
        <w:t>1. Организовать зачислени</w:t>
      </w:r>
      <w:r w:rsidR="00190F80" w:rsidRPr="00A167E0">
        <w:rPr>
          <w:sz w:val="24"/>
          <w:szCs w:val="24"/>
        </w:rPr>
        <w:t>е</w:t>
      </w:r>
      <w:r w:rsidRPr="00A167E0">
        <w:rPr>
          <w:sz w:val="24"/>
          <w:szCs w:val="24"/>
        </w:rPr>
        <w:t xml:space="preserve"> общеобразовательными организациями школьников в </w:t>
      </w:r>
      <w:r w:rsidR="00190F80" w:rsidRPr="00A167E0">
        <w:rPr>
          <w:sz w:val="24"/>
          <w:szCs w:val="24"/>
        </w:rPr>
        <w:t>группу «колледж-класса»</w:t>
      </w:r>
      <w:r w:rsidRPr="00A167E0">
        <w:rPr>
          <w:sz w:val="24"/>
          <w:szCs w:val="24"/>
        </w:rPr>
        <w:t>. Для этого необходимо разработать критерии отбора.</w:t>
      </w:r>
    </w:p>
    <w:p w:rsidR="003B3717" w:rsidRDefault="00EE71C2">
      <w:pPr>
        <w:ind w:firstLine="709"/>
        <w:jc w:val="both"/>
        <w:rPr>
          <w:color w:val="000000"/>
          <w:sz w:val="24"/>
          <w:szCs w:val="24"/>
        </w:rPr>
      </w:pPr>
      <w:r>
        <w:rPr>
          <w:color w:val="000000"/>
          <w:sz w:val="24"/>
          <w:szCs w:val="24"/>
        </w:rPr>
        <w:t xml:space="preserve">2. Осуществить прием на профессиональное обучение учащихся </w:t>
      </w:r>
      <w:r w:rsidRPr="00190F80">
        <w:rPr>
          <w:color w:val="000000"/>
          <w:sz w:val="24"/>
          <w:szCs w:val="24"/>
        </w:rPr>
        <w:t>«</w:t>
      </w:r>
      <w:r w:rsidR="00190F80" w:rsidRPr="00190F80">
        <w:rPr>
          <w:color w:val="000000"/>
          <w:sz w:val="24"/>
          <w:szCs w:val="24"/>
        </w:rPr>
        <w:t>к</w:t>
      </w:r>
      <w:r w:rsidRPr="00190F80">
        <w:rPr>
          <w:color w:val="000000"/>
          <w:sz w:val="24"/>
          <w:szCs w:val="24"/>
        </w:rPr>
        <w:t>олледж-класса» в</w:t>
      </w:r>
      <w:r>
        <w:rPr>
          <w:color w:val="000000"/>
          <w:sz w:val="24"/>
          <w:szCs w:val="24"/>
        </w:rPr>
        <w:t xml:space="preserve"> колледж.</w:t>
      </w:r>
    </w:p>
    <w:p w:rsidR="003B3717" w:rsidRDefault="00EE71C2">
      <w:pPr>
        <w:ind w:firstLine="709"/>
        <w:jc w:val="both"/>
        <w:rPr>
          <w:color w:val="000000"/>
          <w:sz w:val="24"/>
          <w:szCs w:val="24"/>
        </w:rPr>
      </w:pPr>
      <w:r>
        <w:rPr>
          <w:color w:val="000000"/>
          <w:sz w:val="24"/>
          <w:szCs w:val="24"/>
        </w:rPr>
        <w:t>3. Организовать прохождение итоговой аттестации по основным программам среднего общего образования и профессионального обучения.</w:t>
      </w:r>
    </w:p>
    <w:p w:rsidR="003B3717" w:rsidRDefault="00EE71C2">
      <w:pPr>
        <w:ind w:firstLine="709"/>
        <w:jc w:val="both"/>
        <w:rPr>
          <w:color w:val="000000"/>
          <w:sz w:val="24"/>
          <w:szCs w:val="24"/>
        </w:rPr>
      </w:pPr>
      <w:r>
        <w:rPr>
          <w:color w:val="000000"/>
          <w:sz w:val="24"/>
          <w:szCs w:val="24"/>
        </w:rPr>
        <w:t xml:space="preserve">4. Разработать Правила приема выпускников </w:t>
      </w:r>
      <w:r w:rsidRPr="00190F80">
        <w:rPr>
          <w:color w:val="000000"/>
          <w:sz w:val="24"/>
          <w:szCs w:val="24"/>
        </w:rPr>
        <w:t>«</w:t>
      </w:r>
      <w:r w:rsidR="00190F80" w:rsidRPr="00190F80">
        <w:rPr>
          <w:color w:val="000000"/>
          <w:sz w:val="24"/>
          <w:szCs w:val="24"/>
        </w:rPr>
        <w:t>к</w:t>
      </w:r>
      <w:r w:rsidRPr="00190F80">
        <w:rPr>
          <w:color w:val="000000"/>
          <w:sz w:val="24"/>
          <w:szCs w:val="24"/>
        </w:rPr>
        <w:t>олледж-класса» на</w:t>
      </w:r>
      <w:r>
        <w:rPr>
          <w:color w:val="000000"/>
          <w:sz w:val="24"/>
          <w:szCs w:val="24"/>
        </w:rPr>
        <w:t xml:space="preserve"> ускоренное обучение по соответствующей профилю подготовке программе СПО, сформировать индивидуальный план для группового зачисления.</w:t>
      </w:r>
    </w:p>
    <w:p w:rsidR="003B3717" w:rsidRDefault="00EE71C2">
      <w:pPr>
        <w:ind w:firstLine="709"/>
        <w:jc w:val="both"/>
        <w:rPr>
          <w:sz w:val="24"/>
          <w:szCs w:val="24"/>
        </w:rPr>
      </w:pPr>
      <w:r w:rsidRPr="00A167E0">
        <w:rPr>
          <w:sz w:val="24"/>
          <w:szCs w:val="24"/>
        </w:rPr>
        <w:t xml:space="preserve">5. </w:t>
      </w:r>
      <w:r w:rsidR="00190F80" w:rsidRPr="00A167E0">
        <w:rPr>
          <w:sz w:val="24"/>
          <w:szCs w:val="24"/>
        </w:rPr>
        <w:t>О</w:t>
      </w:r>
      <w:r w:rsidRPr="00A167E0">
        <w:rPr>
          <w:sz w:val="24"/>
          <w:szCs w:val="24"/>
        </w:rPr>
        <w:t>существить</w:t>
      </w:r>
      <w:r w:rsidR="00190F80" w:rsidRPr="00A167E0">
        <w:rPr>
          <w:sz w:val="24"/>
          <w:szCs w:val="24"/>
        </w:rPr>
        <w:t xml:space="preserve"> </w:t>
      </w:r>
      <w:proofErr w:type="spellStart"/>
      <w:r w:rsidRPr="00A167E0">
        <w:rPr>
          <w:sz w:val="24"/>
          <w:szCs w:val="24"/>
        </w:rPr>
        <w:t>перезачет</w:t>
      </w:r>
      <w:proofErr w:type="spellEnd"/>
      <w:r w:rsidRPr="00A167E0">
        <w:rPr>
          <w:sz w:val="24"/>
          <w:szCs w:val="24"/>
        </w:rPr>
        <w:t xml:space="preserve"> результатов освоения обучающимися программы </w:t>
      </w:r>
      <w:r>
        <w:rPr>
          <w:sz w:val="24"/>
          <w:szCs w:val="24"/>
        </w:rPr>
        <w:t>профессионального обучения и результатов освоения программ среднего общего образования с профильным обучением.</w:t>
      </w:r>
    </w:p>
    <w:p w:rsidR="003B3717" w:rsidRDefault="00EE71C2">
      <w:pPr>
        <w:ind w:firstLine="709"/>
        <w:jc w:val="both"/>
        <w:rPr>
          <w:color w:val="000000"/>
          <w:sz w:val="24"/>
          <w:szCs w:val="24"/>
        </w:rPr>
      </w:pPr>
      <w:r>
        <w:rPr>
          <w:color w:val="000000"/>
          <w:sz w:val="24"/>
          <w:szCs w:val="24"/>
        </w:rPr>
        <w:t>6. Провести зачисление выпускников на ускоренное обучение по программам СПО.</w:t>
      </w:r>
    </w:p>
    <w:p w:rsidR="003B3717" w:rsidRDefault="003B3717">
      <w:pPr>
        <w:ind w:firstLine="708"/>
        <w:jc w:val="both"/>
        <w:rPr>
          <w:sz w:val="24"/>
          <w:szCs w:val="24"/>
        </w:rPr>
      </w:pPr>
    </w:p>
    <w:p w:rsidR="003B3717" w:rsidRDefault="00EE71C2">
      <w:pPr>
        <w:ind w:firstLine="708"/>
        <w:jc w:val="both"/>
        <w:rPr>
          <w:sz w:val="24"/>
          <w:szCs w:val="24"/>
        </w:rPr>
      </w:pPr>
      <w:r>
        <w:rPr>
          <w:sz w:val="24"/>
          <w:szCs w:val="24"/>
        </w:rPr>
        <w:t xml:space="preserve">В ходе реализации Проекта основная программа среднего общего образования для школьников и их родителей реализуется на безвозмездной основе, за счет бюджетных ассигнований. Основная программа профессионального обучения для школьников и их родителей реализуется на платной основе. </w:t>
      </w:r>
    </w:p>
    <w:p w:rsidR="003B3717" w:rsidRDefault="00EE71C2">
      <w:pPr>
        <w:jc w:val="both"/>
      </w:pPr>
      <w:r>
        <w:rPr>
          <w:sz w:val="24"/>
          <w:szCs w:val="24"/>
        </w:rPr>
        <w:tab/>
        <w:t>Дальнейшее освоение основной программы среднего профессиональной программы в сокращенные сроки для Обучающихся – участников Проект пока планируется на платной основе. Однако одним из практических результатов проекта ожидается включение в гос</w:t>
      </w:r>
      <w:r w:rsidR="00190F80">
        <w:rPr>
          <w:sz w:val="24"/>
          <w:szCs w:val="24"/>
        </w:rPr>
        <w:t xml:space="preserve">ударственное </w:t>
      </w:r>
      <w:r>
        <w:rPr>
          <w:sz w:val="24"/>
          <w:szCs w:val="24"/>
        </w:rPr>
        <w:t>задание ускоренное освоение основной программы СПО.</w:t>
      </w:r>
    </w:p>
    <w:p w:rsidR="003B3717" w:rsidRDefault="003B3717">
      <w:pPr>
        <w:rPr>
          <w:sz w:val="24"/>
          <w:szCs w:val="24"/>
        </w:rPr>
      </w:pPr>
    </w:p>
    <w:p w:rsidR="003B3717" w:rsidRDefault="00EE71C2">
      <w:pPr>
        <w:numPr>
          <w:ilvl w:val="1"/>
          <w:numId w:val="11"/>
        </w:numPr>
        <w:pBdr>
          <w:top w:val="nil"/>
          <w:left w:val="nil"/>
          <w:bottom w:val="nil"/>
          <w:right w:val="nil"/>
          <w:between w:val="nil"/>
        </w:pBdr>
        <w:tabs>
          <w:tab w:val="left" w:pos="1351"/>
        </w:tabs>
        <w:spacing w:before="104"/>
        <w:rPr>
          <w:b/>
          <w:color w:val="000000"/>
          <w:sz w:val="24"/>
          <w:szCs w:val="24"/>
        </w:rPr>
      </w:pPr>
      <w:r>
        <w:rPr>
          <w:b/>
          <w:color w:val="000000"/>
          <w:sz w:val="24"/>
          <w:szCs w:val="24"/>
        </w:rPr>
        <w:t>Программа - календарный план реализации проекта</w:t>
      </w:r>
    </w:p>
    <w:p w:rsidR="003B3717" w:rsidRDefault="00EE71C2">
      <w:pPr>
        <w:spacing w:before="95"/>
        <w:ind w:left="220"/>
        <w:rPr>
          <w:sz w:val="2"/>
          <w:szCs w:val="2"/>
        </w:rPr>
      </w:pPr>
      <w:r>
        <w:rPr>
          <w:sz w:val="2"/>
          <w:szCs w:val="2"/>
        </w:rPr>
        <w:t>1.</w:t>
      </w:r>
    </w:p>
    <w:tbl>
      <w:tblPr>
        <w:tblStyle w:val="af3"/>
        <w:tblW w:w="9752" w:type="dxa"/>
        <w:tblInd w:w="11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820"/>
        <w:gridCol w:w="990"/>
        <w:gridCol w:w="1275"/>
        <w:gridCol w:w="1280"/>
        <w:gridCol w:w="1700"/>
        <w:gridCol w:w="1701"/>
        <w:gridCol w:w="1986"/>
      </w:tblGrid>
      <w:tr w:rsidR="003B3717">
        <w:trPr>
          <w:trHeight w:val="1205"/>
        </w:trPr>
        <w:tc>
          <w:tcPr>
            <w:tcW w:w="820" w:type="dxa"/>
          </w:tcPr>
          <w:p w:rsidR="003B3717" w:rsidRDefault="00EE71C2">
            <w:pPr>
              <w:pBdr>
                <w:top w:val="nil"/>
                <w:left w:val="nil"/>
                <w:bottom w:val="nil"/>
                <w:right w:val="nil"/>
                <w:between w:val="nil"/>
              </w:pBdr>
              <w:spacing w:before="1" w:line="242" w:lineRule="auto"/>
              <w:ind w:left="110" w:right="356"/>
              <w:rPr>
                <w:color w:val="000000"/>
                <w:sz w:val="24"/>
                <w:szCs w:val="24"/>
              </w:rPr>
            </w:pPr>
            <w:r>
              <w:rPr>
                <w:color w:val="000000"/>
                <w:sz w:val="24"/>
                <w:szCs w:val="24"/>
              </w:rPr>
              <w:t>№ п/п</w:t>
            </w:r>
          </w:p>
        </w:tc>
        <w:tc>
          <w:tcPr>
            <w:tcW w:w="990" w:type="dxa"/>
          </w:tcPr>
          <w:p w:rsidR="003B3717" w:rsidRDefault="00EE71C2">
            <w:pPr>
              <w:pBdr>
                <w:top w:val="nil"/>
                <w:left w:val="nil"/>
                <w:bottom w:val="nil"/>
                <w:right w:val="nil"/>
                <w:between w:val="nil"/>
              </w:pBdr>
              <w:spacing w:before="1" w:line="242" w:lineRule="auto"/>
              <w:ind w:left="110"/>
              <w:rPr>
                <w:color w:val="000000"/>
                <w:sz w:val="24"/>
                <w:szCs w:val="24"/>
              </w:rPr>
            </w:pPr>
            <w:r>
              <w:rPr>
                <w:color w:val="000000"/>
                <w:sz w:val="24"/>
                <w:szCs w:val="24"/>
              </w:rPr>
              <w:t>Дата начала</w:t>
            </w:r>
          </w:p>
        </w:tc>
        <w:tc>
          <w:tcPr>
            <w:tcW w:w="1275" w:type="dxa"/>
          </w:tcPr>
          <w:p w:rsidR="003B3717" w:rsidRDefault="00EE71C2">
            <w:pPr>
              <w:pBdr>
                <w:top w:val="nil"/>
                <w:left w:val="nil"/>
                <w:bottom w:val="nil"/>
                <w:right w:val="nil"/>
                <w:between w:val="nil"/>
              </w:pBdr>
              <w:spacing w:before="1" w:line="242" w:lineRule="auto"/>
              <w:ind w:left="111" w:right="94"/>
              <w:rPr>
                <w:color w:val="000000"/>
                <w:sz w:val="24"/>
                <w:szCs w:val="24"/>
              </w:rPr>
            </w:pPr>
            <w:r>
              <w:rPr>
                <w:color w:val="000000"/>
                <w:sz w:val="24"/>
                <w:szCs w:val="24"/>
              </w:rPr>
              <w:t xml:space="preserve">Дата </w:t>
            </w:r>
            <w:proofErr w:type="spellStart"/>
            <w:r>
              <w:rPr>
                <w:color w:val="000000"/>
                <w:sz w:val="24"/>
                <w:szCs w:val="24"/>
              </w:rPr>
              <w:t>окончани</w:t>
            </w:r>
            <w:proofErr w:type="spellEnd"/>
            <w:r>
              <w:rPr>
                <w:color w:val="000000"/>
                <w:sz w:val="24"/>
                <w:szCs w:val="24"/>
              </w:rPr>
              <w:t xml:space="preserve"> я</w:t>
            </w:r>
          </w:p>
        </w:tc>
        <w:tc>
          <w:tcPr>
            <w:tcW w:w="1280" w:type="dxa"/>
          </w:tcPr>
          <w:p w:rsidR="003B3717" w:rsidRDefault="00EE71C2">
            <w:pPr>
              <w:pBdr>
                <w:top w:val="nil"/>
                <w:left w:val="nil"/>
                <w:bottom w:val="nil"/>
                <w:right w:val="nil"/>
                <w:between w:val="nil"/>
              </w:pBdr>
              <w:spacing w:before="1" w:line="242" w:lineRule="auto"/>
              <w:ind w:left="111"/>
              <w:rPr>
                <w:color w:val="000000"/>
                <w:sz w:val="24"/>
                <w:szCs w:val="24"/>
              </w:rPr>
            </w:pPr>
            <w:r>
              <w:rPr>
                <w:color w:val="000000"/>
                <w:sz w:val="24"/>
                <w:szCs w:val="24"/>
              </w:rPr>
              <w:t>Перечень действий</w:t>
            </w:r>
          </w:p>
        </w:tc>
        <w:tc>
          <w:tcPr>
            <w:tcW w:w="1700" w:type="dxa"/>
          </w:tcPr>
          <w:p w:rsidR="003B3717" w:rsidRDefault="00EE71C2">
            <w:pPr>
              <w:pBdr>
                <w:top w:val="nil"/>
                <w:left w:val="nil"/>
                <w:bottom w:val="nil"/>
                <w:right w:val="nil"/>
                <w:between w:val="nil"/>
              </w:pBdr>
              <w:spacing w:before="1" w:line="242" w:lineRule="auto"/>
              <w:ind w:left="107"/>
              <w:rPr>
                <w:color w:val="000000"/>
                <w:sz w:val="24"/>
                <w:szCs w:val="24"/>
              </w:rPr>
            </w:pPr>
            <w:r>
              <w:rPr>
                <w:color w:val="000000"/>
                <w:sz w:val="24"/>
                <w:szCs w:val="24"/>
              </w:rPr>
              <w:t>Содержание и методы</w:t>
            </w:r>
          </w:p>
          <w:p w:rsidR="003B3717" w:rsidRDefault="00EE71C2">
            <w:pPr>
              <w:pBdr>
                <w:top w:val="nil"/>
                <w:left w:val="nil"/>
                <w:bottom w:val="nil"/>
                <w:right w:val="nil"/>
                <w:between w:val="nil"/>
              </w:pBdr>
              <w:spacing w:line="274" w:lineRule="auto"/>
              <w:ind w:left="107"/>
              <w:rPr>
                <w:color w:val="000000"/>
                <w:sz w:val="24"/>
                <w:szCs w:val="24"/>
              </w:rPr>
            </w:pPr>
            <w:r>
              <w:rPr>
                <w:color w:val="000000"/>
                <w:sz w:val="24"/>
                <w:szCs w:val="24"/>
              </w:rPr>
              <w:t>деятельности</w:t>
            </w:r>
          </w:p>
        </w:tc>
        <w:tc>
          <w:tcPr>
            <w:tcW w:w="1701" w:type="dxa"/>
          </w:tcPr>
          <w:p w:rsidR="003B3717" w:rsidRDefault="00EE71C2">
            <w:pPr>
              <w:pBdr>
                <w:top w:val="nil"/>
                <w:left w:val="nil"/>
                <w:bottom w:val="nil"/>
                <w:right w:val="nil"/>
                <w:between w:val="nil"/>
              </w:pBdr>
              <w:tabs>
                <w:tab w:val="left" w:pos="1196"/>
              </w:tabs>
              <w:spacing w:before="1"/>
              <w:ind w:left="112" w:right="142"/>
              <w:rPr>
                <w:color w:val="000000"/>
                <w:sz w:val="24"/>
                <w:szCs w:val="24"/>
              </w:rPr>
            </w:pPr>
            <w:r>
              <w:rPr>
                <w:color w:val="000000"/>
                <w:sz w:val="24"/>
                <w:szCs w:val="24"/>
              </w:rPr>
              <w:t>Необходимые условия</w:t>
            </w:r>
            <w:r>
              <w:rPr>
                <w:color w:val="000000"/>
                <w:sz w:val="24"/>
                <w:szCs w:val="24"/>
              </w:rPr>
              <w:tab/>
              <w:t>для реализации действий</w:t>
            </w:r>
          </w:p>
        </w:tc>
        <w:tc>
          <w:tcPr>
            <w:tcW w:w="1986" w:type="dxa"/>
          </w:tcPr>
          <w:p w:rsidR="003B3717" w:rsidRDefault="00EE71C2" w:rsidP="00231633">
            <w:pPr>
              <w:pBdr>
                <w:top w:val="nil"/>
                <w:left w:val="nil"/>
                <w:bottom w:val="nil"/>
                <w:right w:val="nil"/>
                <w:between w:val="nil"/>
              </w:pBdr>
              <w:tabs>
                <w:tab w:val="left" w:pos="707"/>
              </w:tabs>
              <w:spacing w:before="1"/>
              <w:ind w:left="112" w:right="141"/>
              <w:rPr>
                <w:color w:val="000000"/>
                <w:sz w:val="24"/>
                <w:szCs w:val="24"/>
              </w:rPr>
            </w:pPr>
            <w:r>
              <w:rPr>
                <w:color w:val="000000"/>
                <w:sz w:val="24"/>
                <w:szCs w:val="24"/>
              </w:rPr>
              <w:t>Прогнозируемы е</w:t>
            </w:r>
            <w:r w:rsidR="00231633">
              <w:rPr>
                <w:color w:val="000000"/>
                <w:sz w:val="24"/>
                <w:szCs w:val="24"/>
              </w:rPr>
              <w:t xml:space="preserve"> </w:t>
            </w:r>
            <w:r>
              <w:rPr>
                <w:color w:val="000000"/>
                <w:sz w:val="24"/>
                <w:szCs w:val="24"/>
              </w:rPr>
              <w:t>результаты реализации действий</w:t>
            </w:r>
          </w:p>
        </w:tc>
      </w:tr>
      <w:tr w:rsidR="003B3717">
        <w:trPr>
          <w:trHeight w:val="275"/>
        </w:trPr>
        <w:tc>
          <w:tcPr>
            <w:tcW w:w="9752" w:type="dxa"/>
            <w:gridSpan w:val="7"/>
          </w:tcPr>
          <w:p w:rsidR="003B3717" w:rsidRDefault="003460A8" w:rsidP="00E56867">
            <w:pPr>
              <w:pBdr>
                <w:top w:val="nil"/>
                <w:left w:val="nil"/>
                <w:bottom w:val="nil"/>
                <w:right w:val="nil"/>
                <w:between w:val="nil"/>
              </w:pBdr>
              <w:spacing w:before="1" w:line="254" w:lineRule="auto"/>
              <w:ind w:left="22" w:right="90"/>
              <w:jc w:val="center"/>
              <w:rPr>
                <w:color w:val="000000"/>
                <w:sz w:val="24"/>
                <w:szCs w:val="24"/>
              </w:rPr>
            </w:pPr>
            <w:r>
              <w:rPr>
                <w:color w:val="000000"/>
                <w:sz w:val="24"/>
                <w:szCs w:val="24"/>
              </w:rPr>
              <w:t xml:space="preserve">2022 г. </w:t>
            </w:r>
            <w:r w:rsidR="00E56867">
              <w:rPr>
                <w:color w:val="000000"/>
                <w:sz w:val="24"/>
                <w:szCs w:val="24"/>
              </w:rPr>
              <w:t>Подготовительный этап</w:t>
            </w:r>
            <w:r w:rsidR="00EE71C2">
              <w:rPr>
                <w:color w:val="000000"/>
                <w:sz w:val="24"/>
                <w:szCs w:val="24"/>
              </w:rPr>
              <w:t>*</w:t>
            </w:r>
          </w:p>
        </w:tc>
      </w:tr>
      <w:tr w:rsidR="003B3717">
        <w:trPr>
          <w:trHeight w:val="280"/>
        </w:trPr>
        <w:tc>
          <w:tcPr>
            <w:tcW w:w="820" w:type="dxa"/>
          </w:tcPr>
          <w:p w:rsidR="003B3717" w:rsidRDefault="00EE71C2">
            <w:pPr>
              <w:pBdr>
                <w:top w:val="nil"/>
                <w:left w:val="nil"/>
                <w:bottom w:val="nil"/>
                <w:right w:val="nil"/>
                <w:between w:val="nil"/>
              </w:pBdr>
              <w:spacing w:before="1" w:line="259" w:lineRule="auto"/>
              <w:ind w:left="110"/>
              <w:rPr>
                <w:color w:val="000000"/>
                <w:sz w:val="24"/>
                <w:szCs w:val="24"/>
              </w:rPr>
            </w:pPr>
            <w:r>
              <w:rPr>
                <w:color w:val="000000"/>
                <w:sz w:val="24"/>
                <w:szCs w:val="24"/>
              </w:rPr>
              <w:t>1.</w:t>
            </w:r>
          </w:p>
        </w:tc>
        <w:tc>
          <w:tcPr>
            <w:tcW w:w="990" w:type="dxa"/>
          </w:tcPr>
          <w:p w:rsidR="003B3717" w:rsidRDefault="00231633">
            <w:pPr>
              <w:pBdr>
                <w:top w:val="nil"/>
                <w:left w:val="nil"/>
                <w:bottom w:val="nil"/>
                <w:right w:val="nil"/>
                <w:between w:val="nil"/>
              </w:pBdr>
              <w:rPr>
                <w:color w:val="000000"/>
                <w:sz w:val="20"/>
                <w:szCs w:val="20"/>
              </w:rPr>
            </w:pPr>
            <w:r>
              <w:rPr>
                <w:color w:val="000000"/>
                <w:sz w:val="20"/>
                <w:szCs w:val="20"/>
              </w:rPr>
              <w:t>01.01.2022</w:t>
            </w:r>
          </w:p>
        </w:tc>
        <w:tc>
          <w:tcPr>
            <w:tcW w:w="1275" w:type="dxa"/>
          </w:tcPr>
          <w:p w:rsidR="003B3717" w:rsidRDefault="00231633">
            <w:pPr>
              <w:pBdr>
                <w:top w:val="nil"/>
                <w:left w:val="nil"/>
                <w:bottom w:val="nil"/>
                <w:right w:val="nil"/>
                <w:between w:val="nil"/>
              </w:pBdr>
              <w:rPr>
                <w:color w:val="000000"/>
                <w:sz w:val="20"/>
                <w:szCs w:val="20"/>
              </w:rPr>
            </w:pPr>
            <w:r>
              <w:rPr>
                <w:color w:val="000000"/>
                <w:sz w:val="20"/>
                <w:szCs w:val="20"/>
              </w:rPr>
              <w:t>01.09.2022</w:t>
            </w:r>
          </w:p>
        </w:tc>
        <w:tc>
          <w:tcPr>
            <w:tcW w:w="1280" w:type="dxa"/>
          </w:tcPr>
          <w:p w:rsidR="003B3717" w:rsidRDefault="00231633">
            <w:pPr>
              <w:pBdr>
                <w:top w:val="nil"/>
                <w:left w:val="nil"/>
                <w:bottom w:val="nil"/>
                <w:right w:val="nil"/>
                <w:between w:val="nil"/>
              </w:pBdr>
              <w:rPr>
                <w:color w:val="000000"/>
                <w:sz w:val="20"/>
                <w:szCs w:val="20"/>
              </w:rPr>
            </w:pPr>
            <w:r>
              <w:rPr>
                <w:color w:val="000000"/>
                <w:sz w:val="20"/>
                <w:szCs w:val="20"/>
              </w:rPr>
              <w:t>Получение лицензии на профессиональное обучение школами – участниками Проекта</w:t>
            </w:r>
          </w:p>
        </w:tc>
        <w:tc>
          <w:tcPr>
            <w:tcW w:w="1700" w:type="dxa"/>
          </w:tcPr>
          <w:p w:rsidR="003B3717" w:rsidRDefault="00231633">
            <w:pPr>
              <w:pBdr>
                <w:top w:val="nil"/>
                <w:left w:val="nil"/>
                <w:bottom w:val="nil"/>
                <w:right w:val="nil"/>
                <w:between w:val="nil"/>
              </w:pBdr>
              <w:rPr>
                <w:color w:val="000000"/>
                <w:sz w:val="20"/>
                <w:szCs w:val="20"/>
              </w:rPr>
            </w:pPr>
            <w:r>
              <w:rPr>
                <w:color w:val="000000"/>
                <w:sz w:val="20"/>
                <w:szCs w:val="20"/>
              </w:rPr>
              <w:t xml:space="preserve">Внесение соответствующего ОКВЭД в Устав организации, получение разрешения </w:t>
            </w:r>
            <w:proofErr w:type="spellStart"/>
            <w:r>
              <w:rPr>
                <w:color w:val="000000"/>
                <w:sz w:val="20"/>
                <w:szCs w:val="20"/>
              </w:rPr>
              <w:t>Роспотребнадзора</w:t>
            </w:r>
            <w:proofErr w:type="spellEnd"/>
            <w:r>
              <w:rPr>
                <w:color w:val="000000"/>
                <w:sz w:val="20"/>
                <w:szCs w:val="20"/>
              </w:rPr>
              <w:t xml:space="preserve">, </w:t>
            </w:r>
            <w:proofErr w:type="spellStart"/>
            <w:r>
              <w:rPr>
                <w:color w:val="000000"/>
                <w:sz w:val="20"/>
                <w:szCs w:val="20"/>
              </w:rPr>
              <w:t>Пожнадзора</w:t>
            </w:r>
            <w:proofErr w:type="spellEnd"/>
          </w:p>
        </w:tc>
        <w:tc>
          <w:tcPr>
            <w:tcW w:w="1701" w:type="dxa"/>
          </w:tcPr>
          <w:p w:rsidR="003B3717" w:rsidRDefault="00231633">
            <w:pPr>
              <w:pBdr>
                <w:top w:val="nil"/>
                <w:left w:val="nil"/>
                <w:bottom w:val="nil"/>
                <w:right w:val="nil"/>
                <w:between w:val="nil"/>
              </w:pBdr>
              <w:rPr>
                <w:color w:val="000000"/>
                <w:sz w:val="20"/>
                <w:szCs w:val="20"/>
              </w:rPr>
            </w:pPr>
            <w:r>
              <w:rPr>
                <w:color w:val="000000"/>
                <w:sz w:val="20"/>
                <w:szCs w:val="20"/>
              </w:rPr>
              <w:t>Материально-технические, организационно-педагогические</w:t>
            </w:r>
          </w:p>
        </w:tc>
        <w:tc>
          <w:tcPr>
            <w:tcW w:w="1986" w:type="dxa"/>
          </w:tcPr>
          <w:p w:rsidR="003B3717" w:rsidRDefault="00231633">
            <w:pPr>
              <w:pBdr>
                <w:top w:val="nil"/>
                <w:left w:val="nil"/>
                <w:bottom w:val="nil"/>
                <w:right w:val="nil"/>
                <w:between w:val="nil"/>
              </w:pBdr>
              <w:rPr>
                <w:color w:val="000000"/>
                <w:sz w:val="20"/>
                <w:szCs w:val="20"/>
              </w:rPr>
            </w:pPr>
            <w:r>
              <w:rPr>
                <w:color w:val="000000"/>
                <w:sz w:val="20"/>
                <w:szCs w:val="20"/>
              </w:rPr>
              <w:t>Лицензия на профессиональное обучение</w:t>
            </w:r>
          </w:p>
        </w:tc>
      </w:tr>
      <w:tr w:rsidR="003B3717" w:rsidTr="00E50B2B">
        <w:trPr>
          <w:trHeight w:val="5398"/>
        </w:trPr>
        <w:tc>
          <w:tcPr>
            <w:tcW w:w="820" w:type="dxa"/>
          </w:tcPr>
          <w:p w:rsidR="003B3717" w:rsidRDefault="00EE71C2">
            <w:pPr>
              <w:pBdr>
                <w:top w:val="nil"/>
                <w:left w:val="nil"/>
                <w:bottom w:val="nil"/>
                <w:right w:val="nil"/>
                <w:between w:val="nil"/>
              </w:pBdr>
              <w:spacing w:before="1" w:line="254" w:lineRule="auto"/>
              <w:ind w:left="110"/>
              <w:rPr>
                <w:color w:val="000000"/>
                <w:sz w:val="24"/>
                <w:szCs w:val="24"/>
              </w:rPr>
            </w:pPr>
            <w:r>
              <w:rPr>
                <w:color w:val="000000"/>
                <w:sz w:val="24"/>
                <w:szCs w:val="24"/>
              </w:rPr>
              <w:t>2.</w:t>
            </w:r>
          </w:p>
        </w:tc>
        <w:tc>
          <w:tcPr>
            <w:tcW w:w="990" w:type="dxa"/>
          </w:tcPr>
          <w:p w:rsidR="003B3717" w:rsidRDefault="00231633">
            <w:pPr>
              <w:pBdr>
                <w:top w:val="nil"/>
                <w:left w:val="nil"/>
                <w:bottom w:val="nil"/>
                <w:right w:val="nil"/>
                <w:between w:val="nil"/>
              </w:pBdr>
              <w:rPr>
                <w:color w:val="000000"/>
                <w:sz w:val="20"/>
                <w:szCs w:val="20"/>
              </w:rPr>
            </w:pPr>
            <w:r>
              <w:rPr>
                <w:color w:val="000000"/>
                <w:sz w:val="20"/>
                <w:szCs w:val="20"/>
              </w:rPr>
              <w:t>01.09.2022</w:t>
            </w:r>
          </w:p>
        </w:tc>
        <w:tc>
          <w:tcPr>
            <w:tcW w:w="1275" w:type="dxa"/>
          </w:tcPr>
          <w:p w:rsidR="003B3717" w:rsidRDefault="00231633">
            <w:pPr>
              <w:pBdr>
                <w:top w:val="nil"/>
                <w:left w:val="nil"/>
                <w:bottom w:val="nil"/>
                <w:right w:val="nil"/>
                <w:between w:val="nil"/>
              </w:pBdr>
              <w:rPr>
                <w:color w:val="000000"/>
                <w:sz w:val="20"/>
                <w:szCs w:val="20"/>
              </w:rPr>
            </w:pPr>
            <w:r>
              <w:rPr>
                <w:color w:val="000000"/>
                <w:sz w:val="20"/>
                <w:szCs w:val="20"/>
              </w:rPr>
              <w:t>31.12.2022</w:t>
            </w:r>
          </w:p>
        </w:tc>
        <w:tc>
          <w:tcPr>
            <w:tcW w:w="1280" w:type="dxa"/>
          </w:tcPr>
          <w:p w:rsidR="003B3717" w:rsidRDefault="00231633">
            <w:pPr>
              <w:pBdr>
                <w:top w:val="nil"/>
                <w:left w:val="nil"/>
                <w:bottom w:val="nil"/>
                <w:right w:val="nil"/>
                <w:between w:val="nil"/>
              </w:pBdr>
              <w:rPr>
                <w:color w:val="000000"/>
                <w:sz w:val="20"/>
                <w:szCs w:val="20"/>
              </w:rPr>
            </w:pPr>
            <w:r>
              <w:rPr>
                <w:color w:val="000000"/>
                <w:sz w:val="20"/>
                <w:szCs w:val="20"/>
              </w:rPr>
              <w:t xml:space="preserve">Разработка учебных планов </w:t>
            </w:r>
            <w:r w:rsidR="00E50B2B">
              <w:rPr>
                <w:color w:val="000000"/>
                <w:sz w:val="20"/>
                <w:szCs w:val="20"/>
              </w:rPr>
              <w:t xml:space="preserve">основной программы </w:t>
            </w:r>
            <w:r>
              <w:rPr>
                <w:color w:val="000000"/>
                <w:sz w:val="20"/>
                <w:szCs w:val="20"/>
              </w:rPr>
              <w:t>среднего общего образования</w:t>
            </w:r>
          </w:p>
        </w:tc>
        <w:tc>
          <w:tcPr>
            <w:tcW w:w="1700" w:type="dxa"/>
          </w:tcPr>
          <w:p w:rsidR="003B3717" w:rsidRPr="00E50B2B" w:rsidRDefault="00231633" w:rsidP="00E50B2B">
            <w:pPr>
              <w:jc w:val="both"/>
              <w:rPr>
                <w:sz w:val="24"/>
                <w:szCs w:val="24"/>
              </w:rPr>
            </w:pPr>
            <w:r w:rsidRPr="00E50B2B">
              <w:rPr>
                <w:sz w:val="20"/>
                <w:szCs w:val="20"/>
              </w:rPr>
              <w:t>Участники Проекта совместно формируют эту часть основной программы среднего общего образования, включая в нее дисциплины общего гуманитарного и социально-экономического, математического и общего естественнонаучного циклов конкретной основной программы среднего профессионального образования.</w:t>
            </w:r>
          </w:p>
        </w:tc>
        <w:tc>
          <w:tcPr>
            <w:tcW w:w="1701" w:type="dxa"/>
          </w:tcPr>
          <w:p w:rsidR="003B3717" w:rsidRDefault="00231633">
            <w:pPr>
              <w:pBdr>
                <w:top w:val="nil"/>
                <w:left w:val="nil"/>
                <w:bottom w:val="nil"/>
                <w:right w:val="nil"/>
                <w:between w:val="nil"/>
              </w:pBdr>
              <w:rPr>
                <w:color w:val="000000"/>
                <w:sz w:val="20"/>
                <w:szCs w:val="20"/>
              </w:rPr>
            </w:pPr>
            <w:r>
              <w:rPr>
                <w:color w:val="000000"/>
                <w:sz w:val="20"/>
                <w:szCs w:val="20"/>
              </w:rPr>
              <w:t>Кадровые, нормативно-правовые</w:t>
            </w:r>
          </w:p>
        </w:tc>
        <w:tc>
          <w:tcPr>
            <w:tcW w:w="1986" w:type="dxa"/>
          </w:tcPr>
          <w:p w:rsidR="003B3717" w:rsidRDefault="00231633" w:rsidP="00231633">
            <w:pPr>
              <w:pBdr>
                <w:top w:val="nil"/>
                <w:left w:val="nil"/>
                <w:bottom w:val="nil"/>
                <w:right w:val="nil"/>
                <w:between w:val="nil"/>
              </w:pBdr>
              <w:rPr>
                <w:color w:val="000000"/>
                <w:sz w:val="20"/>
                <w:szCs w:val="20"/>
              </w:rPr>
            </w:pPr>
            <w:r>
              <w:rPr>
                <w:color w:val="000000"/>
                <w:sz w:val="20"/>
                <w:szCs w:val="20"/>
              </w:rPr>
              <w:t>Адаптированные к ФГОС СПО учебные планы СОО</w:t>
            </w:r>
          </w:p>
        </w:tc>
      </w:tr>
      <w:tr w:rsidR="006C5A02" w:rsidTr="00E50B2B">
        <w:trPr>
          <w:trHeight w:val="4525"/>
        </w:trPr>
        <w:tc>
          <w:tcPr>
            <w:tcW w:w="820" w:type="dxa"/>
          </w:tcPr>
          <w:p w:rsidR="006C5A02" w:rsidRDefault="006C5A02" w:rsidP="006C5A02">
            <w:pPr>
              <w:pBdr>
                <w:top w:val="nil"/>
                <w:left w:val="nil"/>
                <w:bottom w:val="nil"/>
                <w:right w:val="nil"/>
                <w:between w:val="nil"/>
              </w:pBdr>
              <w:spacing w:before="1" w:line="254" w:lineRule="auto"/>
              <w:ind w:left="110"/>
              <w:rPr>
                <w:color w:val="000000"/>
                <w:sz w:val="24"/>
                <w:szCs w:val="24"/>
              </w:rPr>
            </w:pPr>
            <w:r>
              <w:rPr>
                <w:color w:val="000000"/>
                <w:sz w:val="24"/>
                <w:szCs w:val="24"/>
              </w:rPr>
              <w:lastRenderedPageBreak/>
              <w:t>3</w:t>
            </w:r>
          </w:p>
        </w:tc>
        <w:tc>
          <w:tcPr>
            <w:tcW w:w="990" w:type="dxa"/>
          </w:tcPr>
          <w:p w:rsidR="006C5A02" w:rsidRDefault="006C5A02" w:rsidP="006C5A02">
            <w:pPr>
              <w:pBdr>
                <w:top w:val="nil"/>
                <w:left w:val="nil"/>
                <w:bottom w:val="nil"/>
                <w:right w:val="nil"/>
                <w:between w:val="nil"/>
              </w:pBdr>
              <w:rPr>
                <w:color w:val="000000"/>
                <w:sz w:val="20"/>
                <w:szCs w:val="20"/>
              </w:rPr>
            </w:pPr>
            <w:r>
              <w:rPr>
                <w:color w:val="000000"/>
                <w:sz w:val="20"/>
                <w:szCs w:val="20"/>
              </w:rPr>
              <w:t>01.09.2022</w:t>
            </w:r>
          </w:p>
        </w:tc>
        <w:tc>
          <w:tcPr>
            <w:tcW w:w="1275" w:type="dxa"/>
          </w:tcPr>
          <w:p w:rsidR="006C5A02" w:rsidRDefault="006C5A02" w:rsidP="006C5A02">
            <w:pPr>
              <w:pBdr>
                <w:top w:val="nil"/>
                <w:left w:val="nil"/>
                <w:bottom w:val="nil"/>
                <w:right w:val="nil"/>
                <w:between w:val="nil"/>
              </w:pBdr>
              <w:rPr>
                <w:color w:val="000000"/>
                <w:sz w:val="20"/>
                <w:szCs w:val="20"/>
              </w:rPr>
            </w:pPr>
            <w:r>
              <w:rPr>
                <w:color w:val="000000"/>
                <w:sz w:val="20"/>
                <w:szCs w:val="20"/>
              </w:rPr>
              <w:t>31.12.2022</w:t>
            </w:r>
          </w:p>
        </w:tc>
        <w:tc>
          <w:tcPr>
            <w:tcW w:w="1280" w:type="dxa"/>
          </w:tcPr>
          <w:p w:rsidR="006C5A02" w:rsidRDefault="006C5A02" w:rsidP="006C5A02">
            <w:pPr>
              <w:pBdr>
                <w:top w:val="nil"/>
                <w:left w:val="nil"/>
                <w:bottom w:val="nil"/>
                <w:right w:val="nil"/>
                <w:between w:val="nil"/>
              </w:pBdr>
              <w:rPr>
                <w:color w:val="000000"/>
                <w:sz w:val="20"/>
                <w:szCs w:val="20"/>
              </w:rPr>
            </w:pPr>
            <w:r>
              <w:rPr>
                <w:color w:val="000000"/>
                <w:sz w:val="20"/>
                <w:szCs w:val="20"/>
              </w:rPr>
              <w:t>Разработка учебных планов основной прог</w:t>
            </w:r>
            <w:r w:rsidR="0056461E">
              <w:rPr>
                <w:color w:val="000000"/>
                <w:sz w:val="20"/>
                <w:szCs w:val="20"/>
              </w:rPr>
              <w:t>раммы профессионального обучения</w:t>
            </w:r>
            <w:r>
              <w:rPr>
                <w:color w:val="000000"/>
                <w:sz w:val="20"/>
                <w:szCs w:val="20"/>
              </w:rPr>
              <w:t xml:space="preserve"> </w:t>
            </w:r>
          </w:p>
        </w:tc>
        <w:tc>
          <w:tcPr>
            <w:tcW w:w="1700" w:type="dxa"/>
          </w:tcPr>
          <w:p w:rsidR="006C5A02" w:rsidRPr="00E50B2B" w:rsidRDefault="006C5A02" w:rsidP="006C5A02">
            <w:pPr>
              <w:jc w:val="both"/>
              <w:rPr>
                <w:sz w:val="20"/>
                <w:szCs w:val="20"/>
              </w:rPr>
            </w:pPr>
            <w:r w:rsidRPr="00E50B2B">
              <w:rPr>
                <w:color w:val="000000"/>
                <w:sz w:val="20"/>
                <w:szCs w:val="20"/>
              </w:rPr>
              <w:t>Основная программа профессиональной подготовки по профессии рабочего, должности служащего формируется из дисциплин общепрофессионального и профессионального цикл</w:t>
            </w:r>
            <w:r w:rsidRPr="00E50B2B">
              <w:rPr>
                <w:sz w:val="20"/>
                <w:szCs w:val="20"/>
              </w:rPr>
              <w:t>ов</w:t>
            </w:r>
            <w:r w:rsidRPr="00E50B2B">
              <w:rPr>
                <w:color w:val="000000"/>
                <w:sz w:val="20"/>
                <w:szCs w:val="20"/>
              </w:rPr>
              <w:t xml:space="preserve">  основной программы среднего профессионального образования по конкретной специальности</w:t>
            </w:r>
          </w:p>
        </w:tc>
        <w:tc>
          <w:tcPr>
            <w:tcW w:w="1701" w:type="dxa"/>
          </w:tcPr>
          <w:p w:rsidR="006C5A02" w:rsidRDefault="006C5A02" w:rsidP="006C5A02">
            <w:pPr>
              <w:pBdr>
                <w:top w:val="nil"/>
                <w:left w:val="nil"/>
                <w:bottom w:val="nil"/>
                <w:right w:val="nil"/>
                <w:between w:val="nil"/>
              </w:pBdr>
              <w:rPr>
                <w:color w:val="000000"/>
                <w:sz w:val="20"/>
                <w:szCs w:val="20"/>
              </w:rPr>
            </w:pPr>
            <w:r>
              <w:rPr>
                <w:color w:val="000000"/>
                <w:sz w:val="20"/>
                <w:szCs w:val="20"/>
              </w:rPr>
              <w:t>Кадровые, нормативно-правовые</w:t>
            </w:r>
          </w:p>
        </w:tc>
        <w:tc>
          <w:tcPr>
            <w:tcW w:w="1986" w:type="dxa"/>
          </w:tcPr>
          <w:p w:rsidR="006C5A02" w:rsidRDefault="006C5A02" w:rsidP="006C5A02">
            <w:pPr>
              <w:pBdr>
                <w:top w:val="nil"/>
                <w:left w:val="nil"/>
                <w:bottom w:val="nil"/>
                <w:right w:val="nil"/>
                <w:between w:val="nil"/>
              </w:pBdr>
              <w:rPr>
                <w:color w:val="000000"/>
                <w:sz w:val="20"/>
                <w:szCs w:val="20"/>
              </w:rPr>
            </w:pPr>
            <w:r>
              <w:rPr>
                <w:color w:val="000000"/>
                <w:sz w:val="20"/>
                <w:szCs w:val="20"/>
              </w:rPr>
              <w:t>Адаптированные к ФГОС СПО учебные планы основной программы профессионального обучения</w:t>
            </w:r>
          </w:p>
        </w:tc>
      </w:tr>
      <w:tr w:rsidR="00E50B2B">
        <w:trPr>
          <w:trHeight w:val="275"/>
        </w:trPr>
        <w:tc>
          <w:tcPr>
            <w:tcW w:w="820" w:type="dxa"/>
          </w:tcPr>
          <w:p w:rsidR="00E50B2B" w:rsidRDefault="006C5A02" w:rsidP="00E50B2B">
            <w:pPr>
              <w:pBdr>
                <w:top w:val="nil"/>
                <w:left w:val="nil"/>
                <w:bottom w:val="nil"/>
                <w:right w:val="nil"/>
                <w:between w:val="nil"/>
              </w:pBdr>
              <w:spacing w:before="1" w:line="254" w:lineRule="auto"/>
              <w:ind w:left="110"/>
              <w:rPr>
                <w:color w:val="000000"/>
                <w:sz w:val="24"/>
                <w:szCs w:val="24"/>
              </w:rPr>
            </w:pPr>
            <w:r>
              <w:rPr>
                <w:color w:val="000000"/>
                <w:sz w:val="24"/>
                <w:szCs w:val="24"/>
              </w:rPr>
              <w:t>4</w:t>
            </w:r>
            <w:r w:rsidR="00E50B2B">
              <w:rPr>
                <w:color w:val="000000"/>
                <w:sz w:val="24"/>
                <w:szCs w:val="24"/>
              </w:rPr>
              <w:t>.</w:t>
            </w:r>
          </w:p>
        </w:tc>
        <w:tc>
          <w:tcPr>
            <w:tcW w:w="990" w:type="dxa"/>
          </w:tcPr>
          <w:p w:rsidR="00E50B2B" w:rsidRDefault="00E50B2B" w:rsidP="00E50B2B">
            <w:pPr>
              <w:pBdr>
                <w:top w:val="nil"/>
                <w:left w:val="nil"/>
                <w:bottom w:val="nil"/>
                <w:right w:val="nil"/>
                <w:between w:val="nil"/>
              </w:pBdr>
              <w:rPr>
                <w:color w:val="000000"/>
                <w:sz w:val="20"/>
                <w:szCs w:val="20"/>
              </w:rPr>
            </w:pPr>
            <w:r>
              <w:rPr>
                <w:color w:val="000000"/>
                <w:sz w:val="20"/>
                <w:szCs w:val="20"/>
              </w:rPr>
              <w:t>01.09.2022</w:t>
            </w:r>
          </w:p>
        </w:tc>
        <w:tc>
          <w:tcPr>
            <w:tcW w:w="1275" w:type="dxa"/>
          </w:tcPr>
          <w:p w:rsidR="00E50B2B" w:rsidRDefault="00E50B2B" w:rsidP="00E50B2B">
            <w:pPr>
              <w:pBdr>
                <w:top w:val="nil"/>
                <w:left w:val="nil"/>
                <w:bottom w:val="nil"/>
                <w:right w:val="nil"/>
                <w:between w:val="nil"/>
              </w:pBdr>
              <w:rPr>
                <w:color w:val="000000"/>
                <w:sz w:val="20"/>
                <w:szCs w:val="20"/>
              </w:rPr>
            </w:pPr>
            <w:r>
              <w:rPr>
                <w:color w:val="000000"/>
                <w:sz w:val="20"/>
                <w:szCs w:val="20"/>
              </w:rPr>
              <w:t>31.12.2022</w:t>
            </w:r>
          </w:p>
        </w:tc>
        <w:tc>
          <w:tcPr>
            <w:tcW w:w="1280" w:type="dxa"/>
          </w:tcPr>
          <w:p w:rsidR="00E50B2B" w:rsidRDefault="00E50B2B" w:rsidP="00E50B2B">
            <w:pPr>
              <w:pBdr>
                <w:top w:val="nil"/>
                <w:left w:val="nil"/>
                <w:bottom w:val="nil"/>
                <w:right w:val="nil"/>
                <w:between w:val="nil"/>
              </w:pBdr>
              <w:rPr>
                <w:color w:val="000000"/>
                <w:sz w:val="20"/>
                <w:szCs w:val="20"/>
              </w:rPr>
            </w:pPr>
            <w:r>
              <w:rPr>
                <w:color w:val="000000"/>
                <w:sz w:val="20"/>
                <w:szCs w:val="20"/>
              </w:rPr>
              <w:t>Заключение договоров о сетевой форме реализации</w:t>
            </w:r>
            <w:r w:rsidR="00D875C4">
              <w:rPr>
                <w:color w:val="000000"/>
                <w:sz w:val="20"/>
                <w:szCs w:val="20"/>
              </w:rPr>
              <w:t xml:space="preserve"> основной программы профессионального обучения</w:t>
            </w:r>
          </w:p>
        </w:tc>
        <w:tc>
          <w:tcPr>
            <w:tcW w:w="1700" w:type="dxa"/>
          </w:tcPr>
          <w:p w:rsidR="00E50B2B" w:rsidRPr="006C5A02" w:rsidRDefault="006C5A02" w:rsidP="006C5A02">
            <w:pPr>
              <w:jc w:val="both"/>
              <w:rPr>
                <w:color w:val="000000"/>
                <w:sz w:val="24"/>
                <w:szCs w:val="24"/>
              </w:rPr>
            </w:pPr>
            <w:r w:rsidRPr="006C5A02">
              <w:rPr>
                <w:color w:val="000000"/>
                <w:sz w:val="20"/>
                <w:szCs w:val="20"/>
              </w:rPr>
              <w:t>Проект предусматривает, что между колледжем и школой должен быть заключен договор о сетевой форме реализации образовательной программы профессионального обучения, по которому Колледж является «Базовой организацией», а Школа – «Организацией участником» (можно конечно и наоборот, как договоритесь</w:t>
            </w:r>
            <w:r>
              <w:rPr>
                <w:color w:val="000000"/>
                <w:sz w:val="24"/>
                <w:szCs w:val="24"/>
              </w:rPr>
              <w:t xml:space="preserve"> </w:t>
            </w:r>
            <w:r w:rsidRPr="006C5A02">
              <w:rPr>
                <w:color w:val="000000"/>
                <w:sz w:val="20"/>
                <w:szCs w:val="20"/>
              </w:rPr>
              <w:t>со школой).</w:t>
            </w:r>
            <w:r>
              <w:rPr>
                <w:color w:val="000000"/>
                <w:sz w:val="24"/>
                <w:szCs w:val="24"/>
              </w:rPr>
              <w:t xml:space="preserve"> </w:t>
            </w:r>
          </w:p>
        </w:tc>
        <w:tc>
          <w:tcPr>
            <w:tcW w:w="1701" w:type="dxa"/>
          </w:tcPr>
          <w:p w:rsidR="00E50B2B" w:rsidRDefault="006C5A02" w:rsidP="00E50B2B">
            <w:pPr>
              <w:pBdr>
                <w:top w:val="nil"/>
                <w:left w:val="nil"/>
                <w:bottom w:val="nil"/>
                <w:right w:val="nil"/>
                <w:between w:val="nil"/>
              </w:pBdr>
              <w:rPr>
                <w:color w:val="000000"/>
                <w:sz w:val="20"/>
                <w:szCs w:val="20"/>
              </w:rPr>
            </w:pPr>
            <w:r>
              <w:rPr>
                <w:color w:val="000000"/>
                <w:sz w:val="20"/>
                <w:szCs w:val="20"/>
              </w:rPr>
              <w:t>Кадровые, нормативно-правовые, организационно-педагогические</w:t>
            </w:r>
          </w:p>
        </w:tc>
        <w:tc>
          <w:tcPr>
            <w:tcW w:w="1986" w:type="dxa"/>
          </w:tcPr>
          <w:p w:rsidR="00E50B2B" w:rsidRDefault="006C5A02" w:rsidP="00E50B2B">
            <w:pPr>
              <w:pBdr>
                <w:top w:val="nil"/>
                <w:left w:val="nil"/>
                <w:bottom w:val="nil"/>
                <w:right w:val="nil"/>
                <w:between w:val="nil"/>
              </w:pBdr>
              <w:rPr>
                <w:color w:val="000000"/>
                <w:sz w:val="20"/>
                <w:szCs w:val="20"/>
              </w:rPr>
            </w:pPr>
            <w:r>
              <w:rPr>
                <w:color w:val="000000"/>
                <w:sz w:val="20"/>
                <w:szCs w:val="20"/>
              </w:rPr>
              <w:t>Договор о сетевой форме реализации основной программы профессионального обучения</w:t>
            </w:r>
          </w:p>
        </w:tc>
      </w:tr>
      <w:tr w:rsidR="006C5A02">
        <w:trPr>
          <w:trHeight w:val="275"/>
        </w:trPr>
        <w:tc>
          <w:tcPr>
            <w:tcW w:w="820" w:type="dxa"/>
          </w:tcPr>
          <w:p w:rsidR="006C5A02" w:rsidRDefault="006C5A02" w:rsidP="00E50B2B">
            <w:pPr>
              <w:pBdr>
                <w:top w:val="nil"/>
                <w:left w:val="nil"/>
                <w:bottom w:val="nil"/>
                <w:right w:val="nil"/>
                <w:between w:val="nil"/>
              </w:pBdr>
              <w:spacing w:before="1" w:line="254" w:lineRule="auto"/>
              <w:ind w:left="110"/>
              <w:rPr>
                <w:color w:val="000000"/>
                <w:sz w:val="24"/>
                <w:szCs w:val="24"/>
              </w:rPr>
            </w:pPr>
            <w:r>
              <w:rPr>
                <w:color w:val="000000"/>
                <w:sz w:val="24"/>
                <w:szCs w:val="24"/>
              </w:rPr>
              <w:t>5</w:t>
            </w:r>
          </w:p>
        </w:tc>
        <w:tc>
          <w:tcPr>
            <w:tcW w:w="990" w:type="dxa"/>
          </w:tcPr>
          <w:p w:rsidR="006C5A02" w:rsidRDefault="006C5A02" w:rsidP="00E50B2B">
            <w:pPr>
              <w:pBdr>
                <w:top w:val="nil"/>
                <w:left w:val="nil"/>
                <w:bottom w:val="nil"/>
                <w:right w:val="nil"/>
                <w:between w:val="nil"/>
              </w:pBdr>
              <w:rPr>
                <w:color w:val="000000"/>
                <w:sz w:val="20"/>
                <w:szCs w:val="20"/>
              </w:rPr>
            </w:pPr>
            <w:r>
              <w:rPr>
                <w:color w:val="000000"/>
                <w:sz w:val="20"/>
                <w:szCs w:val="20"/>
              </w:rPr>
              <w:t>01.09.2022</w:t>
            </w:r>
          </w:p>
        </w:tc>
        <w:tc>
          <w:tcPr>
            <w:tcW w:w="1275" w:type="dxa"/>
          </w:tcPr>
          <w:p w:rsidR="006C5A02" w:rsidRDefault="00D875C4" w:rsidP="00E50B2B">
            <w:pPr>
              <w:pBdr>
                <w:top w:val="nil"/>
                <w:left w:val="nil"/>
                <w:bottom w:val="nil"/>
                <w:right w:val="nil"/>
                <w:between w:val="nil"/>
              </w:pBdr>
              <w:rPr>
                <w:color w:val="000000"/>
                <w:sz w:val="20"/>
                <w:szCs w:val="20"/>
              </w:rPr>
            </w:pPr>
            <w:r>
              <w:rPr>
                <w:color w:val="000000"/>
                <w:sz w:val="20"/>
                <w:szCs w:val="20"/>
              </w:rPr>
              <w:t>01.09.2022</w:t>
            </w:r>
          </w:p>
        </w:tc>
        <w:tc>
          <w:tcPr>
            <w:tcW w:w="1280" w:type="dxa"/>
          </w:tcPr>
          <w:p w:rsidR="006C5A02" w:rsidRDefault="00D875C4" w:rsidP="00D875C4">
            <w:pPr>
              <w:pBdr>
                <w:top w:val="nil"/>
                <w:left w:val="nil"/>
                <w:bottom w:val="nil"/>
                <w:right w:val="nil"/>
                <w:between w:val="nil"/>
              </w:pBdr>
              <w:rPr>
                <w:color w:val="000000"/>
                <w:sz w:val="20"/>
                <w:szCs w:val="20"/>
              </w:rPr>
            </w:pPr>
            <w:r>
              <w:rPr>
                <w:color w:val="000000"/>
                <w:sz w:val="20"/>
                <w:szCs w:val="20"/>
              </w:rPr>
              <w:t>Зачисление школьников в профильный Колледж-класс</w:t>
            </w:r>
          </w:p>
        </w:tc>
        <w:tc>
          <w:tcPr>
            <w:tcW w:w="1700" w:type="dxa"/>
          </w:tcPr>
          <w:p w:rsidR="006C5A02" w:rsidRPr="006C5A02" w:rsidRDefault="00D875C4" w:rsidP="006C5A02">
            <w:pPr>
              <w:jc w:val="both"/>
              <w:rPr>
                <w:color w:val="000000"/>
                <w:sz w:val="20"/>
                <w:szCs w:val="20"/>
              </w:rPr>
            </w:pPr>
            <w:r>
              <w:rPr>
                <w:color w:val="000000"/>
                <w:sz w:val="20"/>
                <w:szCs w:val="20"/>
              </w:rPr>
              <w:t>Конкурсный отбор по профильным дисциплинам на основании заявления</w:t>
            </w:r>
          </w:p>
        </w:tc>
        <w:tc>
          <w:tcPr>
            <w:tcW w:w="1701" w:type="dxa"/>
          </w:tcPr>
          <w:p w:rsidR="006C5A02" w:rsidRDefault="00D875C4" w:rsidP="00E50B2B">
            <w:pPr>
              <w:pBdr>
                <w:top w:val="nil"/>
                <w:left w:val="nil"/>
                <w:bottom w:val="nil"/>
                <w:right w:val="nil"/>
                <w:between w:val="nil"/>
              </w:pBdr>
              <w:rPr>
                <w:color w:val="000000"/>
                <w:sz w:val="20"/>
                <w:szCs w:val="20"/>
              </w:rPr>
            </w:pPr>
            <w:r>
              <w:rPr>
                <w:color w:val="000000"/>
                <w:sz w:val="20"/>
                <w:szCs w:val="20"/>
              </w:rPr>
              <w:t>Кадровые, нормативно-правовые</w:t>
            </w:r>
          </w:p>
        </w:tc>
        <w:tc>
          <w:tcPr>
            <w:tcW w:w="1986" w:type="dxa"/>
          </w:tcPr>
          <w:p w:rsidR="006C5A02" w:rsidRDefault="00D875C4" w:rsidP="00E50B2B">
            <w:pPr>
              <w:pBdr>
                <w:top w:val="nil"/>
                <w:left w:val="nil"/>
                <w:bottom w:val="nil"/>
                <w:right w:val="nil"/>
                <w:between w:val="nil"/>
              </w:pBdr>
              <w:rPr>
                <w:color w:val="000000"/>
                <w:sz w:val="20"/>
                <w:szCs w:val="20"/>
              </w:rPr>
            </w:pPr>
            <w:r>
              <w:rPr>
                <w:color w:val="000000"/>
                <w:sz w:val="20"/>
                <w:szCs w:val="20"/>
              </w:rPr>
              <w:t>Колледж-класс в каждой из школ – Участников проекта</w:t>
            </w:r>
          </w:p>
        </w:tc>
      </w:tr>
      <w:tr w:rsidR="00D875C4">
        <w:trPr>
          <w:trHeight w:val="275"/>
        </w:trPr>
        <w:tc>
          <w:tcPr>
            <w:tcW w:w="820" w:type="dxa"/>
          </w:tcPr>
          <w:p w:rsidR="00D875C4" w:rsidRDefault="00D875C4" w:rsidP="00E50B2B">
            <w:pPr>
              <w:pBdr>
                <w:top w:val="nil"/>
                <w:left w:val="nil"/>
                <w:bottom w:val="nil"/>
                <w:right w:val="nil"/>
                <w:between w:val="nil"/>
              </w:pBdr>
              <w:spacing w:before="1" w:line="254" w:lineRule="auto"/>
              <w:ind w:left="110"/>
              <w:rPr>
                <w:color w:val="000000"/>
                <w:sz w:val="24"/>
                <w:szCs w:val="24"/>
              </w:rPr>
            </w:pPr>
            <w:r>
              <w:rPr>
                <w:color w:val="000000"/>
                <w:sz w:val="24"/>
                <w:szCs w:val="24"/>
              </w:rPr>
              <w:t>6</w:t>
            </w:r>
          </w:p>
        </w:tc>
        <w:tc>
          <w:tcPr>
            <w:tcW w:w="990" w:type="dxa"/>
          </w:tcPr>
          <w:p w:rsidR="00D875C4" w:rsidRDefault="00D875C4" w:rsidP="00E50B2B">
            <w:pPr>
              <w:pBdr>
                <w:top w:val="nil"/>
                <w:left w:val="nil"/>
                <w:bottom w:val="nil"/>
                <w:right w:val="nil"/>
                <w:between w:val="nil"/>
              </w:pBdr>
              <w:rPr>
                <w:color w:val="000000"/>
                <w:sz w:val="20"/>
                <w:szCs w:val="20"/>
              </w:rPr>
            </w:pPr>
            <w:r>
              <w:rPr>
                <w:color w:val="000000"/>
                <w:sz w:val="20"/>
                <w:szCs w:val="20"/>
              </w:rPr>
              <w:t>20.09.2022</w:t>
            </w:r>
          </w:p>
        </w:tc>
        <w:tc>
          <w:tcPr>
            <w:tcW w:w="1275" w:type="dxa"/>
          </w:tcPr>
          <w:p w:rsidR="00D875C4" w:rsidRDefault="00D875C4" w:rsidP="00E50B2B">
            <w:pPr>
              <w:pBdr>
                <w:top w:val="nil"/>
                <w:left w:val="nil"/>
                <w:bottom w:val="nil"/>
                <w:right w:val="nil"/>
                <w:between w:val="nil"/>
              </w:pBdr>
              <w:rPr>
                <w:color w:val="000000"/>
                <w:sz w:val="20"/>
                <w:szCs w:val="20"/>
              </w:rPr>
            </w:pPr>
            <w:r>
              <w:rPr>
                <w:color w:val="000000"/>
                <w:sz w:val="20"/>
                <w:szCs w:val="20"/>
              </w:rPr>
              <w:t>30.09.2022</w:t>
            </w:r>
          </w:p>
        </w:tc>
        <w:tc>
          <w:tcPr>
            <w:tcW w:w="1280" w:type="dxa"/>
          </w:tcPr>
          <w:p w:rsidR="00D875C4" w:rsidRDefault="00D875C4" w:rsidP="00D875C4">
            <w:pPr>
              <w:pBdr>
                <w:top w:val="nil"/>
                <w:left w:val="nil"/>
                <w:bottom w:val="nil"/>
                <w:right w:val="nil"/>
                <w:between w:val="nil"/>
              </w:pBdr>
              <w:rPr>
                <w:color w:val="000000"/>
                <w:sz w:val="20"/>
                <w:szCs w:val="20"/>
              </w:rPr>
            </w:pPr>
            <w:r>
              <w:rPr>
                <w:color w:val="000000"/>
                <w:sz w:val="20"/>
                <w:szCs w:val="20"/>
              </w:rPr>
              <w:t>Зачисление школьников в колледж на программу профессионального обучения на платной основе</w:t>
            </w:r>
          </w:p>
        </w:tc>
        <w:tc>
          <w:tcPr>
            <w:tcW w:w="1700" w:type="dxa"/>
          </w:tcPr>
          <w:p w:rsidR="00D875C4" w:rsidRDefault="00D875C4" w:rsidP="00D875C4">
            <w:pPr>
              <w:rPr>
                <w:color w:val="000000"/>
                <w:sz w:val="20"/>
                <w:szCs w:val="20"/>
              </w:rPr>
            </w:pPr>
            <w:r>
              <w:rPr>
                <w:color w:val="000000"/>
                <w:sz w:val="20"/>
                <w:szCs w:val="20"/>
              </w:rPr>
              <w:t>Зачисление по заявлению родителей и обучающихся с заключением договора.</w:t>
            </w:r>
          </w:p>
        </w:tc>
        <w:tc>
          <w:tcPr>
            <w:tcW w:w="1701" w:type="dxa"/>
          </w:tcPr>
          <w:p w:rsidR="00D875C4" w:rsidRDefault="00D875C4" w:rsidP="00E50B2B">
            <w:pPr>
              <w:pBdr>
                <w:top w:val="nil"/>
                <w:left w:val="nil"/>
                <w:bottom w:val="nil"/>
                <w:right w:val="nil"/>
                <w:between w:val="nil"/>
              </w:pBdr>
              <w:rPr>
                <w:color w:val="000000"/>
                <w:sz w:val="20"/>
                <w:szCs w:val="20"/>
              </w:rPr>
            </w:pPr>
            <w:r>
              <w:rPr>
                <w:color w:val="000000"/>
                <w:sz w:val="20"/>
                <w:szCs w:val="20"/>
              </w:rPr>
              <w:t>Кадровые, нормативно-правовые</w:t>
            </w:r>
          </w:p>
        </w:tc>
        <w:tc>
          <w:tcPr>
            <w:tcW w:w="1986" w:type="dxa"/>
          </w:tcPr>
          <w:p w:rsidR="00D875C4" w:rsidRDefault="00D875C4" w:rsidP="00E50B2B">
            <w:pPr>
              <w:pBdr>
                <w:top w:val="nil"/>
                <w:left w:val="nil"/>
                <w:bottom w:val="nil"/>
                <w:right w:val="nil"/>
                <w:between w:val="nil"/>
              </w:pBdr>
              <w:rPr>
                <w:color w:val="000000"/>
                <w:sz w:val="20"/>
                <w:szCs w:val="20"/>
              </w:rPr>
            </w:pPr>
            <w:r>
              <w:rPr>
                <w:color w:val="000000"/>
                <w:sz w:val="20"/>
                <w:szCs w:val="20"/>
              </w:rPr>
              <w:t>Группа, обучающаяся по программе профессиональной подготовки</w:t>
            </w:r>
          </w:p>
        </w:tc>
      </w:tr>
      <w:tr w:rsidR="00E50B2B">
        <w:trPr>
          <w:trHeight w:val="275"/>
        </w:trPr>
        <w:tc>
          <w:tcPr>
            <w:tcW w:w="9752" w:type="dxa"/>
            <w:gridSpan w:val="7"/>
          </w:tcPr>
          <w:p w:rsidR="00E50B2B" w:rsidRDefault="003460A8" w:rsidP="003460A8">
            <w:pPr>
              <w:pBdr>
                <w:top w:val="nil"/>
                <w:left w:val="nil"/>
                <w:bottom w:val="nil"/>
                <w:right w:val="nil"/>
                <w:between w:val="nil"/>
              </w:pBdr>
              <w:spacing w:before="1" w:line="254" w:lineRule="auto"/>
              <w:ind w:right="90"/>
              <w:jc w:val="center"/>
              <w:rPr>
                <w:color w:val="000000"/>
                <w:sz w:val="24"/>
                <w:szCs w:val="24"/>
              </w:rPr>
            </w:pPr>
            <w:r>
              <w:rPr>
                <w:color w:val="000000"/>
                <w:sz w:val="24"/>
                <w:szCs w:val="24"/>
              </w:rPr>
              <w:t>2023 г. Этап реализации</w:t>
            </w:r>
          </w:p>
        </w:tc>
      </w:tr>
      <w:tr w:rsidR="00E50B2B">
        <w:trPr>
          <w:trHeight w:val="275"/>
        </w:trPr>
        <w:tc>
          <w:tcPr>
            <w:tcW w:w="820" w:type="dxa"/>
          </w:tcPr>
          <w:p w:rsidR="00E50B2B" w:rsidRDefault="00E50B2B" w:rsidP="00E50B2B">
            <w:pPr>
              <w:pBdr>
                <w:top w:val="nil"/>
                <w:left w:val="nil"/>
                <w:bottom w:val="nil"/>
                <w:right w:val="nil"/>
                <w:between w:val="nil"/>
              </w:pBdr>
              <w:spacing w:before="1" w:line="254" w:lineRule="auto"/>
              <w:ind w:left="110"/>
              <w:rPr>
                <w:color w:val="000000"/>
                <w:sz w:val="24"/>
                <w:szCs w:val="24"/>
              </w:rPr>
            </w:pPr>
            <w:r>
              <w:rPr>
                <w:color w:val="000000"/>
                <w:sz w:val="24"/>
                <w:szCs w:val="24"/>
              </w:rPr>
              <w:t>1.</w:t>
            </w:r>
          </w:p>
        </w:tc>
        <w:tc>
          <w:tcPr>
            <w:tcW w:w="990" w:type="dxa"/>
          </w:tcPr>
          <w:p w:rsidR="00E50B2B" w:rsidRDefault="00D875C4" w:rsidP="00E50B2B">
            <w:pPr>
              <w:pBdr>
                <w:top w:val="nil"/>
                <w:left w:val="nil"/>
                <w:bottom w:val="nil"/>
                <w:right w:val="nil"/>
                <w:between w:val="nil"/>
              </w:pBdr>
              <w:rPr>
                <w:color w:val="000000"/>
                <w:sz w:val="20"/>
                <w:szCs w:val="20"/>
              </w:rPr>
            </w:pPr>
            <w:r>
              <w:rPr>
                <w:color w:val="000000"/>
                <w:sz w:val="20"/>
                <w:szCs w:val="20"/>
              </w:rPr>
              <w:t>11.01.2023</w:t>
            </w:r>
          </w:p>
        </w:tc>
        <w:tc>
          <w:tcPr>
            <w:tcW w:w="1275" w:type="dxa"/>
          </w:tcPr>
          <w:p w:rsidR="00E50B2B" w:rsidRDefault="00D875C4" w:rsidP="00E50B2B">
            <w:pPr>
              <w:pBdr>
                <w:top w:val="nil"/>
                <w:left w:val="nil"/>
                <w:bottom w:val="nil"/>
                <w:right w:val="nil"/>
                <w:between w:val="nil"/>
              </w:pBdr>
              <w:rPr>
                <w:color w:val="000000"/>
                <w:sz w:val="20"/>
                <w:szCs w:val="20"/>
              </w:rPr>
            </w:pPr>
            <w:r>
              <w:rPr>
                <w:color w:val="000000"/>
                <w:sz w:val="20"/>
                <w:szCs w:val="20"/>
              </w:rPr>
              <w:t>01.02.2023</w:t>
            </w:r>
          </w:p>
        </w:tc>
        <w:tc>
          <w:tcPr>
            <w:tcW w:w="1280" w:type="dxa"/>
          </w:tcPr>
          <w:p w:rsidR="00E50B2B" w:rsidRDefault="00D875C4" w:rsidP="00E50B2B">
            <w:pPr>
              <w:pBdr>
                <w:top w:val="nil"/>
                <w:left w:val="nil"/>
                <w:bottom w:val="nil"/>
                <w:right w:val="nil"/>
                <w:between w:val="nil"/>
              </w:pBdr>
              <w:rPr>
                <w:color w:val="000000"/>
                <w:sz w:val="20"/>
                <w:szCs w:val="20"/>
              </w:rPr>
            </w:pPr>
            <w:r>
              <w:rPr>
                <w:color w:val="000000"/>
                <w:sz w:val="20"/>
                <w:szCs w:val="20"/>
              </w:rPr>
              <w:t xml:space="preserve">Заключение </w:t>
            </w:r>
            <w:r>
              <w:rPr>
                <w:color w:val="000000"/>
                <w:sz w:val="20"/>
                <w:szCs w:val="20"/>
              </w:rPr>
              <w:lastRenderedPageBreak/>
              <w:t>договоров возмездного оказания услуг</w:t>
            </w:r>
          </w:p>
        </w:tc>
        <w:tc>
          <w:tcPr>
            <w:tcW w:w="1700" w:type="dxa"/>
          </w:tcPr>
          <w:p w:rsidR="00E50B2B" w:rsidRPr="00D875C4" w:rsidRDefault="00D875C4" w:rsidP="00E50B2B">
            <w:pPr>
              <w:pBdr>
                <w:top w:val="nil"/>
                <w:left w:val="nil"/>
                <w:bottom w:val="nil"/>
                <w:right w:val="nil"/>
                <w:between w:val="nil"/>
              </w:pBdr>
              <w:rPr>
                <w:color w:val="000000"/>
                <w:sz w:val="20"/>
                <w:szCs w:val="20"/>
              </w:rPr>
            </w:pPr>
            <w:r w:rsidRPr="00D875C4">
              <w:rPr>
                <w:color w:val="000000"/>
                <w:sz w:val="20"/>
                <w:szCs w:val="20"/>
              </w:rPr>
              <w:lastRenderedPageBreak/>
              <w:t xml:space="preserve">Подготовить и </w:t>
            </w:r>
            <w:r w:rsidRPr="00D875C4">
              <w:rPr>
                <w:color w:val="000000"/>
                <w:sz w:val="20"/>
                <w:szCs w:val="20"/>
              </w:rPr>
              <w:lastRenderedPageBreak/>
              <w:t>заключить договоры о возмездном оказании образовательных услуг в рамках сетевой формы реализации образовательной программы профессионального обучения</w:t>
            </w:r>
          </w:p>
        </w:tc>
        <w:tc>
          <w:tcPr>
            <w:tcW w:w="1701" w:type="dxa"/>
          </w:tcPr>
          <w:p w:rsidR="00E50B2B" w:rsidRDefault="00D875C4" w:rsidP="00E50B2B">
            <w:pPr>
              <w:pBdr>
                <w:top w:val="nil"/>
                <w:left w:val="nil"/>
                <w:bottom w:val="nil"/>
                <w:right w:val="nil"/>
                <w:between w:val="nil"/>
              </w:pBdr>
              <w:rPr>
                <w:color w:val="000000"/>
                <w:sz w:val="20"/>
                <w:szCs w:val="20"/>
              </w:rPr>
            </w:pPr>
            <w:r>
              <w:rPr>
                <w:color w:val="000000"/>
                <w:sz w:val="20"/>
                <w:szCs w:val="20"/>
              </w:rPr>
              <w:lastRenderedPageBreak/>
              <w:t xml:space="preserve">Кадровые, </w:t>
            </w:r>
            <w:r>
              <w:rPr>
                <w:color w:val="000000"/>
                <w:sz w:val="20"/>
                <w:szCs w:val="20"/>
              </w:rPr>
              <w:lastRenderedPageBreak/>
              <w:t>нормативно-правовые</w:t>
            </w:r>
            <w:r w:rsidR="00E56867">
              <w:rPr>
                <w:color w:val="000000"/>
                <w:sz w:val="20"/>
                <w:szCs w:val="20"/>
              </w:rPr>
              <w:t xml:space="preserve">, финансовые </w:t>
            </w:r>
          </w:p>
        </w:tc>
        <w:tc>
          <w:tcPr>
            <w:tcW w:w="1986" w:type="dxa"/>
          </w:tcPr>
          <w:p w:rsidR="00E50B2B" w:rsidRDefault="00D875C4" w:rsidP="00E50B2B">
            <w:pPr>
              <w:pBdr>
                <w:top w:val="nil"/>
                <w:left w:val="nil"/>
                <w:bottom w:val="nil"/>
                <w:right w:val="nil"/>
                <w:between w:val="nil"/>
              </w:pBdr>
              <w:rPr>
                <w:color w:val="000000"/>
                <w:sz w:val="20"/>
                <w:szCs w:val="20"/>
              </w:rPr>
            </w:pPr>
            <w:r>
              <w:rPr>
                <w:color w:val="000000"/>
                <w:sz w:val="20"/>
                <w:szCs w:val="20"/>
              </w:rPr>
              <w:lastRenderedPageBreak/>
              <w:t xml:space="preserve">Договоры возмездного </w:t>
            </w:r>
            <w:r>
              <w:rPr>
                <w:color w:val="000000"/>
                <w:sz w:val="20"/>
                <w:szCs w:val="20"/>
              </w:rPr>
              <w:lastRenderedPageBreak/>
              <w:t>оказания услуг</w:t>
            </w:r>
          </w:p>
        </w:tc>
      </w:tr>
      <w:tr w:rsidR="00E50B2B">
        <w:trPr>
          <w:trHeight w:val="275"/>
        </w:trPr>
        <w:tc>
          <w:tcPr>
            <w:tcW w:w="820" w:type="dxa"/>
          </w:tcPr>
          <w:p w:rsidR="00E50B2B" w:rsidRDefault="00E50B2B" w:rsidP="00E50B2B">
            <w:pPr>
              <w:pBdr>
                <w:top w:val="nil"/>
                <w:left w:val="nil"/>
                <w:bottom w:val="nil"/>
                <w:right w:val="nil"/>
                <w:between w:val="nil"/>
              </w:pBdr>
              <w:spacing w:before="1" w:line="254" w:lineRule="auto"/>
              <w:ind w:left="110"/>
              <w:rPr>
                <w:color w:val="000000"/>
                <w:sz w:val="24"/>
                <w:szCs w:val="24"/>
              </w:rPr>
            </w:pPr>
            <w:r>
              <w:rPr>
                <w:color w:val="000000"/>
                <w:sz w:val="24"/>
                <w:szCs w:val="24"/>
              </w:rPr>
              <w:lastRenderedPageBreak/>
              <w:t>2.</w:t>
            </w:r>
          </w:p>
        </w:tc>
        <w:tc>
          <w:tcPr>
            <w:tcW w:w="990" w:type="dxa"/>
          </w:tcPr>
          <w:p w:rsidR="00E50B2B" w:rsidRDefault="00D875C4" w:rsidP="00E50B2B">
            <w:pPr>
              <w:pBdr>
                <w:top w:val="nil"/>
                <w:left w:val="nil"/>
                <w:bottom w:val="nil"/>
                <w:right w:val="nil"/>
                <w:between w:val="nil"/>
              </w:pBdr>
              <w:rPr>
                <w:color w:val="000000"/>
                <w:sz w:val="20"/>
                <w:szCs w:val="20"/>
              </w:rPr>
            </w:pPr>
            <w:r>
              <w:rPr>
                <w:color w:val="000000"/>
                <w:sz w:val="20"/>
                <w:szCs w:val="20"/>
              </w:rPr>
              <w:t>11.01.2023</w:t>
            </w:r>
          </w:p>
        </w:tc>
        <w:tc>
          <w:tcPr>
            <w:tcW w:w="1275" w:type="dxa"/>
          </w:tcPr>
          <w:p w:rsidR="00E50B2B" w:rsidRDefault="00D875C4" w:rsidP="00E50B2B">
            <w:pPr>
              <w:pBdr>
                <w:top w:val="nil"/>
                <w:left w:val="nil"/>
                <w:bottom w:val="nil"/>
                <w:right w:val="nil"/>
                <w:between w:val="nil"/>
              </w:pBdr>
              <w:rPr>
                <w:color w:val="000000"/>
                <w:sz w:val="20"/>
                <w:szCs w:val="20"/>
              </w:rPr>
            </w:pPr>
            <w:r>
              <w:rPr>
                <w:color w:val="000000"/>
                <w:sz w:val="20"/>
                <w:szCs w:val="20"/>
              </w:rPr>
              <w:t>31.12.2023</w:t>
            </w:r>
          </w:p>
        </w:tc>
        <w:tc>
          <w:tcPr>
            <w:tcW w:w="1280" w:type="dxa"/>
          </w:tcPr>
          <w:p w:rsidR="00E50B2B" w:rsidRDefault="00D875C4" w:rsidP="00E50B2B">
            <w:pPr>
              <w:pBdr>
                <w:top w:val="nil"/>
                <w:left w:val="nil"/>
                <w:bottom w:val="nil"/>
                <w:right w:val="nil"/>
                <w:between w:val="nil"/>
              </w:pBdr>
              <w:rPr>
                <w:color w:val="000000"/>
                <w:sz w:val="20"/>
                <w:szCs w:val="20"/>
              </w:rPr>
            </w:pPr>
            <w:r>
              <w:rPr>
                <w:color w:val="000000"/>
                <w:sz w:val="20"/>
                <w:szCs w:val="20"/>
              </w:rPr>
              <w:t>Создание рабочей группы</w:t>
            </w:r>
          </w:p>
        </w:tc>
        <w:tc>
          <w:tcPr>
            <w:tcW w:w="1700" w:type="dxa"/>
          </w:tcPr>
          <w:p w:rsidR="00E50B2B" w:rsidRDefault="00D875C4" w:rsidP="00E50B2B">
            <w:pPr>
              <w:pBdr>
                <w:top w:val="nil"/>
                <w:left w:val="nil"/>
                <w:bottom w:val="nil"/>
                <w:right w:val="nil"/>
                <w:between w:val="nil"/>
              </w:pBdr>
              <w:rPr>
                <w:color w:val="000000"/>
                <w:sz w:val="20"/>
                <w:szCs w:val="20"/>
              </w:rPr>
            </w:pPr>
            <w:r>
              <w:rPr>
                <w:color w:val="000000"/>
                <w:sz w:val="20"/>
                <w:szCs w:val="20"/>
              </w:rPr>
              <w:t>Разработка предложений по совершенствованию законодательства в сфере образования</w:t>
            </w:r>
          </w:p>
        </w:tc>
        <w:tc>
          <w:tcPr>
            <w:tcW w:w="1701" w:type="dxa"/>
          </w:tcPr>
          <w:p w:rsidR="00E50B2B" w:rsidRDefault="00235197" w:rsidP="00E50B2B">
            <w:pPr>
              <w:pBdr>
                <w:top w:val="nil"/>
                <w:left w:val="nil"/>
                <w:bottom w:val="nil"/>
                <w:right w:val="nil"/>
                <w:between w:val="nil"/>
              </w:pBdr>
              <w:rPr>
                <w:color w:val="000000"/>
                <w:sz w:val="20"/>
                <w:szCs w:val="20"/>
              </w:rPr>
            </w:pPr>
            <w:r>
              <w:rPr>
                <w:color w:val="000000"/>
                <w:sz w:val="20"/>
                <w:szCs w:val="20"/>
              </w:rPr>
              <w:t>Кадровые, нормативно-правовые</w:t>
            </w:r>
          </w:p>
        </w:tc>
        <w:tc>
          <w:tcPr>
            <w:tcW w:w="1986" w:type="dxa"/>
          </w:tcPr>
          <w:p w:rsidR="00E50B2B" w:rsidRDefault="00235197" w:rsidP="00E50B2B">
            <w:pPr>
              <w:pBdr>
                <w:top w:val="nil"/>
                <w:left w:val="nil"/>
                <w:bottom w:val="nil"/>
                <w:right w:val="nil"/>
                <w:between w:val="nil"/>
              </w:pBdr>
              <w:rPr>
                <w:color w:val="000000"/>
                <w:sz w:val="20"/>
                <w:szCs w:val="20"/>
              </w:rPr>
            </w:pPr>
            <w:r>
              <w:rPr>
                <w:color w:val="000000"/>
                <w:sz w:val="20"/>
                <w:szCs w:val="20"/>
              </w:rPr>
              <w:t>Пакет «инициатив», направленный на преодоление противоречий п.2.7.1. заявки</w:t>
            </w:r>
          </w:p>
        </w:tc>
      </w:tr>
      <w:tr w:rsidR="00E50B2B">
        <w:trPr>
          <w:trHeight w:val="280"/>
        </w:trPr>
        <w:tc>
          <w:tcPr>
            <w:tcW w:w="820" w:type="dxa"/>
          </w:tcPr>
          <w:p w:rsidR="00E50B2B" w:rsidRDefault="00E50B2B" w:rsidP="00E50B2B">
            <w:pPr>
              <w:pBdr>
                <w:top w:val="nil"/>
                <w:left w:val="nil"/>
                <w:bottom w:val="nil"/>
                <w:right w:val="nil"/>
                <w:between w:val="nil"/>
              </w:pBdr>
              <w:spacing w:before="1" w:line="259" w:lineRule="auto"/>
              <w:ind w:left="110"/>
              <w:rPr>
                <w:color w:val="000000"/>
                <w:sz w:val="24"/>
                <w:szCs w:val="24"/>
              </w:rPr>
            </w:pPr>
            <w:r>
              <w:rPr>
                <w:color w:val="000000"/>
                <w:sz w:val="24"/>
                <w:szCs w:val="24"/>
              </w:rPr>
              <w:t>3.</w:t>
            </w:r>
          </w:p>
        </w:tc>
        <w:tc>
          <w:tcPr>
            <w:tcW w:w="990" w:type="dxa"/>
          </w:tcPr>
          <w:p w:rsidR="00E50B2B" w:rsidRDefault="00235197" w:rsidP="00E50B2B">
            <w:pPr>
              <w:pBdr>
                <w:top w:val="nil"/>
                <w:left w:val="nil"/>
                <w:bottom w:val="nil"/>
                <w:right w:val="nil"/>
                <w:between w:val="nil"/>
              </w:pBdr>
              <w:rPr>
                <w:color w:val="000000"/>
                <w:sz w:val="20"/>
                <w:szCs w:val="20"/>
              </w:rPr>
            </w:pPr>
            <w:r>
              <w:rPr>
                <w:color w:val="000000"/>
                <w:sz w:val="20"/>
                <w:szCs w:val="20"/>
              </w:rPr>
              <w:t>01.09.2023</w:t>
            </w:r>
          </w:p>
        </w:tc>
        <w:tc>
          <w:tcPr>
            <w:tcW w:w="1275" w:type="dxa"/>
          </w:tcPr>
          <w:p w:rsidR="00E50B2B" w:rsidRDefault="00235197" w:rsidP="00E50B2B">
            <w:pPr>
              <w:pBdr>
                <w:top w:val="nil"/>
                <w:left w:val="nil"/>
                <w:bottom w:val="nil"/>
                <w:right w:val="nil"/>
                <w:between w:val="nil"/>
              </w:pBdr>
              <w:rPr>
                <w:color w:val="000000"/>
                <w:sz w:val="20"/>
                <w:szCs w:val="20"/>
              </w:rPr>
            </w:pPr>
            <w:r>
              <w:rPr>
                <w:color w:val="000000"/>
                <w:sz w:val="20"/>
                <w:szCs w:val="20"/>
              </w:rPr>
              <w:t>01.10.2023</w:t>
            </w:r>
          </w:p>
        </w:tc>
        <w:tc>
          <w:tcPr>
            <w:tcW w:w="1280" w:type="dxa"/>
          </w:tcPr>
          <w:p w:rsidR="00E50B2B" w:rsidRDefault="00235197" w:rsidP="00E50B2B">
            <w:pPr>
              <w:pBdr>
                <w:top w:val="nil"/>
                <w:left w:val="nil"/>
                <w:bottom w:val="nil"/>
                <w:right w:val="nil"/>
                <w:between w:val="nil"/>
              </w:pBdr>
              <w:rPr>
                <w:color w:val="000000"/>
                <w:sz w:val="20"/>
                <w:szCs w:val="20"/>
              </w:rPr>
            </w:pPr>
            <w:r>
              <w:rPr>
                <w:color w:val="000000"/>
                <w:sz w:val="20"/>
                <w:szCs w:val="20"/>
              </w:rPr>
              <w:t>Повторение п.3-6 по аналогии с 2022 г.</w:t>
            </w:r>
          </w:p>
        </w:tc>
        <w:tc>
          <w:tcPr>
            <w:tcW w:w="1700" w:type="dxa"/>
          </w:tcPr>
          <w:p w:rsidR="00E50B2B" w:rsidRDefault="00235197" w:rsidP="00E50B2B">
            <w:pPr>
              <w:pBdr>
                <w:top w:val="nil"/>
                <w:left w:val="nil"/>
                <w:bottom w:val="nil"/>
                <w:right w:val="nil"/>
                <w:between w:val="nil"/>
              </w:pBdr>
              <w:rPr>
                <w:color w:val="000000"/>
                <w:sz w:val="20"/>
                <w:szCs w:val="20"/>
              </w:rPr>
            </w:pPr>
            <w:r>
              <w:rPr>
                <w:color w:val="000000"/>
                <w:sz w:val="20"/>
                <w:szCs w:val="20"/>
              </w:rPr>
              <w:t>По аналогии с 2022 годом</w:t>
            </w:r>
          </w:p>
        </w:tc>
        <w:tc>
          <w:tcPr>
            <w:tcW w:w="1701" w:type="dxa"/>
          </w:tcPr>
          <w:p w:rsidR="00E50B2B" w:rsidRDefault="00E56867" w:rsidP="00E50B2B">
            <w:pPr>
              <w:pBdr>
                <w:top w:val="nil"/>
                <w:left w:val="nil"/>
                <w:bottom w:val="nil"/>
                <w:right w:val="nil"/>
                <w:between w:val="nil"/>
              </w:pBdr>
              <w:rPr>
                <w:color w:val="000000"/>
                <w:sz w:val="20"/>
                <w:szCs w:val="20"/>
              </w:rPr>
            </w:pPr>
            <w:r>
              <w:rPr>
                <w:color w:val="000000"/>
                <w:sz w:val="20"/>
                <w:szCs w:val="20"/>
              </w:rPr>
              <w:t>Кадровые, нормативно-правовые, организационно-педагогические</w:t>
            </w:r>
            <w:r w:rsidR="003460A8">
              <w:rPr>
                <w:color w:val="000000"/>
                <w:sz w:val="20"/>
                <w:szCs w:val="20"/>
              </w:rPr>
              <w:t>, материально-технические</w:t>
            </w:r>
          </w:p>
        </w:tc>
        <w:tc>
          <w:tcPr>
            <w:tcW w:w="1986" w:type="dxa"/>
          </w:tcPr>
          <w:p w:rsidR="00E50B2B" w:rsidRDefault="00235197" w:rsidP="00E50B2B">
            <w:pPr>
              <w:pBdr>
                <w:top w:val="nil"/>
                <w:left w:val="nil"/>
                <w:bottom w:val="nil"/>
                <w:right w:val="nil"/>
                <w:between w:val="nil"/>
              </w:pBdr>
              <w:rPr>
                <w:color w:val="000000"/>
                <w:sz w:val="20"/>
                <w:szCs w:val="20"/>
              </w:rPr>
            </w:pPr>
            <w:r>
              <w:rPr>
                <w:color w:val="000000"/>
                <w:sz w:val="20"/>
                <w:szCs w:val="20"/>
              </w:rPr>
              <w:t>Рост числа школ, и учащихся вовлеченных в проект</w:t>
            </w:r>
          </w:p>
        </w:tc>
      </w:tr>
      <w:tr w:rsidR="00235197">
        <w:trPr>
          <w:trHeight w:val="280"/>
        </w:trPr>
        <w:tc>
          <w:tcPr>
            <w:tcW w:w="820" w:type="dxa"/>
          </w:tcPr>
          <w:p w:rsidR="00235197" w:rsidRDefault="00235197" w:rsidP="00235197">
            <w:pPr>
              <w:pBdr>
                <w:top w:val="nil"/>
                <w:left w:val="nil"/>
                <w:bottom w:val="nil"/>
                <w:right w:val="nil"/>
                <w:between w:val="nil"/>
              </w:pBdr>
              <w:spacing w:before="1" w:line="259" w:lineRule="auto"/>
              <w:ind w:left="110"/>
              <w:rPr>
                <w:color w:val="000000"/>
                <w:sz w:val="24"/>
                <w:szCs w:val="24"/>
              </w:rPr>
            </w:pPr>
            <w:r>
              <w:rPr>
                <w:color w:val="000000"/>
                <w:sz w:val="24"/>
                <w:szCs w:val="24"/>
              </w:rPr>
              <w:t>4</w:t>
            </w:r>
          </w:p>
        </w:tc>
        <w:tc>
          <w:tcPr>
            <w:tcW w:w="990" w:type="dxa"/>
          </w:tcPr>
          <w:p w:rsidR="00235197" w:rsidRDefault="00235197" w:rsidP="00235197">
            <w:pPr>
              <w:pBdr>
                <w:top w:val="nil"/>
                <w:left w:val="nil"/>
                <w:bottom w:val="nil"/>
                <w:right w:val="nil"/>
                <w:between w:val="nil"/>
              </w:pBdr>
              <w:rPr>
                <w:color w:val="000000"/>
                <w:sz w:val="20"/>
                <w:szCs w:val="20"/>
              </w:rPr>
            </w:pPr>
            <w:r>
              <w:rPr>
                <w:color w:val="000000"/>
                <w:sz w:val="20"/>
                <w:szCs w:val="20"/>
              </w:rPr>
              <w:t>11.01.2023</w:t>
            </w:r>
          </w:p>
        </w:tc>
        <w:tc>
          <w:tcPr>
            <w:tcW w:w="1275" w:type="dxa"/>
          </w:tcPr>
          <w:p w:rsidR="00235197" w:rsidRDefault="00235197" w:rsidP="00235197">
            <w:pPr>
              <w:pBdr>
                <w:top w:val="nil"/>
                <w:left w:val="nil"/>
                <w:bottom w:val="nil"/>
                <w:right w:val="nil"/>
                <w:between w:val="nil"/>
              </w:pBdr>
              <w:rPr>
                <w:color w:val="000000"/>
                <w:sz w:val="20"/>
                <w:szCs w:val="20"/>
              </w:rPr>
            </w:pPr>
            <w:r>
              <w:rPr>
                <w:color w:val="000000"/>
                <w:sz w:val="20"/>
                <w:szCs w:val="20"/>
              </w:rPr>
              <w:t>31.12.2023</w:t>
            </w:r>
          </w:p>
        </w:tc>
        <w:tc>
          <w:tcPr>
            <w:tcW w:w="1280" w:type="dxa"/>
          </w:tcPr>
          <w:p w:rsidR="00235197" w:rsidRDefault="00235197" w:rsidP="00235197">
            <w:pPr>
              <w:pBdr>
                <w:top w:val="nil"/>
                <w:left w:val="nil"/>
                <w:bottom w:val="nil"/>
                <w:right w:val="nil"/>
                <w:between w:val="nil"/>
              </w:pBdr>
              <w:rPr>
                <w:color w:val="000000"/>
                <w:sz w:val="20"/>
                <w:szCs w:val="20"/>
              </w:rPr>
            </w:pPr>
            <w:r>
              <w:rPr>
                <w:color w:val="000000"/>
                <w:sz w:val="20"/>
                <w:szCs w:val="20"/>
              </w:rPr>
              <w:t>Разработка Правил приема на ускоренное обучение в рамках Проекта</w:t>
            </w:r>
          </w:p>
        </w:tc>
        <w:tc>
          <w:tcPr>
            <w:tcW w:w="1700" w:type="dxa"/>
          </w:tcPr>
          <w:p w:rsidR="00235197" w:rsidRDefault="00235197" w:rsidP="004B771D">
            <w:pPr>
              <w:pBdr>
                <w:top w:val="nil"/>
                <w:left w:val="nil"/>
                <w:bottom w:val="nil"/>
                <w:right w:val="nil"/>
                <w:between w:val="nil"/>
              </w:pBdr>
              <w:rPr>
                <w:color w:val="000000"/>
                <w:sz w:val="20"/>
                <w:szCs w:val="20"/>
              </w:rPr>
            </w:pPr>
            <w:r>
              <w:rPr>
                <w:color w:val="000000"/>
                <w:sz w:val="20"/>
                <w:szCs w:val="20"/>
              </w:rPr>
              <w:t>Правила должны предусматривать возможность зачислени</w:t>
            </w:r>
            <w:r w:rsidR="004B771D">
              <w:rPr>
                <w:color w:val="000000"/>
                <w:sz w:val="20"/>
                <w:szCs w:val="20"/>
              </w:rPr>
              <w:t>е</w:t>
            </w:r>
            <w:r>
              <w:rPr>
                <w:color w:val="000000"/>
                <w:sz w:val="20"/>
                <w:szCs w:val="20"/>
              </w:rPr>
              <w:t xml:space="preserve"> выпускников школ – участников Проекта на основные программы СПО в сокращенные сроки</w:t>
            </w:r>
            <w:r w:rsidR="004B771D">
              <w:rPr>
                <w:color w:val="000000"/>
                <w:sz w:val="20"/>
                <w:szCs w:val="20"/>
              </w:rPr>
              <w:t xml:space="preserve"> на основе </w:t>
            </w:r>
            <w:proofErr w:type="spellStart"/>
            <w:r w:rsidR="004B771D">
              <w:rPr>
                <w:color w:val="000000"/>
                <w:sz w:val="20"/>
                <w:szCs w:val="20"/>
              </w:rPr>
              <w:t>перезачета</w:t>
            </w:r>
            <w:proofErr w:type="spellEnd"/>
            <w:r w:rsidR="004B771D">
              <w:rPr>
                <w:color w:val="000000"/>
                <w:sz w:val="20"/>
                <w:szCs w:val="20"/>
              </w:rPr>
              <w:t xml:space="preserve"> уровня освоения</w:t>
            </w:r>
            <w:r>
              <w:rPr>
                <w:color w:val="000000"/>
                <w:sz w:val="20"/>
                <w:szCs w:val="20"/>
              </w:rPr>
              <w:t xml:space="preserve"> дисци</w:t>
            </w:r>
            <w:r w:rsidR="004B771D">
              <w:rPr>
                <w:color w:val="000000"/>
                <w:sz w:val="20"/>
                <w:szCs w:val="20"/>
              </w:rPr>
              <w:t>плин, освоенных в ходе получения СОО и основных программ профессионального обучения</w:t>
            </w:r>
          </w:p>
        </w:tc>
        <w:tc>
          <w:tcPr>
            <w:tcW w:w="1701" w:type="dxa"/>
          </w:tcPr>
          <w:p w:rsidR="00235197" w:rsidRDefault="00235197" w:rsidP="00235197">
            <w:pPr>
              <w:pBdr>
                <w:top w:val="nil"/>
                <w:left w:val="nil"/>
                <w:bottom w:val="nil"/>
                <w:right w:val="nil"/>
                <w:between w:val="nil"/>
              </w:pBdr>
              <w:rPr>
                <w:color w:val="000000"/>
                <w:sz w:val="20"/>
                <w:szCs w:val="20"/>
              </w:rPr>
            </w:pPr>
            <w:r>
              <w:rPr>
                <w:color w:val="000000"/>
                <w:sz w:val="20"/>
                <w:szCs w:val="20"/>
              </w:rPr>
              <w:t>Кадровые, нормативно-правовые</w:t>
            </w:r>
            <w:r w:rsidR="00E56867">
              <w:rPr>
                <w:color w:val="000000"/>
                <w:sz w:val="20"/>
                <w:szCs w:val="20"/>
              </w:rPr>
              <w:t>, финансовые</w:t>
            </w:r>
          </w:p>
        </w:tc>
        <w:tc>
          <w:tcPr>
            <w:tcW w:w="1986" w:type="dxa"/>
          </w:tcPr>
          <w:p w:rsidR="00235197" w:rsidRDefault="00235197" w:rsidP="00235197">
            <w:pPr>
              <w:pBdr>
                <w:top w:val="nil"/>
                <w:left w:val="nil"/>
                <w:bottom w:val="nil"/>
                <w:right w:val="nil"/>
                <w:between w:val="nil"/>
              </w:pBdr>
              <w:rPr>
                <w:color w:val="000000"/>
                <w:sz w:val="20"/>
                <w:szCs w:val="20"/>
              </w:rPr>
            </w:pPr>
            <w:r>
              <w:rPr>
                <w:color w:val="000000"/>
                <w:sz w:val="20"/>
                <w:szCs w:val="20"/>
              </w:rPr>
              <w:t xml:space="preserve">Уточненные Правила приема учащихся – участников Проекта на обучение по программам СПО по индивидуальным </w:t>
            </w:r>
            <w:r w:rsidR="004B771D">
              <w:rPr>
                <w:color w:val="000000"/>
                <w:sz w:val="20"/>
                <w:szCs w:val="20"/>
              </w:rPr>
              <w:t xml:space="preserve">групповым </w:t>
            </w:r>
            <w:r>
              <w:rPr>
                <w:color w:val="000000"/>
                <w:sz w:val="20"/>
                <w:szCs w:val="20"/>
              </w:rPr>
              <w:t xml:space="preserve">планам </w:t>
            </w:r>
          </w:p>
        </w:tc>
      </w:tr>
      <w:tr w:rsidR="00E50B2B">
        <w:trPr>
          <w:trHeight w:val="275"/>
        </w:trPr>
        <w:tc>
          <w:tcPr>
            <w:tcW w:w="9752" w:type="dxa"/>
            <w:gridSpan w:val="7"/>
          </w:tcPr>
          <w:p w:rsidR="00E50B2B" w:rsidRDefault="00E50B2B" w:rsidP="003460A8">
            <w:pPr>
              <w:pBdr>
                <w:top w:val="nil"/>
                <w:left w:val="nil"/>
                <w:bottom w:val="nil"/>
                <w:right w:val="nil"/>
                <w:between w:val="nil"/>
              </w:pBdr>
              <w:spacing w:before="1" w:line="254" w:lineRule="auto"/>
              <w:ind w:left="22"/>
              <w:jc w:val="center"/>
              <w:rPr>
                <w:color w:val="000000"/>
                <w:sz w:val="24"/>
                <w:szCs w:val="24"/>
              </w:rPr>
            </w:pPr>
            <w:r>
              <w:rPr>
                <w:color w:val="000000"/>
                <w:sz w:val="24"/>
                <w:szCs w:val="24"/>
              </w:rPr>
              <w:t xml:space="preserve">2024 г. </w:t>
            </w:r>
            <w:r w:rsidR="003460A8">
              <w:rPr>
                <w:color w:val="000000"/>
                <w:sz w:val="24"/>
                <w:szCs w:val="24"/>
              </w:rPr>
              <w:t>Этап устойчивого развития</w:t>
            </w:r>
          </w:p>
        </w:tc>
      </w:tr>
      <w:tr w:rsidR="00E50B2B">
        <w:trPr>
          <w:trHeight w:val="275"/>
        </w:trPr>
        <w:tc>
          <w:tcPr>
            <w:tcW w:w="820" w:type="dxa"/>
          </w:tcPr>
          <w:p w:rsidR="00E50B2B" w:rsidRDefault="00E50B2B" w:rsidP="00E50B2B">
            <w:pPr>
              <w:pBdr>
                <w:top w:val="nil"/>
                <w:left w:val="nil"/>
                <w:bottom w:val="nil"/>
                <w:right w:val="nil"/>
                <w:between w:val="nil"/>
              </w:pBdr>
              <w:spacing w:before="1" w:line="254" w:lineRule="auto"/>
              <w:ind w:left="110"/>
              <w:rPr>
                <w:color w:val="000000"/>
                <w:sz w:val="24"/>
                <w:szCs w:val="24"/>
              </w:rPr>
            </w:pPr>
            <w:r>
              <w:rPr>
                <w:color w:val="000000"/>
                <w:sz w:val="24"/>
                <w:szCs w:val="24"/>
              </w:rPr>
              <w:t>1.</w:t>
            </w:r>
          </w:p>
        </w:tc>
        <w:tc>
          <w:tcPr>
            <w:tcW w:w="990" w:type="dxa"/>
          </w:tcPr>
          <w:p w:rsidR="00E50B2B" w:rsidRDefault="004B771D" w:rsidP="00E50B2B">
            <w:pPr>
              <w:pBdr>
                <w:top w:val="nil"/>
                <w:left w:val="nil"/>
                <w:bottom w:val="nil"/>
                <w:right w:val="nil"/>
                <w:between w:val="nil"/>
              </w:pBdr>
              <w:rPr>
                <w:color w:val="000000"/>
                <w:sz w:val="20"/>
                <w:szCs w:val="20"/>
              </w:rPr>
            </w:pPr>
            <w:r>
              <w:rPr>
                <w:color w:val="000000"/>
                <w:sz w:val="20"/>
                <w:szCs w:val="20"/>
              </w:rPr>
              <w:t>10.01.2024</w:t>
            </w:r>
          </w:p>
        </w:tc>
        <w:tc>
          <w:tcPr>
            <w:tcW w:w="1275" w:type="dxa"/>
          </w:tcPr>
          <w:p w:rsidR="00E50B2B" w:rsidRDefault="004B771D" w:rsidP="00E50B2B">
            <w:pPr>
              <w:pBdr>
                <w:top w:val="nil"/>
                <w:left w:val="nil"/>
                <w:bottom w:val="nil"/>
                <w:right w:val="nil"/>
                <w:between w:val="nil"/>
              </w:pBdr>
              <w:rPr>
                <w:color w:val="000000"/>
                <w:sz w:val="20"/>
                <w:szCs w:val="20"/>
              </w:rPr>
            </w:pPr>
            <w:r>
              <w:rPr>
                <w:color w:val="000000"/>
                <w:sz w:val="20"/>
                <w:szCs w:val="20"/>
              </w:rPr>
              <w:t>30.06.2024</w:t>
            </w:r>
          </w:p>
        </w:tc>
        <w:tc>
          <w:tcPr>
            <w:tcW w:w="1280" w:type="dxa"/>
          </w:tcPr>
          <w:p w:rsidR="00E50B2B" w:rsidRDefault="004B771D" w:rsidP="00E50B2B">
            <w:pPr>
              <w:pBdr>
                <w:top w:val="nil"/>
                <w:left w:val="nil"/>
                <w:bottom w:val="nil"/>
                <w:right w:val="nil"/>
                <w:between w:val="nil"/>
              </w:pBdr>
              <w:rPr>
                <w:color w:val="000000"/>
                <w:sz w:val="20"/>
                <w:szCs w:val="20"/>
              </w:rPr>
            </w:pPr>
            <w:r>
              <w:rPr>
                <w:color w:val="000000"/>
                <w:sz w:val="20"/>
                <w:szCs w:val="20"/>
              </w:rPr>
              <w:t>Организация приема выпускников школ-участников Проекта на основные программы СПО в сокращенные сроки</w:t>
            </w:r>
          </w:p>
        </w:tc>
        <w:tc>
          <w:tcPr>
            <w:tcW w:w="1700" w:type="dxa"/>
          </w:tcPr>
          <w:p w:rsidR="00E50B2B" w:rsidRDefault="004B771D" w:rsidP="00E50B2B">
            <w:pPr>
              <w:pBdr>
                <w:top w:val="nil"/>
                <w:left w:val="nil"/>
                <w:bottom w:val="nil"/>
                <w:right w:val="nil"/>
                <w:between w:val="nil"/>
              </w:pBdr>
              <w:rPr>
                <w:color w:val="000000"/>
                <w:sz w:val="20"/>
                <w:szCs w:val="20"/>
              </w:rPr>
            </w:pPr>
            <w:r>
              <w:rPr>
                <w:color w:val="000000"/>
                <w:sz w:val="20"/>
                <w:szCs w:val="20"/>
              </w:rPr>
              <w:t xml:space="preserve">Прием, зачисление, разработка индивидуального группового учебного плана, организация </w:t>
            </w:r>
            <w:proofErr w:type="spellStart"/>
            <w:r>
              <w:rPr>
                <w:color w:val="000000"/>
                <w:sz w:val="20"/>
                <w:szCs w:val="20"/>
              </w:rPr>
              <w:t>перезачета</w:t>
            </w:r>
            <w:proofErr w:type="spellEnd"/>
            <w:r>
              <w:rPr>
                <w:color w:val="000000"/>
                <w:sz w:val="20"/>
                <w:szCs w:val="20"/>
              </w:rPr>
              <w:t xml:space="preserve"> дисциплин</w:t>
            </w:r>
          </w:p>
        </w:tc>
        <w:tc>
          <w:tcPr>
            <w:tcW w:w="1701" w:type="dxa"/>
          </w:tcPr>
          <w:p w:rsidR="00E50B2B" w:rsidRDefault="004B771D" w:rsidP="00E50B2B">
            <w:pPr>
              <w:pBdr>
                <w:top w:val="nil"/>
                <w:left w:val="nil"/>
                <w:bottom w:val="nil"/>
                <w:right w:val="nil"/>
                <w:between w:val="nil"/>
              </w:pBdr>
              <w:rPr>
                <w:color w:val="000000"/>
                <w:sz w:val="20"/>
                <w:szCs w:val="20"/>
              </w:rPr>
            </w:pPr>
            <w:r>
              <w:rPr>
                <w:color w:val="000000"/>
                <w:sz w:val="20"/>
                <w:szCs w:val="20"/>
              </w:rPr>
              <w:t>Кадровые, нормативно-правовые</w:t>
            </w:r>
            <w:r w:rsidR="00E56867">
              <w:rPr>
                <w:color w:val="000000"/>
                <w:sz w:val="20"/>
                <w:szCs w:val="20"/>
              </w:rPr>
              <w:t>, финансовые, материально-технические</w:t>
            </w:r>
          </w:p>
        </w:tc>
        <w:tc>
          <w:tcPr>
            <w:tcW w:w="1986" w:type="dxa"/>
          </w:tcPr>
          <w:p w:rsidR="00E50B2B" w:rsidRDefault="004B771D" w:rsidP="004B771D">
            <w:pPr>
              <w:pBdr>
                <w:top w:val="nil"/>
                <w:left w:val="nil"/>
                <w:bottom w:val="nil"/>
                <w:right w:val="nil"/>
                <w:between w:val="nil"/>
              </w:pBdr>
              <w:rPr>
                <w:color w:val="000000"/>
                <w:sz w:val="20"/>
                <w:szCs w:val="20"/>
              </w:rPr>
            </w:pPr>
            <w:r>
              <w:rPr>
                <w:color w:val="000000"/>
                <w:sz w:val="20"/>
                <w:szCs w:val="20"/>
              </w:rPr>
              <w:t>Группа студентов, осваивающих основную программу СПО в сокращенные сроки</w:t>
            </w:r>
          </w:p>
        </w:tc>
      </w:tr>
      <w:tr w:rsidR="00E50B2B">
        <w:trPr>
          <w:trHeight w:val="275"/>
        </w:trPr>
        <w:tc>
          <w:tcPr>
            <w:tcW w:w="820" w:type="dxa"/>
          </w:tcPr>
          <w:p w:rsidR="00E50B2B" w:rsidRDefault="00E50B2B" w:rsidP="00E50B2B">
            <w:pPr>
              <w:pBdr>
                <w:top w:val="nil"/>
                <w:left w:val="nil"/>
                <w:bottom w:val="nil"/>
                <w:right w:val="nil"/>
                <w:between w:val="nil"/>
              </w:pBdr>
              <w:spacing w:before="1" w:line="254" w:lineRule="auto"/>
              <w:ind w:left="110"/>
              <w:rPr>
                <w:color w:val="000000"/>
                <w:sz w:val="24"/>
                <w:szCs w:val="24"/>
              </w:rPr>
            </w:pPr>
            <w:r>
              <w:rPr>
                <w:color w:val="000000"/>
                <w:sz w:val="24"/>
                <w:szCs w:val="24"/>
              </w:rPr>
              <w:t>2.</w:t>
            </w:r>
          </w:p>
        </w:tc>
        <w:tc>
          <w:tcPr>
            <w:tcW w:w="990" w:type="dxa"/>
          </w:tcPr>
          <w:p w:rsidR="00E50B2B" w:rsidRDefault="004B771D" w:rsidP="00E50B2B">
            <w:pPr>
              <w:pBdr>
                <w:top w:val="nil"/>
                <w:left w:val="nil"/>
                <w:bottom w:val="nil"/>
                <w:right w:val="nil"/>
                <w:between w:val="nil"/>
              </w:pBdr>
              <w:rPr>
                <w:color w:val="000000"/>
                <w:sz w:val="20"/>
                <w:szCs w:val="20"/>
              </w:rPr>
            </w:pPr>
            <w:r>
              <w:rPr>
                <w:color w:val="000000"/>
                <w:sz w:val="20"/>
                <w:szCs w:val="20"/>
              </w:rPr>
              <w:t>10.01.2024</w:t>
            </w:r>
          </w:p>
        </w:tc>
        <w:tc>
          <w:tcPr>
            <w:tcW w:w="1275" w:type="dxa"/>
          </w:tcPr>
          <w:p w:rsidR="00E50B2B" w:rsidRDefault="004B771D" w:rsidP="00E50B2B">
            <w:pPr>
              <w:pBdr>
                <w:top w:val="nil"/>
                <w:left w:val="nil"/>
                <w:bottom w:val="nil"/>
                <w:right w:val="nil"/>
                <w:between w:val="nil"/>
              </w:pBdr>
              <w:rPr>
                <w:color w:val="000000"/>
                <w:sz w:val="20"/>
                <w:szCs w:val="20"/>
              </w:rPr>
            </w:pPr>
            <w:r>
              <w:rPr>
                <w:color w:val="000000"/>
                <w:sz w:val="20"/>
                <w:szCs w:val="20"/>
              </w:rPr>
              <w:t>30.12.2024</w:t>
            </w:r>
          </w:p>
        </w:tc>
        <w:tc>
          <w:tcPr>
            <w:tcW w:w="1280" w:type="dxa"/>
          </w:tcPr>
          <w:p w:rsidR="00E50B2B" w:rsidRDefault="004B771D" w:rsidP="00E50B2B">
            <w:pPr>
              <w:pBdr>
                <w:top w:val="nil"/>
                <w:left w:val="nil"/>
                <w:bottom w:val="nil"/>
                <w:right w:val="nil"/>
                <w:between w:val="nil"/>
              </w:pBdr>
              <w:rPr>
                <w:color w:val="000000"/>
                <w:sz w:val="20"/>
                <w:szCs w:val="20"/>
              </w:rPr>
            </w:pPr>
            <w:r>
              <w:rPr>
                <w:color w:val="000000"/>
                <w:sz w:val="20"/>
                <w:szCs w:val="20"/>
              </w:rPr>
              <w:t xml:space="preserve">Разработка </w:t>
            </w:r>
            <w:r>
              <w:rPr>
                <w:color w:val="000000"/>
                <w:sz w:val="20"/>
                <w:szCs w:val="20"/>
              </w:rPr>
              <w:lastRenderedPageBreak/>
              <w:t>Правил применения Сетевой модели непрерывного образования школа-колледж «Синергетика»</w:t>
            </w:r>
          </w:p>
        </w:tc>
        <w:tc>
          <w:tcPr>
            <w:tcW w:w="1700" w:type="dxa"/>
          </w:tcPr>
          <w:p w:rsidR="00E50B2B" w:rsidRDefault="00E56867" w:rsidP="00E56867">
            <w:pPr>
              <w:pBdr>
                <w:top w:val="nil"/>
                <w:left w:val="nil"/>
                <w:bottom w:val="nil"/>
                <w:right w:val="nil"/>
                <w:between w:val="nil"/>
              </w:pBdr>
              <w:rPr>
                <w:color w:val="000000"/>
                <w:sz w:val="20"/>
                <w:szCs w:val="20"/>
              </w:rPr>
            </w:pPr>
            <w:r>
              <w:rPr>
                <w:color w:val="000000"/>
                <w:sz w:val="20"/>
                <w:szCs w:val="20"/>
              </w:rPr>
              <w:lastRenderedPageBreak/>
              <w:t xml:space="preserve">Корректирование </w:t>
            </w:r>
            <w:r>
              <w:rPr>
                <w:color w:val="000000"/>
                <w:sz w:val="20"/>
                <w:szCs w:val="20"/>
              </w:rPr>
              <w:lastRenderedPageBreak/>
              <w:t>Модели на основе эмпирического опыта</w:t>
            </w:r>
          </w:p>
        </w:tc>
        <w:tc>
          <w:tcPr>
            <w:tcW w:w="1701" w:type="dxa"/>
          </w:tcPr>
          <w:p w:rsidR="00E50B2B" w:rsidRDefault="00E56867" w:rsidP="00E50B2B">
            <w:pPr>
              <w:pBdr>
                <w:top w:val="nil"/>
                <w:left w:val="nil"/>
                <w:bottom w:val="nil"/>
                <w:right w:val="nil"/>
                <w:between w:val="nil"/>
              </w:pBdr>
              <w:rPr>
                <w:color w:val="000000"/>
                <w:sz w:val="20"/>
                <w:szCs w:val="20"/>
              </w:rPr>
            </w:pPr>
            <w:r>
              <w:rPr>
                <w:color w:val="000000"/>
                <w:sz w:val="20"/>
                <w:szCs w:val="20"/>
              </w:rPr>
              <w:lastRenderedPageBreak/>
              <w:t xml:space="preserve">Кадровые, </w:t>
            </w:r>
            <w:r>
              <w:rPr>
                <w:color w:val="000000"/>
                <w:sz w:val="20"/>
                <w:szCs w:val="20"/>
              </w:rPr>
              <w:lastRenderedPageBreak/>
              <w:t>нормативно-правовые, финансовые, материально-технические</w:t>
            </w:r>
          </w:p>
        </w:tc>
        <w:tc>
          <w:tcPr>
            <w:tcW w:w="1986" w:type="dxa"/>
          </w:tcPr>
          <w:p w:rsidR="00E50B2B" w:rsidRDefault="00E56867" w:rsidP="00E50B2B">
            <w:pPr>
              <w:pBdr>
                <w:top w:val="nil"/>
                <w:left w:val="nil"/>
                <w:bottom w:val="nil"/>
                <w:right w:val="nil"/>
                <w:between w:val="nil"/>
              </w:pBdr>
              <w:rPr>
                <w:color w:val="000000"/>
                <w:sz w:val="20"/>
                <w:szCs w:val="20"/>
              </w:rPr>
            </w:pPr>
            <w:r>
              <w:rPr>
                <w:color w:val="000000"/>
                <w:sz w:val="20"/>
                <w:szCs w:val="20"/>
              </w:rPr>
              <w:lastRenderedPageBreak/>
              <w:t xml:space="preserve">Сетевая модель </w:t>
            </w:r>
            <w:r>
              <w:rPr>
                <w:color w:val="000000"/>
                <w:sz w:val="20"/>
                <w:szCs w:val="20"/>
              </w:rPr>
              <w:lastRenderedPageBreak/>
              <w:t>непрерывного образования школа-колледж «Синергетика», способная к тиражированию и масштабированию</w:t>
            </w:r>
          </w:p>
        </w:tc>
      </w:tr>
      <w:tr w:rsidR="003460A8">
        <w:trPr>
          <w:trHeight w:val="274"/>
        </w:trPr>
        <w:tc>
          <w:tcPr>
            <w:tcW w:w="820" w:type="dxa"/>
          </w:tcPr>
          <w:p w:rsidR="003460A8" w:rsidRDefault="003460A8" w:rsidP="003460A8">
            <w:pPr>
              <w:pBdr>
                <w:top w:val="nil"/>
                <w:left w:val="nil"/>
                <w:bottom w:val="nil"/>
                <w:right w:val="nil"/>
                <w:between w:val="nil"/>
              </w:pBdr>
              <w:spacing w:before="1" w:line="254" w:lineRule="auto"/>
              <w:ind w:left="110"/>
              <w:rPr>
                <w:color w:val="000000"/>
                <w:sz w:val="24"/>
                <w:szCs w:val="24"/>
              </w:rPr>
            </w:pPr>
            <w:r>
              <w:rPr>
                <w:color w:val="000000"/>
                <w:sz w:val="24"/>
                <w:szCs w:val="24"/>
              </w:rPr>
              <w:lastRenderedPageBreak/>
              <w:t>3.</w:t>
            </w:r>
          </w:p>
        </w:tc>
        <w:tc>
          <w:tcPr>
            <w:tcW w:w="990" w:type="dxa"/>
          </w:tcPr>
          <w:p w:rsidR="003460A8" w:rsidRDefault="003460A8" w:rsidP="003460A8">
            <w:pPr>
              <w:pBdr>
                <w:top w:val="nil"/>
                <w:left w:val="nil"/>
                <w:bottom w:val="nil"/>
                <w:right w:val="nil"/>
                <w:between w:val="nil"/>
              </w:pBdr>
              <w:rPr>
                <w:color w:val="000000"/>
                <w:sz w:val="20"/>
                <w:szCs w:val="20"/>
              </w:rPr>
            </w:pPr>
            <w:r>
              <w:rPr>
                <w:color w:val="000000"/>
                <w:sz w:val="20"/>
                <w:szCs w:val="20"/>
              </w:rPr>
              <w:t>01.09.2024</w:t>
            </w:r>
          </w:p>
        </w:tc>
        <w:tc>
          <w:tcPr>
            <w:tcW w:w="1275" w:type="dxa"/>
          </w:tcPr>
          <w:p w:rsidR="003460A8" w:rsidRDefault="003460A8" w:rsidP="003460A8">
            <w:pPr>
              <w:pBdr>
                <w:top w:val="nil"/>
                <w:left w:val="nil"/>
                <w:bottom w:val="nil"/>
                <w:right w:val="nil"/>
                <w:between w:val="nil"/>
              </w:pBdr>
              <w:rPr>
                <w:color w:val="000000"/>
                <w:sz w:val="20"/>
                <w:szCs w:val="20"/>
              </w:rPr>
            </w:pPr>
            <w:r>
              <w:rPr>
                <w:color w:val="000000"/>
                <w:sz w:val="20"/>
                <w:szCs w:val="20"/>
              </w:rPr>
              <w:t>01.10.2024</w:t>
            </w:r>
          </w:p>
        </w:tc>
        <w:tc>
          <w:tcPr>
            <w:tcW w:w="1280" w:type="dxa"/>
          </w:tcPr>
          <w:p w:rsidR="003460A8" w:rsidRDefault="003460A8" w:rsidP="003460A8">
            <w:pPr>
              <w:pBdr>
                <w:top w:val="nil"/>
                <w:left w:val="nil"/>
                <w:bottom w:val="nil"/>
                <w:right w:val="nil"/>
                <w:between w:val="nil"/>
              </w:pBdr>
              <w:rPr>
                <w:color w:val="000000"/>
                <w:sz w:val="20"/>
                <w:szCs w:val="20"/>
              </w:rPr>
            </w:pPr>
            <w:r>
              <w:rPr>
                <w:color w:val="000000"/>
                <w:sz w:val="20"/>
                <w:szCs w:val="20"/>
              </w:rPr>
              <w:t>Повторение п.3-6 по аналогии с 2022 г.</w:t>
            </w:r>
          </w:p>
        </w:tc>
        <w:tc>
          <w:tcPr>
            <w:tcW w:w="1700" w:type="dxa"/>
          </w:tcPr>
          <w:p w:rsidR="003460A8" w:rsidRDefault="003460A8" w:rsidP="003460A8">
            <w:pPr>
              <w:pBdr>
                <w:top w:val="nil"/>
                <w:left w:val="nil"/>
                <w:bottom w:val="nil"/>
                <w:right w:val="nil"/>
                <w:between w:val="nil"/>
              </w:pBdr>
              <w:rPr>
                <w:color w:val="000000"/>
                <w:sz w:val="20"/>
                <w:szCs w:val="20"/>
              </w:rPr>
            </w:pPr>
            <w:r>
              <w:rPr>
                <w:color w:val="000000"/>
                <w:sz w:val="20"/>
                <w:szCs w:val="20"/>
              </w:rPr>
              <w:t>По аналогии с 2022 годом</w:t>
            </w:r>
          </w:p>
        </w:tc>
        <w:tc>
          <w:tcPr>
            <w:tcW w:w="1701" w:type="dxa"/>
          </w:tcPr>
          <w:p w:rsidR="003460A8" w:rsidRDefault="003460A8" w:rsidP="003460A8">
            <w:pPr>
              <w:pBdr>
                <w:top w:val="nil"/>
                <w:left w:val="nil"/>
                <w:bottom w:val="nil"/>
                <w:right w:val="nil"/>
                <w:between w:val="nil"/>
              </w:pBdr>
              <w:rPr>
                <w:color w:val="000000"/>
                <w:sz w:val="20"/>
                <w:szCs w:val="20"/>
              </w:rPr>
            </w:pPr>
            <w:r>
              <w:rPr>
                <w:color w:val="000000"/>
                <w:sz w:val="20"/>
                <w:szCs w:val="20"/>
              </w:rPr>
              <w:t>Кадровые, нормативно-правовые, организационно-педагогические, материально-технические</w:t>
            </w:r>
          </w:p>
        </w:tc>
        <w:tc>
          <w:tcPr>
            <w:tcW w:w="1986" w:type="dxa"/>
          </w:tcPr>
          <w:p w:rsidR="003460A8" w:rsidRDefault="003460A8" w:rsidP="003460A8">
            <w:pPr>
              <w:pBdr>
                <w:top w:val="nil"/>
                <w:left w:val="nil"/>
                <w:bottom w:val="nil"/>
                <w:right w:val="nil"/>
                <w:between w:val="nil"/>
              </w:pBdr>
              <w:rPr>
                <w:color w:val="000000"/>
                <w:sz w:val="20"/>
                <w:szCs w:val="20"/>
              </w:rPr>
            </w:pPr>
            <w:r>
              <w:rPr>
                <w:color w:val="000000"/>
                <w:sz w:val="20"/>
                <w:szCs w:val="20"/>
              </w:rPr>
              <w:t>Устойчивый рост числа школ, и учащихся вовлеченных в проект</w:t>
            </w:r>
          </w:p>
        </w:tc>
      </w:tr>
    </w:tbl>
    <w:p w:rsidR="003B3717" w:rsidRDefault="003B3717">
      <w:pPr>
        <w:pBdr>
          <w:top w:val="nil"/>
          <w:left w:val="nil"/>
          <w:bottom w:val="nil"/>
          <w:right w:val="nil"/>
          <w:between w:val="nil"/>
        </w:pBdr>
        <w:rPr>
          <w:color w:val="000000"/>
          <w:sz w:val="2"/>
          <w:szCs w:val="2"/>
        </w:rPr>
      </w:pPr>
    </w:p>
    <w:tbl>
      <w:tblPr>
        <w:tblStyle w:val="af3"/>
        <w:tblW w:w="9752" w:type="dxa"/>
        <w:tblInd w:w="11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820"/>
        <w:gridCol w:w="990"/>
        <w:gridCol w:w="1275"/>
        <w:gridCol w:w="1280"/>
        <w:gridCol w:w="1700"/>
        <w:gridCol w:w="1701"/>
        <w:gridCol w:w="1986"/>
      </w:tblGrid>
      <w:tr w:rsidR="003460A8" w:rsidTr="00140782">
        <w:trPr>
          <w:trHeight w:val="275"/>
        </w:trPr>
        <w:tc>
          <w:tcPr>
            <w:tcW w:w="9752" w:type="dxa"/>
            <w:gridSpan w:val="7"/>
          </w:tcPr>
          <w:p w:rsidR="003460A8" w:rsidRDefault="003460A8" w:rsidP="003460A8">
            <w:pPr>
              <w:pBdr>
                <w:top w:val="nil"/>
                <w:left w:val="nil"/>
                <w:bottom w:val="nil"/>
                <w:right w:val="nil"/>
                <w:between w:val="nil"/>
              </w:pBdr>
              <w:spacing w:before="1" w:line="254" w:lineRule="auto"/>
              <w:ind w:left="22"/>
              <w:jc w:val="center"/>
              <w:rPr>
                <w:color w:val="000000"/>
                <w:sz w:val="24"/>
                <w:szCs w:val="24"/>
              </w:rPr>
            </w:pPr>
            <w:r>
              <w:rPr>
                <w:color w:val="000000"/>
                <w:sz w:val="24"/>
                <w:szCs w:val="24"/>
              </w:rPr>
              <w:t>2025 г. Этап мониторинга и завершения</w:t>
            </w:r>
          </w:p>
        </w:tc>
      </w:tr>
      <w:tr w:rsidR="003460A8" w:rsidTr="00140782">
        <w:trPr>
          <w:trHeight w:val="275"/>
        </w:trPr>
        <w:tc>
          <w:tcPr>
            <w:tcW w:w="820" w:type="dxa"/>
          </w:tcPr>
          <w:p w:rsidR="003460A8" w:rsidRDefault="003460A8" w:rsidP="00140782">
            <w:pPr>
              <w:pBdr>
                <w:top w:val="nil"/>
                <w:left w:val="nil"/>
                <w:bottom w:val="nil"/>
                <w:right w:val="nil"/>
                <w:between w:val="nil"/>
              </w:pBdr>
              <w:spacing w:before="1" w:line="254" w:lineRule="auto"/>
              <w:ind w:left="110"/>
              <w:rPr>
                <w:color w:val="000000"/>
                <w:sz w:val="24"/>
                <w:szCs w:val="24"/>
              </w:rPr>
            </w:pPr>
            <w:r>
              <w:rPr>
                <w:color w:val="000000"/>
                <w:sz w:val="24"/>
                <w:szCs w:val="24"/>
              </w:rPr>
              <w:t>1.</w:t>
            </w:r>
          </w:p>
        </w:tc>
        <w:tc>
          <w:tcPr>
            <w:tcW w:w="990" w:type="dxa"/>
          </w:tcPr>
          <w:p w:rsidR="003460A8" w:rsidRDefault="003460A8" w:rsidP="003460A8">
            <w:pPr>
              <w:pBdr>
                <w:top w:val="nil"/>
                <w:left w:val="nil"/>
                <w:bottom w:val="nil"/>
                <w:right w:val="nil"/>
                <w:between w:val="nil"/>
              </w:pBdr>
              <w:rPr>
                <w:color w:val="000000"/>
                <w:sz w:val="20"/>
                <w:szCs w:val="20"/>
              </w:rPr>
            </w:pPr>
            <w:r>
              <w:rPr>
                <w:color w:val="000000"/>
                <w:sz w:val="20"/>
                <w:szCs w:val="20"/>
              </w:rPr>
              <w:t>10.01.2025</w:t>
            </w:r>
          </w:p>
        </w:tc>
        <w:tc>
          <w:tcPr>
            <w:tcW w:w="1275" w:type="dxa"/>
          </w:tcPr>
          <w:p w:rsidR="003460A8" w:rsidRDefault="003460A8" w:rsidP="003460A8">
            <w:pPr>
              <w:pBdr>
                <w:top w:val="nil"/>
                <w:left w:val="nil"/>
                <w:bottom w:val="nil"/>
                <w:right w:val="nil"/>
                <w:between w:val="nil"/>
              </w:pBdr>
              <w:rPr>
                <w:color w:val="000000"/>
                <w:sz w:val="20"/>
                <w:szCs w:val="20"/>
              </w:rPr>
            </w:pPr>
            <w:r>
              <w:rPr>
                <w:color w:val="000000"/>
                <w:sz w:val="20"/>
                <w:szCs w:val="20"/>
              </w:rPr>
              <w:t>30.12.2025</w:t>
            </w:r>
          </w:p>
        </w:tc>
        <w:tc>
          <w:tcPr>
            <w:tcW w:w="1280" w:type="dxa"/>
          </w:tcPr>
          <w:p w:rsidR="003460A8" w:rsidRDefault="003460A8" w:rsidP="003460A8">
            <w:pPr>
              <w:pBdr>
                <w:top w:val="nil"/>
                <w:left w:val="nil"/>
                <w:bottom w:val="nil"/>
                <w:right w:val="nil"/>
                <w:between w:val="nil"/>
              </w:pBdr>
              <w:rPr>
                <w:color w:val="000000"/>
                <w:sz w:val="20"/>
                <w:szCs w:val="20"/>
              </w:rPr>
            </w:pPr>
            <w:r>
              <w:rPr>
                <w:color w:val="000000"/>
                <w:sz w:val="20"/>
                <w:szCs w:val="20"/>
              </w:rPr>
              <w:t>Контроль и мониторинг результатов Проекта</w:t>
            </w:r>
          </w:p>
        </w:tc>
        <w:tc>
          <w:tcPr>
            <w:tcW w:w="1700" w:type="dxa"/>
          </w:tcPr>
          <w:p w:rsidR="003460A8" w:rsidRDefault="003460A8" w:rsidP="00140782">
            <w:pPr>
              <w:pBdr>
                <w:top w:val="nil"/>
                <w:left w:val="nil"/>
                <w:bottom w:val="nil"/>
                <w:right w:val="nil"/>
                <w:between w:val="nil"/>
              </w:pBdr>
              <w:rPr>
                <w:color w:val="000000"/>
                <w:sz w:val="20"/>
                <w:szCs w:val="20"/>
              </w:rPr>
            </w:pPr>
            <w:r>
              <w:rPr>
                <w:color w:val="000000"/>
                <w:sz w:val="20"/>
                <w:szCs w:val="20"/>
              </w:rPr>
              <w:t>Организация контроля и мониторинга проекта по критериям п 2.13</w:t>
            </w:r>
          </w:p>
        </w:tc>
        <w:tc>
          <w:tcPr>
            <w:tcW w:w="1701" w:type="dxa"/>
          </w:tcPr>
          <w:p w:rsidR="003460A8" w:rsidRDefault="003460A8" w:rsidP="00140782">
            <w:pPr>
              <w:pBdr>
                <w:top w:val="nil"/>
                <w:left w:val="nil"/>
                <w:bottom w:val="nil"/>
                <w:right w:val="nil"/>
                <w:between w:val="nil"/>
              </w:pBdr>
              <w:rPr>
                <w:color w:val="000000"/>
                <w:sz w:val="20"/>
                <w:szCs w:val="20"/>
              </w:rPr>
            </w:pPr>
            <w:r>
              <w:rPr>
                <w:color w:val="000000"/>
                <w:sz w:val="20"/>
                <w:szCs w:val="20"/>
              </w:rPr>
              <w:t>Кадровые, нормативно-правовые, финансовые, материально-технические</w:t>
            </w:r>
          </w:p>
        </w:tc>
        <w:tc>
          <w:tcPr>
            <w:tcW w:w="1986" w:type="dxa"/>
          </w:tcPr>
          <w:p w:rsidR="003460A8" w:rsidRDefault="003460A8" w:rsidP="00140782">
            <w:pPr>
              <w:pBdr>
                <w:top w:val="nil"/>
                <w:left w:val="nil"/>
                <w:bottom w:val="nil"/>
                <w:right w:val="nil"/>
                <w:between w:val="nil"/>
              </w:pBdr>
              <w:rPr>
                <w:color w:val="000000"/>
                <w:sz w:val="20"/>
                <w:szCs w:val="20"/>
              </w:rPr>
            </w:pPr>
            <w:r>
              <w:rPr>
                <w:color w:val="000000"/>
                <w:sz w:val="20"/>
                <w:szCs w:val="20"/>
              </w:rPr>
              <w:t>Оценка результатов проекта</w:t>
            </w:r>
          </w:p>
        </w:tc>
      </w:tr>
      <w:tr w:rsidR="003460A8" w:rsidTr="00140782">
        <w:trPr>
          <w:trHeight w:val="275"/>
        </w:trPr>
        <w:tc>
          <w:tcPr>
            <w:tcW w:w="820" w:type="dxa"/>
          </w:tcPr>
          <w:p w:rsidR="003460A8" w:rsidRDefault="003460A8" w:rsidP="00140782">
            <w:pPr>
              <w:pBdr>
                <w:top w:val="nil"/>
                <w:left w:val="nil"/>
                <w:bottom w:val="nil"/>
                <w:right w:val="nil"/>
                <w:between w:val="nil"/>
              </w:pBdr>
              <w:spacing w:before="1" w:line="254" w:lineRule="auto"/>
              <w:ind w:left="110"/>
              <w:rPr>
                <w:color w:val="000000"/>
                <w:sz w:val="24"/>
                <w:szCs w:val="24"/>
              </w:rPr>
            </w:pPr>
            <w:r>
              <w:rPr>
                <w:color w:val="000000"/>
                <w:sz w:val="24"/>
                <w:szCs w:val="24"/>
              </w:rPr>
              <w:t>2.</w:t>
            </w:r>
          </w:p>
        </w:tc>
        <w:tc>
          <w:tcPr>
            <w:tcW w:w="990" w:type="dxa"/>
          </w:tcPr>
          <w:p w:rsidR="003460A8" w:rsidRDefault="003460A8" w:rsidP="003460A8">
            <w:pPr>
              <w:pBdr>
                <w:top w:val="nil"/>
                <w:left w:val="nil"/>
                <w:bottom w:val="nil"/>
                <w:right w:val="nil"/>
                <w:between w:val="nil"/>
              </w:pBdr>
              <w:rPr>
                <w:color w:val="000000"/>
                <w:sz w:val="20"/>
                <w:szCs w:val="20"/>
              </w:rPr>
            </w:pPr>
            <w:r>
              <w:rPr>
                <w:color w:val="000000"/>
                <w:sz w:val="20"/>
                <w:szCs w:val="20"/>
              </w:rPr>
              <w:t>10.09.2025</w:t>
            </w:r>
          </w:p>
        </w:tc>
        <w:tc>
          <w:tcPr>
            <w:tcW w:w="1275" w:type="dxa"/>
          </w:tcPr>
          <w:p w:rsidR="003460A8" w:rsidRDefault="003460A8" w:rsidP="003460A8">
            <w:pPr>
              <w:pBdr>
                <w:top w:val="nil"/>
                <w:left w:val="nil"/>
                <w:bottom w:val="nil"/>
                <w:right w:val="nil"/>
                <w:between w:val="nil"/>
              </w:pBdr>
              <w:rPr>
                <w:color w:val="000000"/>
                <w:sz w:val="20"/>
                <w:szCs w:val="20"/>
              </w:rPr>
            </w:pPr>
            <w:r>
              <w:rPr>
                <w:color w:val="000000"/>
                <w:sz w:val="20"/>
                <w:szCs w:val="20"/>
              </w:rPr>
              <w:t>30.12.2025</w:t>
            </w:r>
          </w:p>
        </w:tc>
        <w:tc>
          <w:tcPr>
            <w:tcW w:w="1280" w:type="dxa"/>
          </w:tcPr>
          <w:p w:rsidR="003460A8" w:rsidRDefault="007F1B21" w:rsidP="00140782">
            <w:pPr>
              <w:pBdr>
                <w:top w:val="nil"/>
                <w:left w:val="nil"/>
                <w:bottom w:val="nil"/>
                <w:right w:val="nil"/>
                <w:between w:val="nil"/>
              </w:pBdr>
              <w:rPr>
                <w:color w:val="000000"/>
                <w:sz w:val="20"/>
                <w:szCs w:val="20"/>
              </w:rPr>
            </w:pPr>
            <w:r>
              <w:rPr>
                <w:color w:val="000000"/>
                <w:sz w:val="20"/>
                <w:szCs w:val="20"/>
              </w:rPr>
              <w:t>Подведение итогов результатов Проекта</w:t>
            </w:r>
          </w:p>
        </w:tc>
        <w:tc>
          <w:tcPr>
            <w:tcW w:w="1700" w:type="dxa"/>
          </w:tcPr>
          <w:p w:rsidR="003460A8" w:rsidRDefault="007F1B21" w:rsidP="007F1B21">
            <w:pPr>
              <w:pBdr>
                <w:top w:val="nil"/>
                <w:left w:val="nil"/>
                <w:bottom w:val="nil"/>
                <w:right w:val="nil"/>
                <w:between w:val="nil"/>
              </w:pBdr>
              <w:rPr>
                <w:color w:val="000000"/>
                <w:sz w:val="20"/>
                <w:szCs w:val="20"/>
              </w:rPr>
            </w:pPr>
            <w:r>
              <w:rPr>
                <w:color w:val="000000"/>
                <w:sz w:val="20"/>
                <w:szCs w:val="20"/>
              </w:rPr>
              <w:t>Организация и проведение Всероссийской конференции</w:t>
            </w:r>
          </w:p>
        </w:tc>
        <w:tc>
          <w:tcPr>
            <w:tcW w:w="1701" w:type="dxa"/>
          </w:tcPr>
          <w:p w:rsidR="003460A8" w:rsidRDefault="003460A8" w:rsidP="00140782">
            <w:pPr>
              <w:pBdr>
                <w:top w:val="nil"/>
                <w:left w:val="nil"/>
                <w:bottom w:val="nil"/>
                <w:right w:val="nil"/>
                <w:between w:val="nil"/>
              </w:pBdr>
              <w:rPr>
                <w:color w:val="000000"/>
                <w:sz w:val="20"/>
                <w:szCs w:val="20"/>
              </w:rPr>
            </w:pPr>
            <w:r>
              <w:rPr>
                <w:color w:val="000000"/>
                <w:sz w:val="20"/>
                <w:szCs w:val="20"/>
              </w:rPr>
              <w:t>Кадровые, нормативно-правовые, финансовые, материально-технические</w:t>
            </w:r>
          </w:p>
        </w:tc>
        <w:tc>
          <w:tcPr>
            <w:tcW w:w="1986" w:type="dxa"/>
          </w:tcPr>
          <w:p w:rsidR="003460A8" w:rsidRDefault="007F1B21" w:rsidP="00140782">
            <w:pPr>
              <w:pBdr>
                <w:top w:val="nil"/>
                <w:left w:val="nil"/>
                <w:bottom w:val="nil"/>
                <w:right w:val="nil"/>
                <w:between w:val="nil"/>
              </w:pBdr>
              <w:rPr>
                <w:color w:val="000000"/>
                <w:sz w:val="20"/>
                <w:szCs w:val="20"/>
              </w:rPr>
            </w:pPr>
            <w:r>
              <w:rPr>
                <w:color w:val="000000"/>
                <w:sz w:val="20"/>
                <w:szCs w:val="20"/>
              </w:rPr>
              <w:t>Отчет о результатах реализации Проекта</w:t>
            </w:r>
          </w:p>
        </w:tc>
      </w:tr>
    </w:tbl>
    <w:p w:rsidR="003460A8" w:rsidRDefault="003460A8" w:rsidP="003460A8">
      <w:pPr>
        <w:ind w:right="258"/>
        <w:jc w:val="both"/>
        <w:rPr>
          <w:i/>
          <w:sz w:val="20"/>
          <w:szCs w:val="20"/>
        </w:rPr>
      </w:pPr>
    </w:p>
    <w:p w:rsidR="003B3717" w:rsidRDefault="00EE71C2">
      <w:pPr>
        <w:ind w:left="220" w:right="258" w:firstLine="710"/>
        <w:jc w:val="both"/>
        <w:rPr>
          <w:i/>
          <w:sz w:val="20"/>
          <w:szCs w:val="20"/>
        </w:rPr>
      </w:pPr>
      <w:r>
        <w:rPr>
          <w:i/>
          <w:sz w:val="20"/>
          <w:szCs w:val="20"/>
        </w:rPr>
        <w:t>* На первом этапе реализации проекта (программы) предполагается подготовка к ее практической реализации, проработка необходимых правовых основ для разработки и внедрения программы, подготовительная работа с организациями, в которых предполагается апробация и внедрение продукта программы.</w:t>
      </w:r>
    </w:p>
    <w:p w:rsidR="003B3717" w:rsidRDefault="003B3717">
      <w:pPr>
        <w:pBdr>
          <w:top w:val="nil"/>
          <w:left w:val="nil"/>
          <w:bottom w:val="nil"/>
          <w:right w:val="nil"/>
          <w:between w:val="nil"/>
        </w:pBdr>
        <w:spacing w:before="3"/>
        <w:rPr>
          <w:i/>
          <w:color w:val="000000"/>
          <w:sz w:val="20"/>
          <w:szCs w:val="20"/>
        </w:rPr>
      </w:pPr>
    </w:p>
    <w:p w:rsidR="003B3717" w:rsidRDefault="00EE71C2">
      <w:pPr>
        <w:numPr>
          <w:ilvl w:val="1"/>
          <w:numId w:val="11"/>
        </w:numPr>
        <w:pBdr>
          <w:top w:val="nil"/>
          <w:left w:val="nil"/>
          <w:bottom w:val="nil"/>
          <w:right w:val="nil"/>
          <w:between w:val="nil"/>
        </w:pBdr>
        <w:tabs>
          <w:tab w:val="left" w:pos="1636"/>
          <w:tab w:val="left" w:pos="1637"/>
        </w:tabs>
        <w:spacing w:before="6"/>
        <w:ind w:left="0" w:firstLine="709"/>
        <w:rPr>
          <w:b/>
          <w:color w:val="000000"/>
          <w:sz w:val="8"/>
          <w:szCs w:val="8"/>
        </w:rPr>
      </w:pPr>
      <w:r>
        <w:rPr>
          <w:b/>
          <w:color w:val="000000"/>
          <w:sz w:val="24"/>
          <w:szCs w:val="24"/>
        </w:rPr>
        <w:t>Кадровое обеспечение реализации проекта (программы)*</w:t>
      </w:r>
    </w:p>
    <w:tbl>
      <w:tblPr>
        <w:tblStyle w:val="af4"/>
        <w:tblW w:w="9750" w:type="dxa"/>
        <w:tblInd w:w="11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675"/>
        <w:gridCol w:w="1560"/>
        <w:gridCol w:w="2160"/>
        <w:gridCol w:w="2625"/>
        <w:gridCol w:w="2730"/>
      </w:tblGrid>
      <w:tr w:rsidR="003B3717">
        <w:trPr>
          <w:trHeight w:val="1755"/>
        </w:trPr>
        <w:tc>
          <w:tcPr>
            <w:tcW w:w="675" w:type="dxa"/>
          </w:tcPr>
          <w:p w:rsidR="003B3717" w:rsidRDefault="00EE71C2">
            <w:pPr>
              <w:pBdr>
                <w:top w:val="nil"/>
                <w:left w:val="nil"/>
                <w:bottom w:val="nil"/>
                <w:right w:val="nil"/>
                <w:between w:val="nil"/>
              </w:pBdr>
              <w:spacing w:before="1"/>
              <w:ind w:left="110" w:right="211"/>
              <w:rPr>
                <w:color w:val="000000"/>
                <w:sz w:val="24"/>
                <w:szCs w:val="24"/>
              </w:rPr>
            </w:pPr>
            <w:r>
              <w:rPr>
                <w:color w:val="000000"/>
                <w:sz w:val="24"/>
                <w:szCs w:val="24"/>
              </w:rPr>
              <w:t>№ п/п</w:t>
            </w:r>
          </w:p>
        </w:tc>
        <w:tc>
          <w:tcPr>
            <w:tcW w:w="1560" w:type="dxa"/>
          </w:tcPr>
          <w:p w:rsidR="003B3717" w:rsidRDefault="00EE71C2">
            <w:pPr>
              <w:pBdr>
                <w:top w:val="nil"/>
                <w:left w:val="nil"/>
                <w:bottom w:val="nil"/>
                <w:right w:val="nil"/>
                <w:between w:val="nil"/>
              </w:pBdr>
              <w:spacing w:before="1" w:line="275" w:lineRule="auto"/>
              <w:ind w:left="110"/>
              <w:rPr>
                <w:color w:val="000000"/>
                <w:sz w:val="24"/>
                <w:szCs w:val="24"/>
              </w:rPr>
            </w:pPr>
            <w:r>
              <w:rPr>
                <w:color w:val="000000"/>
                <w:sz w:val="24"/>
                <w:szCs w:val="24"/>
              </w:rPr>
              <w:t>ФИО</w:t>
            </w:r>
          </w:p>
          <w:p w:rsidR="003B3717" w:rsidRDefault="00EE71C2">
            <w:pPr>
              <w:pBdr>
                <w:top w:val="nil"/>
                <w:left w:val="nil"/>
                <w:bottom w:val="nil"/>
                <w:right w:val="nil"/>
                <w:between w:val="nil"/>
              </w:pBdr>
              <w:spacing w:line="275" w:lineRule="auto"/>
              <w:ind w:left="110"/>
              <w:rPr>
                <w:color w:val="000000"/>
                <w:sz w:val="24"/>
                <w:szCs w:val="24"/>
              </w:rPr>
            </w:pPr>
            <w:r>
              <w:rPr>
                <w:color w:val="000000"/>
                <w:sz w:val="24"/>
                <w:szCs w:val="24"/>
              </w:rPr>
              <w:t>специалиста</w:t>
            </w:r>
          </w:p>
        </w:tc>
        <w:tc>
          <w:tcPr>
            <w:tcW w:w="2160" w:type="dxa"/>
          </w:tcPr>
          <w:p w:rsidR="003B3717" w:rsidRDefault="00EE71C2">
            <w:pPr>
              <w:pBdr>
                <w:top w:val="nil"/>
                <w:left w:val="nil"/>
                <w:bottom w:val="nil"/>
                <w:right w:val="nil"/>
                <w:between w:val="nil"/>
              </w:pBdr>
              <w:tabs>
                <w:tab w:val="left" w:pos="1151"/>
                <w:tab w:val="left" w:pos="1210"/>
                <w:tab w:val="left" w:pos="1331"/>
              </w:tabs>
              <w:spacing w:before="1"/>
              <w:ind w:left="111" w:right="137"/>
              <w:rPr>
                <w:color w:val="000000"/>
                <w:sz w:val="24"/>
                <w:szCs w:val="24"/>
              </w:rPr>
            </w:pPr>
            <w:r>
              <w:rPr>
                <w:color w:val="000000"/>
                <w:sz w:val="24"/>
                <w:szCs w:val="24"/>
              </w:rPr>
              <w:t>Место</w:t>
            </w:r>
            <w:r>
              <w:rPr>
                <w:color w:val="000000"/>
                <w:sz w:val="24"/>
                <w:szCs w:val="24"/>
              </w:rPr>
              <w:tab/>
            </w:r>
            <w:r>
              <w:rPr>
                <w:color w:val="000000"/>
                <w:sz w:val="24"/>
                <w:szCs w:val="24"/>
              </w:rPr>
              <w:tab/>
              <w:t>работы, должность, ученая</w:t>
            </w:r>
            <w:r>
              <w:rPr>
                <w:color w:val="000000"/>
                <w:sz w:val="24"/>
                <w:szCs w:val="24"/>
              </w:rPr>
              <w:tab/>
              <w:t>степень, ученое</w:t>
            </w:r>
            <w:r>
              <w:rPr>
                <w:color w:val="000000"/>
                <w:sz w:val="24"/>
                <w:szCs w:val="24"/>
              </w:rPr>
              <w:tab/>
            </w:r>
            <w:r>
              <w:rPr>
                <w:color w:val="000000"/>
                <w:sz w:val="24"/>
                <w:szCs w:val="24"/>
              </w:rPr>
              <w:tab/>
            </w:r>
            <w:r>
              <w:rPr>
                <w:color w:val="000000"/>
                <w:sz w:val="24"/>
                <w:szCs w:val="24"/>
              </w:rPr>
              <w:tab/>
              <w:t>звание специалиста (при наличии)</w:t>
            </w:r>
          </w:p>
        </w:tc>
        <w:tc>
          <w:tcPr>
            <w:tcW w:w="2625" w:type="dxa"/>
          </w:tcPr>
          <w:p w:rsidR="003B3717" w:rsidRDefault="00EE71C2">
            <w:pPr>
              <w:pBdr>
                <w:top w:val="nil"/>
                <w:left w:val="nil"/>
                <w:bottom w:val="nil"/>
                <w:right w:val="nil"/>
                <w:between w:val="nil"/>
              </w:pBdr>
              <w:tabs>
                <w:tab w:val="left" w:pos="1741"/>
                <w:tab w:val="left" w:pos="2362"/>
              </w:tabs>
              <w:spacing w:before="1" w:line="242" w:lineRule="auto"/>
              <w:ind w:left="112" w:right="136"/>
              <w:jc w:val="both"/>
              <w:rPr>
                <w:color w:val="000000"/>
                <w:sz w:val="24"/>
                <w:szCs w:val="24"/>
              </w:rPr>
            </w:pPr>
            <w:r>
              <w:rPr>
                <w:color w:val="000000"/>
                <w:sz w:val="24"/>
                <w:szCs w:val="24"/>
              </w:rPr>
              <w:t>Опыт</w:t>
            </w:r>
            <w:r>
              <w:rPr>
                <w:color w:val="000000"/>
                <w:sz w:val="24"/>
                <w:szCs w:val="24"/>
              </w:rPr>
              <w:tab/>
              <w:t>работы специалиста</w:t>
            </w:r>
            <w:r>
              <w:rPr>
                <w:color w:val="000000"/>
                <w:sz w:val="24"/>
                <w:szCs w:val="24"/>
              </w:rPr>
              <w:tab/>
            </w:r>
            <w:r>
              <w:rPr>
                <w:color w:val="000000"/>
                <w:sz w:val="24"/>
                <w:szCs w:val="24"/>
              </w:rPr>
              <w:tab/>
              <w:t>в международных,</w:t>
            </w:r>
          </w:p>
          <w:p w:rsidR="003B3717" w:rsidRDefault="00EE71C2">
            <w:pPr>
              <w:pBdr>
                <w:top w:val="nil"/>
                <w:left w:val="nil"/>
                <w:bottom w:val="nil"/>
                <w:right w:val="nil"/>
                <w:between w:val="nil"/>
              </w:pBdr>
              <w:tabs>
                <w:tab w:val="left" w:pos="1402"/>
                <w:tab w:val="left" w:pos="1876"/>
                <w:tab w:val="left" w:pos="2342"/>
              </w:tabs>
              <w:ind w:left="112" w:right="139"/>
              <w:rPr>
                <w:color w:val="000000"/>
                <w:sz w:val="24"/>
                <w:szCs w:val="24"/>
              </w:rPr>
            </w:pPr>
            <w:r>
              <w:rPr>
                <w:color w:val="000000"/>
                <w:sz w:val="24"/>
                <w:szCs w:val="24"/>
              </w:rPr>
              <w:t>федеральных</w:t>
            </w:r>
            <w:r>
              <w:rPr>
                <w:color w:val="000000"/>
                <w:sz w:val="24"/>
                <w:szCs w:val="24"/>
              </w:rPr>
              <w:tab/>
            </w:r>
            <w:r>
              <w:rPr>
                <w:color w:val="000000"/>
                <w:sz w:val="24"/>
                <w:szCs w:val="24"/>
              </w:rPr>
              <w:tab/>
              <w:t>и региональных проектах</w:t>
            </w:r>
            <w:r>
              <w:rPr>
                <w:color w:val="000000"/>
                <w:sz w:val="24"/>
                <w:szCs w:val="24"/>
              </w:rPr>
              <w:tab/>
              <w:t>в</w:t>
            </w:r>
            <w:r>
              <w:rPr>
                <w:color w:val="000000"/>
                <w:sz w:val="24"/>
                <w:szCs w:val="24"/>
              </w:rPr>
              <w:tab/>
              <w:t>сфере образования и науки за последние 3 года</w:t>
            </w:r>
          </w:p>
        </w:tc>
        <w:tc>
          <w:tcPr>
            <w:tcW w:w="2730" w:type="dxa"/>
          </w:tcPr>
          <w:p w:rsidR="003B3717" w:rsidRDefault="00EE71C2">
            <w:pPr>
              <w:pBdr>
                <w:top w:val="nil"/>
                <w:left w:val="nil"/>
                <w:bottom w:val="nil"/>
                <w:right w:val="nil"/>
                <w:between w:val="nil"/>
              </w:pBdr>
              <w:spacing w:before="1" w:line="242" w:lineRule="auto"/>
              <w:ind w:left="113" w:right="140"/>
              <w:jc w:val="both"/>
              <w:rPr>
                <w:color w:val="000000"/>
                <w:sz w:val="24"/>
                <w:szCs w:val="24"/>
              </w:rPr>
            </w:pPr>
            <w:r>
              <w:rPr>
                <w:color w:val="000000"/>
                <w:sz w:val="24"/>
                <w:szCs w:val="24"/>
              </w:rPr>
              <w:t>Функции специалиста в рамках реализации проекта (программы)</w:t>
            </w:r>
          </w:p>
        </w:tc>
      </w:tr>
      <w:tr w:rsidR="003B3717">
        <w:trPr>
          <w:trHeight w:val="606"/>
        </w:trPr>
        <w:tc>
          <w:tcPr>
            <w:tcW w:w="675" w:type="dxa"/>
          </w:tcPr>
          <w:p w:rsidR="003B3717" w:rsidRDefault="00EE71C2">
            <w:pPr>
              <w:pBdr>
                <w:top w:val="nil"/>
                <w:left w:val="nil"/>
                <w:bottom w:val="nil"/>
                <w:right w:val="nil"/>
                <w:between w:val="nil"/>
              </w:pBdr>
              <w:spacing w:before="1"/>
              <w:ind w:left="110" w:right="211"/>
              <w:rPr>
                <w:color w:val="000000"/>
                <w:sz w:val="24"/>
                <w:szCs w:val="24"/>
              </w:rPr>
            </w:pPr>
            <w:r>
              <w:rPr>
                <w:color w:val="000000"/>
                <w:sz w:val="24"/>
                <w:szCs w:val="24"/>
              </w:rPr>
              <w:t>1</w:t>
            </w:r>
          </w:p>
        </w:tc>
        <w:tc>
          <w:tcPr>
            <w:tcW w:w="1560" w:type="dxa"/>
          </w:tcPr>
          <w:p w:rsidR="003B3717" w:rsidRDefault="00A04656">
            <w:pPr>
              <w:pBdr>
                <w:top w:val="nil"/>
                <w:left w:val="nil"/>
                <w:bottom w:val="nil"/>
                <w:right w:val="nil"/>
                <w:between w:val="nil"/>
              </w:pBdr>
              <w:spacing w:before="1" w:line="275" w:lineRule="auto"/>
              <w:rPr>
                <w:color w:val="000000"/>
                <w:sz w:val="24"/>
                <w:szCs w:val="24"/>
              </w:rPr>
            </w:pPr>
            <w:r>
              <w:rPr>
                <w:color w:val="000000"/>
                <w:sz w:val="24"/>
                <w:szCs w:val="24"/>
              </w:rPr>
              <w:t>Козлов Андрей Николаевич</w:t>
            </w:r>
          </w:p>
        </w:tc>
        <w:tc>
          <w:tcPr>
            <w:tcW w:w="2160" w:type="dxa"/>
          </w:tcPr>
          <w:p w:rsidR="003B3717" w:rsidRDefault="00A04656">
            <w:pPr>
              <w:pBdr>
                <w:top w:val="nil"/>
                <w:left w:val="nil"/>
                <w:bottom w:val="nil"/>
                <w:right w:val="nil"/>
                <w:between w:val="nil"/>
              </w:pBdr>
              <w:tabs>
                <w:tab w:val="left" w:pos="1151"/>
                <w:tab w:val="left" w:pos="1210"/>
                <w:tab w:val="left" w:pos="1331"/>
              </w:tabs>
              <w:spacing w:before="1"/>
              <w:ind w:left="111" w:right="137"/>
              <w:rPr>
                <w:color w:val="000000"/>
                <w:sz w:val="24"/>
                <w:szCs w:val="24"/>
              </w:rPr>
            </w:pPr>
            <w:r>
              <w:rPr>
                <w:color w:val="000000"/>
                <w:sz w:val="24"/>
                <w:szCs w:val="24"/>
              </w:rPr>
              <w:t xml:space="preserve">Директор ГАПОУ СО «УГК </w:t>
            </w:r>
            <w:proofErr w:type="spellStart"/>
            <w:r>
              <w:rPr>
                <w:color w:val="000000"/>
                <w:sz w:val="24"/>
                <w:szCs w:val="24"/>
              </w:rPr>
              <w:t>им.И.И</w:t>
            </w:r>
            <w:proofErr w:type="spellEnd"/>
            <w:r>
              <w:rPr>
                <w:color w:val="000000"/>
                <w:sz w:val="24"/>
                <w:szCs w:val="24"/>
              </w:rPr>
              <w:t>. Ползунова»</w:t>
            </w:r>
          </w:p>
        </w:tc>
        <w:tc>
          <w:tcPr>
            <w:tcW w:w="2625" w:type="dxa"/>
          </w:tcPr>
          <w:p w:rsidR="003B3717" w:rsidRDefault="00F663FC" w:rsidP="00F663FC">
            <w:pPr>
              <w:pBdr>
                <w:top w:val="nil"/>
                <w:left w:val="nil"/>
                <w:bottom w:val="nil"/>
                <w:right w:val="nil"/>
                <w:between w:val="nil"/>
              </w:pBdr>
              <w:tabs>
                <w:tab w:val="left" w:pos="1741"/>
                <w:tab w:val="left" w:pos="2362"/>
              </w:tabs>
              <w:spacing w:before="1" w:line="242" w:lineRule="auto"/>
              <w:ind w:left="112" w:right="136"/>
              <w:jc w:val="both"/>
              <w:rPr>
                <w:color w:val="000000"/>
                <w:sz w:val="24"/>
                <w:szCs w:val="24"/>
              </w:rPr>
            </w:pPr>
            <w:r>
              <w:rPr>
                <w:color w:val="000000"/>
                <w:sz w:val="24"/>
                <w:szCs w:val="24"/>
              </w:rPr>
              <w:t>Проекты 5-6, указанные в п.1.8. Заявки</w:t>
            </w:r>
          </w:p>
        </w:tc>
        <w:tc>
          <w:tcPr>
            <w:tcW w:w="2730" w:type="dxa"/>
          </w:tcPr>
          <w:p w:rsidR="003B3717" w:rsidRDefault="00A04656">
            <w:pPr>
              <w:pBdr>
                <w:top w:val="nil"/>
                <w:left w:val="nil"/>
                <w:bottom w:val="nil"/>
                <w:right w:val="nil"/>
                <w:between w:val="nil"/>
              </w:pBdr>
              <w:spacing w:before="1" w:line="242" w:lineRule="auto"/>
              <w:ind w:left="113" w:right="140"/>
              <w:jc w:val="both"/>
              <w:rPr>
                <w:color w:val="000000"/>
                <w:sz w:val="24"/>
                <w:szCs w:val="24"/>
              </w:rPr>
            </w:pPr>
            <w:r>
              <w:rPr>
                <w:color w:val="000000"/>
                <w:sz w:val="24"/>
                <w:szCs w:val="24"/>
              </w:rPr>
              <w:t>Руководитель Проекта</w:t>
            </w:r>
          </w:p>
        </w:tc>
      </w:tr>
      <w:tr w:rsidR="00A04656">
        <w:trPr>
          <w:trHeight w:val="606"/>
        </w:trPr>
        <w:tc>
          <w:tcPr>
            <w:tcW w:w="675" w:type="dxa"/>
          </w:tcPr>
          <w:p w:rsidR="00A04656" w:rsidRDefault="00A04656">
            <w:pPr>
              <w:pBdr>
                <w:top w:val="nil"/>
                <w:left w:val="nil"/>
                <w:bottom w:val="nil"/>
                <w:right w:val="nil"/>
                <w:between w:val="nil"/>
              </w:pBdr>
              <w:spacing w:before="1"/>
              <w:ind w:left="110" w:right="211"/>
              <w:rPr>
                <w:color w:val="000000"/>
                <w:sz w:val="24"/>
                <w:szCs w:val="24"/>
              </w:rPr>
            </w:pPr>
            <w:r>
              <w:rPr>
                <w:color w:val="000000"/>
                <w:sz w:val="24"/>
                <w:szCs w:val="24"/>
              </w:rPr>
              <w:t>2</w:t>
            </w:r>
          </w:p>
        </w:tc>
        <w:tc>
          <w:tcPr>
            <w:tcW w:w="1560" w:type="dxa"/>
          </w:tcPr>
          <w:p w:rsidR="00A04656" w:rsidRDefault="00A04656">
            <w:pPr>
              <w:pBdr>
                <w:top w:val="nil"/>
                <w:left w:val="nil"/>
                <w:bottom w:val="nil"/>
                <w:right w:val="nil"/>
                <w:between w:val="nil"/>
              </w:pBdr>
              <w:spacing w:before="1" w:line="275" w:lineRule="auto"/>
              <w:rPr>
                <w:color w:val="000000"/>
                <w:sz w:val="24"/>
                <w:szCs w:val="24"/>
              </w:rPr>
            </w:pPr>
            <w:r>
              <w:rPr>
                <w:color w:val="000000"/>
                <w:sz w:val="24"/>
                <w:szCs w:val="24"/>
              </w:rPr>
              <w:t>Елохина Оксана Владимировна</w:t>
            </w:r>
          </w:p>
        </w:tc>
        <w:tc>
          <w:tcPr>
            <w:tcW w:w="2160" w:type="dxa"/>
          </w:tcPr>
          <w:p w:rsidR="00A04656" w:rsidRDefault="00A04656">
            <w:pPr>
              <w:pBdr>
                <w:top w:val="nil"/>
                <w:left w:val="nil"/>
                <w:bottom w:val="nil"/>
                <w:right w:val="nil"/>
                <w:between w:val="nil"/>
              </w:pBdr>
              <w:tabs>
                <w:tab w:val="left" w:pos="1151"/>
                <w:tab w:val="left" w:pos="1210"/>
                <w:tab w:val="left" w:pos="1331"/>
              </w:tabs>
              <w:spacing w:before="1"/>
              <w:ind w:left="111" w:right="137"/>
              <w:rPr>
                <w:color w:val="000000"/>
                <w:sz w:val="24"/>
                <w:szCs w:val="24"/>
              </w:rPr>
            </w:pPr>
            <w:r>
              <w:rPr>
                <w:color w:val="000000"/>
                <w:sz w:val="24"/>
                <w:szCs w:val="24"/>
              </w:rPr>
              <w:t xml:space="preserve">Начальник отдела дополнительного образования ГАПОУ СО «УГК </w:t>
            </w:r>
            <w:proofErr w:type="spellStart"/>
            <w:r>
              <w:rPr>
                <w:color w:val="000000"/>
                <w:sz w:val="24"/>
                <w:szCs w:val="24"/>
              </w:rPr>
              <w:t>им.И.И</w:t>
            </w:r>
            <w:proofErr w:type="spellEnd"/>
            <w:r>
              <w:rPr>
                <w:color w:val="000000"/>
                <w:sz w:val="24"/>
                <w:szCs w:val="24"/>
              </w:rPr>
              <w:t xml:space="preserve">. </w:t>
            </w:r>
            <w:r>
              <w:rPr>
                <w:color w:val="000000"/>
                <w:sz w:val="24"/>
                <w:szCs w:val="24"/>
              </w:rPr>
              <w:lastRenderedPageBreak/>
              <w:t>Ползунова»</w:t>
            </w:r>
          </w:p>
        </w:tc>
        <w:tc>
          <w:tcPr>
            <w:tcW w:w="2625" w:type="dxa"/>
          </w:tcPr>
          <w:p w:rsidR="00A04656" w:rsidRDefault="00A04656">
            <w:pPr>
              <w:pBdr>
                <w:top w:val="nil"/>
                <w:left w:val="nil"/>
                <w:bottom w:val="nil"/>
                <w:right w:val="nil"/>
                <w:between w:val="nil"/>
              </w:pBdr>
              <w:tabs>
                <w:tab w:val="left" w:pos="1741"/>
                <w:tab w:val="left" w:pos="2362"/>
              </w:tabs>
              <w:spacing w:before="1" w:line="242" w:lineRule="auto"/>
              <w:ind w:left="112" w:right="136"/>
              <w:jc w:val="both"/>
              <w:rPr>
                <w:color w:val="000000"/>
                <w:sz w:val="24"/>
                <w:szCs w:val="24"/>
              </w:rPr>
            </w:pPr>
            <w:r>
              <w:rPr>
                <w:color w:val="000000"/>
                <w:sz w:val="24"/>
                <w:szCs w:val="24"/>
              </w:rPr>
              <w:lastRenderedPageBreak/>
              <w:t>Проекты 1-4, указанные в п.1.8. Заявки</w:t>
            </w:r>
          </w:p>
        </w:tc>
        <w:tc>
          <w:tcPr>
            <w:tcW w:w="2730" w:type="dxa"/>
          </w:tcPr>
          <w:p w:rsidR="00A04656" w:rsidRDefault="00A04656" w:rsidP="00070625">
            <w:pPr>
              <w:pBdr>
                <w:top w:val="nil"/>
                <w:left w:val="nil"/>
                <w:bottom w:val="nil"/>
                <w:right w:val="nil"/>
                <w:between w:val="nil"/>
              </w:pBdr>
              <w:spacing w:before="1" w:line="242" w:lineRule="auto"/>
              <w:ind w:left="113" w:right="140"/>
              <w:rPr>
                <w:color w:val="000000"/>
                <w:sz w:val="24"/>
                <w:szCs w:val="24"/>
              </w:rPr>
            </w:pPr>
            <w:proofErr w:type="spellStart"/>
            <w:r>
              <w:rPr>
                <w:color w:val="000000"/>
                <w:sz w:val="24"/>
                <w:szCs w:val="24"/>
              </w:rPr>
              <w:t>Зам.руководи</w:t>
            </w:r>
            <w:r w:rsidR="00070625">
              <w:rPr>
                <w:color w:val="000000"/>
                <w:sz w:val="24"/>
                <w:szCs w:val="24"/>
              </w:rPr>
              <w:t>те</w:t>
            </w:r>
            <w:r>
              <w:rPr>
                <w:color w:val="000000"/>
                <w:sz w:val="24"/>
                <w:szCs w:val="24"/>
              </w:rPr>
              <w:t>ля</w:t>
            </w:r>
            <w:proofErr w:type="spellEnd"/>
            <w:r>
              <w:rPr>
                <w:color w:val="000000"/>
                <w:sz w:val="24"/>
                <w:szCs w:val="24"/>
              </w:rPr>
              <w:t xml:space="preserve"> Проекта, разработчик </w:t>
            </w:r>
            <w:r>
              <w:rPr>
                <w:sz w:val="24"/>
                <w:szCs w:val="24"/>
              </w:rPr>
              <w:t>с</w:t>
            </w:r>
            <w:r w:rsidRPr="00A04656">
              <w:rPr>
                <w:sz w:val="24"/>
                <w:szCs w:val="24"/>
              </w:rPr>
              <w:t>етев</w:t>
            </w:r>
            <w:r>
              <w:rPr>
                <w:sz w:val="24"/>
                <w:szCs w:val="24"/>
              </w:rPr>
              <w:t>ой</w:t>
            </w:r>
            <w:r w:rsidRPr="00A04656">
              <w:rPr>
                <w:sz w:val="24"/>
                <w:szCs w:val="24"/>
              </w:rPr>
              <w:t xml:space="preserve"> модел</w:t>
            </w:r>
            <w:r>
              <w:rPr>
                <w:sz w:val="24"/>
                <w:szCs w:val="24"/>
              </w:rPr>
              <w:t>и непрерывного  образования</w:t>
            </w:r>
            <w:r w:rsidRPr="00A04656">
              <w:rPr>
                <w:sz w:val="24"/>
                <w:szCs w:val="24"/>
              </w:rPr>
              <w:t xml:space="preserve"> школа-</w:t>
            </w:r>
            <w:r w:rsidRPr="00A04656">
              <w:rPr>
                <w:sz w:val="24"/>
                <w:szCs w:val="24"/>
              </w:rPr>
              <w:lastRenderedPageBreak/>
              <w:t>колледж</w:t>
            </w:r>
          </w:p>
        </w:tc>
      </w:tr>
      <w:tr w:rsidR="003B3717">
        <w:trPr>
          <w:trHeight w:val="606"/>
        </w:trPr>
        <w:tc>
          <w:tcPr>
            <w:tcW w:w="675" w:type="dxa"/>
          </w:tcPr>
          <w:p w:rsidR="003B3717" w:rsidRDefault="00EE71C2">
            <w:pPr>
              <w:pBdr>
                <w:top w:val="nil"/>
                <w:left w:val="nil"/>
                <w:bottom w:val="nil"/>
                <w:right w:val="nil"/>
                <w:between w:val="nil"/>
              </w:pBdr>
              <w:spacing w:before="1"/>
              <w:ind w:left="110" w:right="211"/>
              <w:rPr>
                <w:color w:val="000000"/>
                <w:sz w:val="24"/>
                <w:szCs w:val="24"/>
              </w:rPr>
            </w:pPr>
            <w:r>
              <w:rPr>
                <w:color w:val="000000"/>
                <w:sz w:val="24"/>
                <w:szCs w:val="24"/>
              </w:rPr>
              <w:lastRenderedPageBreak/>
              <w:t>2</w:t>
            </w:r>
          </w:p>
        </w:tc>
        <w:tc>
          <w:tcPr>
            <w:tcW w:w="1560" w:type="dxa"/>
          </w:tcPr>
          <w:p w:rsidR="003B3717" w:rsidRPr="00A04656" w:rsidRDefault="00EE71C2">
            <w:pPr>
              <w:pBdr>
                <w:top w:val="nil"/>
                <w:left w:val="nil"/>
                <w:bottom w:val="nil"/>
                <w:right w:val="nil"/>
                <w:between w:val="nil"/>
              </w:pBdr>
              <w:spacing w:before="1" w:line="275" w:lineRule="auto"/>
              <w:rPr>
                <w:sz w:val="24"/>
                <w:szCs w:val="24"/>
              </w:rPr>
            </w:pPr>
            <w:proofErr w:type="spellStart"/>
            <w:r w:rsidRPr="00A04656">
              <w:rPr>
                <w:sz w:val="24"/>
                <w:szCs w:val="24"/>
              </w:rPr>
              <w:t>Стумбрис</w:t>
            </w:r>
            <w:proofErr w:type="spellEnd"/>
            <w:r w:rsidRPr="00A04656">
              <w:rPr>
                <w:sz w:val="24"/>
                <w:szCs w:val="24"/>
              </w:rPr>
              <w:t xml:space="preserve"> Наталия Анатольевна</w:t>
            </w:r>
          </w:p>
        </w:tc>
        <w:tc>
          <w:tcPr>
            <w:tcW w:w="2160" w:type="dxa"/>
          </w:tcPr>
          <w:p w:rsidR="003B3717" w:rsidRPr="00D532F8" w:rsidRDefault="00EE71C2">
            <w:pPr>
              <w:pBdr>
                <w:top w:val="nil"/>
                <w:left w:val="nil"/>
                <w:bottom w:val="nil"/>
                <w:right w:val="nil"/>
                <w:between w:val="nil"/>
              </w:pBdr>
              <w:tabs>
                <w:tab w:val="left" w:pos="1151"/>
                <w:tab w:val="left" w:pos="1210"/>
                <w:tab w:val="left" w:pos="1331"/>
              </w:tabs>
              <w:spacing w:before="1"/>
              <w:ind w:left="111" w:right="137"/>
              <w:rPr>
                <w:color w:val="000000" w:themeColor="text1"/>
                <w:sz w:val="24"/>
                <w:szCs w:val="24"/>
              </w:rPr>
            </w:pPr>
            <w:r w:rsidRPr="00D532F8">
              <w:rPr>
                <w:color w:val="000000" w:themeColor="text1"/>
                <w:sz w:val="24"/>
                <w:szCs w:val="24"/>
              </w:rPr>
              <w:t xml:space="preserve">Директор МАОУ Лицей № 88 </w:t>
            </w:r>
            <w:proofErr w:type="spellStart"/>
            <w:r w:rsidRPr="00D532F8">
              <w:rPr>
                <w:color w:val="000000" w:themeColor="text1"/>
                <w:sz w:val="24"/>
                <w:szCs w:val="24"/>
              </w:rPr>
              <w:t>г.Екатеринбург</w:t>
            </w:r>
            <w:proofErr w:type="spellEnd"/>
          </w:p>
        </w:tc>
        <w:tc>
          <w:tcPr>
            <w:tcW w:w="2625" w:type="dxa"/>
          </w:tcPr>
          <w:p w:rsidR="003B3717" w:rsidRPr="00D532F8" w:rsidRDefault="00A03100" w:rsidP="00A03100">
            <w:pPr>
              <w:pBdr>
                <w:top w:val="nil"/>
                <w:left w:val="nil"/>
                <w:bottom w:val="nil"/>
                <w:right w:val="nil"/>
                <w:between w:val="nil"/>
              </w:pBdr>
              <w:tabs>
                <w:tab w:val="left" w:pos="1741"/>
                <w:tab w:val="left" w:pos="2362"/>
              </w:tabs>
              <w:spacing w:before="1" w:line="242" w:lineRule="auto"/>
              <w:ind w:left="112" w:right="136"/>
              <w:jc w:val="both"/>
              <w:rPr>
                <w:color w:val="000000" w:themeColor="text1"/>
                <w:sz w:val="24"/>
                <w:szCs w:val="24"/>
              </w:rPr>
            </w:pPr>
            <w:r w:rsidRPr="00D532F8">
              <w:rPr>
                <w:color w:val="000000" w:themeColor="text1"/>
                <w:sz w:val="24"/>
                <w:szCs w:val="24"/>
              </w:rPr>
              <w:t>МАОУ Лицей № 88 является ресурсным центром по модернизации воспитательной деятельности в общеобразовательных организациях города Екатеринбурга на 2020-2023 годы</w:t>
            </w:r>
            <w:r w:rsidR="00B759C8" w:rsidRPr="00D532F8">
              <w:rPr>
                <w:color w:val="000000" w:themeColor="text1"/>
                <w:sz w:val="24"/>
                <w:szCs w:val="24"/>
              </w:rPr>
              <w:t>. Модуль «Школьный урок»</w:t>
            </w:r>
          </w:p>
          <w:p w:rsidR="00B0079F" w:rsidRPr="00D532F8" w:rsidRDefault="00B0079F" w:rsidP="00B0079F">
            <w:pPr>
              <w:pBdr>
                <w:top w:val="nil"/>
                <w:left w:val="nil"/>
                <w:bottom w:val="nil"/>
                <w:right w:val="nil"/>
                <w:between w:val="nil"/>
              </w:pBdr>
              <w:tabs>
                <w:tab w:val="left" w:pos="1741"/>
                <w:tab w:val="left" w:pos="2362"/>
              </w:tabs>
              <w:spacing w:before="1" w:line="242" w:lineRule="auto"/>
              <w:ind w:left="112" w:right="136"/>
              <w:jc w:val="both"/>
              <w:rPr>
                <w:color w:val="000000" w:themeColor="text1"/>
                <w:sz w:val="24"/>
                <w:szCs w:val="24"/>
              </w:rPr>
            </w:pPr>
            <w:r w:rsidRPr="00D532F8">
              <w:rPr>
                <w:rFonts w:ascii="Liberation Serif" w:eastAsia="Liberation Serif" w:hAnsi="Liberation Serif"/>
                <w:color w:val="000000" w:themeColor="text1"/>
                <w:lang w:bidi="ar-SA"/>
              </w:rPr>
              <w:t>Реализация программы сетевого взаимодействия с МАОУ Гимназия № 35 в рамках сетевых программ «Ресурсный центр инженерно-технологического образования Кировского района», «Литературный квартал 4,0», 2020, 2021 гг.</w:t>
            </w:r>
          </w:p>
        </w:tc>
        <w:tc>
          <w:tcPr>
            <w:tcW w:w="2730" w:type="dxa"/>
          </w:tcPr>
          <w:p w:rsidR="003B3717" w:rsidRPr="00A04656" w:rsidRDefault="00EE71C2">
            <w:pPr>
              <w:spacing w:before="1" w:line="242" w:lineRule="auto"/>
              <w:ind w:left="113" w:right="140"/>
              <w:jc w:val="both"/>
              <w:rPr>
                <w:sz w:val="24"/>
                <w:szCs w:val="24"/>
              </w:rPr>
            </w:pPr>
            <w:r w:rsidRPr="00A04656">
              <w:rPr>
                <w:sz w:val="24"/>
                <w:szCs w:val="24"/>
              </w:rPr>
              <w:t>руководитель площадки по реализации проекта</w:t>
            </w:r>
          </w:p>
        </w:tc>
      </w:tr>
      <w:tr w:rsidR="003B3717">
        <w:trPr>
          <w:trHeight w:val="606"/>
        </w:trPr>
        <w:tc>
          <w:tcPr>
            <w:tcW w:w="675" w:type="dxa"/>
          </w:tcPr>
          <w:p w:rsidR="003B3717" w:rsidRDefault="00EE71C2">
            <w:pPr>
              <w:pBdr>
                <w:top w:val="nil"/>
                <w:left w:val="nil"/>
                <w:bottom w:val="nil"/>
                <w:right w:val="nil"/>
                <w:between w:val="nil"/>
              </w:pBdr>
              <w:spacing w:before="1"/>
              <w:ind w:left="110" w:right="211"/>
              <w:rPr>
                <w:color w:val="000000"/>
                <w:sz w:val="24"/>
                <w:szCs w:val="24"/>
              </w:rPr>
            </w:pPr>
            <w:r>
              <w:rPr>
                <w:color w:val="000000"/>
                <w:sz w:val="24"/>
                <w:szCs w:val="24"/>
              </w:rPr>
              <w:t>3</w:t>
            </w:r>
          </w:p>
        </w:tc>
        <w:tc>
          <w:tcPr>
            <w:tcW w:w="1560" w:type="dxa"/>
          </w:tcPr>
          <w:p w:rsidR="003B3717" w:rsidRPr="00A04656" w:rsidRDefault="00EE71C2">
            <w:pPr>
              <w:pBdr>
                <w:top w:val="nil"/>
                <w:left w:val="nil"/>
                <w:bottom w:val="nil"/>
                <w:right w:val="nil"/>
                <w:between w:val="nil"/>
              </w:pBdr>
              <w:spacing w:before="1" w:line="275" w:lineRule="auto"/>
              <w:rPr>
                <w:sz w:val="24"/>
                <w:szCs w:val="24"/>
              </w:rPr>
            </w:pPr>
            <w:r w:rsidRPr="00A04656">
              <w:rPr>
                <w:sz w:val="24"/>
                <w:szCs w:val="24"/>
              </w:rPr>
              <w:t>Рябуха Светлана Владимировна</w:t>
            </w:r>
          </w:p>
        </w:tc>
        <w:tc>
          <w:tcPr>
            <w:tcW w:w="2160" w:type="dxa"/>
          </w:tcPr>
          <w:p w:rsidR="003B3717" w:rsidRPr="00D532F8" w:rsidRDefault="00EE71C2">
            <w:pPr>
              <w:pBdr>
                <w:top w:val="nil"/>
                <w:left w:val="nil"/>
                <w:bottom w:val="nil"/>
                <w:right w:val="nil"/>
                <w:between w:val="nil"/>
              </w:pBdr>
              <w:tabs>
                <w:tab w:val="left" w:pos="1151"/>
                <w:tab w:val="left" w:pos="1210"/>
                <w:tab w:val="left" w:pos="1331"/>
              </w:tabs>
              <w:spacing w:before="1"/>
              <w:ind w:left="111" w:right="137"/>
              <w:rPr>
                <w:color w:val="000000" w:themeColor="text1"/>
                <w:sz w:val="24"/>
                <w:szCs w:val="24"/>
              </w:rPr>
            </w:pPr>
            <w:r w:rsidRPr="00D532F8">
              <w:rPr>
                <w:color w:val="000000" w:themeColor="text1"/>
                <w:sz w:val="24"/>
                <w:szCs w:val="24"/>
              </w:rPr>
              <w:t>Директор МАОУ СОШ № 125</w:t>
            </w:r>
          </w:p>
          <w:p w:rsidR="003B3717" w:rsidRPr="00D532F8" w:rsidRDefault="00EE71C2">
            <w:pPr>
              <w:pBdr>
                <w:top w:val="nil"/>
                <w:left w:val="nil"/>
                <w:bottom w:val="nil"/>
                <w:right w:val="nil"/>
                <w:between w:val="nil"/>
              </w:pBdr>
              <w:tabs>
                <w:tab w:val="left" w:pos="1151"/>
                <w:tab w:val="left" w:pos="1210"/>
                <w:tab w:val="left" w:pos="1331"/>
              </w:tabs>
              <w:spacing w:before="1"/>
              <w:ind w:left="111" w:right="137"/>
              <w:rPr>
                <w:color w:val="000000" w:themeColor="text1"/>
                <w:sz w:val="24"/>
                <w:szCs w:val="24"/>
              </w:rPr>
            </w:pPr>
            <w:proofErr w:type="spellStart"/>
            <w:r w:rsidRPr="00D532F8">
              <w:rPr>
                <w:color w:val="000000" w:themeColor="text1"/>
                <w:sz w:val="24"/>
                <w:szCs w:val="24"/>
              </w:rPr>
              <w:t>г.Екатеринбург</w:t>
            </w:r>
            <w:proofErr w:type="spellEnd"/>
          </w:p>
        </w:tc>
        <w:tc>
          <w:tcPr>
            <w:tcW w:w="2625" w:type="dxa"/>
          </w:tcPr>
          <w:p w:rsidR="003B3717" w:rsidRPr="00D532F8" w:rsidRDefault="005E78BE" w:rsidP="007A118D">
            <w:pPr>
              <w:pBdr>
                <w:top w:val="nil"/>
                <w:left w:val="nil"/>
                <w:bottom w:val="nil"/>
                <w:right w:val="nil"/>
                <w:between w:val="nil"/>
              </w:pBdr>
              <w:tabs>
                <w:tab w:val="left" w:pos="1741"/>
                <w:tab w:val="left" w:pos="2362"/>
              </w:tabs>
              <w:spacing w:before="1" w:line="242" w:lineRule="auto"/>
              <w:ind w:left="112" w:right="136"/>
              <w:jc w:val="both"/>
              <w:rPr>
                <w:color w:val="000000" w:themeColor="text1"/>
                <w:sz w:val="24"/>
                <w:szCs w:val="24"/>
              </w:rPr>
            </w:pPr>
            <w:r w:rsidRPr="00D532F8">
              <w:rPr>
                <w:color w:val="000000" w:themeColor="text1"/>
                <w:sz w:val="24"/>
                <w:szCs w:val="24"/>
              </w:rPr>
              <w:t>МАОУ СОШ № 125 является ресурсным центром по модернизации воспитательной деятельности в общеобразовательных организациях города Екатеринбурга на 2020-2023 годы</w:t>
            </w:r>
            <w:r w:rsidR="00B759C8" w:rsidRPr="00D532F8">
              <w:rPr>
                <w:color w:val="000000" w:themeColor="text1"/>
                <w:sz w:val="24"/>
                <w:szCs w:val="24"/>
              </w:rPr>
              <w:t>. Модуль «</w:t>
            </w:r>
            <w:r w:rsidR="007A118D" w:rsidRPr="00D532F8">
              <w:rPr>
                <w:color w:val="000000" w:themeColor="text1"/>
                <w:sz w:val="24"/>
                <w:szCs w:val="24"/>
              </w:rPr>
              <w:t>Ключевые общешкольные дела</w:t>
            </w:r>
            <w:r w:rsidR="00B759C8" w:rsidRPr="00D532F8">
              <w:rPr>
                <w:color w:val="000000" w:themeColor="text1"/>
                <w:sz w:val="24"/>
                <w:szCs w:val="24"/>
              </w:rPr>
              <w:t>»</w:t>
            </w:r>
            <w:r w:rsidR="00B0079F" w:rsidRPr="00D532F8">
              <w:rPr>
                <w:color w:val="000000" w:themeColor="text1"/>
                <w:sz w:val="24"/>
                <w:szCs w:val="24"/>
              </w:rPr>
              <w:t>.</w:t>
            </w:r>
          </w:p>
          <w:p w:rsidR="00B0079F" w:rsidRPr="00D532F8" w:rsidRDefault="00B0079F" w:rsidP="007A118D">
            <w:pPr>
              <w:pBdr>
                <w:top w:val="nil"/>
                <w:left w:val="nil"/>
                <w:bottom w:val="nil"/>
                <w:right w:val="nil"/>
                <w:between w:val="nil"/>
              </w:pBdr>
              <w:tabs>
                <w:tab w:val="left" w:pos="1741"/>
                <w:tab w:val="left" w:pos="2362"/>
              </w:tabs>
              <w:spacing w:before="1" w:line="242" w:lineRule="auto"/>
              <w:ind w:left="112" w:right="136"/>
              <w:jc w:val="both"/>
              <w:rPr>
                <w:color w:val="000000" w:themeColor="text1"/>
                <w:sz w:val="24"/>
                <w:szCs w:val="24"/>
              </w:rPr>
            </w:pPr>
            <w:r w:rsidRPr="00D532F8">
              <w:rPr>
                <w:color w:val="000000" w:themeColor="text1"/>
                <w:sz w:val="24"/>
                <w:szCs w:val="24"/>
              </w:rPr>
              <w:t>Городской ресурсный центр школьной службы медиации, 2021, 2022 гг.</w:t>
            </w:r>
          </w:p>
          <w:p w:rsidR="00B0079F" w:rsidRPr="00D532F8" w:rsidRDefault="00B0079F" w:rsidP="007A118D">
            <w:pPr>
              <w:pBdr>
                <w:top w:val="nil"/>
                <w:left w:val="nil"/>
                <w:bottom w:val="nil"/>
                <w:right w:val="nil"/>
                <w:between w:val="nil"/>
              </w:pBdr>
              <w:tabs>
                <w:tab w:val="left" w:pos="1741"/>
                <w:tab w:val="left" w:pos="2362"/>
              </w:tabs>
              <w:spacing w:before="1" w:line="242" w:lineRule="auto"/>
              <w:ind w:left="112" w:right="136"/>
              <w:jc w:val="both"/>
              <w:rPr>
                <w:color w:val="000000" w:themeColor="text1"/>
                <w:sz w:val="24"/>
                <w:szCs w:val="24"/>
              </w:rPr>
            </w:pPr>
            <w:r w:rsidRPr="00D532F8">
              <w:rPr>
                <w:color w:val="000000" w:themeColor="text1"/>
                <w:sz w:val="24"/>
                <w:szCs w:val="24"/>
              </w:rPr>
              <w:t xml:space="preserve">Участник проектов: </w:t>
            </w:r>
          </w:p>
          <w:p w:rsidR="00B0079F" w:rsidRPr="00D532F8" w:rsidRDefault="00B0079F" w:rsidP="007A118D">
            <w:pPr>
              <w:pBdr>
                <w:top w:val="nil"/>
                <w:left w:val="nil"/>
                <w:bottom w:val="nil"/>
                <w:right w:val="nil"/>
                <w:between w:val="nil"/>
              </w:pBdr>
              <w:tabs>
                <w:tab w:val="left" w:pos="1741"/>
                <w:tab w:val="left" w:pos="2362"/>
              </w:tabs>
              <w:spacing w:before="1" w:line="242" w:lineRule="auto"/>
              <w:ind w:left="112" w:right="136"/>
              <w:jc w:val="both"/>
              <w:rPr>
                <w:color w:val="000000" w:themeColor="text1"/>
                <w:sz w:val="24"/>
                <w:szCs w:val="24"/>
              </w:rPr>
            </w:pPr>
            <w:r w:rsidRPr="00D532F8">
              <w:rPr>
                <w:color w:val="000000" w:themeColor="text1"/>
                <w:sz w:val="24"/>
                <w:szCs w:val="24"/>
              </w:rPr>
              <w:t>- федерального проекта «Школа новых технологий», 2021;</w:t>
            </w:r>
          </w:p>
          <w:p w:rsidR="00B0079F" w:rsidRPr="00D532F8" w:rsidRDefault="00B0079F" w:rsidP="007A118D">
            <w:pPr>
              <w:pBdr>
                <w:top w:val="nil"/>
                <w:left w:val="nil"/>
                <w:bottom w:val="nil"/>
                <w:right w:val="nil"/>
                <w:between w:val="nil"/>
              </w:pBdr>
              <w:tabs>
                <w:tab w:val="left" w:pos="1741"/>
                <w:tab w:val="left" w:pos="2362"/>
              </w:tabs>
              <w:spacing w:before="1" w:line="242" w:lineRule="auto"/>
              <w:ind w:left="112" w:right="136"/>
              <w:jc w:val="both"/>
              <w:rPr>
                <w:color w:val="000000" w:themeColor="text1"/>
                <w:sz w:val="24"/>
                <w:szCs w:val="24"/>
              </w:rPr>
            </w:pPr>
            <w:r w:rsidRPr="00D532F8">
              <w:rPr>
                <w:color w:val="000000" w:themeColor="text1"/>
                <w:sz w:val="24"/>
                <w:szCs w:val="24"/>
              </w:rPr>
              <w:t>- городского проекта «Шахматы в школу» 2021, 2022 гг.</w:t>
            </w:r>
          </w:p>
        </w:tc>
        <w:tc>
          <w:tcPr>
            <w:tcW w:w="2730" w:type="dxa"/>
          </w:tcPr>
          <w:p w:rsidR="003B3717" w:rsidRPr="00A04656" w:rsidRDefault="00EE71C2">
            <w:pPr>
              <w:pBdr>
                <w:top w:val="nil"/>
                <w:left w:val="nil"/>
                <w:bottom w:val="nil"/>
                <w:right w:val="nil"/>
                <w:between w:val="nil"/>
              </w:pBdr>
              <w:spacing w:before="1" w:line="242" w:lineRule="auto"/>
              <w:ind w:left="113" w:right="140"/>
              <w:jc w:val="both"/>
              <w:rPr>
                <w:sz w:val="24"/>
                <w:szCs w:val="24"/>
              </w:rPr>
            </w:pPr>
            <w:r w:rsidRPr="00A04656">
              <w:rPr>
                <w:sz w:val="24"/>
                <w:szCs w:val="24"/>
              </w:rPr>
              <w:t>руководитель площадки по реализации проекта</w:t>
            </w:r>
          </w:p>
        </w:tc>
      </w:tr>
      <w:tr w:rsidR="003B3717">
        <w:trPr>
          <w:trHeight w:val="606"/>
        </w:trPr>
        <w:tc>
          <w:tcPr>
            <w:tcW w:w="675" w:type="dxa"/>
          </w:tcPr>
          <w:p w:rsidR="003B3717" w:rsidRDefault="00EE71C2">
            <w:pPr>
              <w:pBdr>
                <w:top w:val="nil"/>
                <w:left w:val="nil"/>
                <w:bottom w:val="nil"/>
                <w:right w:val="nil"/>
                <w:between w:val="nil"/>
              </w:pBdr>
              <w:spacing w:before="1"/>
              <w:ind w:left="110" w:right="211"/>
              <w:rPr>
                <w:color w:val="000000"/>
                <w:sz w:val="24"/>
                <w:szCs w:val="24"/>
              </w:rPr>
            </w:pPr>
            <w:r>
              <w:rPr>
                <w:color w:val="000000"/>
                <w:sz w:val="24"/>
                <w:szCs w:val="24"/>
              </w:rPr>
              <w:lastRenderedPageBreak/>
              <w:t>4</w:t>
            </w:r>
          </w:p>
        </w:tc>
        <w:tc>
          <w:tcPr>
            <w:tcW w:w="1560" w:type="dxa"/>
          </w:tcPr>
          <w:p w:rsidR="003B3717" w:rsidRPr="00A04656" w:rsidRDefault="00EE71C2">
            <w:pPr>
              <w:pBdr>
                <w:top w:val="nil"/>
                <w:left w:val="nil"/>
                <w:bottom w:val="nil"/>
                <w:right w:val="nil"/>
                <w:between w:val="nil"/>
              </w:pBdr>
              <w:spacing w:before="1" w:line="275" w:lineRule="auto"/>
              <w:rPr>
                <w:sz w:val="24"/>
                <w:szCs w:val="24"/>
              </w:rPr>
            </w:pPr>
            <w:r w:rsidRPr="00A04656">
              <w:rPr>
                <w:sz w:val="24"/>
                <w:szCs w:val="24"/>
              </w:rPr>
              <w:t>Чурикова Елена Борисовна</w:t>
            </w:r>
          </w:p>
        </w:tc>
        <w:tc>
          <w:tcPr>
            <w:tcW w:w="2160" w:type="dxa"/>
          </w:tcPr>
          <w:p w:rsidR="003B3717" w:rsidRPr="00D532F8" w:rsidRDefault="00EE71C2">
            <w:pPr>
              <w:pBdr>
                <w:top w:val="nil"/>
                <w:left w:val="nil"/>
                <w:bottom w:val="nil"/>
                <w:right w:val="nil"/>
                <w:between w:val="nil"/>
              </w:pBdr>
              <w:tabs>
                <w:tab w:val="left" w:pos="1151"/>
                <w:tab w:val="left" w:pos="1210"/>
                <w:tab w:val="left" w:pos="1331"/>
              </w:tabs>
              <w:spacing w:before="1"/>
              <w:ind w:left="111" w:right="137"/>
              <w:rPr>
                <w:color w:val="000000" w:themeColor="text1"/>
                <w:sz w:val="24"/>
                <w:szCs w:val="24"/>
              </w:rPr>
            </w:pPr>
            <w:r w:rsidRPr="00D532F8">
              <w:rPr>
                <w:color w:val="000000" w:themeColor="text1"/>
                <w:sz w:val="24"/>
                <w:szCs w:val="24"/>
              </w:rPr>
              <w:t>Директор МАОУ СОШ  с углубленным изучением отдельным предметов № 164</w:t>
            </w:r>
          </w:p>
          <w:p w:rsidR="003B3717" w:rsidRPr="00D532F8" w:rsidRDefault="00EE71C2">
            <w:pPr>
              <w:pBdr>
                <w:top w:val="nil"/>
                <w:left w:val="nil"/>
                <w:bottom w:val="nil"/>
                <w:right w:val="nil"/>
                <w:between w:val="nil"/>
              </w:pBdr>
              <w:tabs>
                <w:tab w:val="left" w:pos="1151"/>
                <w:tab w:val="left" w:pos="1210"/>
                <w:tab w:val="left" w:pos="1331"/>
              </w:tabs>
              <w:spacing w:before="1"/>
              <w:ind w:left="111" w:right="137"/>
              <w:rPr>
                <w:color w:val="000000" w:themeColor="text1"/>
                <w:sz w:val="24"/>
                <w:szCs w:val="24"/>
              </w:rPr>
            </w:pPr>
            <w:proofErr w:type="spellStart"/>
            <w:r w:rsidRPr="00D532F8">
              <w:rPr>
                <w:color w:val="000000" w:themeColor="text1"/>
                <w:sz w:val="24"/>
                <w:szCs w:val="24"/>
              </w:rPr>
              <w:t>г.Екатеринбург</w:t>
            </w:r>
            <w:proofErr w:type="spellEnd"/>
          </w:p>
        </w:tc>
        <w:tc>
          <w:tcPr>
            <w:tcW w:w="2625" w:type="dxa"/>
          </w:tcPr>
          <w:p w:rsidR="003B3717" w:rsidRPr="00D532F8" w:rsidRDefault="007A118D" w:rsidP="007A118D">
            <w:pPr>
              <w:pBdr>
                <w:top w:val="nil"/>
                <w:left w:val="nil"/>
                <w:bottom w:val="nil"/>
                <w:right w:val="nil"/>
                <w:between w:val="nil"/>
              </w:pBdr>
              <w:tabs>
                <w:tab w:val="left" w:pos="1741"/>
                <w:tab w:val="left" w:pos="2362"/>
              </w:tabs>
              <w:spacing w:before="1" w:line="242" w:lineRule="auto"/>
              <w:ind w:left="112" w:right="136"/>
              <w:jc w:val="both"/>
              <w:rPr>
                <w:color w:val="000000" w:themeColor="text1"/>
                <w:sz w:val="24"/>
                <w:szCs w:val="24"/>
              </w:rPr>
            </w:pPr>
            <w:r w:rsidRPr="00D532F8">
              <w:rPr>
                <w:color w:val="000000" w:themeColor="text1"/>
                <w:sz w:val="24"/>
                <w:szCs w:val="24"/>
              </w:rPr>
              <w:t>МАОУ СОШ № 164 является ресурсным центром по модернизации воспитательной деятельности в общеобразовательных организациях города Екатеринбурга на 2020-2023 годы. Модуль «Профориентация»</w:t>
            </w:r>
            <w:r w:rsidR="00B0079F" w:rsidRPr="00D532F8">
              <w:rPr>
                <w:color w:val="000000" w:themeColor="text1"/>
                <w:sz w:val="24"/>
                <w:szCs w:val="24"/>
              </w:rPr>
              <w:t>.</w:t>
            </w:r>
          </w:p>
          <w:p w:rsidR="00B0079F" w:rsidRPr="00D532F8" w:rsidRDefault="00B0079F" w:rsidP="007A118D">
            <w:pPr>
              <w:pBdr>
                <w:top w:val="nil"/>
                <w:left w:val="nil"/>
                <w:bottom w:val="nil"/>
                <w:right w:val="nil"/>
                <w:between w:val="nil"/>
              </w:pBdr>
              <w:tabs>
                <w:tab w:val="left" w:pos="1741"/>
                <w:tab w:val="left" w:pos="2362"/>
              </w:tabs>
              <w:spacing w:before="1" w:line="242" w:lineRule="auto"/>
              <w:ind w:left="112" w:right="136"/>
              <w:jc w:val="both"/>
              <w:rPr>
                <w:color w:val="000000" w:themeColor="text1"/>
                <w:sz w:val="24"/>
                <w:szCs w:val="24"/>
              </w:rPr>
            </w:pPr>
            <w:r w:rsidRPr="00D532F8">
              <w:rPr>
                <w:color w:val="000000" w:themeColor="text1"/>
                <w:sz w:val="24"/>
                <w:szCs w:val="24"/>
              </w:rPr>
              <w:t>Городской ресурсный центр по воспитательной деятельности «Профориентация школьников», 2020-2022 гг.</w:t>
            </w:r>
          </w:p>
          <w:p w:rsidR="00B0079F" w:rsidRPr="00D532F8" w:rsidRDefault="00B0079F" w:rsidP="00B0079F">
            <w:pPr>
              <w:pBdr>
                <w:top w:val="nil"/>
                <w:left w:val="nil"/>
                <w:bottom w:val="nil"/>
                <w:right w:val="nil"/>
                <w:between w:val="nil"/>
              </w:pBdr>
              <w:tabs>
                <w:tab w:val="left" w:pos="1741"/>
                <w:tab w:val="left" w:pos="2362"/>
              </w:tabs>
              <w:spacing w:before="1" w:line="242" w:lineRule="auto"/>
              <w:ind w:left="112" w:right="136"/>
              <w:jc w:val="both"/>
              <w:rPr>
                <w:color w:val="000000" w:themeColor="text1"/>
                <w:sz w:val="24"/>
                <w:szCs w:val="24"/>
              </w:rPr>
            </w:pPr>
            <w:r w:rsidRPr="00D532F8">
              <w:rPr>
                <w:color w:val="000000" w:themeColor="text1"/>
                <w:sz w:val="24"/>
                <w:szCs w:val="24"/>
              </w:rPr>
              <w:t>Городской ресурсный центр по развитию кадрового потенциала «Призвание», 2021, 2022 гг.</w:t>
            </w:r>
          </w:p>
        </w:tc>
        <w:tc>
          <w:tcPr>
            <w:tcW w:w="2730" w:type="dxa"/>
          </w:tcPr>
          <w:p w:rsidR="003B3717" w:rsidRPr="00A04656" w:rsidRDefault="00EE71C2">
            <w:pPr>
              <w:spacing w:before="1" w:line="242" w:lineRule="auto"/>
              <w:ind w:left="113" w:right="140"/>
              <w:jc w:val="both"/>
              <w:rPr>
                <w:sz w:val="24"/>
                <w:szCs w:val="24"/>
              </w:rPr>
            </w:pPr>
            <w:r w:rsidRPr="00A04656">
              <w:rPr>
                <w:sz w:val="24"/>
                <w:szCs w:val="24"/>
              </w:rPr>
              <w:t>руководитель площадки по реализации проекта</w:t>
            </w:r>
          </w:p>
        </w:tc>
      </w:tr>
    </w:tbl>
    <w:p w:rsidR="006464DB" w:rsidRDefault="006464DB" w:rsidP="006464DB">
      <w:pPr>
        <w:pBdr>
          <w:top w:val="nil"/>
          <w:left w:val="nil"/>
          <w:bottom w:val="nil"/>
          <w:right w:val="nil"/>
          <w:between w:val="nil"/>
        </w:pBdr>
        <w:tabs>
          <w:tab w:val="left" w:pos="1081"/>
        </w:tabs>
        <w:ind w:right="118"/>
        <w:jc w:val="both"/>
        <w:rPr>
          <w:i/>
          <w:color w:val="000000"/>
          <w:sz w:val="20"/>
          <w:szCs w:val="20"/>
        </w:rPr>
      </w:pPr>
    </w:p>
    <w:p w:rsidR="006464DB" w:rsidRDefault="006464DB" w:rsidP="006464DB">
      <w:pPr>
        <w:pBdr>
          <w:top w:val="nil"/>
          <w:left w:val="nil"/>
          <w:bottom w:val="nil"/>
          <w:right w:val="nil"/>
          <w:between w:val="nil"/>
        </w:pBdr>
        <w:tabs>
          <w:tab w:val="left" w:pos="1081"/>
        </w:tabs>
        <w:ind w:right="118"/>
        <w:jc w:val="both"/>
        <w:rPr>
          <w:i/>
          <w:color w:val="000000"/>
          <w:sz w:val="20"/>
          <w:szCs w:val="20"/>
        </w:rPr>
      </w:pPr>
      <w:r>
        <w:rPr>
          <w:i/>
          <w:color w:val="000000"/>
          <w:sz w:val="20"/>
          <w:szCs w:val="20"/>
        </w:rPr>
        <w:t xml:space="preserve">*Включая </w:t>
      </w:r>
      <w:r>
        <w:rPr>
          <w:i/>
          <w:color w:val="343434"/>
          <w:sz w:val="20"/>
          <w:szCs w:val="20"/>
        </w:rPr>
        <w:t>сведения о привлекаемых научных консультантах, привлекаемых для планирования деятельности в рамках проекта (программы) - на основании п.21 Порядка формирования и функционирования инновационной инфраструктуры в системе образования (утвержден приказом Министерства науки и высшего образования Российской Федерации от 22 марта 2019 года N 21н).</w:t>
      </w:r>
    </w:p>
    <w:p w:rsidR="003B3717" w:rsidRDefault="003B3717">
      <w:pPr>
        <w:spacing w:line="242" w:lineRule="auto"/>
        <w:jc w:val="both"/>
        <w:rPr>
          <w:sz w:val="24"/>
          <w:szCs w:val="24"/>
        </w:rPr>
        <w:sectPr w:rsidR="003B3717" w:rsidSect="00881170">
          <w:pgSz w:w="12240" w:h="15840"/>
          <w:pgMar w:top="1134" w:right="850" w:bottom="1134" w:left="1701" w:header="720" w:footer="720" w:gutter="0"/>
          <w:pgNumType w:start="1"/>
          <w:cols w:space="720"/>
          <w:docGrid w:linePitch="299"/>
        </w:sectPr>
      </w:pPr>
    </w:p>
    <w:p w:rsidR="003B3717" w:rsidRDefault="003B3717">
      <w:pPr>
        <w:pBdr>
          <w:top w:val="nil"/>
          <w:left w:val="nil"/>
          <w:bottom w:val="nil"/>
          <w:right w:val="nil"/>
          <w:between w:val="nil"/>
        </w:pBdr>
        <w:spacing w:before="8"/>
        <w:rPr>
          <w:i/>
          <w:color w:val="000000"/>
          <w:sz w:val="19"/>
          <w:szCs w:val="19"/>
        </w:rPr>
      </w:pPr>
    </w:p>
    <w:p w:rsidR="003B3717" w:rsidRDefault="00EE71C2">
      <w:pPr>
        <w:numPr>
          <w:ilvl w:val="1"/>
          <w:numId w:val="11"/>
        </w:numPr>
        <w:pBdr>
          <w:top w:val="nil"/>
          <w:left w:val="nil"/>
          <w:bottom w:val="nil"/>
          <w:right w:val="nil"/>
          <w:between w:val="nil"/>
        </w:pBdr>
        <w:tabs>
          <w:tab w:val="left" w:pos="1461"/>
        </w:tabs>
        <w:ind w:left="1461" w:hanging="530"/>
        <w:rPr>
          <w:b/>
          <w:color w:val="000000"/>
          <w:sz w:val="24"/>
          <w:szCs w:val="24"/>
        </w:rPr>
      </w:pPr>
      <w:r>
        <w:rPr>
          <w:b/>
          <w:color w:val="000000"/>
          <w:sz w:val="24"/>
          <w:szCs w:val="24"/>
        </w:rPr>
        <w:t>Нормативное правовое обеспечение при реализации проекта (программы)*</w:t>
      </w:r>
    </w:p>
    <w:p w:rsidR="003B3717" w:rsidRDefault="003B3717">
      <w:pPr>
        <w:pBdr>
          <w:top w:val="nil"/>
          <w:left w:val="nil"/>
          <w:bottom w:val="nil"/>
          <w:right w:val="nil"/>
          <w:between w:val="nil"/>
        </w:pBdr>
        <w:spacing w:before="6"/>
        <w:rPr>
          <w:color w:val="000000"/>
          <w:sz w:val="8"/>
          <w:szCs w:val="8"/>
        </w:rPr>
      </w:pPr>
    </w:p>
    <w:tbl>
      <w:tblPr>
        <w:tblStyle w:val="af5"/>
        <w:tblW w:w="9752" w:type="dxa"/>
        <w:tblInd w:w="11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457"/>
        <w:gridCol w:w="3939"/>
        <w:gridCol w:w="5356"/>
      </w:tblGrid>
      <w:tr w:rsidR="003B3717">
        <w:trPr>
          <w:trHeight w:val="930"/>
        </w:trPr>
        <w:tc>
          <w:tcPr>
            <w:tcW w:w="457" w:type="dxa"/>
          </w:tcPr>
          <w:p w:rsidR="003B3717" w:rsidRDefault="00EE71C2">
            <w:pPr>
              <w:pBdr>
                <w:top w:val="nil"/>
                <w:left w:val="nil"/>
                <w:bottom w:val="nil"/>
                <w:right w:val="nil"/>
                <w:between w:val="nil"/>
              </w:pBdr>
              <w:tabs>
                <w:tab w:val="left" w:pos="110"/>
              </w:tabs>
              <w:spacing w:before="1"/>
              <w:ind w:left="110"/>
              <w:rPr>
                <w:color w:val="000000"/>
                <w:sz w:val="24"/>
                <w:szCs w:val="24"/>
              </w:rPr>
            </w:pPr>
            <w:r>
              <w:rPr>
                <w:color w:val="000000"/>
                <w:sz w:val="24"/>
                <w:szCs w:val="24"/>
              </w:rPr>
              <w:t>№ п/п</w:t>
            </w:r>
          </w:p>
        </w:tc>
        <w:tc>
          <w:tcPr>
            <w:tcW w:w="3939" w:type="dxa"/>
          </w:tcPr>
          <w:p w:rsidR="003B3717" w:rsidRDefault="00EE71C2">
            <w:pPr>
              <w:pBdr>
                <w:top w:val="nil"/>
                <w:left w:val="nil"/>
                <w:bottom w:val="nil"/>
                <w:right w:val="nil"/>
                <w:between w:val="nil"/>
              </w:pBdr>
              <w:tabs>
                <w:tab w:val="left" w:pos="1998"/>
              </w:tabs>
              <w:spacing w:before="1"/>
              <w:ind w:left="110" w:right="140"/>
              <w:rPr>
                <w:color w:val="000000"/>
                <w:sz w:val="24"/>
                <w:szCs w:val="24"/>
              </w:rPr>
            </w:pPr>
            <w:r>
              <w:rPr>
                <w:color w:val="000000"/>
                <w:sz w:val="24"/>
                <w:szCs w:val="24"/>
              </w:rPr>
              <w:t>Наименование</w:t>
            </w:r>
            <w:r>
              <w:rPr>
                <w:color w:val="000000"/>
                <w:sz w:val="24"/>
                <w:szCs w:val="24"/>
              </w:rPr>
              <w:tab/>
              <w:t>нормативного правового акта</w:t>
            </w:r>
          </w:p>
        </w:tc>
        <w:tc>
          <w:tcPr>
            <w:tcW w:w="5356" w:type="dxa"/>
          </w:tcPr>
          <w:p w:rsidR="003B3717" w:rsidRDefault="00EE71C2">
            <w:pPr>
              <w:pBdr>
                <w:top w:val="nil"/>
                <w:left w:val="nil"/>
                <w:bottom w:val="nil"/>
                <w:right w:val="nil"/>
                <w:between w:val="nil"/>
              </w:pBdr>
              <w:spacing w:before="1"/>
              <w:ind w:left="111" w:right="140"/>
              <w:jc w:val="both"/>
              <w:rPr>
                <w:color w:val="000000"/>
                <w:sz w:val="24"/>
                <w:szCs w:val="24"/>
              </w:rPr>
            </w:pPr>
            <w:r>
              <w:rPr>
                <w:color w:val="000000"/>
                <w:sz w:val="24"/>
                <w:szCs w:val="24"/>
              </w:rPr>
              <w:t>Краткое обоснование применения нормативного правового акта в рамках реализации проекта (программы) организации-соискателя</w:t>
            </w:r>
          </w:p>
        </w:tc>
      </w:tr>
      <w:tr w:rsidR="003B3717">
        <w:trPr>
          <w:trHeight w:val="275"/>
        </w:trPr>
        <w:tc>
          <w:tcPr>
            <w:tcW w:w="457" w:type="dxa"/>
          </w:tcPr>
          <w:p w:rsidR="003B3717" w:rsidRDefault="00A167E0" w:rsidP="00A167E0">
            <w:pPr>
              <w:pBdr>
                <w:top w:val="nil"/>
                <w:left w:val="nil"/>
                <w:bottom w:val="nil"/>
                <w:right w:val="nil"/>
                <w:between w:val="nil"/>
              </w:pBdr>
              <w:rPr>
                <w:color w:val="000000"/>
                <w:sz w:val="20"/>
                <w:szCs w:val="20"/>
              </w:rPr>
            </w:pPr>
            <w:r>
              <w:rPr>
                <w:color w:val="000000"/>
                <w:sz w:val="20"/>
                <w:szCs w:val="20"/>
              </w:rPr>
              <w:t>1</w:t>
            </w:r>
          </w:p>
        </w:tc>
        <w:tc>
          <w:tcPr>
            <w:tcW w:w="3939" w:type="dxa"/>
          </w:tcPr>
          <w:p w:rsidR="003B3717" w:rsidRPr="00A167E0" w:rsidRDefault="00EE71C2">
            <w:pPr>
              <w:pStyle w:val="1"/>
              <w:ind w:left="0"/>
              <w:rPr>
                <w:color w:val="000000" w:themeColor="text1"/>
                <w:sz w:val="20"/>
                <w:szCs w:val="20"/>
              </w:rPr>
            </w:pPr>
            <w:r w:rsidRPr="00A167E0">
              <w:rPr>
                <w:b w:val="0"/>
                <w:color w:val="000000" w:themeColor="text1"/>
                <w:sz w:val="20"/>
                <w:szCs w:val="20"/>
              </w:rPr>
              <w:t>Федеральный закон от 29 декабря 2012 г. N 273-ФЗ "Об образовании в Российской Федерации" (с изменениями и дополнениями)</w:t>
            </w:r>
          </w:p>
          <w:p w:rsidR="003B3717" w:rsidRPr="00A167E0" w:rsidRDefault="003B3717">
            <w:pPr>
              <w:pBdr>
                <w:top w:val="nil"/>
                <w:left w:val="nil"/>
                <w:bottom w:val="nil"/>
                <w:right w:val="nil"/>
                <w:between w:val="nil"/>
              </w:pBdr>
              <w:rPr>
                <w:color w:val="000000" w:themeColor="text1"/>
                <w:sz w:val="20"/>
                <w:szCs w:val="20"/>
              </w:rPr>
            </w:pPr>
          </w:p>
        </w:tc>
        <w:tc>
          <w:tcPr>
            <w:tcW w:w="5356" w:type="dxa"/>
          </w:tcPr>
          <w:p w:rsidR="003B3717" w:rsidRDefault="00EE71C2">
            <w:pPr>
              <w:pBdr>
                <w:top w:val="nil"/>
                <w:left w:val="nil"/>
                <w:bottom w:val="nil"/>
                <w:right w:val="nil"/>
                <w:between w:val="nil"/>
              </w:pBdr>
              <w:rPr>
                <w:color w:val="000000"/>
                <w:sz w:val="20"/>
                <w:szCs w:val="20"/>
              </w:rPr>
            </w:pPr>
            <w:r>
              <w:rPr>
                <w:color w:val="000000"/>
                <w:sz w:val="20"/>
                <w:szCs w:val="20"/>
              </w:rPr>
              <w:t>Ст.34 определяет академические права обучающихся, в том числе п.3 – на ускоренное обучение, п.п.5,6 – определяют права на выбор элективных курсов (предметов, дисциплин) и одновременное освоение нескольких образовательных программ, п.7 – право на зачет образовательной организации результатов освоения обучающимися учебных предметов, курсов, дисциплин (модулей), практики</w:t>
            </w:r>
          </w:p>
          <w:p w:rsidR="003B3717" w:rsidRDefault="00EE71C2">
            <w:pPr>
              <w:pBdr>
                <w:top w:val="nil"/>
                <w:left w:val="nil"/>
                <w:bottom w:val="nil"/>
                <w:right w:val="nil"/>
                <w:between w:val="nil"/>
              </w:pBdr>
              <w:rPr>
                <w:color w:val="000000"/>
                <w:sz w:val="20"/>
                <w:szCs w:val="20"/>
              </w:rPr>
            </w:pPr>
            <w:r>
              <w:rPr>
                <w:color w:val="000000"/>
                <w:sz w:val="20"/>
                <w:szCs w:val="20"/>
              </w:rPr>
              <w:t>П.3, ст.66  определяет цели и задачи среднего общего образования;</w:t>
            </w:r>
          </w:p>
          <w:p w:rsidR="003B3717" w:rsidRDefault="00EE71C2">
            <w:pPr>
              <w:pBdr>
                <w:top w:val="nil"/>
                <w:left w:val="nil"/>
                <w:bottom w:val="nil"/>
                <w:right w:val="nil"/>
                <w:between w:val="nil"/>
              </w:pBdr>
              <w:rPr>
                <w:color w:val="000000"/>
                <w:sz w:val="20"/>
                <w:szCs w:val="20"/>
              </w:rPr>
            </w:pPr>
            <w:r>
              <w:rPr>
                <w:color w:val="000000"/>
                <w:sz w:val="20"/>
                <w:szCs w:val="20"/>
              </w:rPr>
              <w:t>Ст.15 – определяет понятие сетевой формы реализации образовательных программ</w:t>
            </w:r>
          </w:p>
        </w:tc>
      </w:tr>
      <w:tr w:rsidR="003B3717">
        <w:trPr>
          <w:trHeight w:val="275"/>
        </w:trPr>
        <w:tc>
          <w:tcPr>
            <w:tcW w:w="457" w:type="dxa"/>
          </w:tcPr>
          <w:p w:rsidR="003B3717" w:rsidRDefault="00A167E0" w:rsidP="00A167E0">
            <w:pPr>
              <w:pBdr>
                <w:top w:val="nil"/>
                <w:left w:val="nil"/>
                <w:bottom w:val="nil"/>
                <w:right w:val="nil"/>
                <w:between w:val="nil"/>
              </w:pBdr>
              <w:rPr>
                <w:color w:val="000000"/>
                <w:sz w:val="20"/>
                <w:szCs w:val="20"/>
              </w:rPr>
            </w:pPr>
            <w:r>
              <w:rPr>
                <w:color w:val="000000"/>
                <w:sz w:val="20"/>
                <w:szCs w:val="20"/>
              </w:rPr>
              <w:t>2</w:t>
            </w:r>
          </w:p>
        </w:tc>
        <w:tc>
          <w:tcPr>
            <w:tcW w:w="3939" w:type="dxa"/>
          </w:tcPr>
          <w:p w:rsidR="003B3717" w:rsidRPr="00A167E0" w:rsidRDefault="00EE71C2">
            <w:pPr>
              <w:pStyle w:val="1"/>
              <w:ind w:left="-2" w:firstLine="2"/>
              <w:rPr>
                <w:color w:val="000000" w:themeColor="text1"/>
                <w:sz w:val="20"/>
                <w:szCs w:val="20"/>
              </w:rPr>
            </w:pPr>
            <w:r w:rsidRPr="00A167E0">
              <w:rPr>
                <w:b w:val="0"/>
                <w:color w:val="000000" w:themeColor="text1"/>
                <w:sz w:val="20"/>
                <w:szCs w:val="20"/>
              </w:rPr>
              <w:t xml:space="preserve">Методические рекомендации об организации ускоренного обучения по основным профессиональным образовательным программам среднего профессионального образования (направлены письмом </w:t>
            </w:r>
            <w:proofErr w:type="spellStart"/>
            <w:r w:rsidRPr="00A167E0">
              <w:rPr>
                <w:b w:val="0"/>
                <w:color w:val="000000" w:themeColor="text1"/>
                <w:sz w:val="20"/>
                <w:szCs w:val="20"/>
              </w:rPr>
              <w:t>Минобрнауки</w:t>
            </w:r>
            <w:proofErr w:type="spellEnd"/>
            <w:r w:rsidRPr="00A167E0">
              <w:rPr>
                <w:b w:val="0"/>
                <w:color w:val="000000" w:themeColor="text1"/>
                <w:sz w:val="20"/>
                <w:szCs w:val="20"/>
              </w:rPr>
              <w:t xml:space="preserve"> России от 20 июля 2015 г. N 06-846)</w:t>
            </w:r>
          </w:p>
        </w:tc>
        <w:tc>
          <w:tcPr>
            <w:tcW w:w="5356" w:type="dxa"/>
          </w:tcPr>
          <w:p w:rsidR="003B3717" w:rsidRDefault="00EE71C2">
            <w:pPr>
              <w:pBdr>
                <w:top w:val="nil"/>
                <w:left w:val="nil"/>
                <w:bottom w:val="nil"/>
                <w:right w:val="nil"/>
                <w:between w:val="nil"/>
              </w:pBdr>
              <w:rPr>
                <w:color w:val="000000"/>
                <w:sz w:val="20"/>
                <w:szCs w:val="20"/>
              </w:rPr>
            </w:pPr>
            <w:r>
              <w:rPr>
                <w:color w:val="000000"/>
                <w:sz w:val="20"/>
                <w:szCs w:val="20"/>
              </w:rPr>
              <w:t>Определяют порядок приема на ускоренное обучение по программам среднего п</w:t>
            </w:r>
            <w:r w:rsidR="00140782">
              <w:rPr>
                <w:color w:val="000000"/>
                <w:sz w:val="20"/>
                <w:szCs w:val="20"/>
              </w:rPr>
              <w:t>рофессионального образования</w:t>
            </w:r>
          </w:p>
        </w:tc>
      </w:tr>
      <w:tr w:rsidR="003B3717">
        <w:trPr>
          <w:trHeight w:val="275"/>
        </w:trPr>
        <w:tc>
          <w:tcPr>
            <w:tcW w:w="457" w:type="dxa"/>
          </w:tcPr>
          <w:p w:rsidR="003B3717" w:rsidRDefault="00A167E0" w:rsidP="00A167E0">
            <w:pPr>
              <w:pBdr>
                <w:top w:val="nil"/>
                <w:left w:val="nil"/>
                <w:bottom w:val="nil"/>
                <w:right w:val="nil"/>
                <w:between w:val="nil"/>
              </w:pBdr>
              <w:rPr>
                <w:color w:val="000000"/>
                <w:sz w:val="20"/>
                <w:szCs w:val="20"/>
              </w:rPr>
            </w:pPr>
            <w:r>
              <w:rPr>
                <w:color w:val="000000"/>
                <w:sz w:val="20"/>
                <w:szCs w:val="20"/>
              </w:rPr>
              <w:t>3</w:t>
            </w:r>
          </w:p>
        </w:tc>
        <w:tc>
          <w:tcPr>
            <w:tcW w:w="3939" w:type="dxa"/>
          </w:tcPr>
          <w:p w:rsidR="003B3717" w:rsidRPr="00A167E0" w:rsidRDefault="00EE71C2">
            <w:pPr>
              <w:pStyle w:val="1"/>
              <w:ind w:left="0"/>
              <w:rPr>
                <w:color w:val="000000" w:themeColor="text1"/>
                <w:sz w:val="20"/>
                <w:szCs w:val="20"/>
              </w:rPr>
            </w:pPr>
            <w:r w:rsidRPr="00A167E0">
              <w:rPr>
                <w:b w:val="0"/>
                <w:color w:val="000000" w:themeColor="text1"/>
                <w:sz w:val="20"/>
                <w:szCs w:val="20"/>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w:t>
            </w:r>
          </w:p>
          <w:p w:rsidR="003B3717" w:rsidRPr="00A167E0" w:rsidRDefault="003B3717">
            <w:pPr>
              <w:pBdr>
                <w:top w:val="nil"/>
                <w:left w:val="nil"/>
                <w:bottom w:val="nil"/>
                <w:right w:val="nil"/>
                <w:between w:val="nil"/>
              </w:pBdr>
              <w:rPr>
                <w:color w:val="000000" w:themeColor="text1"/>
                <w:sz w:val="20"/>
                <w:szCs w:val="20"/>
              </w:rPr>
            </w:pPr>
          </w:p>
        </w:tc>
        <w:tc>
          <w:tcPr>
            <w:tcW w:w="5356" w:type="dxa"/>
          </w:tcPr>
          <w:p w:rsidR="003B3717" w:rsidRDefault="00EE71C2">
            <w:pPr>
              <w:pBdr>
                <w:top w:val="nil"/>
                <w:left w:val="nil"/>
                <w:bottom w:val="nil"/>
                <w:right w:val="nil"/>
                <w:between w:val="nil"/>
              </w:pBdr>
              <w:rPr>
                <w:color w:val="000000"/>
                <w:sz w:val="20"/>
                <w:szCs w:val="20"/>
              </w:rPr>
            </w:pPr>
            <w:r>
              <w:rPr>
                <w:color w:val="000000"/>
                <w:sz w:val="20"/>
                <w:szCs w:val="20"/>
              </w:rPr>
              <w:t>Определяет структуру основной образовательной программы</w:t>
            </w:r>
            <w:r w:rsidR="00140782">
              <w:rPr>
                <w:color w:val="000000"/>
                <w:sz w:val="20"/>
                <w:szCs w:val="20"/>
              </w:rPr>
              <w:t xml:space="preserve"> среднего общего образования</w:t>
            </w:r>
          </w:p>
        </w:tc>
      </w:tr>
      <w:tr w:rsidR="003B3717">
        <w:trPr>
          <w:trHeight w:val="275"/>
        </w:trPr>
        <w:tc>
          <w:tcPr>
            <w:tcW w:w="457" w:type="dxa"/>
          </w:tcPr>
          <w:p w:rsidR="003B3717" w:rsidRDefault="00A167E0" w:rsidP="00A167E0">
            <w:pPr>
              <w:pBdr>
                <w:top w:val="nil"/>
                <w:left w:val="nil"/>
                <w:bottom w:val="nil"/>
                <w:right w:val="nil"/>
                <w:between w:val="nil"/>
              </w:pBdr>
              <w:rPr>
                <w:color w:val="000000"/>
                <w:sz w:val="20"/>
                <w:szCs w:val="20"/>
              </w:rPr>
            </w:pPr>
            <w:r>
              <w:rPr>
                <w:color w:val="000000"/>
                <w:sz w:val="20"/>
                <w:szCs w:val="20"/>
              </w:rPr>
              <w:t>4</w:t>
            </w:r>
          </w:p>
        </w:tc>
        <w:tc>
          <w:tcPr>
            <w:tcW w:w="3939" w:type="dxa"/>
          </w:tcPr>
          <w:p w:rsidR="003B3717" w:rsidRPr="00A167E0" w:rsidRDefault="00EE71C2">
            <w:pPr>
              <w:pStyle w:val="1"/>
              <w:ind w:left="0"/>
              <w:rPr>
                <w:color w:val="000000" w:themeColor="text1"/>
                <w:sz w:val="20"/>
                <w:szCs w:val="20"/>
              </w:rPr>
            </w:pPr>
            <w:r w:rsidRPr="00A167E0">
              <w:rPr>
                <w:b w:val="0"/>
                <w:color w:val="000000" w:themeColor="text1"/>
                <w:sz w:val="20"/>
                <w:szCs w:val="20"/>
              </w:rPr>
              <w:t>Приказ Министерства науки и высшего образования РФ и Министерства просвещения РФ от 5 августа 2020 г. N 882/391 "Об организации и осуществлении образовательной деятельности при сетевой форме реализации образовательных программ" (с изменениями и дополнениями)</w:t>
            </w:r>
          </w:p>
          <w:p w:rsidR="003B3717" w:rsidRPr="00A167E0" w:rsidRDefault="003B3717">
            <w:pPr>
              <w:pStyle w:val="1"/>
              <w:ind w:left="0"/>
              <w:rPr>
                <w:color w:val="000000" w:themeColor="text1"/>
                <w:sz w:val="20"/>
                <w:szCs w:val="20"/>
              </w:rPr>
            </w:pPr>
          </w:p>
        </w:tc>
        <w:tc>
          <w:tcPr>
            <w:tcW w:w="5356" w:type="dxa"/>
          </w:tcPr>
          <w:p w:rsidR="003B3717" w:rsidRDefault="00EE71C2">
            <w:pPr>
              <w:pStyle w:val="1"/>
              <w:ind w:left="36"/>
              <w:jc w:val="both"/>
              <w:rPr>
                <w:b w:val="0"/>
                <w:sz w:val="20"/>
                <w:szCs w:val="20"/>
              </w:rPr>
            </w:pPr>
            <w:r>
              <w:rPr>
                <w:b w:val="0"/>
                <w:sz w:val="20"/>
                <w:szCs w:val="20"/>
              </w:rPr>
              <w:t>Определяет порядок организации и осуществления образовательной деятельности при сетевой форме реализации образовательных программ</w:t>
            </w:r>
          </w:p>
          <w:p w:rsidR="003B3717" w:rsidRDefault="003B3717">
            <w:pPr>
              <w:pBdr>
                <w:top w:val="nil"/>
                <w:left w:val="nil"/>
                <w:bottom w:val="nil"/>
                <w:right w:val="nil"/>
                <w:between w:val="nil"/>
              </w:pBdr>
              <w:rPr>
                <w:color w:val="000000"/>
                <w:sz w:val="20"/>
                <w:szCs w:val="20"/>
              </w:rPr>
            </w:pPr>
          </w:p>
        </w:tc>
      </w:tr>
    </w:tbl>
    <w:p w:rsidR="003B3717" w:rsidRDefault="00EE71C2">
      <w:pPr>
        <w:numPr>
          <w:ilvl w:val="0"/>
          <w:numId w:val="10"/>
        </w:numPr>
        <w:pBdr>
          <w:top w:val="nil"/>
          <w:left w:val="nil"/>
          <w:bottom w:val="nil"/>
          <w:right w:val="nil"/>
          <w:between w:val="nil"/>
        </w:pBdr>
        <w:tabs>
          <w:tab w:val="left" w:pos="1081"/>
        </w:tabs>
        <w:ind w:right="254" w:firstLine="710"/>
        <w:rPr>
          <w:i/>
          <w:color w:val="000000"/>
          <w:sz w:val="20"/>
          <w:szCs w:val="20"/>
        </w:rPr>
      </w:pPr>
      <w:r>
        <w:rPr>
          <w:i/>
          <w:color w:val="000000"/>
          <w:sz w:val="20"/>
          <w:szCs w:val="20"/>
        </w:rPr>
        <w:t>Указываются нормативно-правовые акты, которые позволяют реализовать проект, направленный на преодоление противоречия, указанного в разделе «Проблематика проекта»</w:t>
      </w:r>
    </w:p>
    <w:p w:rsidR="003B3717" w:rsidRDefault="00EE71C2">
      <w:pPr>
        <w:numPr>
          <w:ilvl w:val="1"/>
          <w:numId w:val="11"/>
        </w:numPr>
        <w:pBdr>
          <w:top w:val="nil"/>
          <w:left w:val="nil"/>
          <w:bottom w:val="nil"/>
          <w:right w:val="nil"/>
          <w:between w:val="nil"/>
        </w:pBdr>
        <w:tabs>
          <w:tab w:val="left" w:pos="1636"/>
          <w:tab w:val="left" w:pos="1637"/>
        </w:tabs>
        <w:spacing w:before="102"/>
        <w:ind w:left="220" w:right="267" w:firstLine="710"/>
        <w:jc w:val="both"/>
        <w:rPr>
          <w:b/>
          <w:color w:val="000000"/>
          <w:sz w:val="24"/>
          <w:szCs w:val="24"/>
        </w:rPr>
      </w:pPr>
      <w:r>
        <w:rPr>
          <w:b/>
          <w:color w:val="000000"/>
          <w:sz w:val="24"/>
          <w:szCs w:val="24"/>
        </w:rPr>
        <w:t>Возможные риски при реализации проекта (программы) и предложения организации-соискателя по способам их преодоления.</w:t>
      </w:r>
    </w:p>
    <w:tbl>
      <w:tblPr>
        <w:tblStyle w:val="a7"/>
        <w:tblW w:w="0" w:type="auto"/>
        <w:tblLook w:val="04A0" w:firstRow="1" w:lastRow="0" w:firstColumn="1" w:lastColumn="0" w:noHBand="0" w:noVBand="1"/>
      </w:tblPr>
      <w:tblGrid>
        <w:gridCol w:w="807"/>
        <w:gridCol w:w="4296"/>
        <w:gridCol w:w="5007"/>
      </w:tblGrid>
      <w:tr w:rsidR="00A167E0" w:rsidTr="00A167E0">
        <w:tc>
          <w:tcPr>
            <w:tcW w:w="807" w:type="dxa"/>
          </w:tcPr>
          <w:p w:rsidR="00A167E0" w:rsidRDefault="00A167E0" w:rsidP="00A167E0">
            <w:pPr>
              <w:tabs>
                <w:tab w:val="left" w:pos="1636"/>
                <w:tab w:val="left" w:pos="1637"/>
              </w:tabs>
              <w:spacing w:before="102"/>
              <w:ind w:right="267"/>
              <w:jc w:val="center"/>
              <w:rPr>
                <w:sz w:val="24"/>
              </w:rPr>
            </w:pPr>
            <w:r>
              <w:rPr>
                <w:sz w:val="24"/>
              </w:rPr>
              <w:t>№ п/п</w:t>
            </w:r>
          </w:p>
        </w:tc>
        <w:tc>
          <w:tcPr>
            <w:tcW w:w="4404" w:type="dxa"/>
          </w:tcPr>
          <w:p w:rsidR="00A167E0" w:rsidRDefault="00A167E0" w:rsidP="00A167E0">
            <w:pPr>
              <w:tabs>
                <w:tab w:val="left" w:pos="1636"/>
                <w:tab w:val="left" w:pos="1637"/>
              </w:tabs>
              <w:spacing w:before="102"/>
              <w:ind w:right="267"/>
              <w:jc w:val="center"/>
              <w:rPr>
                <w:sz w:val="24"/>
              </w:rPr>
            </w:pPr>
            <w:r>
              <w:rPr>
                <w:sz w:val="24"/>
              </w:rPr>
              <w:t>Риски при реализации проекта</w:t>
            </w:r>
          </w:p>
        </w:tc>
        <w:tc>
          <w:tcPr>
            <w:tcW w:w="5125" w:type="dxa"/>
          </w:tcPr>
          <w:p w:rsidR="00A167E0" w:rsidRPr="009226CC" w:rsidRDefault="00A167E0" w:rsidP="00A167E0">
            <w:pPr>
              <w:tabs>
                <w:tab w:val="left" w:pos="1636"/>
                <w:tab w:val="left" w:pos="1637"/>
              </w:tabs>
              <w:spacing w:before="102"/>
              <w:ind w:right="267"/>
              <w:jc w:val="center"/>
              <w:rPr>
                <w:sz w:val="24"/>
              </w:rPr>
            </w:pPr>
            <w:r w:rsidRPr="009226CC">
              <w:rPr>
                <w:sz w:val="24"/>
              </w:rPr>
              <w:t>Мероприятия (способы) их нивелирования (преодоления)</w:t>
            </w:r>
          </w:p>
        </w:tc>
      </w:tr>
      <w:tr w:rsidR="00A167E0" w:rsidTr="00A167E0">
        <w:tc>
          <w:tcPr>
            <w:tcW w:w="807" w:type="dxa"/>
          </w:tcPr>
          <w:p w:rsidR="00A167E0" w:rsidRDefault="00A167E0" w:rsidP="00A167E0">
            <w:pPr>
              <w:tabs>
                <w:tab w:val="left" w:pos="1636"/>
                <w:tab w:val="left" w:pos="1637"/>
              </w:tabs>
              <w:spacing w:before="102"/>
              <w:ind w:right="267"/>
              <w:rPr>
                <w:sz w:val="24"/>
              </w:rPr>
            </w:pPr>
            <w:r>
              <w:rPr>
                <w:sz w:val="24"/>
              </w:rPr>
              <w:t>1</w:t>
            </w:r>
          </w:p>
        </w:tc>
        <w:tc>
          <w:tcPr>
            <w:tcW w:w="4404" w:type="dxa"/>
          </w:tcPr>
          <w:p w:rsidR="00A167E0" w:rsidRDefault="00A167E0" w:rsidP="00A167E0">
            <w:pPr>
              <w:tabs>
                <w:tab w:val="left" w:pos="1636"/>
                <w:tab w:val="left" w:pos="1637"/>
              </w:tabs>
              <w:spacing w:before="102"/>
              <w:ind w:right="267"/>
              <w:rPr>
                <w:sz w:val="24"/>
              </w:rPr>
            </w:pPr>
            <w:r>
              <w:rPr>
                <w:sz w:val="24"/>
                <w:szCs w:val="24"/>
              </w:rPr>
              <w:t>Дополнительная н</w:t>
            </w:r>
            <w:r w:rsidRPr="00552A75">
              <w:rPr>
                <w:sz w:val="24"/>
                <w:szCs w:val="24"/>
              </w:rPr>
              <w:t>агрузка на обучающегося в течении всего 10 и 11 классов</w:t>
            </w:r>
          </w:p>
        </w:tc>
        <w:tc>
          <w:tcPr>
            <w:tcW w:w="5125" w:type="dxa"/>
          </w:tcPr>
          <w:p w:rsidR="00A167E0" w:rsidRPr="009226CC" w:rsidRDefault="00A167E0" w:rsidP="009226CC">
            <w:pPr>
              <w:tabs>
                <w:tab w:val="left" w:pos="1636"/>
                <w:tab w:val="left" w:pos="1637"/>
              </w:tabs>
              <w:spacing w:before="102"/>
              <w:ind w:right="267"/>
              <w:rPr>
                <w:sz w:val="24"/>
              </w:rPr>
            </w:pPr>
            <w:r w:rsidRPr="009226CC">
              <w:rPr>
                <w:sz w:val="24"/>
              </w:rPr>
              <w:t xml:space="preserve">Использование в процессе обучения школьника гибких форм, методов и технологий обучения. Например, реализация профессионального обучения в очно-заочной или заочной форме </w:t>
            </w:r>
            <w:r w:rsidR="009226CC" w:rsidRPr="009226CC">
              <w:rPr>
                <w:sz w:val="24"/>
              </w:rPr>
              <w:t>в</w:t>
            </w:r>
            <w:r w:rsidRPr="009226CC">
              <w:rPr>
                <w:sz w:val="24"/>
              </w:rPr>
              <w:t xml:space="preserve"> сочетани</w:t>
            </w:r>
            <w:r w:rsidR="009226CC" w:rsidRPr="009226CC">
              <w:rPr>
                <w:sz w:val="24"/>
              </w:rPr>
              <w:t>и с</w:t>
            </w:r>
            <w:r w:rsidRPr="009226CC">
              <w:rPr>
                <w:sz w:val="24"/>
              </w:rPr>
              <w:t xml:space="preserve"> дистанционны</w:t>
            </w:r>
            <w:r w:rsidR="009226CC" w:rsidRPr="009226CC">
              <w:rPr>
                <w:sz w:val="24"/>
              </w:rPr>
              <w:t>ми</w:t>
            </w:r>
            <w:r w:rsidRPr="009226CC">
              <w:rPr>
                <w:sz w:val="24"/>
              </w:rPr>
              <w:t xml:space="preserve"> образовательны</w:t>
            </w:r>
            <w:r w:rsidR="009226CC" w:rsidRPr="009226CC">
              <w:rPr>
                <w:sz w:val="24"/>
              </w:rPr>
              <w:t>ми</w:t>
            </w:r>
            <w:r w:rsidRPr="009226CC">
              <w:rPr>
                <w:sz w:val="24"/>
              </w:rPr>
              <w:t xml:space="preserve"> технологи</w:t>
            </w:r>
            <w:r w:rsidR="009226CC" w:rsidRPr="009226CC">
              <w:rPr>
                <w:sz w:val="24"/>
              </w:rPr>
              <w:t>ями</w:t>
            </w:r>
            <w:r w:rsidRPr="009226CC">
              <w:rPr>
                <w:sz w:val="24"/>
              </w:rPr>
              <w:t xml:space="preserve"> (ДОТ используются для самостоятельного изучения отдельных теоретических положений курсов/дисциплин)</w:t>
            </w:r>
          </w:p>
        </w:tc>
      </w:tr>
      <w:tr w:rsidR="00A167E0" w:rsidTr="00A167E0">
        <w:tc>
          <w:tcPr>
            <w:tcW w:w="807" w:type="dxa"/>
          </w:tcPr>
          <w:p w:rsidR="00A167E0" w:rsidRDefault="00A167E0" w:rsidP="00A167E0">
            <w:pPr>
              <w:tabs>
                <w:tab w:val="left" w:pos="1636"/>
                <w:tab w:val="left" w:pos="1637"/>
              </w:tabs>
              <w:spacing w:before="102"/>
              <w:ind w:right="267"/>
              <w:rPr>
                <w:sz w:val="24"/>
              </w:rPr>
            </w:pPr>
            <w:r>
              <w:rPr>
                <w:sz w:val="24"/>
              </w:rPr>
              <w:t>2</w:t>
            </w:r>
          </w:p>
        </w:tc>
        <w:tc>
          <w:tcPr>
            <w:tcW w:w="4404" w:type="dxa"/>
          </w:tcPr>
          <w:p w:rsidR="00A167E0" w:rsidRPr="00552A75" w:rsidRDefault="00A167E0" w:rsidP="00A167E0">
            <w:pPr>
              <w:tabs>
                <w:tab w:val="left" w:pos="1636"/>
                <w:tab w:val="left" w:pos="1637"/>
              </w:tabs>
              <w:spacing w:before="102"/>
              <w:ind w:right="267"/>
              <w:rPr>
                <w:sz w:val="24"/>
                <w:szCs w:val="24"/>
              </w:rPr>
            </w:pPr>
            <w:r>
              <w:rPr>
                <w:sz w:val="24"/>
                <w:szCs w:val="24"/>
              </w:rPr>
              <w:t xml:space="preserve">Финансовая нагрузка на родителей </w:t>
            </w:r>
            <w:r>
              <w:rPr>
                <w:sz w:val="24"/>
                <w:szCs w:val="24"/>
              </w:rPr>
              <w:lastRenderedPageBreak/>
              <w:t>обучающихся</w:t>
            </w:r>
          </w:p>
        </w:tc>
        <w:tc>
          <w:tcPr>
            <w:tcW w:w="5125" w:type="dxa"/>
          </w:tcPr>
          <w:p w:rsidR="00A167E0" w:rsidRPr="00A167E0" w:rsidRDefault="00A167E0" w:rsidP="009226CC">
            <w:pPr>
              <w:tabs>
                <w:tab w:val="left" w:pos="1636"/>
                <w:tab w:val="left" w:pos="1637"/>
              </w:tabs>
              <w:spacing w:before="102"/>
              <w:ind w:right="267"/>
              <w:rPr>
                <w:color w:val="C00000"/>
                <w:sz w:val="24"/>
              </w:rPr>
            </w:pPr>
            <w:r w:rsidRPr="009226CC">
              <w:rPr>
                <w:sz w:val="24"/>
              </w:rPr>
              <w:lastRenderedPageBreak/>
              <w:t xml:space="preserve">Применение различных графиков оплаты, </w:t>
            </w:r>
            <w:r w:rsidRPr="009226CC">
              <w:rPr>
                <w:sz w:val="24"/>
              </w:rPr>
              <w:lastRenderedPageBreak/>
              <w:t xml:space="preserve">форм рассрочки оплаты, </w:t>
            </w:r>
            <w:r w:rsidR="009226CC" w:rsidRPr="00D532F8">
              <w:rPr>
                <w:color w:val="000000" w:themeColor="text1"/>
                <w:sz w:val="24"/>
              </w:rPr>
              <w:t xml:space="preserve">использование средств государственной поддержки семей - </w:t>
            </w:r>
            <w:r w:rsidRPr="00D532F8">
              <w:rPr>
                <w:color w:val="000000" w:themeColor="text1"/>
                <w:sz w:val="24"/>
              </w:rPr>
              <w:t>материнского капитала</w:t>
            </w:r>
          </w:p>
        </w:tc>
      </w:tr>
      <w:tr w:rsidR="00A167E0" w:rsidTr="00A167E0">
        <w:tc>
          <w:tcPr>
            <w:tcW w:w="807" w:type="dxa"/>
          </w:tcPr>
          <w:p w:rsidR="00A167E0" w:rsidRDefault="00A167E0" w:rsidP="00A167E0">
            <w:pPr>
              <w:tabs>
                <w:tab w:val="left" w:pos="1636"/>
                <w:tab w:val="left" w:pos="1637"/>
              </w:tabs>
              <w:spacing w:before="102"/>
              <w:ind w:right="267"/>
              <w:rPr>
                <w:sz w:val="24"/>
              </w:rPr>
            </w:pPr>
            <w:r>
              <w:rPr>
                <w:sz w:val="24"/>
              </w:rPr>
              <w:lastRenderedPageBreak/>
              <w:t>3</w:t>
            </w:r>
          </w:p>
        </w:tc>
        <w:tc>
          <w:tcPr>
            <w:tcW w:w="4404" w:type="dxa"/>
          </w:tcPr>
          <w:p w:rsidR="00A167E0" w:rsidRDefault="00A167E0" w:rsidP="00A167E0">
            <w:pPr>
              <w:tabs>
                <w:tab w:val="left" w:pos="1636"/>
                <w:tab w:val="left" w:pos="1637"/>
              </w:tabs>
              <w:spacing w:before="102"/>
              <w:ind w:right="267"/>
              <w:rPr>
                <w:sz w:val="24"/>
                <w:szCs w:val="24"/>
              </w:rPr>
            </w:pPr>
            <w:r>
              <w:rPr>
                <w:sz w:val="24"/>
                <w:szCs w:val="24"/>
              </w:rPr>
              <w:t>Изменение нормативно-правового обеспечения реализации Проекта на Федеральном уровне</w:t>
            </w:r>
          </w:p>
        </w:tc>
        <w:tc>
          <w:tcPr>
            <w:tcW w:w="5125" w:type="dxa"/>
          </w:tcPr>
          <w:p w:rsidR="00A167E0" w:rsidRPr="009226CC" w:rsidRDefault="00A167E0" w:rsidP="009226CC">
            <w:pPr>
              <w:tabs>
                <w:tab w:val="left" w:pos="1636"/>
                <w:tab w:val="left" w:pos="1637"/>
              </w:tabs>
              <w:spacing w:before="102"/>
              <w:ind w:right="267"/>
              <w:rPr>
                <w:sz w:val="24"/>
              </w:rPr>
            </w:pPr>
            <w:r w:rsidRPr="009226CC">
              <w:rPr>
                <w:sz w:val="24"/>
              </w:rPr>
              <w:t xml:space="preserve">Проект предусматривает проработку </w:t>
            </w:r>
            <w:r w:rsidR="009226CC" w:rsidRPr="009226CC">
              <w:rPr>
                <w:sz w:val="24"/>
              </w:rPr>
              <w:t>нормативных правовых актов (НПА)</w:t>
            </w:r>
            <w:r w:rsidRPr="009226CC">
              <w:rPr>
                <w:sz w:val="24"/>
              </w:rPr>
              <w:t>, направленных на преодоление противоречий, указанных в п.2.7.1. Настоящей заявки. Внедрение проработанных НПА позволит преодолеть соответствующие риски</w:t>
            </w:r>
          </w:p>
        </w:tc>
      </w:tr>
      <w:tr w:rsidR="00A167E0" w:rsidTr="00A167E0">
        <w:tc>
          <w:tcPr>
            <w:tcW w:w="807" w:type="dxa"/>
          </w:tcPr>
          <w:p w:rsidR="00A167E0" w:rsidRDefault="00A167E0" w:rsidP="00A167E0">
            <w:pPr>
              <w:tabs>
                <w:tab w:val="left" w:pos="1636"/>
                <w:tab w:val="left" w:pos="1637"/>
              </w:tabs>
              <w:spacing w:before="102"/>
              <w:ind w:right="267"/>
              <w:rPr>
                <w:sz w:val="24"/>
              </w:rPr>
            </w:pPr>
            <w:r>
              <w:rPr>
                <w:sz w:val="24"/>
              </w:rPr>
              <w:t>4</w:t>
            </w:r>
          </w:p>
        </w:tc>
        <w:tc>
          <w:tcPr>
            <w:tcW w:w="4404" w:type="dxa"/>
          </w:tcPr>
          <w:p w:rsidR="00A167E0" w:rsidRDefault="00A167E0" w:rsidP="00A167E0">
            <w:pPr>
              <w:tabs>
                <w:tab w:val="left" w:pos="1636"/>
                <w:tab w:val="left" w:pos="1637"/>
              </w:tabs>
              <w:spacing w:before="102"/>
              <w:ind w:right="267"/>
              <w:rPr>
                <w:sz w:val="24"/>
                <w:szCs w:val="24"/>
              </w:rPr>
            </w:pPr>
            <w:r>
              <w:rPr>
                <w:sz w:val="24"/>
                <w:szCs w:val="24"/>
              </w:rPr>
              <w:t>Выход Участника из Проекта</w:t>
            </w:r>
          </w:p>
        </w:tc>
        <w:tc>
          <w:tcPr>
            <w:tcW w:w="5125" w:type="dxa"/>
          </w:tcPr>
          <w:p w:rsidR="00A167E0" w:rsidRPr="009226CC" w:rsidRDefault="00A167E0" w:rsidP="00A167E0">
            <w:pPr>
              <w:tabs>
                <w:tab w:val="left" w:pos="1636"/>
                <w:tab w:val="left" w:pos="1637"/>
              </w:tabs>
              <w:spacing w:before="102"/>
              <w:ind w:right="267"/>
              <w:rPr>
                <w:sz w:val="24"/>
              </w:rPr>
            </w:pPr>
            <w:r w:rsidRPr="009226CC">
              <w:rPr>
                <w:sz w:val="24"/>
              </w:rPr>
              <w:t xml:space="preserve">Отказ школьника от Участия в Проекте серьезный риск, т.к. последствием ситуации-риска становится невозможность дальнейшего освоения программы среднего общего образования школьником и вероятность его отчисления из школы. Поэтому необходима тщательная разъяснительная работа с родителями и обучающимися 9 классов на стадии принятия ими решения, а также квалифицированная </w:t>
            </w:r>
            <w:proofErr w:type="spellStart"/>
            <w:r w:rsidRPr="009226CC">
              <w:rPr>
                <w:sz w:val="24"/>
              </w:rPr>
              <w:t>профориентационная</w:t>
            </w:r>
            <w:proofErr w:type="spellEnd"/>
            <w:r w:rsidRPr="009226CC">
              <w:rPr>
                <w:sz w:val="24"/>
              </w:rPr>
              <w:t xml:space="preserve"> поддержка.</w:t>
            </w:r>
          </w:p>
        </w:tc>
      </w:tr>
    </w:tbl>
    <w:p w:rsidR="003B3717" w:rsidRDefault="003B3717">
      <w:pPr>
        <w:pBdr>
          <w:top w:val="nil"/>
          <w:left w:val="nil"/>
          <w:bottom w:val="nil"/>
          <w:right w:val="nil"/>
          <w:between w:val="nil"/>
        </w:pBdr>
        <w:tabs>
          <w:tab w:val="left" w:pos="1636"/>
          <w:tab w:val="left" w:pos="1637"/>
        </w:tabs>
        <w:spacing w:before="102"/>
        <w:ind w:left="930" w:right="267"/>
        <w:rPr>
          <w:color w:val="000000"/>
          <w:sz w:val="24"/>
          <w:szCs w:val="24"/>
        </w:rPr>
      </w:pPr>
    </w:p>
    <w:p w:rsidR="003B3717" w:rsidRDefault="00EE71C2">
      <w:pPr>
        <w:numPr>
          <w:ilvl w:val="1"/>
          <w:numId w:val="11"/>
        </w:numPr>
        <w:pBdr>
          <w:top w:val="nil"/>
          <w:left w:val="nil"/>
          <w:bottom w:val="nil"/>
          <w:right w:val="nil"/>
          <w:between w:val="nil"/>
        </w:pBdr>
        <w:tabs>
          <w:tab w:val="left" w:pos="284"/>
        </w:tabs>
        <w:spacing w:before="4"/>
        <w:ind w:left="142" w:right="258" w:firstLine="567"/>
        <w:jc w:val="both"/>
        <w:rPr>
          <w:b/>
          <w:color w:val="000000"/>
          <w:sz w:val="24"/>
          <w:szCs w:val="24"/>
        </w:rPr>
      </w:pPr>
      <w:r>
        <w:rPr>
          <w:b/>
          <w:color w:val="000000"/>
          <w:sz w:val="24"/>
          <w:szCs w:val="24"/>
        </w:rPr>
        <w:t>Средства контроля и обеспечения достоверности результатов (предполагаемые критерии результативности проекта и методики их отслеживания).</w:t>
      </w:r>
    </w:p>
    <w:p w:rsidR="003B3717" w:rsidRDefault="00EE71C2">
      <w:pPr>
        <w:pBdr>
          <w:top w:val="nil"/>
          <w:left w:val="nil"/>
          <w:bottom w:val="nil"/>
          <w:right w:val="nil"/>
          <w:between w:val="nil"/>
        </w:pBdr>
        <w:tabs>
          <w:tab w:val="left" w:pos="284"/>
        </w:tabs>
        <w:spacing w:before="4"/>
        <w:ind w:right="258" w:firstLine="709"/>
        <w:jc w:val="both"/>
        <w:rPr>
          <w:color w:val="000000"/>
          <w:sz w:val="24"/>
          <w:szCs w:val="24"/>
        </w:rPr>
      </w:pPr>
      <w:r>
        <w:rPr>
          <w:color w:val="000000"/>
          <w:sz w:val="24"/>
          <w:szCs w:val="24"/>
        </w:rPr>
        <w:t>- оценка уровня успеваемости и качества обучения школьников – участников Проекта в процессе освоение основных программ СОО и ПО (анализ показателей динамики, сравнительный анализ результатов текущего и промежуточного контроля с аналогичными результатами школьников, на участвующих в Проекте);</w:t>
      </w:r>
    </w:p>
    <w:p w:rsidR="003B3717" w:rsidRDefault="00EE71C2">
      <w:pPr>
        <w:pBdr>
          <w:top w:val="nil"/>
          <w:left w:val="nil"/>
          <w:bottom w:val="nil"/>
          <w:right w:val="nil"/>
          <w:between w:val="nil"/>
        </w:pBdr>
        <w:tabs>
          <w:tab w:val="left" w:pos="284"/>
        </w:tabs>
        <w:spacing w:before="4"/>
        <w:ind w:right="258" w:firstLine="709"/>
        <w:jc w:val="both"/>
        <w:rPr>
          <w:color w:val="000000"/>
          <w:sz w:val="24"/>
          <w:szCs w:val="24"/>
        </w:rPr>
      </w:pPr>
      <w:r>
        <w:rPr>
          <w:color w:val="000000"/>
          <w:sz w:val="24"/>
          <w:szCs w:val="24"/>
        </w:rPr>
        <w:t>- ежегодный мониторинг уровня удовлетворенности родителей и учеников (организация и проведение собраний родителей и учеников, письменные опросы);</w:t>
      </w:r>
    </w:p>
    <w:p w:rsidR="003B3717" w:rsidRDefault="00EE71C2">
      <w:pPr>
        <w:pBdr>
          <w:top w:val="nil"/>
          <w:left w:val="nil"/>
          <w:bottom w:val="nil"/>
          <w:right w:val="nil"/>
          <w:between w:val="nil"/>
        </w:pBdr>
        <w:tabs>
          <w:tab w:val="left" w:pos="284"/>
        </w:tabs>
        <w:spacing w:before="4"/>
        <w:ind w:right="258" w:firstLine="709"/>
        <w:jc w:val="both"/>
        <w:rPr>
          <w:color w:val="000000"/>
          <w:sz w:val="24"/>
          <w:szCs w:val="24"/>
        </w:rPr>
      </w:pPr>
      <w:r>
        <w:rPr>
          <w:color w:val="000000"/>
          <w:sz w:val="24"/>
          <w:szCs w:val="24"/>
        </w:rPr>
        <w:t>- оценка уровня сдачи ЕГЭ по обязательным дисциплинам у школьников- участников Проекта и сопоставление полученных результатов с результатами сдачи ЕГЭ учащихся за рамками Проекта;</w:t>
      </w:r>
    </w:p>
    <w:p w:rsidR="003B3717" w:rsidRDefault="00EE71C2">
      <w:pPr>
        <w:pBdr>
          <w:top w:val="nil"/>
          <w:left w:val="nil"/>
          <w:bottom w:val="nil"/>
          <w:right w:val="nil"/>
          <w:between w:val="nil"/>
        </w:pBdr>
        <w:tabs>
          <w:tab w:val="left" w:pos="284"/>
        </w:tabs>
        <w:spacing w:before="4"/>
        <w:ind w:right="258" w:firstLine="709"/>
        <w:jc w:val="both"/>
        <w:rPr>
          <w:color w:val="000000"/>
          <w:sz w:val="24"/>
          <w:szCs w:val="24"/>
        </w:rPr>
      </w:pPr>
      <w:r>
        <w:rPr>
          <w:color w:val="000000"/>
          <w:sz w:val="24"/>
          <w:szCs w:val="24"/>
        </w:rPr>
        <w:t>- оценка уровня сформированных профессиональных компетенций у школьников – участников Проекта (экспертный опрос привлеченных к квалификационному анализу Работодателей и преподавателей колледжа, заполнение оценочных листов);</w:t>
      </w:r>
    </w:p>
    <w:p w:rsidR="003B3717" w:rsidRDefault="00EE71C2">
      <w:pPr>
        <w:pBdr>
          <w:top w:val="nil"/>
          <w:left w:val="nil"/>
          <w:bottom w:val="nil"/>
          <w:right w:val="nil"/>
          <w:between w:val="nil"/>
        </w:pBdr>
        <w:tabs>
          <w:tab w:val="left" w:pos="284"/>
        </w:tabs>
        <w:spacing w:before="4"/>
        <w:ind w:right="258" w:firstLine="709"/>
        <w:jc w:val="both"/>
        <w:rPr>
          <w:color w:val="000000"/>
          <w:sz w:val="24"/>
          <w:szCs w:val="24"/>
        </w:rPr>
      </w:pPr>
      <w:r>
        <w:rPr>
          <w:color w:val="000000"/>
          <w:sz w:val="24"/>
          <w:szCs w:val="24"/>
        </w:rPr>
        <w:t>- оценка динамики числа потенциальных участников Проекта (расчет показателей динамики);</w:t>
      </w:r>
    </w:p>
    <w:p w:rsidR="003B3717" w:rsidRDefault="00EE71C2">
      <w:pPr>
        <w:pBdr>
          <w:top w:val="nil"/>
          <w:left w:val="nil"/>
          <w:bottom w:val="nil"/>
          <w:right w:val="nil"/>
          <w:between w:val="nil"/>
        </w:pBdr>
        <w:tabs>
          <w:tab w:val="left" w:pos="284"/>
        </w:tabs>
        <w:spacing w:before="4"/>
        <w:ind w:right="258" w:firstLine="709"/>
        <w:jc w:val="both"/>
        <w:rPr>
          <w:color w:val="000000"/>
          <w:sz w:val="24"/>
          <w:szCs w:val="24"/>
        </w:rPr>
      </w:pPr>
      <w:r>
        <w:rPr>
          <w:color w:val="000000"/>
          <w:sz w:val="24"/>
          <w:szCs w:val="24"/>
        </w:rPr>
        <w:t>- появление необходимых норм, регламентирующих межбюджетные трансферты в рамках государственного (муниципального) задания с целью сетевой формы реализации основных программ среднего общего образования.</w:t>
      </w:r>
    </w:p>
    <w:p w:rsidR="003B3717" w:rsidRDefault="003B3717">
      <w:pPr>
        <w:tabs>
          <w:tab w:val="left" w:pos="284"/>
        </w:tabs>
        <w:spacing w:before="4"/>
        <w:ind w:right="258"/>
        <w:rPr>
          <w:b/>
          <w:sz w:val="24"/>
          <w:szCs w:val="24"/>
        </w:rPr>
      </w:pPr>
    </w:p>
    <w:p w:rsidR="003B3717" w:rsidRDefault="00EE71C2">
      <w:pPr>
        <w:numPr>
          <w:ilvl w:val="1"/>
          <w:numId w:val="11"/>
        </w:numPr>
        <w:pBdr>
          <w:top w:val="nil"/>
          <w:left w:val="nil"/>
          <w:bottom w:val="nil"/>
          <w:right w:val="nil"/>
          <w:between w:val="nil"/>
        </w:pBdr>
        <w:tabs>
          <w:tab w:val="left" w:pos="284"/>
        </w:tabs>
        <w:spacing w:before="99" w:line="274" w:lineRule="auto"/>
        <w:ind w:left="0" w:firstLine="709"/>
        <w:jc w:val="both"/>
        <w:rPr>
          <w:b/>
          <w:color w:val="000000"/>
          <w:sz w:val="24"/>
          <w:szCs w:val="24"/>
        </w:rPr>
      </w:pPr>
      <w:r>
        <w:rPr>
          <w:b/>
          <w:color w:val="000000"/>
          <w:sz w:val="24"/>
          <w:szCs w:val="24"/>
        </w:rPr>
        <w:t>Организации-соисполнители проекта (программы)</w:t>
      </w:r>
    </w:p>
    <w:p w:rsidR="003B3717" w:rsidRDefault="003B3717">
      <w:pPr>
        <w:pBdr>
          <w:top w:val="nil"/>
          <w:left w:val="nil"/>
          <w:bottom w:val="nil"/>
          <w:right w:val="nil"/>
          <w:between w:val="nil"/>
        </w:pBdr>
        <w:spacing w:before="6"/>
        <w:rPr>
          <w:color w:val="000000"/>
          <w:sz w:val="8"/>
          <w:szCs w:val="8"/>
        </w:rPr>
      </w:pPr>
    </w:p>
    <w:tbl>
      <w:tblPr>
        <w:tblStyle w:val="af6"/>
        <w:tblW w:w="97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
        <w:gridCol w:w="4747"/>
        <w:gridCol w:w="4187"/>
      </w:tblGrid>
      <w:tr w:rsidR="003B3717">
        <w:trPr>
          <w:trHeight w:val="650"/>
        </w:trPr>
        <w:tc>
          <w:tcPr>
            <w:tcW w:w="820" w:type="dxa"/>
          </w:tcPr>
          <w:p w:rsidR="003B3717" w:rsidRDefault="00EE71C2">
            <w:pPr>
              <w:pBdr>
                <w:top w:val="nil"/>
                <w:left w:val="nil"/>
                <w:bottom w:val="nil"/>
                <w:right w:val="nil"/>
                <w:between w:val="nil"/>
              </w:pBdr>
              <w:spacing w:before="1"/>
              <w:ind w:left="110" w:right="356"/>
              <w:rPr>
                <w:color w:val="000000"/>
                <w:sz w:val="24"/>
                <w:szCs w:val="24"/>
              </w:rPr>
            </w:pPr>
            <w:r>
              <w:rPr>
                <w:color w:val="000000"/>
                <w:sz w:val="24"/>
                <w:szCs w:val="24"/>
              </w:rPr>
              <w:t>№ п/п</w:t>
            </w:r>
          </w:p>
        </w:tc>
        <w:tc>
          <w:tcPr>
            <w:tcW w:w="4747" w:type="dxa"/>
          </w:tcPr>
          <w:p w:rsidR="003B3717" w:rsidRDefault="00EE71C2">
            <w:pPr>
              <w:pBdr>
                <w:top w:val="nil"/>
                <w:left w:val="nil"/>
                <w:bottom w:val="nil"/>
                <w:right w:val="nil"/>
                <w:between w:val="nil"/>
              </w:pBdr>
              <w:spacing w:before="1"/>
              <w:ind w:left="110"/>
              <w:rPr>
                <w:color w:val="000000"/>
                <w:sz w:val="24"/>
                <w:szCs w:val="24"/>
              </w:rPr>
            </w:pPr>
            <w:r>
              <w:rPr>
                <w:color w:val="000000"/>
                <w:sz w:val="24"/>
                <w:szCs w:val="24"/>
              </w:rPr>
              <w:t>Наименование организации-соисполнителя проекта (программы)</w:t>
            </w:r>
          </w:p>
        </w:tc>
        <w:tc>
          <w:tcPr>
            <w:tcW w:w="4187" w:type="dxa"/>
          </w:tcPr>
          <w:p w:rsidR="003B3717" w:rsidRDefault="00EE71C2">
            <w:pPr>
              <w:pBdr>
                <w:top w:val="nil"/>
                <w:left w:val="nil"/>
                <w:bottom w:val="nil"/>
                <w:right w:val="nil"/>
                <w:between w:val="nil"/>
              </w:pBdr>
              <w:tabs>
                <w:tab w:val="left" w:pos="1454"/>
                <w:tab w:val="left" w:pos="2663"/>
              </w:tabs>
              <w:spacing w:before="1"/>
              <w:ind w:left="110" w:right="138"/>
              <w:rPr>
                <w:color w:val="000000"/>
                <w:sz w:val="24"/>
                <w:szCs w:val="24"/>
              </w:rPr>
            </w:pPr>
            <w:r>
              <w:rPr>
                <w:color w:val="000000"/>
                <w:sz w:val="24"/>
                <w:szCs w:val="24"/>
              </w:rPr>
              <w:t>Основные</w:t>
            </w:r>
            <w:r>
              <w:rPr>
                <w:color w:val="000000"/>
                <w:sz w:val="24"/>
                <w:szCs w:val="24"/>
              </w:rPr>
              <w:tab/>
              <w:t>функции</w:t>
            </w:r>
            <w:r>
              <w:rPr>
                <w:color w:val="000000"/>
                <w:sz w:val="24"/>
                <w:szCs w:val="24"/>
              </w:rPr>
              <w:tab/>
              <w:t>организации- соисполнителя проекта (программы)</w:t>
            </w:r>
          </w:p>
        </w:tc>
      </w:tr>
      <w:tr w:rsidR="003B3717">
        <w:trPr>
          <w:trHeight w:val="275"/>
        </w:trPr>
        <w:tc>
          <w:tcPr>
            <w:tcW w:w="820" w:type="dxa"/>
          </w:tcPr>
          <w:p w:rsidR="003B3717" w:rsidRDefault="003B3717">
            <w:pPr>
              <w:numPr>
                <w:ilvl w:val="0"/>
                <w:numId w:val="4"/>
              </w:numPr>
              <w:pBdr>
                <w:top w:val="nil"/>
                <w:left w:val="nil"/>
                <w:bottom w:val="nil"/>
                <w:right w:val="nil"/>
                <w:between w:val="nil"/>
              </w:pBdr>
              <w:ind w:left="0" w:firstLine="0"/>
              <w:rPr>
                <w:color w:val="000000"/>
                <w:sz w:val="20"/>
                <w:szCs w:val="20"/>
              </w:rPr>
            </w:pPr>
          </w:p>
        </w:tc>
        <w:tc>
          <w:tcPr>
            <w:tcW w:w="4747" w:type="dxa"/>
          </w:tcPr>
          <w:p w:rsidR="003B3717" w:rsidRDefault="00EE71C2">
            <w:pPr>
              <w:pBdr>
                <w:top w:val="nil"/>
                <w:left w:val="nil"/>
                <w:bottom w:val="nil"/>
                <w:right w:val="nil"/>
                <w:between w:val="nil"/>
              </w:pBdr>
              <w:rPr>
                <w:color w:val="000000"/>
                <w:sz w:val="20"/>
                <w:szCs w:val="20"/>
              </w:rPr>
            </w:pPr>
            <w:r>
              <w:rPr>
                <w:color w:val="000000"/>
                <w:sz w:val="20"/>
                <w:szCs w:val="20"/>
              </w:rPr>
              <w:t xml:space="preserve">Управление образования  Администрации </w:t>
            </w:r>
            <w:proofErr w:type="spellStart"/>
            <w:r>
              <w:rPr>
                <w:color w:val="000000"/>
                <w:sz w:val="20"/>
                <w:szCs w:val="20"/>
              </w:rPr>
              <w:t>г.Екатеринбурга</w:t>
            </w:r>
            <w:proofErr w:type="spellEnd"/>
            <w:r>
              <w:rPr>
                <w:color w:val="000000"/>
                <w:sz w:val="20"/>
                <w:szCs w:val="20"/>
              </w:rPr>
              <w:t xml:space="preserve"> в Кировском районе</w:t>
            </w:r>
          </w:p>
        </w:tc>
        <w:tc>
          <w:tcPr>
            <w:tcW w:w="4187" w:type="dxa"/>
          </w:tcPr>
          <w:p w:rsidR="003B3717" w:rsidRDefault="00BF16C9">
            <w:pPr>
              <w:pBdr>
                <w:top w:val="nil"/>
                <w:left w:val="nil"/>
                <w:bottom w:val="nil"/>
                <w:right w:val="nil"/>
                <w:between w:val="nil"/>
              </w:pBdr>
              <w:rPr>
                <w:color w:val="000000"/>
                <w:sz w:val="20"/>
                <w:szCs w:val="20"/>
              </w:rPr>
            </w:pPr>
            <w:r>
              <w:rPr>
                <w:color w:val="000000"/>
                <w:sz w:val="20"/>
                <w:szCs w:val="20"/>
              </w:rPr>
              <w:t>П</w:t>
            </w:r>
            <w:r w:rsidR="00EE71C2">
              <w:rPr>
                <w:color w:val="000000"/>
                <w:sz w:val="20"/>
                <w:szCs w:val="20"/>
              </w:rPr>
              <w:t>родвижение проекта в Кировском районе города Екатеринбург</w:t>
            </w:r>
          </w:p>
        </w:tc>
      </w:tr>
      <w:tr w:rsidR="003B3717">
        <w:trPr>
          <w:trHeight w:val="275"/>
        </w:trPr>
        <w:tc>
          <w:tcPr>
            <w:tcW w:w="820" w:type="dxa"/>
          </w:tcPr>
          <w:p w:rsidR="003B3717" w:rsidRDefault="003B3717">
            <w:pPr>
              <w:numPr>
                <w:ilvl w:val="0"/>
                <w:numId w:val="4"/>
              </w:numPr>
              <w:pBdr>
                <w:top w:val="nil"/>
                <w:left w:val="nil"/>
                <w:bottom w:val="nil"/>
                <w:right w:val="nil"/>
                <w:between w:val="nil"/>
              </w:pBdr>
              <w:ind w:left="0" w:firstLine="0"/>
              <w:rPr>
                <w:color w:val="000000"/>
                <w:sz w:val="20"/>
                <w:szCs w:val="20"/>
              </w:rPr>
            </w:pPr>
          </w:p>
        </w:tc>
        <w:tc>
          <w:tcPr>
            <w:tcW w:w="4747" w:type="dxa"/>
          </w:tcPr>
          <w:p w:rsidR="003B3717" w:rsidRDefault="00EE71C2">
            <w:pPr>
              <w:pBdr>
                <w:top w:val="nil"/>
                <w:left w:val="nil"/>
                <w:bottom w:val="nil"/>
                <w:right w:val="nil"/>
                <w:between w:val="nil"/>
              </w:pBdr>
              <w:rPr>
                <w:color w:val="000000"/>
                <w:sz w:val="20"/>
                <w:szCs w:val="20"/>
              </w:rPr>
            </w:pPr>
            <w:r>
              <w:rPr>
                <w:color w:val="000000"/>
                <w:sz w:val="20"/>
                <w:szCs w:val="20"/>
              </w:rPr>
              <w:t xml:space="preserve">МАОУ СОШ № 125 </w:t>
            </w:r>
            <w:proofErr w:type="spellStart"/>
            <w:r>
              <w:rPr>
                <w:color w:val="000000"/>
                <w:sz w:val="20"/>
                <w:szCs w:val="20"/>
              </w:rPr>
              <w:t>г.Екатеринбург</w:t>
            </w:r>
            <w:proofErr w:type="spellEnd"/>
          </w:p>
        </w:tc>
        <w:tc>
          <w:tcPr>
            <w:tcW w:w="4187" w:type="dxa"/>
            <w:vMerge w:val="restart"/>
          </w:tcPr>
          <w:p w:rsidR="003B3717" w:rsidRDefault="00EE71C2">
            <w:pPr>
              <w:pBdr>
                <w:top w:val="nil"/>
                <w:left w:val="nil"/>
                <w:bottom w:val="nil"/>
                <w:right w:val="nil"/>
                <w:between w:val="nil"/>
              </w:pBdr>
              <w:rPr>
                <w:color w:val="000000"/>
                <w:sz w:val="20"/>
                <w:szCs w:val="20"/>
              </w:rPr>
            </w:pPr>
            <w:r w:rsidRPr="00A167E0">
              <w:rPr>
                <w:sz w:val="20"/>
                <w:szCs w:val="20"/>
              </w:rPr>
              <w:t>Разработка учебных планов основн</w:t>
            </w:r>
            <w:r w:rsidR="002E37DE" w:rsidRPr="00A167E0">
              <w:rPr>
                <w:sz w:val="20"/>
                <w:szCs w:val="20"/>
              </w:rPr>
              <w:t xml:space="preserve">ых </w:t>
            </w:r>
            <w:proofErr w:type="gramStart"/>
            <w:r w:rsidR="002E37DE" w:rsidRPr="00A167E0">
              <w:rPr>
                <w:sz w:val="20"/>
                <w:szCs w:val="20"/>
              </w:rPr>
              <w:lastRenderedPageBreak/>
              <w:t xml:space="preserve">образовательных </w:t>
            </w:r>
            <w:r w:rsidRPr="00A167E0">
              <w:rPr>
                <w:sz w:val="20"/>
                <w:szCs w:val="20"/>
              </w:rPr>
              <w:t xml:space="preserve"> программ</w:t>
            </w:r>
            <w:proofErr w:type="gramEnd"/>
            <w:r w:rsidRPr="00A167E0">
              <w:rPr>
                <w:sz w:val="20"/>
                <w:szCs w:val="20"/>
              </w:rPr>
              <w:t xml:space="preserve"> среднего общего образования </w:t>
            </w:r>
            <w:r>
              <w:rPr>
                <w:color w:val="000000"/>
                <w:sz w:val="20"/>
                <w:szCs w:val="20"/>
              </w:rPr>
              <w:t>с учетом наименования и объема дисциплин общегуманитарного, математического и естественно-научного цикл</w:t>
            </w:r>
            <w:r>
              <w:rPr>
                <w:sz w:val="20"/>
                <w:szCs w:val="20"/>
              </w:rPr>
              <w:t>ов</w:t>
            </w:r>
            <w:r>
              <w:rPr>
                <w:color w:val="000000"/>
                <w:sz w:val="20"/>
                <w:szCs w:val="20"/>
              </w:rPr>
              <w:t xml:space="preserve"> конкретной специальности СПО; реализация разработанных учебных планов,</w:t>
            </w:r>
          </w:p>
          <w:p w:rsidR="003B3717" w:rsidRDefault="00EE71C2" w:rsidP="002E37DE">
            <w:pPr>
              <w:pBdr>
                <w:top w:val="nil"/>
                <w:left w:val="nil"/>
                <w:bottom w:val="nil"/>
                <w:right w:val="nil"/>
                <w:between w:val="nil"/>
              </w:pBdr>
              <w:rPr>
                <w:color w:val="000000"/>
                <w:sz w:val="20"/>
                <w:szCs w:val="20"/>
              </w:rPr>
            </w:pPr>
            <w:r>
              <w:rPr>
                <w:color w:val="000000"/>
                <w:sz w:val="20"/>
                <w:szCs w:val="20"/>
              </w:rPr>
              <w:t xml:space="preserve">набор выпускников 9 классов в </w:t>
            </w:r>
            <w:r w:rsidR="002E37DE">
              <w:rPr>
                <w:color w:val="000000"/>
                <w:sz w:val="20"/>
                <w:szCs w:val="20"/>
              </w:rPr>
              <w:t xml:space="preserve">специализированную группу </w:t>
            </w:r>
            <w:r>
              <w:rPr>
                <w:color w:val="000000"/>
                <w:sz w:val="20"/>
                <w:szCs w:val="20"/>
              </w:rPr>
              <w:t>«</w:t>
            </w:r>
            <w:r w:rsidR="002E37DE">
              <w:rPr>
                <w:color w:val="000000"/>
                <w:sz w:val="20"/>
                <w:szCs w:val="20"/>
              </w:rPr>
              <w:t>к</w:t>
            </w:r>
            <w:r>
              <w:rPr>
                <w:color w:val="000000"/>
                <w:sz w:val="20"/>
                <w:szCs w:val="20"/>
              </w:rPr>
              <w:t>олледж-класс»</w:t>
            </w:r>
          </w:p>
        </w:tc>
      </w:tr>
      <w:tr w:rsidR="003B3717">
        <w:trPr>
          <w:trHeight w:val="275"/>
        </w:trPr>
        <w:tc>
          <w:tcPr>
            <w:tcW w:w="820" w:type="dxa"/>
          </w:tcPr>
          <w:p w:rsidR="003B3717" w:rsidRDefault="003B3717">
            <w:pPr>
              <w:numPr>
                <w:ilvl w:val="0"/>
                <w:numId w:val="4"/>
              </w:numPr>
              <w:pBdr>
                <w:top w:val="nil"/>
                <w:left w:val="nil"/>
                <w:bottom w:val="nil"/>
                <w:right w:val="nil"/>
                <w:between w:val="nil"/>
              </w:pBdr>
              <w:ind w:left="0" w:firstLine="0"/>
              <w:rPr>
                <w:color w:val="000000"/>
                <w:sz w:val="20"/>
                <w:szCs w:val="20"/>
              </w:rPr>
            </w:pPr>
          </w:p>
        </w:tc>
        <w:tc>
          <w:tcPr>
            <w:tcW w:w="4747" w:type="dxa"/>
          </w:tcPr>
          <w:p w:rsidR="003B3717" w:rsidRDefault="00EE71C2">
            <w:pPr>
              <w:pBdr>
                <w:top w:val="nil"/>
                <w:left w:val="nil"/>
                <w:bottom w:val="nil"/>
                <w:right w:val="nil"/>
                <w:between w:val="nil"/>
              </w:pBdr>
              <w:rPr>
                <w:color w:val="000000"/>
                <w:sz w:val="20"/>
                <w:szCs w:val="20"/>
              </w:rPr>
            </w:pPr>
            <w:r>
              <w:rPr>
                <w:color w:val="000000"/>
                <w:sz w:val="20"/>
                <w:szCs w:val="20"/>
              </w:rPr>
              <w:t xml:space="preserve">МАОУ СОШ № 164 с углубленным изучением предметов </w:t>
            </w:r>
            <w:proofErr w:type="spellStart"/>
            <w:r>
              <w:rPr>
                <w:color w:val="000000"/>
                <w:sz w:val="20"/>
                <w:szCs w:val="20"/>
              </w:rPr>
              <w:t>г.Екатеринбург</w:t>
            </w:r>
            <w:proofErr w:type="spellEnd"/>
          </w:p>
        </w:tc>
        <w:tc>
          <w:tcPr>
            <w:tcW w:w="4187" w:type="dxa"/>
            <w:vMerge/>
          </w:tcPr>
          <w:p w:rsidR="003B3717" w:rsidRDefault="003B3717">
            <w:pPr>
              <w:pBdr>
                <w:top w:val="nil"/>
                <w:left w:val="nil"/>
                <w:bottom w:val="nil"/>
                <w:right w:val="nil"/>
                <w:between w:val="nil"/>
              </w:pBdr>
              <w:spacing w:line="276" w:lineRule="auto"/>
              <w:rPr>
                <w:color w:val="000000"/>
                <w:sz w:val="20"/>
                <w:szCs w:val="20"/>
              </w:rPr>
            </w:pPr>
          </w:p>
        </w:tc>
      </w:tr>
      <w:tr w:rsidR="003B3717">
        <w:trPr>
          <w:trHeight w:val="275"/>
        </w:trPr>
        <w:tc>
          <w:tcPr>
            <w:tcW w:w="820" w:type="dxa"/>
          </w:tcPr>
          <w:p w:rsidR="003B3717" w:rsidRDefault="003B3717">
            <w:pPr>
              <w:numPr>
                <w:ilvl w:val="0"/>
                <w:numId w:val="4"/>
              </w:numPr>
              <w:pBdr>
                <w:top w:val="nil"/>
                <w:left w:val="nil"/>
                <w:bottom w:val="nil"/>
                <w:right w:val="nil"/>
                <w:between w:val="nil"/>
              </w:pBdr>
              <w:ind w:left="0" w:firstLine="0"/>
              <w:rPr>
                <w:color w:val="000000"/>
                <w:sz w:val="20"/>
                <w:szCs w:val="20"/>
              </w:rPr>
            </w:pPr>
          </w:p>
        </w:tc>
        <w:tc>
          <w:tcPr>
            <w:tcW w:w="4747" w:type="dxa"/>
          </w:tcPr>
          <w:p w:rsidR="003B3717" w:rsidRDefault="00EE71C2">
            <w:pPr>
              <w:pBdr>
                <w:top w:val="nil"/>
                <w:left w:val="nil"/>
                <w:bottom w:val="nil"/>
                <w:right w:val="nil"/>
                <w:between w:val="nil"/>
              </w:pBdr>
              <w:rPr>
                <w:color w:val="000000"/>
                <w:sz w:val="20"/>
                <w:szCs w:val="20"/>
              </w:rPr>
            </w:pPr>
            <w:r>
              <w:rPr>
                <w:color w:val="000000"/>
                <w:sz w:val="20"/>
                <w:szCs w:val="20"/>
              </w:rPr>
              <w:t xml:space="preserve">МАОУ Лицей № 88 </w:t>
            </w:r>
            <w:proofErr w:type="spellStart"/>
            <w:r>
              <w:rPr>
                <w:color w:val="000000"/>
                <w:sz w:val="20"/>
                <w:szCs w:val="20"/>
              </w:rPr>
              <w:t>г.Екатеринбург</w:t>
            </w:r>
            <w:proofErr w:type="spellEnd"/>
          </w:p>
        </w:tc>
        <w:tc>
          <w:tcPr>
            <w:tcW w:w="4187" w:type="dxa"/>
            <w:vMerge/>
          </w:tcPr>
          <w:p w:rsidR="003B3717" w:rsidRDefault="003B3717">
            <w:pPr>
              <w:pBdr>
                <w:top w:val="nil"/>
                <w:left w:val="nil"/>
                <w:bottom w:val="nil"/>
                <w:right w:val="nil"/>
                <w:between w:val="nil"/>
              </w:pBdr>
              <w:spacing w:line="276" w:lineRule="auto"/>
              <w:rPr>
                <w:color w:val="000000"/>
                <w:sz w:val="20"/>
                <w:szCs w:val="20"/>
              </w:rPr>
            </w:pPr>
          </w:p>
        </w:tc>
      </w:tr>
      <w:tr w:rsidR="003B3717">
        <w:trPr>
          <w:trHeight w:val="275"/>
        </w:trPr>
        <w:tc>
          <w:tcPr>
            <w:tcW w:w="820" w:type="dxa"/>
          </w:tcPr>
          <w:p w:rsidR="003B3717" w:rsidRDefault="003B3717">
            <w:pPr>
              <w:numPr>
                <w:ilvl w:val="0"/>
                <w:numId w:val="4"/>
              </w:numPr>
              <w:pBdr>
                <w:top w:val="nil"/>
                <w:left w:val="nil"/>
                <w:bottom w:val="nil"/>
                <w:right w:val="nil"/>
                <w:between w:val="nil"/>
              </w:pBdr>
              <w:ind w:left="0" w:firstLine="0"/>
              <w:rPr>
                <w:color w:val="000000"/>
                <w:sz w:val="20"/>
                <w:szCs w:val="20"/>
              </w:rPr>
            </w:pPr>
          </w:p>
        </w:tc>
        <w:tc>
          <w:tcPr>
            <w:tcW w:w="4747" w:type="dxa"/>
          </w:tcPr>
          <w:p w:rsidR="003B3717" w:rsidRDefault="00EE71C2" w:rsidP="006464DB">
            <w:pPr>
              <w:pBdr>
                <w:top w:val="nil"/>
                <w:left w:val="nil"/>
                <w:bottom w:val="nil"/>
                <w:right w:val="nil"/>
                <w:between w:val="nil"/>
              </w:pBdr>
              <w:rPr>
                <w:color w:val="000000"/>
                <w:sz w:val="20"/>
                <w:szCs w:val="20"/>
              </w:rPr>
            </w:pPr>
            <w:r>
              <w:rPr>
                <w:color w:val="000000"/>
                <w:sz w:val="20"/>
                <w:szCs w:val="20"/>
              </w:rPr>
              <w:t xml:space="preserve">МАОУ </w:t>
            </w:r>
            <w:r w:rsidR="006464DB">
              <w:rPr>
                <w:color w:val="000000"/>
                <w:sz w:val="20"/>
                <w:szCs w:val="20"/>
              </w:rPr>
              <w:t>гимназия</w:t>
            </w:r>
            <w:r>
              <w:rPr>
                <w:color w:val="000000"/>
                <w:sz w:val="20"/>
                <w:szCs w:val="20"/>
              </w:rPr>
              <w:t xml:space="preserve"> № 4</w:t>
            </w:r>
            <w:r w:rsidR="006464DB">
              <w:rPr>
                <w:color w:val="000000"/>
                <w:sz w:val="20"/>
                <w:szCs w:val="20"/>
              </w:rPr>
              <w:t>7</w:t>
            </w:r>
            <w:r>
              <w:rPr>
                <w:color w:val="000000"/>
                <w:sz w:val="20"/>
                <w:szCs w:val="20"/>
              </w:rPr>
              <w:t>г.Екатеринбург</w:t>
            </w:r>
          </w:p>
        </w:tc>
        <w:tc>
          <w:tcPr>
            <w:tcW w:w="4187" w:type="dxa"/>
            <w:vMerge/>
          </w:tcPr>
          <w:p w:rsidR="003B3717" w:rsidRDefault="003B3717">
            <w:pPr>
              <w:pBdr>
                <w:top w:val="nil"/>
                <w:left w:val="nil"/>
                <w:bottom w:val="nil"/>
                <w:right w:val="nil"/>
                <w:between w:val="nil"/>
              </w:pBdr>
              <w:spacing w:line="276" w:lineRule="auto"/>
              <w:rPr>
                <w:color w:val="000000"/>
                <w:sz w:val="20"/>
                <w:szCs w:val="20"/>
              </w:rPr>
            </w:pPr>
          </w:p>
        </w:tc>
      </w:tr>
    </w:tbl>
    <w:p w:rsidR="009226CC" w:rsidRDefault="009226CC" w:rsidP="009226CC">
      <w:pPr>
        <w:pBdr>
          <w:top w:val="nil"/>
          <w:left w:val="nil"/>
          <w:bottom w:val="nil"/>
          <w:right w:val="nil"/>
          <w:between w:val="nil"/>
        </w:pBdr>
        <w:tabs>
          <w:tab w:val="left" w:pos="1547"/>
        </w:tabs>
        <w:spacing w:before="1"/>
        <w:ind w:left="930" w:right="116"/>
        <w:jc w:val="both"/>
        <w:rPr>
          <w:b/>
          <w:sz w:val="24"/>
          <w:szCs w:val="24"/>
        </w:rPr>
      </w:pPr>
    </w:p>
    <w:p w:rsidR="003B3717" w:rsidRPr="00BF16C9" w:rsidRDefault="00EE71C2">
      <w:pPr>
        <w:numPr>
          <w:ilvl w:val="1"/>
          <w:numId w:val="11"/>
        </w:numPr>
        <w:pBdr>
          <w:top w:val="nil"/>
          <w:left w:val="nil"/>
          <w:bottom w:val="nil"/>
          <w:right w:val="nil"/>
          <w:between w:val="nil"/>
        </w:pBdr>
        <w:tabs>
          <w:tab w:val="left" w:pos="1547"/>
        </w:tabs>
        <w:spacing w:before="1"/>
        <w:ind w:left="220" w:right="116" w:firstLine="710"/>
        <w:jc w:val="both"/>
        <w:rPr>
          <w:b/>
          <w:sz w:val="24"/>
          <w:szCs w:val="24"/>
        </w:rPr>
      </w:pPr>
      <w:r w:rsidRPr="00BF16C9">
        <w:rPr>
          <w:b/>
          <w:sz w:val="24"/>
          <w:szCs w:val="24"/>
        </w:rPr>
        <w:t>Перечень научных и (или) учебно-методических разработок по теме проекта (программы).</w:t>
      </w:r>
    </w:p>
    <w:p w:rsidR="003B3717" w:rsidRPr="00D532F8" w:rsidRDefault="00BF16C9">
      <w:pPr>
        <w:pBdr>
          <w:top w:val="nil"/>
          <w:left w:val="nil"/>
          <w:bottom w:val="nil"/>
          <w:right w:val="nil"/>
          <w:between w:val="nil"/>
        </w:pBdr>
        <w:tabs>
          <w:tab w:val="left" w:pos="1547"/>
        </w:tabs>
        <w:spacing w:before="1"/>
        <w:ind w:left="930" w:right="116"/>
        <w:jc w:val="both"/>
        <w:rPr>
          <w:color w:val="000000" w:themeColor="text1"/>
          <w:sz w:val="24"/>
          <w:szCs w:val="24"/>
        </w:rPr>
      </w:pPr>
      <w:r w:rsidRPr="00D532F8">
        <w:rPr>
          <w:color w:val="000000" w:themeColor="text1"/>
          <w:sz w:val="24"/>
          <w:szCs w:val="24"/>
        </w:rPr>
        <w:t>отсутствуют</w:t>
      </w:r>
    </w:p>
    <w:p w:rsidR="003B3717" w:rsidRPr="00BF16C9" w:rsidRDefault="00EE71C2">
      <w:pPr>
        <w:numPr>
          <w:ilvl w:val="1"/>
          <w:numId w:val="11"/>
        </w:numPr>
        <w:pBdr>
          <w:top w:val="nil"/>
          <w:left w:val="nil"/>
          <w:bottom w:val="nil"/>
          <w:right w:val="nil"/>
          <w:between w:val="nil"/>
        </w:pBdr>
        <w:tabs>
          <w:tab w:val="left" w:pos="1572"/>
        </w:tabs>
        <w:spacing w:before="98" w:line="242" w:lineRule="auto"/>
        <w:ind w:left="220" w:right="120" w:firstLine="710"/>
        <w:jc w:val="both"/>
        <w:rPr>
          <w:b/>
          <w:color w:val="000000"/>
          <w:sz w:val="24"/>
          <w:szCs w:val="24"/>
        </w:rPr>
      </w:pPr>
      <w:r w:rsidRPr="00BF16C9">
        <w:rPr>
          <w:b/>
          <w:color w:val="000000"/>
          <w:sz w:val="24"/>
          <w:szCs w:val="24"/>
        </w:rPr>
        <w:t>Обоснование возможности реализации проекта  (программы)  в  соответствии   с законодательством Российской Федерации об образовании или предложения по его (ее) совершенствованию.</w:t>
      </w:r>
    </w:p>
    <w:p w:rsidR="003B3717" w:rsidRPr="00BF16C9" w:rsidRDefault="00BF16C9" w:rsidP="00BF16C9">
      <w:pPr>
        <w:pBdr>
          <w:top w:val="nil"/>
          <w:left w:val="nil"/>
          <w:bottom w:val="nil"/>
          <w:right w:val="nil"/>
          <w:between w:val="nil"/>
        </w:pBdr>
        <w:tabs>
          <w:tab w:val="left" w:pos="851"/>
        </w:tabs>
        <w:spacing w:before="98" w:line="242" w:lineRule="auto"/>
        <w:ind w:left="283" w:right="120"/>
        <w:jc w:val="both"/>
        <w:rPr>
          <w:sz w:val="24"/>
          <w:szCs w:val="24"/>
          <w:highlight w:val="white"/>
        </w:rPr>
      </w:pPr>
      <w:r w:rsidRPr="00BF16C9">
        <w:rPr>
          <w:sz w:val="24"/>
          <w:szCs w:val="24"/>
          <w:highlight w:val="white"/>
        </w:rPr>
        <w:tab/>
      </w:r>
      <w:r w:rsidR="00EE71C2" w:rsidRPr="00BF16C9">
        <w:rPr>
          <w:sz w:val="24"/>
          <w:szCs w:val="24"/>
          <w:highlight w:val="white"/>
        </w:rPr>
        <w:t xml:space="preserve">Существующая законодательная база в сфере образования позволяет реализовать проект, а именно: цели и задачи инновационного проекта направлены в том числе на достижение показателей федеральных проектов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 и соответствуют показателям федеральных проектов, в том числе: </w:t>
      </w:r>
    </w:p>
    <w:p w:rsidR="003B3717" w:rsidRPr="00BF16C9" w:rsidRDefault="00EE71C2">
      <w:pPr>
        <w:numPr>
          <w:ilvl w:val="0"/>
          <w:numId w:val="6"/>
        </w:numPr>
        <w:pBdr>
          <w:top w:val="nil"/>
          <w:left w:val="nil"/>
          <w:bottom w:val="nil"/>
          <w:right w:val="nil"/>
          <w:between w:val="nil"/>
        </w:pBdr>
        <w:tabs>
          <w:tab w:val="left" w:pos="1572"/>
        </w:tabs>
        <w:spacing w:before="98" w:line="242" w:lineRule="auto"/>
        <w:ind w:right="120"/>
        <w:jc w:val="both"/>
        <w:rPr>
          <w:sz w:val="24"/>
          <w:szCs w:val="24"/>
          <w:highlight w:val="white"/>
        </w:rPr>
      </w:pPr>
      <w:r w:rsidRPr="00BF16C9">
        <w:rPr>
          <w:sz w:val="24"/>
          <w:szCs w:val="24"/>
          <w:highlight w:val="white"/>
        </w:rPr>
        <w:t xml:space="preserve">реализация в сетевой форме основной образовательной программы на уровне СОО в соответствии с </w:t>
      </w:r>
      <w:proofErr w:type="spellStart"/>
      <w:r w:rsidRPr="00BF16C9">
        <w:rPr>
          <w:sz w:val="24"/>
          <w:szCs w:val="24"/>
          <w:highlight w:val="white"/>
        </w:rPr>
        <w:t>пп</w:t>
      </w:r>
      <w:proofErr w:type="spellEnd"/>
      <w:r w:rsidRPr="00BF16C9">
        <w:rPr>
          <w:sz w:val="24"/>
          <w:szCs w:val="24"/>
          <w:highlight w:val="white"/>
        </w:rPr>
        <w:t>. 1.38 федерального проекта "Современная школа";</w:t>
      </w:r>
    </w:p>
    <w:p w:rsidR="003B3717" w:rsidRPr="00BF16C9" w:rsidRDefault="00EE71C2">
      <w:pPr>
        <w:numPr>
          <w:ilvl w:val="0"/>
          <w:numId w:val="6"/>
        </w:numPr>
        <w:pBdr>
          <w:top w:val="nil"/>
          <w:left w:val="nil"/>
          <w:bottom w:val="nil"/>
          <w:right w:val="nil"/>
          <w:between w:val="nil"/>
        </w:pBdr>
        <w:tabs>
          <w:tab w:val="left" w:pos="1572"/>
        </w:tabs>
        <w:spacing w:line="242" w:lineRule="auto"/>
        <w:ind w:right="120"/>
        <w:jc w:val="both"/>
        <w:rPr>
          <w:sz w:val="24"/>
          <w:szCs w:val="24"/>
          <w:highlight w:val="white"/>
        </w:rPr>
      </w:pPr>
      <w:r w:rsidRPr="00BF16C9">
        <w:rPr>
          <w:sz w:val="24"/>
          <w:szCs w:val="24"/>
          <w:highlight w:val="white"/>
        </w:rPr>
        <w:t xml:space="preserve">формирование профессиональных компетенций обучающихся через профессиональные пробы и исследовательские проекты у 100% обучающихся на уровне СОО, в соответствии с п. 1.25 Паспорта национального проекта «Образование» федерального проекта "Успех каждого ребенка". </w:t>
      </w:r>
    </w:p>
    <w:p w:rsidR="003B3717" w:rsidRPr="00BF16C9" w:rsidRDefault="00EE71C2">
      <w:pPr>
        <w:pBdr>
          <w:top w:val="nil"/>
          <w:left w:val="nil"/>
          <w:bottom w:val="nil"/>
          <w:right w:val="nil"/>
          <w:between w:val="nil"/>
        </w:pBdr>
        <w:tabs>
          <w:tab w:val="left" w:pos="1572"/>
        </w:tabs>
        <w:spacing w:before="98" w:line="242" w:lineRule="auto"/>
        <w:ind w:left="283" w:right="120"/>
        <w:jc w:val="both"/>
        <w:rPr>
          <w:sz w:val="24"/>
          <w:szCs w:val="24"/>
          <w:highlight w:val="white"/>
        </w:rPr>
      </w:pPr>
      <w:r w:rsidRPr="00BF16C9">
        <w:rPr>
          <w:sz w:val="24"/>
          <w:szCs w:val="24"/>
          <w:highlight w:val="white"/>
        </w:rPr>
        <w:t xml:space="preserve">Предложение по совершенствованию законодательства в сфере образования: </w:t>
      </w:r>
    </w:p>
    <w:p w:rsidR="003B3717" w:rsidRDefault="00C965EE" w:rsidP="009226CC">
      <w:pPr>
        <w:pBdr>
          <w:top w:val="nil"/>
          <w:left w:val="nil"/>
          <w:bottom w:val="nil"/>
          <w:right w:val="nil"/>
          <w:between w:val="nil"/>
        </w:pBdr>
        <w:tabs>
          <w:tab w:val="left" w:pos="1572"/>
        </w:tabs>
        <w:spacing w:before="98" w:line="242" w:lineRule="auto"/>
        <w:ind w:left="283" w:right="120" w:firstLine="568"/>
        <w:jc w:val="both"/>
        <w:rPr>
          <w:sz w:val="24"/>
          <w:szCs w:val="24"/>
          <w:highlight w:val="white"/>
        </w:rPr>
      </w:pPr>
      <w:r>
        <w:rPr>
          <w:sz w:val="24"/>
          <w:szCs w:val="24"/>
          <w:highlight w:val="white"/>
        </w:rPr>
        <w:t xml:space="preserve">- </w:t>
      </w:r>
      <w:r w:rsidR="00EE71C2" w:rsidRPr="00BF16C9">
        <w:rPr>
          <w:sz w:val="24"/>
          <w:szCs w:val="24"/>
          <w:highlight w:val="white"/>
        </w:rPr>
        <w:t>разработать механизм финансового обеспечения реализации образовательных программ в сетевой форме для муниципальн</w:t>
      </w:r>
      <w:r>
        <w:rPr>
          <w:sz w:val="24"/>
          <w:szCs w:val="24"/>
          <w:highlight w:val="white"/>
        </w:rPr>
        <w:t>ых и государственных учреждений;</w:t>
      </w:r>
    </w:p>
    <w:p w:rsidR="00C965EE" w:rsidRPr="009226CC" w:rsidRDefault="00C965EE" w:rsidP="009226CC">
      <w:pPr>
        <w:widowControl/>
        <w:ind w:left="283" w:firstLine="568"/>
        <w:jc w:val="both"/>
        <w:rPr>
          <w:sz w:val="24"/>
          <w:szCs w:val="24"/>
        </w:rPr>
      </w:pPr>
      <w:r w:rsidRPr="009226CC">
        <w:rPr>
          <w:sz w:val="24"/>
          <w:szCs w:val="24"/>
        </w:rPr>
        <w:t>- разработать механизм межбюджетных трансфертов между муниципальным и уровнем субъекта РФ при формировании государственного (муниципального задания);</w:t>
      </w:r>
    </w:p>
    <w:p w:rsidR="00CA7437" w:rsidRPr="009226CC" w:rsidRDefault="00973CB9" w:rsidP="009226CC">
      <w:pPr>
        <w:widowControl/>
        <w:ind w:left="283" w:firstLine="568"/>
        <w:jc w:val="both"/>
        <w:rPr>
          <w:sz w:val="24"/>
          <w:szCs w:val="24"/>
        </w:rPr>
      </w:pPr>
      <w:r w:rsidRPr="009226CC">
        <w:rPr>
          <w:sz w:val="24"/>
          <w:szCs w:val="24"/>
        </w:rPr>
        <w:t xml:space="preserve">- </w:t>
      </w:r>
      <w:r w:rsidR="00C965EE" w:rsidRPr="009226CC">
        <w:rPr>
          <w:sz w:val="24"/>
          <w:szCs w:val="24"/>
        </w:rPr>
        <w:t>внес</w:t>
      </w:r>
      <w:r w:rsidR="00202122" w:rsidRPr="009226CC">
        <w:rPr>
          <w:sz w:val="24"/>
          <w:szCs w:val="24"/>
        </w:rPr>
        <w:t>ти</w:t>
      </w:r>
      <w:r w:rsidR="00C965EE" w:rsidRPr="009226CC">
        <w:rPr>
          <w:sz w:val="24"/>
          <w:szCs w:val="24"/>
        </w:rPr>
        <w:t xml:space="preserve"> корректив</w:t>
      </w:r>
      <w:r w:rsidR="00202122" w:rsidRPr="009226CC">
        <w:rPr>
          <w:sz w:val="24"/>
          <w:szCs w:val="24"/>
        </w:rPr>
        <w:t>ы</w:t>
      </w:r>
      <w:r w:rsidR="00C965EE" w:rsidRPr="009226CC">
        <w:rPr>
          <w:sz w:val="24"/>
          <w:szCs w:val="24"/>
        </w:rPr>
        <w:t xml:space="preserve"> в Правила приема по основным программам среднего профессионального образования</w:t>
      </w:r>
      <w:r w:rsidRPr="009226CC">
        <w:rPr>
          <w:sz w:val="24"/>
          <w:szCs w:val="24"/>
        </w:rPr>
        <w:t xml:space="preserve">, предусмотрев возможность поступления </w:t>
      </w:r>
      <w:r w:rsidR="00202122" w:rsidRPr="009226CC">
        <w:rPr>
          <w:sz w:val="24"/>
          <w:szCs w:val="24"/>
        </w:rPr>
        <w:t xml:space="preserve">на базе среднего общего образования </w:t>
      </w:r>
      <w:r w:rsidRPr="009226CC">
        <w:rPr>
          <w:sz w:val="24"/>
          <w:szCs w:val="24"/>
        </w:rPr>
        <w:t>по ускоренным программам среднего профессионального образования</w:t>
      </w:r>
      <w:r w:rsidR="00C965EE" w:rsidRPr="009226CC">
        <w:rPr>
          <w:sz w:val="24"/>
          <w:szCs w:val="24"/>
        </w:rPr>
        <w:t>.</w:t>
      </w:r>
    </w:p>
    <w:p w:rsidR="00E56867" w:rsidRPr="00D532F8" w:rsidRDefault="00E56867" w:rsidP="00100E56">
      <w:pPr>
        <w:pBdr>
          <w:top w:val="nil"/>
          <w:left w:val="nil"/>
          <w:bottom w:val="nil"/>
          <w:right w:val="nil"/>
          <w:between w:val="nil"/>
        </w:pBdr>
        <w:tabs>
          <w:tab w:val="left" w:pos="0"/>
        </w:tabs>
        <w:spacing w:before="100"/>
        <w:jc w:val="both"/>
        <w:rPr>
          <w:color w:val="000000" w:themeColor="text1"/>
          <w:sz w:val="24"/>
          <w:szCs w:val="24"/>
        </w:rPr>
      </w:pPr>
      <w:r>
        <w:rPr>
          <w:color w:val="000000" w:themeColor="text1"/>
          <w:sz w:val="24"/>
          <w:szCs w:val="24"/>
        </w:rPr>
        <w:tab/>
      </w:r>
      <w:bookmarkStart w:id="2" w:name="_GoBack"/>
      <w:bookmarkEnd w:id="2"/>
    </w:p>
    <w:p w:rsidR="003B3717" w:rsidRPr="00D532F8" w:rsidRDefault="00EE71C2" w:rsidP="00202122">
      <w:pPr>
        <w:numPr>
          <w:ilvl w:val="1"/>
          <w:numId w:val="11"/>
        </w:numPr>
        <w:pBdr>
          <w:top w:val="nil"/>
          <w:left w:val="nil"/>
          <w:bottom w:val="nil"/>
          <w:right w:val="nil"/>
          <w:between w:val="nil"/>
        </w:pBdr>
        <w:tabs>
          <w:tab w:val="left" w:pos="0"/>
          <w:tab w:val="left" w:pos="1537"/>
        </w:tabs>
        <w:spacing w:before="106" w:line="242" w:lineRule="auto"/>
        <w:ind w:left="0" w:right="118" w:firstLine="851"/>
        <w:jc w:val="both"/>
        <w:rPr>
          <w:b/>
          <w:color w:val="000000" w:themeColor="text1"/>
          <w:sz w:val="24"/>
          <w:szCs w:val="24"/>
        </w:rPr>
      </w:pPr>
      <w:r w:rsidRPr="00D532F8">
        <w:rPr>
          <w:b/>
          <w:color w:val="000000" w:themeColor="text1"/>
          <w:sz w:val="24"/>
          <w:szCs w:val="24"/>
        </w:rPr>
        <w:t>Обоснование устойчивости результатов проекта (программы) после окончания его реализации, включая механизмы его (ее) ресурсного обеспечения.</w:t>
      </w:r>
    </w:p>
    <w:p w:rsidR="00100E56" w:rsidRPr="00D532F8" w:rsidRDefault="00BC6C51" w:rsidP="00BC6C51">
      <w:pPr>
        <w:pBdr>
          <w:top w:val="nil"/>
          <w:left w:val="nil"/>
          <w:bottom w:val="nil"/>
          <w:right w:val="nil"/>
          <w:between w:val="nil"/>
        </w:pBdr>
        <w:tabs>
          <w:tab w:val="left" w:pos="0"/>
          <w:tab w:val="left" w:pos="1537"/>
        </w:tabs>
        <w:spacing w:before="106" w:line="242" w:lineRule="auto"/>
        <w:ind w:right="118" w:firstLine="709"/>
        <w:jc w:val="both"/>
        <w:rPr>
          <w:color w:val="000000" w:themeColor="text1"/>
          <w:sz w:val="24"/>
          <w:szCs w:val="24"/>
        </w:rPr>
      </w:pPr>
      <w:r w:rsidRPr="00D532F8">
        <w:rPr>
          <w:color w:val="000000" w:themeColor="text1"/>
          <w:sz w:val="24"/>
          <w:szCs w:val="24"/>
        </w:rPr>
        <w:t xml:space="preserve">Реализация синергетического подхода делает систему образования РФ более устойчивой в условиях </w:t>
      </w:r>
      <w:proofErr w:type="spellStart"/>
      <w:r w:rsidRPr="00D532F8">
        <w:rPr>
          <w:color w:val="000000" w:themeColor="text1"/>
          <w:sz w:val="24"/>
          <w:szCs w:val="24"/>
        </w:rPr>
        <w:t>неопредленности</w:t>
      </w:r>
      <w:proofErr w:type="spellEnd"/>
      <w:r w:rsidRPr="00D532F8">
        <w:rPr>
          <w:color w:val="000000" w:themeColor="text1"/>
          <w:sz w:val="24"/>
          <w:szCs w:val="24"/>
        </w:rPr>
        <w:t xml:space="preserve"> и/или изменений</w:t>
      </w:r>
      <w:r w:rsidR="00A9049C" w:rsidRPr="00D532F8">
        <w:rPr>
          <w:color w:val="000000" w:themeColor="text1"/>
          <w:sz w:val="24"/>
          <w:szCs w:val="24"/>
        </w:rPr>
        <w:t xml:space="preserve"> внешней среды</w:t>
      </w:r>
      <w:r w:rsidRPr="00D532F8">
        <w:rPr>
          <w:color w:val="000000" w:themeColor="text1"/>
          <w:sz w:val="24"/>
          <w:szCs w:val="24"/>
        </w:rPr>
        <w:t>.</w:t>
      </w:r>
    </w:p>
    <w:p w:rsidR="00BC6C51" w:rsidRPr="00D532F8" w:rsidRDefault="00BC6C51" w:rsidP="00BC6C51">
      <w:pPr>
        <w:pBdr>
          <w:top w:val="nil"/>
          <w:left w:val="nil"/>
          <w:bottom w:val="nil"/>
          <w:right w:val="nil"/>
          <w:between w:val="nil"/>
        </w:pBdr>
        <w:tabs>
          <w:tab w:val="left" w:pos="0"/>
          <w:tab w:val="left" w:pos="1537"/>
        </w:tabs>
        <w:spacing w:before="106" w:line="242" w:lineRule="auto"/>
        <w:ind w:right="118" w:firstLine="709"/>
        <w:jc w:val="both"/>
        <w:rPr>
          <w:color w:val="000000" w:themeColor="text1"/>
          <w:sz w:val="24"/>
          <w:szCs w:val="24"/>
        </w:rPr>
      </w:pPr>
      <w:r w:rsidRPr="00D532F8">
        <w:rPr>
          <w:color w:val="000000" w:themeColor="text1"/>
          <w:sz w:val="24"/>
          <w:szCs w:val="24"/>
        </w:rPr>
        <w:t>Помимо этого</w:t>
      </w:r>
      <w:r w:rsidR="00A9049C" w:rsidRPr="00D532F8">
        <w:rPr>
          <w:color w:val="000000" w:themeColor="text1"/>
          <w:sz w:val="24"/>
          <w:szCs w:val="24"/>
        </w:rPr>
        <w:t>, в рамках реализации Проекта должны произойти качественные изменения системы образования, связанные с</w:t>
      </w:r>
      <w:r w:rsidRPr="00D532F8">
        <w:rPr>
          <w:color w:val="000000" w:themeColor="text1"/>
          <w:sz w:val="24"/>
          <w:szCs w:val="24"/>
        </w:rPr>
        <w:t>:</w:t>
      </w:r>
    </w:p>
    <w:p w:rsidR="00A9049C" w:rsidRPr="00D532F8" w:rsidRDefault="00BC6C51" w:rsidP="00BC6C51">
      <w:pPr>
        <w:pBdr>
          <w:top w:val="nil"/>
          <w:left w:val="nil"/>
          <w:bottom w:val="nil"/>
          <w:right w:val="nil"/>
          <w:between w:val="nil"/>
        </w:pBdr>
        <w:tabs>
          <w:tab w:val="left" w:pos="0"/>
          <w:tab w:val="left" w:pos="1537"/>
        </w:tabs>
        <w:spacing w:before="106" w:line="242" w:lineRule="auto"/>
        <w:ind w:right="118" w:firstLine="709"/>
        <w:jc w:val="both"/>
        <w:rPr>
          <w:color w:val="000000" w:themeColor="text1"/>
          <w:sz w:val="24"/>
          <w:szCs w:val="24"/>
        </w:rPr>
      </w:pPr>
      <w:r w:rsidRPr="00D532F8">
        <w:rPr>
          <w:color w:val="000000" w:themeColor="text1"/>
          <w:sz w:val="24"/>
          <w:szCs w:val="24"/>
        </w:rPr>
        <w:t xml:space="preserve">- </w:t>
      </w:r>
      <w:r w:rsidR="00A9049C" w:rsidRPr="00D532F8">
        <w:rPr>
          <w:color w:val="000000" w:themeColor="text1"/>
          <w:sz w:val="24"/>
          <w:szCs w:val="24"/>
        </w:rPr>
        <w:t>совершенствованием существующих НПА;</w:t>
      </w:r>
    </w:p>
    <w:p w:rsidR="00A9049C" w:rsidRPr="00D532F8" w:rsidRDefault="00A9049C" w:rsidP="00BC6C51">
      <w:pPr>
        <w:pBdr>
          <w:top w:val="nil"/>
          <w:left w:val="nil"/>
          <w:bottom w:val="nil"/>
          <w:right w:val="nil"/>
          <w:between w:val="nil"/>
        </w:pBdr>
        <w:tabs>
          <w:tab w:val="left" w:pos="0"/>
          <w:tab w:val="left" w:pos="1537"/>
        </w:tabs>
        <w:spacing w:before="106" w:line="242" w:lineRule="auto"/>
        <w:ind w:right="118" w:firstLine="709"/>
        <w:jc w:val="both"/>
        <w:rPr>
          <w:color w:val="000000" w:themeColor="text1"/>
          <w:sz w:val="24"/>
          <w:szCs w:val="24"/>
        </w:rPr>
      </w:pPr>
      <w:r w:rsidRPr="00D532F8">
        <w:rPr>
          <w:color w:val="000000" w:themeColor="text1"/>
          <w:sz w:val="24"/>
          <w:szCs w:val="24"/>
        </w:rPr>
        <w:t xml:space="preserve">- </w:t>
      </w:r>
      <w:proofErr w:type="spellStart"/>
      <w:r w:rsidRPr="00D532F8">
        <w:rPr>
          <w:color w:val="000000" w:themeColor="text1"/>
          <w:sz w:val="24"/>
          <w:szCs w:val="24"/>
        </w:rPr>
        <w:t>командообразованием</w:t>
      </w:r>
      <w:proofErr w:type="spellEnd"/>
      <w:r w:rsidRPr="00D532F8">
        <w:rPr>
          <w:color w:val="000000" w:themeColor="text1"/>
          <w:sz w:val="24"/>
          <w:szCs w:val="24"/>
        </w:rPr>
        <w:t xml:space="preserve"> в системе образования;</w:t>
      </w:r>
    </w:p>
    <w:p w:rsidR="00A9049C" w:rsidRPr="00D532F8" w:rsidRDefault="00A9049C" w:rsidP="00BC6C51">
      <w:pPr>
        <w:pBdr>
          <w:top w:val="nil"/>
          <w:left w:val="nil"/>
          <w:bottom w:val="nil"/>
          <w:right w:val="nil"/>
          <w:between w:val="nil"/>
        </w:pBdr>
        <w:tabs>
          <w:tab w:val="left" w:pos="0"/>
          <w:tab w:val="left" w:pos="1537"/>
        </w:tabs>
        <w:spacing w:before="106" w:line="242" w:lineRule="auto"/>
        <w:ind w:right="118" w:firstLine="709"/>
        <w:jc w:val="both"/>
        <w:rPr>
          <w:color w:val="000000" w:themeColor="text1"/>
          <w:sz w:val="24"/>
          <w:szCs w:val="24"/>
        </w:rPr>
      </w:pPr>
      <w:r w:rsidRPr="00D532F8">
        <w:rPr>
          <w:color w:val="000000" w:themeColor="text1"/>
          <w:sz w:val="24"/>
          <w:szCs w:val="24"/>
        </w:rPr>
        <w:t xml:space="preserve">- </w:t>
      </w:r>
      <w:r w:rsidR="009924CF" w:rsidRPr="00D532F8">
        <w:rPr>
          <w:color w:val="000000" w:themeColor="text1"/>
          <w:sz w:val="24"/>
          <w:szCs w:val="24"/>
        </w:rPr>
        <w:t>вариативностью</w:t>
      </w:r>
      <w:r w:rsidRPr="00D532F8">
        <w:rPr>
          <w:color w:val="000000" w:themeColor="text1"/>
          <w:sz w:val="24"/>
          <w:szCs w:val="24"/>
        </w:rPr>
        <w:t xml:space="preserve"> среднего общего и среднего профессионального образования;</w:t>
      </w:r>
    </w:p>
    <w:p w:rsidR="00070625" w:rsidRPr="00D532F8" w:rsidRDefault="00A9049C" w:rsidP="00BC6C51">
      <w:pPr>
        <w:pBdr>
          <w:top w:val="nil"/>
          <w:left w:val="nil"/>
          <w:bottom w:val="nil"/>
          <w:right w:val="nil"/>
          <w:between w:val="nil"/>
        </w:pBdr>
        <w:tabs>
          <w:tab w:val="left" w:pos="0"/>
          <w:tab w:val="left" w:pos="1537"/>
        </w:tabs>
        <w:spacing w:before="106" w:line="242" w:lineRule="auto"/>
        <w:ind w:right="118" w:firstLine="709"/>
        <w:jc w:val="both"/>
        <w:rPr>
          <w:color w:val="000000" w:themeColor="text1"/>
          <w:sz w:val="24"/>
          <w:szCs w:val="24"/>
        </w:rPr>
      </w:pPr>
      <w:r w:rsidRPr="00D532F8">
        <w:rPr>
          <w:color w:val="000000" w:themeColor="text1"/>
          <w:sz w:val="24"/>
          <w:szCs w:val="24"/>
        </w:rPr>
        <w:t xml:space="preserve">- </w:t>
      </w:r>
      <w:proofErr w:type="spellStart"/>
      <w:r w:rsidRPr="00D532F8">
        <w:rPr>
          <w:color w:val="000000" w:themeColor="text1"/>
          <w:sz w:val="24"/>
          <w:szCs w:val="24"/>
        </w:rPr>
        <w:t>многовариатностью</w:t>
      </w:r>
      <w:proofErr w:type="spellEnd"/>
      <w:r w:rsidRPr="00D532F8">
        <w:rPr>
          <w:color w:val="000000" w:themeColor="text1"/>
          <w:sz w:val="24"/>
          <w:szCs w:val="24"/>
        </w:rPr>
        <w:t xml:space="preserve"> профильного обучения при освоении основных программ среднего общего образования.</w:t>
      </w:r>
    </w:p>
    <w:p w:rsidR="00BC6C51" w:rsidRPr="00D532F8" w:rsidRDefault="00070625" w:rsidP="00BC6C51">
      <w:pPr>
        <w:pBdr>
          <w:top w:val="nil"/>
          <w:left w:val="nil"/>
          <w:bottom w:val="nil"/>
          <w:right w:val="nil"/>
          <w:between w:val="nil"/>
        </w:pBdr>
        <w:tabs>
          <w:tab w:val="left" w:pos="0"/>
          <w:tab w:val="left" w:pos="1537"/>
        </w:tabs>
        <w:spacing w:before="106" w:line="242" w:lineRule="auto"/>
        <w:ind w:right="118" w:firstLine="709"/>
        <w:jc w:val="both"/>
        <w:rPr>
          <w:color w:val="000000" w:themeColor="text1"/>
          <w:sz w:val="24"/>
          <w:szCs w:val="24"/>
        </w:rPr>
      </w:pPr>
      <w:r w:rsidRPr="00D532F8">
        <w:rPr>
          <w:color w:val="000000" w:themeColor="text1"/>
          <w:sz w:val="24"/>
          <w:szCs w:val="24"/>
        </w:rPr>
        <w:t>Еще одним фактом устойчивости результатов проекта, является тот факт, что для масштабирования внедрения разработанной сетевой модели непрерывного образования школа-</w:t>
      </w:r>
      <w:r w:rsidRPr="00D532F8">
        <w:rPr>
          <w:color w:val="000000" w:themeColor="text1"/>
          <w:sz w:val="24"/>
          <w:szCs w:val="24"/>
        </w:rPr>
        <w:lastRenderedPageBreak/>
        <w:t xml:space="preserve">колледж «Синергетика» не требуется </w:t>
      </w:r>
      <w:r w:rsidR="009924CF" w:rsidRPr="00D532F8">
        <w:rPr>
          <w:color w:val="000000" w:themeColor="text1"/>
          <w:sz w:val="24"/>
          <w:szCs w:val="24"/>
        </w:rPr>
        <w:t>значительных</w:t>
      </w:r>
      <w:r w:rsidRPr="00D532F8">
        <w:rPr>
          <w:color w:val="000000" w:themeColor="text1"/>
          <w:sz w:val="24"/>
          <w:szCs w:val="24"/>
        </w:rPr>
        <w:t xml:space="preserve"> финансовых ресурсов.</w:t>
      </w:r>
      <w:r w:rsidR="00A9049C" w:rsidRPr="00D532F8">
        <w:rPr>
          <w:color w:val="000000" w:themeColor="text1"/>
          <w:sz w:val="24"/>
          <w:szCs w:val="24"/>
        </w:rPr>
        <w:t xml:space="preserve">  </w:t>
      </w:r>
    </w:p>
    <w:p w:rsidR="003B3717" w:rsidRPr="00202122" w:rsidRDefault="00EE71C2">
      <w:pPr>
        <w:numPr>
          <w:ilvl w:val="1"/>
          <w:numId w:val="11"/>
        </w:numPr>
        <w:pBdr>
          <w:top w:val="nil"/>
          <w:left w:val="nil"/>
          <w:bottom w:val="nil"/>
          <w:right w:val="nil"/>
          <w:between w:val="nil"/>
        </w:pBdr>
        <w:tabs>
          <w:tab w:val="left" w:pos="1547"/>
        </w:tabs>
        <w:spacing w:before="98"/>
        <w:ind w:left="220" w:right="117" w:firstLine="710"/>
        <w:jc w:val="both"/>
        <w:rPr>
          <w:color w:val="000000"/>
          <w:sz w:val="24"/>
          <w:szCs w:val="24"/>
        </w:rPr>
      </w:pPr>
      <w:r w:rsidRPr="00202122">
        <w:rPr>
          <w:b/>
          <w:sz w:val="24"/>
          <w:szCs w:val="24"/>
        </w:rPr>
        <w:t>Планируемая апробация и (или) внедрение результатов проекта (программы),</w:t>
      </w:r>
      <w:r w:rsidRPr="00202122">
        <w:rPr>
          <w:sz w:val="24"/>
          <w:szCs w:val="24"/>
        </w:rPr>
        <w:t xml:space="preserve"> </w:t>
      </w:r>
      <w:r w:rsidRPr="00202122">
        <w:rPr>
          <w:b/>
          <w:sz w:val="24"/>
          <w:szCs w:val="24"/>
        </w:rPr>
        <w:t>полученных после его (ее) реализации</w:t>
      </w:r>
    </w:p>
    <w:p w:rsidR="003B3717" w:rsidRDefault="003B3717">
      <w:pPr>
        <w:pBdr>
          <w:top w:val="nil"/>
          <w:left w:val="nil"/>
          <w:bottom w:val="nil"/>
          <w:right w:val="nil"/>
          <w:between w:val="nil"/>
        </w:pBdr>
        <w:spacing w:before="5"/>
        <w:rPr>
          <w:color w:val="000000"/>
          <w:sz w:val="8"/>
          <w:szCs w:val="8"/>
        </w:rPr>
      </w:pPr>
    </w:p>
    <w:tbl>
      <w:tblPr>
        <w:tblStyle w:val="af7"/>
        <w:tblW w:w="9891" w:type="dxa"/>
        <w:tblInd w:w="11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820"/>
        <w:gridCol w:w="3546"/>
        <w:gridCol w:w="2125"/>
        <w:gridCol w:w="3400"/>
      </w:tblGrid>
      <w:tr w:rsidR="003B3717" w:rsidTr="00BF16C9">
        <w:trPr>
          <w:trHeight w:val="283"/>
        </w:trPr>
        <w:tc>
          <w:tcPr>
            <w:tcW w:w="820" w:type="dxa"/>
          </w:tcPr>
          <w:p w:rsidR="003B3717" w:rsidRDefault="00EE71C2">
            <w:pPr>
              <w:pBdr>
                <w:top w:val="nil"/>
                <w:left w:val="nil"/>
                <w:bottom w:val="nil"/>
                <w:right w:val="nil"/>
                <w:between w:val="nil"/>
              </w:pBdr>
              <w:spacing w:before="1"/>
              <w:ind w:left="110" w:right="356"/>
              <w:rPr>
                <w:color w:val="000000"/>
                <w:sz w:val="24"/>
                <w:szCs w:val="24"/>
              </w:rPr>
            </w:pPr>
            <w:r>
              <w:rPr>
                <w:color w:val="000000"/>
                <w:sz w:val="24"/>
                <w:szCs w:val="24"/>
              </w:rPr>
              <w:t>№ п/п</w:t>
            </w:r>
          </w:p>
        </w:tc>
        <w:tc>
          <w:tcPr>
            <w:tcW w:w="3546" w:type="dxa"/>
          </w:tcPr>
          <w:p w:rsidR="003B3717" w:rsidRDefault="00EE71C2">
            <w:pPr>
              <w:pBdr>
                <w:top w:val="nil"/>
                <w:left w:val="nil"/>
                <w:bottom w:val="nil"/>
                <w:right w:val="nil"/>
                <w:between w:val="nil"/>
              </w:pBdr>
              <w:spacing w:before="1"/>
              <w:ind w:left="110" w:right="140"/>
              <w:jc w:val="both"/>
              <w:rPr>
                <w:color w:val="000000"/>
                <w:sz w:val="24"/>
                <w:szCs w:val="24"/>
              </w:rPr>
            </w:pPr>
            <w:r>
              <w:rPr>
                <w:color w:val="000000"/>
                <w:sz w:val="24"/>
                <w:szCs w:val="24"/>
              </w:rPr>
              <w:t>Перечень организаций, участие которых планируется в качестве площадки для апробации и (или) внедрения результатов проекта (программы)</w:t>
            </w:r>
          </w:p>
        </w:tc>
        <w:tc>
          <w:tcPr>
            <w:tcW w:w="2125" w:type="dxa"/>
          </w:tcPr>
          <w:p w:rsidR="003B3717" w:rsidRDefault="00EE71C2">
            <w:pPr>
              <w:pBdr>
                <w:top w:val="nil"/>
                <w:left w:val="nil"/>
                <w:bottom w:val="nil"/>
                <w:right w:val="nil"/>
                <w:between w:val="nil"/>
              </w:pBdr>
              <w:spacing w:before="1" w:line="242" w:lineRule="auto"/>
              <w:ind w:left="106" w:right="700"/>
              <w:rPr>
                <w:color w:val="000000"/>
                <w:sz w:val="24"/>
                <w:szCs w:val="24"/>
              </w:rPr>
            </w:pPr>
            <w:r>
              <w:rPr>
                <w:color w:val="000000"/>
                <w:sz w:val="24"/>
                <w:szCs w:val="24"/>
              </w:rPr>
              <w:t>Место нахождения организации</w:t>
            </w:r>
          </w:p>
        </w:tc>
        <w:tc>
          <w:tcPr>
            <w:tcW w:w="3400" w:type="dxa"/>
          </w:tcPr>
          <w:p w:rsidR="003B3717" w:rsidRDefault="00EE71C2" w:rsidP="00BF16C9">
            <w:pPr>
              <w:pBdr>
                <w:top w:val="nil"/>
                <w:left w:val="nil"/>
                <w:bottom w:val="nil"/>
                <w:right w:val="nil"/>
                <w:between w:val="nil"/>
              </w:pBdr>
              <w:tabs>
                <w:tab w:val="left" w:pos="2061"/>
              </w:tabs>
              <w:spacing w:before="16" w:line="244" w:lineRule="auto"/>
              <w:ind w:left="111" w:right="133"/>
              <w:rPr>
                <w:color w:val="000000"/>
                <w:sz w:val="24"/>
                <w:szCs w:val="24"/>
              </w:rPr>
            </w:pPr>
            <w:r>
              <w:rPr>
                <w:color w:val="000000"/>
                <w:sz w:val="24"/>
                <w:szCs w:val="24"/>
              </w:rPr>
              <w:t>Согласие организации на проведение апробации и (или) внедрения</w:t>
            </w:r>
            <w:r w:rsidR="00BF16C9">
              <w:rPr>
                <w:color w:val="000000"/>
                <w:sz w:val="24"/>
                <w:szCs w:val="24"/>
              </w:rPr>
              <w:t xml:space="preserve"> </w:t>
            </w:r>
            <w:r>
              <w:rPr>
                <w:color w:val="000000"/>
                <w:sz w:val="24"/>
                <w:szCs w:val="24"/>
              </w:rPr>
              <w:t>результатов проекта (программы) на ее территории</w:t>
            </w:r>
          </w:p>
        </w:tc>
      </w:tr>
    </w:tbl>
    <w:tbl>
      <w:tblPr>
        <w:tblStyle w:val="af8"/>
        <w:tblW w:w="9891" w:type="dxa"/>
        <w:tblInd w:w="11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820"/>
        <w:gridCol w:w="3546"/>
        <w:gridCol w:w="2125"/>
        <w:gridCol w:w="3400"/>
      </w:tblGrid>
      <w:tr w:rsidR="003B3717" w:rsidTr="00A167E0">
        <w:trPr>
          <w:trHeight w:val="557"/>
        </w:trPr>
        <w:tc>
          <w:tcPr>
            <w:tcW w:w="820" w:type="dxa"/>
          </w:tcPr>
          <w:p w:rsidR="003B3717" w:rsidRPr="00BF16C9" w:rsidRDefault="00BF16C9" w:rsidP="00BF16C9">
            <w:pPr>
              <w:pBdr>
                <w:top w:val="nil"/>
                <w:left w:val="nil"/>
                <w:bottom w:val="nil"/>
                <w:right w:val="nil"/>
                <w:between w:val="nil"/>
              </w:pBdr>
              <w:jc w:val="center"/>
              <w:rPr>
                <w:color w:val="000000"/>
                <w:sz w:val="24"/>
                <w:szCs w:val="24"/>
              </w:rPr>
            </w:pPr>
            <w:r w:rsidRPr="00BF16C9">
              <w:rPr>
                <w:color w:val="000000"/>
                <w:sz w:val="24"/>
                <w:szCs w:val="24"/>
              </w:rPr>
              <w:t>1</w:t>
            </w:r>
          </w:p>
        </w:tc>
        <w:tc>
          <w:tcPr>
            <w:tcW w:w="3546" w:type="dxa"/>
          </w:tcPr>
          <w:p w:rsidR="003B3717" w:rsidRDefault="00EE71C2">
            <w:pPr>
              <w:tabs>
                <w:tab w:val="left" w:pos="1151"/>
                <w:tab w:val="left" w:pos="1210"/>
                <w:tab w:val="left" w:pos="1331"/>
              </w:tabs>
              <w:spacing w:before="1"/>
              <w:ind w:left="111" w:right="137"/>
              <w:rPr>
                <w:sz w:val="24"/>
                <w:szCs w:val="24"/>
              </w:rPr>
            </w:pPr>
            <w:r>
              <w:rPr>
                <w:sz w:val="24"/>
                <w:szCs w:val="24"/>
              </w:rPr>
              <w:t xml:space="preserve">МАОУ </w:t>
            </w:r>
            <w:r>
              <w:rPr>
                <w:color w:val="26282F"/>
                <w:sz w:val="24"/>
                <w:szCs w:val="24"/>
              </w:rPr>
              <w:t xml:space="preserve">Лицей </w:t>
            </w:r>
            <w:r>
              <w:rPr>
                <w:sz w:val="24"/>
                <w:szCs w:val="24"/>
              </w:rPr>
              <w:t xml:space="preserve">№ 88 </w:t>
            </w:r>
          </w:p>
        </w:tc>
        <w:tc>
          <w:tcPr>
            <w:tcW w:w="2125" w:type="dxa"/>
          </w:tcPr>
          <w:p w:rsidR="003B3717" w:rsidRDefault="00BF16C9">
            <w:pPr>
              <w:tabs>
                <w:tab w:val="left" w:pos="1151"/>
                <w:tab w:val="left" w:pos="1210"/>
                <w:tab w:val="left" w:pos="1331"/>
              </w:tabs>
              <w:spacing w:before="1"/>
              <w:ind w:left="111" w:right="137"/>
              <w:rPr>
                <w:color w:val="000000"/>
                <w:sz w:val="20"/>
                <w:szCs w:val="20"/>
              </w:rPr>
            </w:pPr>
            <w:r>
              <w:rPr>
                <w:sz w:val="24"/>
                <w:szCs w:val="24"/>
              </w:rPr>
              <w:t xml:space="preserve">620062, </w:t>
            </w:r>
            <w:proofErr w:type="spellStart"/>
            <w:r w:rsidR="00EE71C2">
              <w:rPr>
                <w:sz w:val="24"/>
                <w:szCs w:val="24"/>
              </w:rPr>
              <w:t>г.Екатеринбург</w:t>
            </w:r>
            <w:proofErr w:type="spellEnd"/>
            <w:r w:rsidR="00A167E0">
              <w:rPr>
                <w:sz w:val="24"/>
                <w:szCs w:val="24"/>
              </w:rPr>
              <w:t>,</w:t>
            </w:r>
            <w:r>
              <w:rPr>
                <w:sz w:val="24"/>
                <w:szCs w:val="24"/>
              </w:rPr>
              <w:t xml:space="preserve"> </w:t>
            </w:r>
            <w:proofErr w:type="spellStart"/>
            <w:r>
              <w:rPr>
                <w:sz w:val="24"/>
                <w:szCs w:val="24"/>
              </w:rPr>
              <w:t>пр-кт</w:t>
            </w:r>
            <w:proofErr w:type="spellEnd"/>
            <w:r>
              <w:rPr>
                <w:sz w:val="24"/>
                <w:szCs w:val="24"/>
              </w:rPr>
              <w:t xml:space="preserve"> Ленина, 64А</w:t>
            </w:r>
            <w:r w:rsidR="00A167E0">
              <w:rPr>
                <w:sz w:val="24"/>
                <w:szCs w:val="24"/>
              </w:rPr>
              <w:t xml:space="preserve"> </w:t>
            </w:r>
          </w:p>
        </w:tc>
        <w:tc>
          <w:tcPr>
            <w:tcW w:w="3400" w:type="dxa"/>
          </w:tcPr>
          <w:p w:rsidR="003B3717" w:rsidRPr="00BF16C9" w:rsidRDefault="00BF16C9">
            <w:pPr>
              <w:pBdr>
                <w:top w:val="nil"/>
                <w:left w:val="nil"/>
                <w:bottom w:val="nil"/>
                <w:right w:val="nil"/>
                <w:between w:val="nil"/>
              </w:pBdr>
              <w:rPr>
                <w:color w:val="000000"/>
                <w:sz w:val="24"/>
                <w:szCs w:val="24"/>
              </w:rPr>
            </w:pPr>
            <w:r w:rsidRPr="00BF16C9">
              <w:rPr>
                <w:color w:val="000000"/>
                <w:sz w:val="24"/>
                <w:szCs w:val="24"/>
              </w:rPr>
              <w:t>Письмо-согласие № 125 от 20.09.2022</w:t>
            </w:r>
          </w:p>
        </w:tc>
      </w:tr>
      <w:tr w:rsidR="003B3717">
        <w:trPr>
          <w:trHeight w:val="275"/>
        </w:trPr>
        <w:tc>
          <w:tcPr>
            <w:tcW w:w="820" w:type="dxa"/>
          </w:tcPr>
          <w:p w:rsidR="003B3717" w:rsidRPr="00BF16C9" w:rsidRDefault="00BF16C9" w:rsidP="00BF16C9">
            <w:pPr>
              <w:pBdr>
                <w:top w:val="nil"/>
                <w:left w:val="nil"/>
                <w:bottom w:val="nil"/>
                <w:right w:val="nil"/>
                <w:between w:val="nil"/>
              </w:pBdr>
              <w:jc w:val="center"/>
              <w:rPr>
                <w:color w:val="000000"/>
                <w:sz w:val="24"/>
                <w:szCs w:val="24"/>
              </w:rPr>
            </w:pPr>
            <w:r w:rsidRPr="00BF16C9">
              <w:rPr>
                <w:color w:val="000000"/>
                <w:sz w:val="24"/>
                <w:szCs w:val="24"/>
              </w:rPr>
              <w:t>2</w:t>
            </w:r>
          </w:p>
        </w:tc>
        <w:tc>
          <w:tcPr>
            <w:tcW w:w="3546" w:type="dxa"/>
          </w:tcPr>
          <w:p w:rsidR="003B3717" w:rsidRDefault="00EE71C2">
            <w:pPr>
              <w:tabs>
                <w:tab w:val="left" w:pos="1151"/>
                <w:tab w:val="left" w:pos="1210"/>
                <w:tab w:val="left" w:pos="1331"/>
              </w:tabs>
              <w:spacing w:before="1"/>
              <w:ind w:left="111" w:right="137"/>
              <w:rPr>
                <w:sz w:val="24"/>
                <w:szCs w:val="24"/>
              </w:rPr>
            </w:pPr>
            <w:r>
              <w:rPr>
                <w:sz w:val="24"/>
                <w:szCs w:val="24"/>
              </w:rPr>
              <w:t>МАОУ СОШ № 125</w:t>
            </w:r>
          </w:p>
        </w:tc>
        <w:tc>
          <w:tcPr>
            <w:tcW w:w="2125" w:type="dxa"/>
          </w:tcPr>
          <w:p w:rsidR="003B3717" w:rsidRDefault="002B2DAB">
            <w:pPr>
              <w:tabs>
                <w:tab w:val="left" w:pos="1151"/>
                <w:tab w:val="left" w:pos="1210"/>
                <w:tab w:val="left" w:pos="1331"/>
              </w:tabs>
              <w:spacing w:before="1"/>
              <w:ind w:left="111" w:right="137"/>
              <w:rPr>
                <w:color w:val="000000"/>
                <w:sz w:val="20"/>
                <w:szCs w:val="20"/>
              </w:rPr>
            </w:pPr>
            <w:r>
              <w:rPr>
                <w:sz w:val="24"/>
                <w:szCs w:val="24"/>
              </w:rPr>
              <w:t xml:space="preserve">620137, </w:t>
            </w:r>
            <w:proofErr w:type="spellStart"/>
            <w:r w:rsidR="00EE71C2">
              <w:rPr>
                <w:sz w:val="24"/>
                <w:szCs w:val="24"/>
              </w:rPr>
              <w:t>г.Екатеринбург</w:t>
            </w:r>
            <w:proofErr w:type="spellEnd"/>
            <w:r w:rsidR="00EE71C2">
              <w:rPr>
                <w:sz w:val="24"/>
                <w:szCs w:val="24"/>
              </w:rPr>
              <w:t>, ул. Чекистов, стр. 21</w:t>
            </w:r>
          </w:p>
        </w:tc>
        <w:tc>
          <w:tcPr>
            <w:tcW w:w="3400" w:type="dxa"/>
          </w:tcPr>
          <w:p w:rsidR="003B3717" w:rsidRPr="002B2DAB" w:rsidRDefault="002B2DAB">
            <w:pPr>
              <w:pBdr>
                <w:top w:val="nil"/>
                <w:left w:val="nil"/>
                <w:bottom w:val="nil"/>
                <w:right w:val="nil"/>
                <w:between w:val="nil"/>
              </w:pBdr>
              <w:rPr>
                <w:color w:val="000000"/>
                <w:sz w:val="24"/>
                <w:szCs w:val="24"/>
              </w:rPr>
            </w:pPr>
            <w:r w:rsidRPr="002B2DAB">
              <w:rPr>
                <w:sz w:val="24"/>
                <w:szCs w:val="24"/>
              </w:rPr>
              <w:t>Письмо-согласие № 261 от 20.09.2022</w:t>
            </w:r>
          </w:p>
        </w:tc>
      </w:tr>
      <w:tr w:rsidR="003B3717">
        <w:trPr>
          <w:trHeight w:val="275"/>
        </w:trPr>
        <w:tc>
          <w:tcPr>
            <w:tcW w:w="820" w:type="dxa"/>
          </w:tcPr>
          <w:p w:rsidR="003B3717" w:rsidRPr="00BF16C9" w:rsidRDefault="00BF16C9" w:rsidP="00BF16C9">
            <w:pPr>
              <w:pBdr>
                <w:top w:val="nil"/>
                <w:left w:val="nil"/>
                <w:bottom w:val="nil"/>
                <w:right w:val="nil"/>
                <w:between w:val="nil"/>
              </w:pBdr>
              <w:jc w:val="center"/>
              <w:rPr>
                <w:color w:val="000000"/>
                <w:sz w:val="24"/>
                <w:szCs w:val="24"/>
              </w:rPr>
            </w:pPr>
            <w:r w:rsidRPr="00BF16C9">
              <w:rPr>
                <w:color w:val="000000"/>
                <w:sz w:val="24"/>
                <w:szCs w:val="24"/>
              </w:rPr>
              <w:t>3</w:t>
            </w:r>
          </w:p>
        </w:tc>
        <w:tc>
          <w:tcPr>
            <w:tcW w:w="3546" w:type="dxa"/>
          </w:tcPr>
          <w:p w:rsidR="003B3717" w:rsidRDefault="00EE71C2">
            <w:pPr>
              <w:tabs>
                <w:tab w:val="left" w:pos="1151"/>
                <w:tab w:val="left" w:pos="1210"/>
                <w:tab w:val="left" w:pos="1331"/>
              </w:tabs>
              <w:spacing w:before="1"/>
              <w:ind w:right="137"/>
              <w:rPr>
                <w:sz w:val="24"/>
                <w:szCs w:val="24"/>
              </w:rPr>
            </w:pPr>
            <w:r>
              <w:rPr>
                <w:sz w:val="24"/>
                <w:szCs w:val="24"/>
              </w:rPr>
              <w:t>МАОУ СОШ  с углубленным изучением отдельным предметов № 164</w:t>
            </w:r>
          </w:p>
        </w:tc>
        <w:tc>
          <w:tcPr>
            <w:tcW w:w="2125" w:type="dxa"/>
          </w:tcPr>
          <w:p w:rsidR="003B3717" w:rsidRDefault="00BF16C9">
            <w:pPr>
              <w:tabs>
                <w:tab w:val="left" w:pos="1151"/>
                <w:tab w:val="left" w:pos="1210"/>
                <w:tab w:val="left" w:pos="1331"/>
              </w:tabs>
              <w:spacing w:before="1"/>
              <w:ind w:left="111" w:right="137"/>
              <w:rPr>
                <w:color w:val="000000"/>
                <w:sz w:val="20"/>
                <w:szCs w:val="20"/>
              </w:rPr>
            </w:pPr>
            <w:r>
              <w:rPr>
                <w:sz w:val="24"/>
                <w:szCs w:val="24"/>
              </w:rPr>
              <w:t xml:space="preserve">620092, </w:t>
            </w:r>
            <w:proofErr w:type="spellStart"/>
            <w:r w:rsidR="00EE71C2">
              <w:rPr>
                <w:sz w:val="24"/>
                <w:szCs w:val="24"/>
              </w:rPr>
              <w:t>г.Екатеринбург</w:t>
            </w:r>
            <w:proofErr w:type="spellEnd"/>
            <w:r>
              <w:rPr>
                <w:sz w:val="24"/>
                <w:szCs w:val="24"/>
              </w:rPr>
              <w:t xml:space="preserve">, </w:t>
            </w:r>
            <w:proofErr w:type="spellStart"/>
            <w:r>
              <w:rPr>
                <w:sz w:val="24"/>
                <w:szCs w:val="24"/>
              </w:rPr>
              <w:t>ул.Новгордцевой</w:t>
            </w:r>
            <w:proofErr w:type="spellEnd"/>
            <w:r>
              <w:rPr>
                <w:sz w:val="24"/>
                <w:szCs w:val="24"/>
              </w:rPr>
              <w:t>, стр.17А</w:t>
            </w:r>
          </w:p>
        </w:tc>
        <w:tc>
          <w:tcPr>
            <w:tcW w:w="3400" w:type="dxa"/>
          </w:tcPr>
          <w:p w:rsidR="003B3717" w:rsidRPr="00BF16C9" w:rsidRDefault="00BF16C9">
            <w:pPr>
              <w:pBdr>
                <w:top w:val="nil"/>
                <w:left w:val="nil"/>
                <w:bottom w:val="nil"/>
                <w:right w:val="nil"/>
                <w:between w:val="nil"/>
              </w:pBdr>
              <w:rPr>
                <w:color w:val="000000"/>
                <w:sz w:val="24"/>
                <w:szCs w:val="24"/>
              </w:rPr>
            </w:pPr>
            <w:r w:rsidRPr="00BF16C9">
              <w:rPr>
                <w:color w:val="000000"/>
                <w:sz w:val="24"/>
                <w:szCs w:val="24"/>
              </w:rPr>
              <w:t>Письмо-согласие № 105 от 20.09.2022</w:t>
            </w:r>
          </w:p>
        </w:tc>
      </w:tr>
      <w:tr w:rsidR="006464DB">
        <w:trPr>
          <w:trHeight w:val="275"/>
        </w:trPr>
        <w:tc>
          <w:tcPr>
            <w:tcW w:w="820" w:type="dxa"/>
          </w:tcPr>
          <w:p w:rsidR="006464DB" w:rsidRPr="00BF16C9" w:rsidRDefault="006464DB" w:rsidP="00BF16C9">
            <w:pPr>
              <w:pBdr>
                <w:top w:val="nil"/>
                <w:left w:val="nil"/>
                <w:bottom w:val="nil"/>
                <w:right w:val="nil"/>
                <w:between w:val="nil"/>
              </w:pBdr>
              <w:jc w:val="center"/>
              <w:rPr>
                <w:color w:val="000000"/>
                <w:sz w:val="24"/>
                <w:szCs w:val="24"/>
              </w:rPr>
            </w:pPr>
            <w:r>
              <w:rPr>
                <w:color w:val="000000"/>
                <w:sz w:val="24"/>
                <w:szCs w:val="24"/>
              </w:rPr>
              <w:t>4</w:t>
            </w:r>
          </w:p>
        </w:tc>
        <w:tc>
          <w:tcPr>
            <w:tcW w:w="3546" w:type="dxa"/>
          </w:tcPr>
          <w:p w:rsidR="006464DB" w:rsidRDefault="006464DB">
            <w:pPr>
              <w:tabs>
                <w:tab w:val="left" w:pos="1151"/>
                <w:tab w:val="left" w:pos="1210"/>
                <w:tab w:val="left" w:pos="1331"/>
              </w:tabs>
              <w:spacing w:before="1"/>
              <w:ind w:right="137"/>
              <w:rPr>
                <w:sz w:val="24"/>
                <w:szCs w:val="24"/>
              </w:rPr>
            </w:pPr>
            <w:r>
              <w:rPr>
                <w:sz w:val="24"/>
                <w:szCs w:val="24"/>
              </w:rPr>
              <w:t>МАОУ-гимназия № 47</w:t>
            </w:r>
          </w:p>
        </w:tc>
        <w:tc>
          <w:tcPr>
            <w:tcW w:w="2125" w:type="dxa"/>
          </w:tcPr>
          <w:p w:rsidR="006464DB" w:rsidRPr="006464DB" w:rsidRDefault="006464DB">
            <w:pPr>
              <w:tabs>
                <w:tab w:val="left" w:pos="1151"/>
                <w:tab w:val="left" w:pos="1210"/>
                <w:tab w:val="left" w:pos="1331"/>
              </w:tabs>
              <w:spacing w:before="1"/>
              <w:ind w:left="111" w:right="137"/>
              <w:rPr>
                <w:sz w:val="24"/>
                <w:szCs w:val="24"/>
              </w:rPr>
            </w:pPr>
            <w:r w:rsidRPr="006464DB">
              <w:rPr>
                <w:sz w:val="24"/>
                <w:szCs w:val="24"/>
                <w:shd w:val="clear" w:color="auto" w:fill="FFFFFF"/>
              </w:rPr>
              <w:t>620067, Екатеринбург, ул. Советская, 24а, ул. Данилы Зверева, 8</w:t>
            </w:r>
          </w:p>
        </w:tc>
        <w:tc>
          <w:tcPr>
            <w:tcW w:w="3400" w:type="dxa"/>
          </w:tcPr>
          <w:p w:rsidR="006464DB" w:rsidRPr="00BF16C9" w:rsidRDefault="006464DB" w:rsidP="006464DB">
            <w:pPr>
              <w:pBdr>
                <w:top w:val="nil"/>
                <w:left w:val="nil"/>
                <w:bottom w:val="nil"/>
                <w:right w:val="nil"/>
                <w:between w:val="nil"/>
              </w:pBdr>
              <w:rPr>
                <w:color w:val="000000"/>
                <w:sz w:val="24"/>
                <w:szCs w:val="24"/>
              </w:rPr>
            </w:pPr>
            <w:r w:rsidRPr="00BF16C9">
              <w:rPr>
                <w:color w:val="000000"/>
                <w:sz w:val="24"/>
                <w:szCs w:val="24"/>
              </w:rPr>
              <w:t xml:space="preserve">Письмо-согласие № </w:t>
            </w:r>
            <w:r>
              <w:rPr>
                <w:color w:val="000000"/>
                <w:sz w:val="24"/>
                <w:szCs w:val="24"/>
              </w:rPr>
              <w:t>75</w:t>
            </w:r>
            <w:r w:rsidRPr="00BF16C9">
              <w:rPr>
                <w:color w:val="000000"/>
                <w:sz w:val="24"/>
                <w:szCs w:val="24"/>
              </w:rPr>
              <w:t xml:space="preserve"> от 20.09.2022</w:t>
            </w:r>
          </w:p>
        </w:tc>
      </w:tr>
    </w:tbl>
    <w:p w:rsidR="00BF16C9" w:rsidRDefault="00BF16C9" w:rsidP="00BF16C9">
      <w:pPr>
        <w:pBdr>
          <w:top w:val="nil"/>
          <w:left w:val="nil"/>
          <w:bottom w:val="nil"/>
          <w:right w:val="nil"/>
          <w:between w:val="nil"/>
        </w:pBdr>
        <w:tabs>
          <w:tab w:val="left" w:pos="1471"/>
        </w:tabs>
        <w:spacing w:line="273" w:lineRule="auto"/>
        <w:ind w:left="931"/>
        <w:jc w:val="both"/>
        <w:rPr>
          <w:b/>
          <w:color w:val="000000"/>
          <w:sz w:val="24"/>
          <w:szCs w:val="24"/>
        </w:rPr>
      </w:pPr>
    </w:p>
    <w:p w:rsidR="003B3717" w:rsidRDefault="00EE71C2">
      <w:pPr>
        <w:numPr>
          <w:ilvl w:val="1"/>
          <w:numId w:val="11"/>
        </w:numPr>
        <w:pBdr>
          <w:top w:val="nil"/>
          <w:left w:val="nil"/>
          <w:bottom w:val="nil"/>
          <w:right w:val="nil"/>
          <w:between w:val="nil"/>
        </w:pBdr>
        <w:tabs>
          <w:tab w:val="left" w:pos="0"/>
        </w:tabs>
        <w:spacing w:before="1"/>
        <w:ind w:left="0" w:right="55" w:firstLine="567"/>
        <w:jc w:val="both"/>
        <w:rPr>
          <w:b/>
          <w:color w:val="000000"/>
          <w:sz w:val="24"/>
          <w:szCs w:val="24"/>
        </w:rPr>
      </w:pPr>
      <w:r>
        <w:rPr>
          <w:b/>
          <w:color w:val="000000"/>
          <w:sz w:val="24"/>
          <w:szCs w:val="24"/>
        </w:rPr>
        <w:t>Иные</w:t>
      </w:r>
      <w:r>
        <w:rPr>
          <w:b/>
          <w:color w:val="000000"/>
          <w:sz w:val="24"/>
          <w:szCs w:val="24"/>
        </w:rPr>
        <w:tab/>
        <w:t>материалы,</w:t>
      </w:r>
      <w:r>
        <w:rPr>
          <w:b/>
          <w:color w:val="000000"/>
          <w:sz w:val="24"/>
          <w:szCs w:val="24"/>
        </w:rPr>
        <w:tab/>
        <w:t>презентующие проект(программу) организации-соискателя (видеоролик, презентации, публикации и др.) при их наличии.</w:t>
      </w:r>
    </w:p>
    <w:p w:rsidR="003B3717" w:rsidRDefault="00EB317A">
      <w:pPr>
        <w:tabs>
          <w:tab w:val="left" w:pos="945"/>
          <w:tab w:val="left" w:pos="946"/>
          <w:tab w:val="left" w:pos="1760"/>
          <w:tab w:val="left" w:pos="3164"/>
          <w:tab w:val="left" w:pos="4913"/>
          <w:tab w:val="left" w:pos="5857"/>
          <w:tab w:val="left" w:pos="7377"/>
        </w:tabs>
        <w:spacing w:before="1"/>
        <w:ind w:right="253" w:firstLine="567"/>
        <w:jc w:val="both"/>
        <w:rPr>
          <w:sz w:val="24"/>
          <w:szCs w:val="24"/>
        </w:rPr>
      </w:pPr>
      <w:hyperlink r:id="rId10">
        <w:r w:rsidR="00EE71C2">
          <w:rPr>
            <w:color w:val="0000FF"/>
            <w:sz w:val="24"/>
            <w:szCs w:val="24"/>
            <w:u w:val="single"/>
          </w:rPr>
          <w:t>https://odougkp.ru/collegeclass/</w:t>
        </w:r>
      </w:hyperlink>
    </w:p>
    <w:p w:rsidR="003B3717" w:rsidRDefault="003B3717">
      <w:pPr>
        <w:tabs>
          <w:tab w:val="left" w:pos="945"/>
          <w:tab w:val="left" w:pos="946"/>
          <w:tab w:val="left" w:pos="1760"/>
          <w:tab w:val="left" w:pos="3164"/>
          <w:tab w:val="left" w:pos="4913"/>
          <w:tab w:val="left" w:pos="5857"/>
          <w:tab w:val="left" w:pos="7377"/>
        </w:tabs>
        <w:spacing w:before="1"/>
        <w:ind w:right="55" w:firstLine="567"/>
        <w:rPr>
          <w:b/>
          <w:sz w:val="24"/>
          <w:szCs w:val="24"/>
        </w:rPr>
      </w:pPr>
    </w:p>
    <w:p w:rsidR="003B3717" w:rsidRDefault="00EE71C2">
      <w:pPr>
        <w:pBdr>
          <w:top w:val="nil"/>
          <w:left w:val="nil"/>
          <w:bottom w:val="nil"/>
          <w:right w:val="nil"/>
          <w:between w:val="nil"/>
        </w:pBdr>
        <w:tabs>
          <w:tab w:val="left" w:pos="945"/>
          <w:tab w:val="left" w:pos="946"/>
          <w:tab w:val="left" w:pos="1760"/>
          <w:tab w:val="left" w:pos="3164"/>
          <w:tab w:val="left" w:pos="4913"/>
          <w:tab w:val="left" w:pos="5857"/>
          <w:tab w:val="left" w:pos="7377"/>
        </w:tabs>
        <w:spacing w:before="1"/>
        <w:ind w:right="55" w:firstLine="567"/>
        <w:rPr>
          <w:b/>
          <w:color w:val="000000"/>
          <w:sz w:val="24"/>
          <w:szCs w:val="24"/>
        </w:rPr>
      </w:pPr>
      <w:r>
        <w:rPr>
          <w:b/>
          <w:color w:val="000000"/>
          <w:sz w:val="24"/>
          <w:szCs w:val="24"/>
        </w:rPr>
        <w:t>Публикации в СМИ:</w:t>
      </w:r>
    </w:p>
    <w:p w:rsidR="003B3717" w:rsidRDefault="00EB317A" w:rsidP="0019371E">
      <w:pPr>
        <w:pBdr>
          <w:top w:val="nil"/>
          <w:left w:val="nil"/>
          <w:bottom w:val="nil"/>
          <w:right w:val="nil"/>
          <w:between w:val="nil"/>
        </w:pBdr>
        <w:tabs>
          <w:tab w:val="left" w:pos="945"/>
          <w:tab w:val="left" w:pos="946"/>
          <w:tab w:val="left" w:pos="1760"/>
          <w:tab w:val="left" w:pos="3164"/>
          <w:tab w:val="left" w:pos="4913"/>
          <w:tab w:val="left" w:pos="5857"/>
          <w:tab w:val="left" w:pos="7377"/>
        </w:tabs>
        <w:spacing w:before="1"/>
        <w:ind w:right="253" w:firstLine="567"/>
        <w:jc w:val="both"/>
        <w:rPr>
          <w:color w:val="000000"/>
          <w:sz w:val="24"/>
          <w:szCs w:val="24"/>
        </w:rPr>
      </w:pPr>
      <w:hyperlink r:id="rId11">
        <w:r w:rsidR="00EE71C2">
          <w:rPr>
            <w:color w:val="0000FF"/>
            <w:sz w:val="24"/>
            <w:szCs w:val="24"/>
            <w:u w:val="single"/>
          </w:rPr>
          <w:t>https://www.e1.ru/text/education/2021/10/12/70188023/</w:t>
        </w:r>
      </w:hyperlink>
    </w:p>
    <w:p w:rsidR="003B3717" w:rsidRDefault="003B3717" w:rsidP="0019371E">
      <w:pPr>
        <w:pBdr>
          <w:top w:val="nil"/>
          <w:left w:val="nil"/>
          <w:bottom w:val="nil"/>
          <w:right w:val="nil"/>
          <w:between w:val="nil"/>
        </w:pBdr>
        <w:tabs>
          <w:tab w:val="left" w:pos="945"/>
          <w:tab w:val="left" w:pos="946"/>
          <w:tab w:val="left" w:pos="1760"/>
          <w:tab w:val="left" w:pos="3164"/>
          <w:tab w:val="left" w:pos="4913"/>
          <w:tab w:val="left" w:pos="5857"/>
          <w:tab w:val="left" w:pos="7377"/>
        </w:tabs>
        <w:spacing w:before="1"/>
        <w:ind w:right="253" w:firstLine="567"/>
        <w:jc w:val="both"/>
        <w:rPr>
          <w:color w:val="000000"/>
          <w:sz w:val="24"/>
          <w:szCs w:val="24"/>
        </w:rPr>
      </w:pPr>
    </w:p>
    <w:p w:rsidR="003B3717" w:rsidRDefault="00EB317A" w:rsidP="0019371E">
      <w:pPr>
        <w:pBdr>
          <w:top w:val="nil"/>
          <w:left w:val="nil"/>
          <w:bottom w:val="nil"/>
          <w:right w:val="nil"/>
          <w:between w:val="nil"/>
        </w:pBdr>
        <w:tabs>
          <w:tab w:val="left" w:pos="945"/>
          <w:tab w:val="left" w:pos="946"/>
          <w:tab w:val="left" w:pos="1760"/>
          <w:tab w:val="left" w:pos="3164"/>
          <w:tab w:val="left" w:pos="4913"/>
          <w:tab w:val="left" w:pos="5857"/>
          <w:tab w:val="left" w:pos="7377"/>
        </w:tabs>
        <w:spacing w:before="1"/>
        <w:ind w:right="253" w:firstLine="567"/>
        <w:jc w:val="both"/>
        <w:rPr>
          <w:color w:val="000000"/>
          <w:sz w:val="24"/>
          <w:szCs w:val="24"/>
        </w:rPr>
      </w:pPr>
      <w:hyperlink r:id="rId12">
        <w:r w:rsidR="00EE71C2">
          <w:rPr>
            <w:color w:val="0000FF"/>
            <w:sz w:val="24"/>
            <w:szCs w:val="24"/>
            <w:u w:val="single"/>
          </w:rPr>
          <w:t>https://www.oblgazeta.ru/society/education/128507/</w:t>
        </w:r>
      </w:hyperlink>
    </w:p>
    <w:p w:rsidR="003B3717" w:rsidRDefault="003B3717" w:rsidP="0019371E">
      <w:pPr>
        <w:pBdr>
          <w:top w:val="nil"/>
          <w:left w:val="nil"/>
          <w:bottom w:val="nil"/>
          <w:right w:val="nil"/>
          <w:between w:val="nil"/>
        </w:pBdr>
        <w:tabs>
          <w:tab w:val="left" w:pos="945"/>
          <w:tab w:val="left" w:pos="946"/>
          <w:tab w:val="left" w:pos="1760"/>
          <w:tab w:val="left" w:pos="3164"/>
          <w:tab w:val="left" w:pos="4913"/>
          <w:tab w:val="left" w:pos="5857"/>
          <w:tab w:val="left" w:pos="7377"/>
        </w:tabs>
        <w:spacing w:before="1"/>
        <w:ind w:right="253" w:firstLine="567"/>
        <w:jc w:val="both"/>
        <w:rPr>
          <w:color w:val="000000"/>
          <w:sz w:val="24"/>
          <w:szCs w:val="24"/>
        </w:rPr>
      </w:pPr>
    </w:p>
    <w:p w:rsidR="003B3717" w:rsidRDefault="00EB317A" w:rsidP="0019371E">
      <w:pPr>
        <w:pBdr>
          <w:top w:val="nil"/>
          <w:left w:val="nil"/>
          <w:bottom w:val="nil"/>
          <w:right w:val="nil"/>
          <w:between w:val="nil"/>
        </w:pBdr>
        <w:tabs>
          <w:tab w:val="left" w:pos="945"/>
          <w:tab w:val="left" w:pos="946"/>
          <w:tab w:val="left" w:pos="1760"/>
          <w:tab w:val="left" w:pos="3164"/>
          <w:tab w:val="left" w:pos="4913"/>
          <w:tab w:val="left" w:pos="5857"/>
          <w:tab w:val="left" w:pos="7377"/>
        </w:tabs>
        <w:spacing w:before="1"/>
        <w:ind w:right="253" w:firstLine="567"/>
        <w:jc w:val="both"/>
        <w:rPr>
          <w:color w:val="000000"/>
          <w:sz w:val="24"/>
          <w:szCs w:val="24"/>
        </w:rPr>
      </w:pPr>
      <w:hyperlink r:id="rId13">
        <w:r w:rsidR="00EE71C2">
          <w:rPr>
            <w:color w:val="0000FF"/>
            <w:sz w:val="24"/>
            <w:szCs w:val="24"/>
            <w:u w:val="single"/>
          </w:rPr>
          <w:t>https://ekaterinburg.bezformata.com/listnews/osvaivayut-populyarnie-professii/98428553/</w:t>
        </w:r>
      </w:hyperlink>
    </w:p>
    <w:p w:rsidR="003B3717" w:rsidRDefault="003B3717">
      <w:pPr>
        <w:pBdr>
          <w:top w:val="nil"/>
          <w:left w:val="nil"/>
          <w:bottom w:val="nil"/>
          <w:right w:val="nil"/>
          <w:between w:val="nil"/>
        </w:pBdr>
        <w:tabs>
          <w:tab w:val="left" w:pos="945"/>
          <w:tab w:val="left" w:pos="946"/>
          <w:tab w:val="left" w:pos="1760"/>
          <w:tab w:val="left" w:pos="3164"/>
          <w:tab w:val="left" w:pos="4913"/>
          <w:tab w:val="left" w:pos="5857"/>
          <w:tab w:val="left" w:pos="7377"/>
        </w:tabs>
        <w:spacing w:before="1"/>
        <w:ind w:left="220" w:right="253"/>
        <w:jc w:val="both"/>
        <w:rPr>
          <w:color w:val="000000"/>
          <w:sz w:val="24"/>
          <w:szCs w:val="24"/>
        </w:rPr>
      </w:pPr>
    </w:p>
    <w:p w:rsidR="003B3717" w:rsidRDefault="003B3717">
      <w:pPr>
        <w:pBdr>
          <w:top w:val="nil"/>
          <w:left w:val="nil"/>
          <w:bottom w:val="nil"/>
          <w:right w:val="nil"/>
          <w:between w:val="nil"/>
        </w:pBdr>
        <w:tabs>
          <w:tab w:val="left" w:pos="945"/>
          <w:tab w:val="left" w:pos="946"/>
          <w:tab w:val="left" w:pos="1760"/>
          <w:tab w:val="left" w:pos="3164"/>
          <w:tab w:val="left" w:pos="4913"/>
          <w:tab w:val="left" w:pos="5857"/>
          <w:tab w:val="left" w:pos="7377"/>
        </w:tabs>
        <w:spacing w:before="1"/>
        <w:ind w:left="220" w:right="253"/>
        <w:jc w:val="both"/>
        <w:rPr>
          <w:color w:val="000000"/>
          <w:sz w:val="24"/>
          <w:szCs w:val="24"/>
        </w:rPr>
      </w:pPr>
    </w:p>
    <w:p w:rsidR="003B3717" w:rsidRDefault="003B3717">
      <w:pPr>
        <w:pBdr>
          <w:top w:val="nil"/>
          <w:left w:val="nil"/>
          <w:bottom w:val="nil"/>
          <w:right w:val="nil"/>
          <w:between w:val="nil"/>
        </w:pBdr>
        <w:tabs>
          <w:tab w:val="left" w:pos="945"/>
          <w:tab w:val="left" w:pos="946"/>
          <w:tab w:val="left" w:pos="1760"/>
          <w:tab w:val="left" w:pos="3164"/>
          <w:tab w:val="left" w:pos="4913"/>
          <w:tab w:val="left" w:pos="5857"/>
          <w:tab w:val="left" w:pos="7377"/>
        </w:tabs>
        <w:spacing w:before="1"/>
        <w:ind w:left="220" w:right="253"/>
        <w:jc w:val="both"/>
        <w:rPr>
          <w:color w:val="000000"/>
          <w:sz w:val="24"/>
          <w:szCs w:val="24"/>
        </w:rPr>
      </w:pPr>
    </w:p>
    <w:p w:rsidR="003B3717" w:rsidRDefault="00EE71C2">
      <w:pPr>
        <w:spacing w:before="98"/>
        <w:ind w:left="931"/>
        <w:rPr>
          <w:sz w:val="2"/>
          <w:szCs w:val="2"/>
        </w:rPr>
      </w:pPr>
      <w:r>
        <w:rPr>
          <w:sz w:val="2"/>
          <w:szCs w:val="2"/>
        </w:rPr>
        <w:t>8.</w:t>
      </w:r>
    </w:p>
    <w:p w:rsidR="003B3717" w:rsidRDefault="003B3717">
      <w:pPr>
        <w:pBdr>
          <w:top w:val="nil"/>
          <w:left w:val="nil"/>
          <w:bottom w:val="nil"/>
          <w:right w:val="nil"/>
          <w:between w:val="nil"/>
        </w:pBdr>
        <w:rPr>
          <w:color w:val="000000"/>
          <w:sz w:val="2"/>
          <w:szCs w:val="2"/>
        </w:rPr>
      </w:pPr>
    </w:p>
    <w:p w:rsidR="003B3717" w:rsidRDefault="003B3717">
      <w:pPr>
        <w:pBdr>
          <w:top w:val="nil"/>
          <w:left w:val="nil"/>
          <w:bottom w:val="nil"/>
          <w:right w:val="nil"/>
          <w:between w:val="nil"/>
        </w:pBdr>
        <w:rPr>
          <w:color w:val="000000"/>
          <w:sz w:val="2"/>
          <w:szCs w:val="2"/>
        </w:rPr>
      </w:pPr>
    </w:p>
    <w:p w:rsidR="003B3717" w:rsidRDefault="003B3717">
      <w:pPr>
        <w:pBdr>
          <w:top w:val="nil"/>
          <w:left w:val="nil"/>
          <w:bottom w:val="nil"/>
          <w:right w:val="nil"/>
          <w:between w:val="nil"/>
        </w:pBdr>
        <w:rPr>
          <w:color w:val="000000"/>
          <w:sz w:val="2"/>
          <w:szCs w:val="2"/>
        </w:rPr>
      </w:pPr>
    </w:p>
    <w:p w:rsidR="003B3717" w:rsidRDefault="003B3717">
      <w:pPr>
        <w:pBdr>
          <w:top w:val="nil"/>
          <w:left w:val="nil"/>
          <w:bottom w:val="nil"/>
          <w:right w:val="nil"/>
          <w:between w:val="nil"/>
        </w:pBdr>
        <w:spacing w:before="10"/>
        <w:rPr>
          <w:color w:val="000000"/>
          <w:sz w:val="2"/>
          <w:szCs w:val="2"/>
        </w:rPr>
      </w:pPr>
    </w:p>
    <w:p w:rsidR="003B3717" w:rsidRDefault="00EE71C2">
      <w:pPr>
        <w:tabs>
          <w:tab w:val="left" w:pos="1636"/>
        </w:tabs>
        <w:ind w:left="931"/>
        <w:rPr>
          <w:sz w:val="2"/>
          <w:szCs w:val="2"/>
        </w:rPr>
      </w:pPr>
      <w:r>
        <w:rPr>
          <w:sz w:val="2"/>
          <w:szCs w:val="2"/>
        </w:rPr>
        <w:t>12.</w:t>
      </w:r>
      <w:r>
        <w:rPr>
          <w:sz w:val="2"/>
          <w:szCs w:val="2"/>
        </w:rPr>
        <w:tab/>
        <w:t>12.</w:t>
      </w:r>
    </w:p>
    <w:sectPr w:rsidR="003B3717">
      <w:pgSz w:w="12240" w:h="15840"/>
      <w:pgMar w:top="1140" w:right="6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sig w:usb0="00000287"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7C1"/>
    <w:multiLevelType w:val="multilevel"/>
    <w:tmpl w:val="16E23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2A379B"/>
    <w:multiLevelType w:val="multilevel"/>
    <w:tmpl w:val="D31C53CC"/>
    <w:lvl w:ilvl="0">
      <w:numFmt w:val="bullet"/>
      <w:lvlText w:val="*"/>
      <w:lvlJc w:val="left"/>
      <w:pPr>
        <w:ind w:left="220" w:hanging="150"/>
      </w:pPr>
      <w:rPr>
        <w:rFonts w:ascii="Times New Roman" w:eastAsia="Times New Roman" w:hAnsi="Times New Roman" w:cs="Times New Roman"/>
        <w:i/>
        <w:sz w:val="20"/>
        <w:szCs w:val="20"/>
      </w:rPr>
    </w:lvl>
    <w:lvl w:ilvl="1">
      <w:numFmt w:val="bullet"/>
      <w:lvlText w:val="•"/>
      <w:lvlJc w:val="left"/>
      <w:pPr>
        <w:ind w:left="1210" w:hanging="150"/>
      </w:pPr>
    </w:lvl>
    <w:lvl w:ilvl="2">
      <w:numFmt w:val="bullet"/>
      <w:lvlText w:val="•"/>
      <w:lvlJc w:val="left"/>
      <w:pPr>
        <w:ind w:left="2200" w:hanging="150"/>
      </w:pPr>
    </w:lvl>
    <w:lvl w:ilvl="3">
      <w:numFmt w:val="bullet"/>
      <w:lvlText w:val="•"/>
      <w:lvlJc w:val="left"/>
      <w:pPr>
        <w:ind w:left="3190" w:hanging="150"/>
      </w:pPr>
    </w:lvl>
    <w:lvl w:ilvl="4">
      <w:numFmt w:val="bullet"/>
      <w:lvlText w:val="•"/>
      <w:lvlJc w:val="left"/>
      <w:pPr>
        <w:ind w:left="4180" w:hanging="150"/>
      </w:pPr>
    </w:lvl>
    <w:lvl w:ilvl="5">
      <w:numFmt w:val="bullet"/>
      <w:lvlText w:val="•"/>
      <w:lvlJc w:val="left"/>
      <w:pPr>
        <w:ind w:left="5170" w:hanging="150"/>
      </w:pPr>
    </w:lvl>
    <w:lvl w:ilvl="6">
      <w:numFmt w:val="bullet"/>
      <w:lvlText w:val="•"/>
      <w:lvlJc w:val="left"/>
      <w:pPr>
        <w:ind w:left="6160" w:hanging="150"/>
      </w:pPr>
    </w:lvl>
    <w:lvl w:ilvl="7">
      <w:numFmt w:val="bullet"/>
      <w:lvlText w:val="•"/>
      <w:lvlJc w:val="left"/>
      <w:pPr>
        <w:ind w:left="7150" w:hanging="150"/>
      </w:pPr>
    </w:lvl>
    <w:lvl w:ilvl="8">
      <w:numFmt w:val="bullet"/>
      <w:lvlText w:val="•"/>
      <w:lvlJc w:val="left"/>
      <w:pPr>
        <w:ind w:left="8140" w:hanging="150"/>
      </w:pPr>
    </w:lvl>
  </w:abstractNum>
  <w:abstractNum w:abstractNumId="2" w15:restartNumberingAfterBreak="0">
    <w:nsid w:val="039647B4"/>
    <w:multiLevelType w:val="hybridMultilevel"/>
    <w:tmpl w:val="0D20B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A961FC"/>
    <w:multiLevelType w:val="multilevel"/>
    <w:tmpl w:val="B7E66940"/>
    <w:lvl w:ilvl="0">
      <w:start w:val="2"/>
      <w:numFmt w:val="decimal"/>
      <w:lvlText w:val="%1"/>
      <w:lvlJc w:val="left"/>
      <w:pPr>
        <w:ind w:left="1351" w:hanging="420"/>
      </w:pPr>
    </w:lvl>
    <w:lvl w:ilvl="1">
      <w:start w:val="1"/>
      <w:numFmt w:val="decimal"/>
      <w:lvlText w:val="%1.%2."/>
      <w:lvlJc w:val="left"/>
      <w:pPr>
        <w:ind w:left="1351" w:hanging="420"/>
      </w:pPr>
      <w:rPr>
        <w:rFonts w:ascii="Times New Roman" w:eastAsia="Times New Roman" w:hAnsi="Times New Roman" w:cs="Times New Roman"/>
        <w:sz w:val="24"/>
        <w:szCs w:val="24"/>
      </w:rPr>
    </w:lvl>
    <w:lvl w:ilvl="2">
      <w:start w:val="1"/>
      <w:numFmt w:val="decimal"/>
      <w:lvlText w:val="%1.%2.%3."/>
      <w:lvlJc w:val="left"/>
      <w:pPr>
        <w:ind w:left="1228" w:hanging="660"/>
      </w:pPr>
      <w:rPr>
        <w:rFonts w:ascii="Times New Roman" w:eastAsia="Times New Roman" w:hAnsi="Times New Roman" w:cs="Times New Roman"/>
        <w:sz w:val="24"/>
        <w:szCs w:val="24"/>
      </w:rPr>
    </w:lvl>
    <w:lvl w:ilvl="3">
      <w:numFmt w:val="bullet"/>
      <w:lvlText w:val="•"/>
      <w:lvlJc w:val="left"/>
      <w:pPr>
        <w:ind w:left="3306" w:hanging="660"/>
      </w:pPr>
    </w:lvl>
    <w:lvl w:ilvl="4">
      <w:numFmt w:val="bullet"/>
      <w:lvlText w:val="•"/>
      <w:lvlJc w:val="left"/>
      <w:pPr>
        <w:ind w:left="4280" w:hanging="660"/>
      </w:pPr>
    </w:lvl>
    <w:lvl w:ilvl="5">
      <w:numFmt w:val="bullet"/>
      <w:lvlText w:val="•"/>
      <w:lvlJc w:val="left"/>
      <w:pPr>
        <w:ind w:left="5253" w:hanging="660"/>
      </w:pPr>
    </w:lvl>
    <w:lvl w:ilvl="6">
      <w:numFmt w:val="bullet"/>
      <w:lvlText w:val="•"/>
      <w:lvlJc w:val="left"/>
      <w:pPr>
        <w:ind w:left="6226" w:hanging="660"/>
      </w:pPr>
    </w:lvl>
    <w:lvl w:ilvl="7">
      <w:numFmt w:val="bullet"/>
      <w:lvlText w:val="•"/>
      <w:lvlJc w:val="left"/>
      <w:pPr>
        <w:ind w:left="7200" w:hanging="660"/>
      </w:pPr>
    </w:lvl>
    <w:lvl w:ilvl="8">
      <w:numFmt w:val="bullet"/>
      <w:lvlText w:val="•"/>
      <w:lvlJc w:val="left"/>
      <w:pPr>
        <w:ind w:left="8173" w:hanging="660"/>
      </w:pPr>
    </w:lvl>
  </w:abstractNum>
  <w:abstractNum w:abstractNumId="4" w15:restartNumberingAfterBreak="0">
    <w:nsid w:val="05D736B6"/>
    <w:multiLevelType w:val="multilevel"/>
    <w:tmpl w:val="39C6D43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8CC2B95"/>
    <w:multiLevelType w:val="multilevel"/>
    <w:tmpl w:val="4AA657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0B050C5"/>
    <w:multiLevelType w:val="multilevel"/>
    <w:tmpl w:val="A16EA78C"/>
    <w:lvl w:ilvl="0">
      <w:start w:val="1"/>
      <w:numFmt w:val="decimal"/>
      <w:lvlText w:val="%1"/>
      <w:lvlJc w:val="left"/>
      <w:pPr>
        <w:ind w:left="1636" w:hanging="706"/>
      </w:pPr>
    </w:lvl>
    <w:lvl w:ilvl="1">
      <w:start w:val="2"/>
      <w:numFmt w:val="decimal"/>
      <w:lvlText w:val="%1.%2."/>
      <w:lvlJc w:val="left"/>
      <w:pPr>
        <w:ind w:left="1636" w:hanging="706"/>
      </w:pPr>
      <w:rPr>
        <w:rFonts w:ascii="Times New Roman" w:eastAsia="Times New Roman" w:hAnsi="Times New Roman" w:cs="Times New Roman"/>
        <w:sz w:val="24"/>
        <w:szCs w:val="24"/>
      </w:rPr>
    </w:lvl>
    <w:lvl w:ilvl="2">
      <w:numFmt w:val="bullet"/>
      <w:lvlText w:val="•"/>
      <w:lvlJc w:val="left"/>
      <w:pPr>
        <w:ind w:left="3336" w:hanging="706"/>
      </w:pPr>
    </w:lvl>
    <w:lvl w:ilvl="3">
      <w:numFmt w:val="bullet"/>
      <w:lvlText w:val="•"/>
      <w:lvlJc w:val="left"/>
      <w:pPr>
        <w:ind w:left="4184" w:hanging="706"/>
      </w:pPr>
    </w:lvl>
    <w:lvl w:ilvl="4">
      <w:numFmt w:val="bullet"/>
      <w:lvlText w:val="•"/>
      <w:lvlJc w:val="left"/>
      <w:pPr>
        <w:ind w:left="5032" w:hanging="706"/>
      </w:pPr>
    </w:lvl>
    <w:lvl w:ilvl="5">
      <w:numFmt w:val="bullet"/>
      <w:lvlText w:val="•"/>
      <w:lvlJc w:val="left"/>
      <w:pPr>
        <w:ind w:left="5880" w:hanging="706"/>
      </w:pPr>
    </w:lvl>
    <w:lvl w:ilvl="6">
      <w:numFmt w:val="bullet"/>
      <w:lvlText w:val="•"/>
      <w:lvlJc w:val="left"/>
      <w:pPr>
        <w:ind w:left="6728" w:hanging="706"/>
      </w:pPr>
    </w:lvl>
    <w:lvl w:ilvl="7">
      <w:numFmt w:val="bullet"/>
      <w:lvlText w:val="•"/>
      <w:lvlJc w:val="left"/>
      <w:pPr>
        <w:ind w:left="7576" w:hanging="706"/>
      </w:pPr>
    </w:lvl>
    <w:lvl w:ilvl="8">
      <w:numFmt w:val="bullet"/>
      <w:lvlText w:val="•"/>
      <w:lvlJc w:val="left"/>
      <w:pPr>
        <w:ind w:left="8424" w:hanging="706"/>
      </w:pPr>
    </w:lvl>
  </w:abstractNum>
  <w:abstractNum w:abstractNumId="7" w15:restartNumberingAfterBreak="0">
    <w:nsid w:val="233C711A"/>
    <w:multiLevelType w:val="multilevel"/>
    <w:tmpl w:val="9814C0D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3A479B8"/>
    <w:multiLevelType w:val="multilevel"/>
    <w:tmpl w:val="B5E2557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37B900D4"/>
    <w:multiLevelType w:val="multilevel"/>
    <w:tmpl w:val="E5BE540E"/>
    <w:lvl w:ilvl="0">
      <w:start w:val="1"/>
      <w:numFmt w:val="decimal"/>
      <w:lvlText w:val="%1."/>
      <w:lvlJc w:val="left"/>
      <w:pPr>
        <w:ind w:left="1351" w:hanging="420"/>
      </w:pPr>
      <w:rPr>
        <w:sz w:val="20"/>
        <w:szCs w:val="20"/>
      </w:rPr>
    </w:lvl>
    <w:lvl w:ilvl="1">
      <w:start w:val="1"/>
      <w:numFmt w:val="decimal"/>
      <w:lvlText w:val="%1.%2."/>
      <w:lvlJc w:val="left"/>
      <w:pPr>
        <w:ind w:left="1351" w:hanging="420"/>
      </w:pPr>
      <w:rPr>
        <w:rFonts w:ascii="Times New Roman" w:eastAsia="Times New Roman" w:hAnsi="Times New Roman" w:cs="Times New Roman"/>
        <w:sz w:val="24"/>
        <w:szCs w:val="24"/>
      </w:rPr>
    </w:lvl>
    <w:lvl w:ilvl="2">
      <w:start w:val="1"/>
      <w:numFmt w:val="decimal"/>
      <w:lvlText w:val="%1.%2.%3."/>
      <w:lvlJc w:val="left"/>
      <w:pPr>
        <w:ind w:left="220" w:hanging="660"/>
      </w:pPr>
      <w:rPr>
        <w:rFonts w:ascii="Times New Roman" w:eastAsia="Times New Roman" w:hAnsi="Times New Roman" w:cs="Times New Roman"/>
        <w:sz w:val="24"/>
        <w:szCs w:val="24"/>
      </w:rPr>
    </w:lvl>
    <w:lvl w:ilvl="3">
      <w:numFmt w:val="bullet"/>
      <w:lvlText w:val="•"/>
      <w:lvlJc w:val="left"/>
      <w:pPr>
        <w:ind w:left="3306" w:hanging="660"/>
      </w:pPr>
    </w:lvl>
    <w:lvl w:ilvl="4">
      <w:numFmt w:val="bullet"/>
      <w:lvlText w:val="•"/>
      <w:lvlJc w:val="left"/>
      <w:pPr>
        <w:ind w:left="4280" w:hanging="660"/>
      </w:pPr>
    </w:lvl>
    <w:lvl w:ilvl="5">
      <w:numFmt w:val="bullet"/>
      <w:lvlText w:val="•"/>
      <w:lvlJc w:val="left"/>
      <w:pPr>
        <w:ind w:left="5253" w:hanging="660"/>
      </w:pPr>
    </w:lvl>
    <w:lvl w:ilvl="6">
      <w:numFmt w:val="bullet"/>
      <w:lvlText w:val="•"/>
      <w:lvlJc w:val="left"/>
      <w:pPr>
        <w:ind w:left="6226" w:hanging="660"/>
      </w:pPr>
    </w:lvl>
    <w:lvl w:ilvl="7">
      <w:numFmt w:val="bullet"/>
      <w:lvlText w:val="•"/>
      <w:lvlJc w:val="left"/>
      <w:pPr>
        <w:ind w:left="7200" w:hanging="660"/>
      </w:pPr>
    </w:lvl>
    <w:lvl w:ilvl="8">
      <w:numFmt w:val="bullet"/>
      <w:lvlText w:val="•"/>
      <w:lvlJc w:val="left"/>
      <w:pPr>
        <w:ind w:left="8173" w:hanging="660"/>
      </w:pPr>
    </w:lvl>
  </w:abstractNum>
  <w:abstractNum w:abstractNumId="10" w15:restartNumberingAfterBreak="0">
    <w:nsid w:val="3AA634E1"/>
    <w:multiLevelType w:val="multilevel"/>
    <w:tmpl w:val="AB10232C"/>
    <w:lvl w:ilvl="0">
      <w:start w:val="1"/>
      <w:numFmt w:val="decimal"/>
      <w:lvlText w:val="%1."/>
      <w:lvlJc w:val="left"/>
      <w:pPr>
        <w:ind w:left="2396" w:hanging="240"/>
      </w:pPr>
      <w:rPr>
        <w:rFonts w:ascii="Times New Roman" w:eastAsia="Times New Roman" w:hAnsi="Times New Roman" w:cs="Times New Roman"/>
        <w:b/>
        <w:sz w:val="24"/>
        <w:szCs w:val="24"/>
      </w:rPr>
    </w:lvl>
    <w:lvl w:ilvl="1">
      <w:numFmt w:val="bullet"/>
      <w:lvlText w:val="•"/>
      <w:lvlJc w:val="left"/>
      <w:pPr>
        <w:ind w:left="3172" w:hanging="240"/>
      </w:pPr>
    </w:lvl>
    <w:lvl w:ilvl="2">
      <w:numFmt w:val="bullet"/>
      <w:lvlText w:val="•"/>
      <w:lvlJc w:val="left"/>
      <w:pPr>
        <w:ind w:left="3944" w:hanging="240"/>
      </w:pPr>
    </w:lvl>
    <w:lvl w:ilvl="3">
      <w:numFmt w:val="bullet"/>
      <w:lvlText w:val="•"/>
      <w:lvlJc w:val="left"/>
      <w:pPr>
        <w:ind w:left="4716" w:hanging="240"/>
      </w:pPr>
    </w:lvl>
    <w:lvl w:ilvl="4">
      <w:numFmt w:val="bullet"/>
      <w:lvlText w:val="•"/>
      <w:lvlJc w:val="left"/>
      <w:pPr>
        <w:ind w:left="5488" w:hanging="240"/>
      </w:pPr>
    </w:lvl>
    <w:lvl w:ilvl="5">
      <w:numFmt w:val="bullet"/>
      <w:lvlText w:val="•"/>
      <w:lvlJc w:val="left"/>
      <w:pPr>
        <w:ind w:left="6260" w:hanging="240"/>
      </w:pPr>
    </w:lvl>
    <w:lvl w:ilvl="6">
      <w:numFmt w:val="bullet"/>
      <w:lvlText w:val="•"/>
      <w:lvlJc w:val="left"/>
      <w:pPr>
        <w:ind w:left="7032" w:hanging="240"/>
      </w:pPr>
    </w:lvl>
    <w:lvl w:ilvl="7">
      <w:numFmt w:val="bullet"/>
      <w:lvlText w:val="•"/>
      <w:lvlJc w:val="left"/>
      <w:pPr>
        <w:ind w:left="7804" w:hanging="240"/>
      </w:pPr>
    </w:lvl>
    <w:lvl w:ilvl="8">
      <w:numFmt w:val="bullet"/>
      <w:lvlText w:val="•"/>
      <w:lvlJc w:val="left"/>
      <w:pPr>
        <w:ind w:left="8576" w:hanging="240"/>
      </w:pPr>
    </w:lvl>
  </w:abstractNum>
  <w:abstractNum w:abstractNumId="11" w15:restartNumberingAfterBreak="0">
    <w:nsid w:val="45242660"/>
    <w:multiLevelType w:val="hybridMultilevel"/>
    <w:tmpl w:val="CF4C2702"/>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2" w15:restartNumberingAfterBreak="0">
    <w:nsid w:val="583249D4"/>
    <w:multiLevelType w:val="multilevel"/>
    <w:tmpl w:val="23B42972"/>
    <w:lvl w:ilvl="0">
      <w:start w:val="1"/>
      <w:numFmt w:val="decimal"/>
      <w:lvlText w:val="%1."/>
      <w:lvlJc w:val="left"/>
      <w:pPr>
        <w:ind w:left="2156"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1731C"/>
    <w:multiLevelType w:val="multilevel"/>
    <w:tmpl w:val="A3E04C1E"/>
    <w:lvl w:ilvl="0">
      <w:start w:val="2"/>
      <w:numFmt w:val="decimal"/>
      <w:lvlText w:val="%1"/>
      <w:lvlJc w:val="left"/>
      <w:pPr>
        <w:ind w:left="1351" w:hanging="420"/>
      </w:pPr>
      <w:rPr>
        <w:rFonts w:hint="default"/>
        <w:lang w:val="en-US" w:eastAsia="en-US" w:bidi="en-US"/>
      </w:rPr>
    </w:lvl>
    <w:lvl w:ilvl="1">
      <w:start w:val="1"/>
      <w:numFmt w:val="decimal"/>
      <w:lvlText w:val="%1.%2."/>
      <w:lvlJc w:val="left"/>
      <w:pPr>
        <w:ind w:left="1351" w:hanging="420"/>
        <w:jc w:val="right"/>
      </w:pPr>
      <w:rPr>
        <w:rFonts w:ascii="Times New Roman" w:eastAsia="Times New Roman" w:hAnsi="Times New Roman" w:cs="Times New Roman" w:hint="default"/>
        <w:spacing w:val="-7"/>
        <w:w w:val="100"/>
        <w:sz w:val="24"/>
        <w:szCs w:val="24"/>
        <w:lang w:val="en-US" w:eastAsia="en-US" w:bidi="en-US"/>
      </w:rPr>
    </w:lvl>
    <w:lvl w:ilvl="2">
      <w:start w:val="1"/>
      <w:numFmt w:val="decimal"/>
      <w:lvlText w:val="%1.%2.%3."/>
      <w:lvlJc w:val="left"/>
      <w:pPr>
        <w:ind w:left="1228" w:hanging="660"/>
      </w:pPr>
      <w:rPr>
        <w:rFonts w:ascii="Times New Roman" w:eastAsia="Times New Roman" w:hAnsi="Times New Roman" w:cs="Times New Roman" w:hint="default"/>
        <w:spacing w:val="-12"/>
        <w:w w:val="100"/>
        <w:sz w:val="24"/>
        <w:szCs w:val="24"/>
        <w:lang w:val="ru-RU" w:eastAsia="en-US" w:bidi="en-US"/>
      </w:rPr>
    </w:lvl>
    <w:lvl w:ilvl="3">
      <w:numFmt w:val="bullet"/>
      <w:lvlText w:val="•"/>
      <w:lvlJc w:val="left"/>
      <w:pPr>
        <w:ind w:left="3306" w:hanging="660"/>
      </w:pPr>
      <w:rPr>
        <w:rFonts w:hint="default"/>
        <w:lang w:val="en-US" w:eastAsia="en-US" w:bidi="en-US"/>
      </w:rPr>
    </w:lvl>
    <w:lvl w:ilvl="4">
      <w:numFmt w:val="bullet"/>
      <w:lvlText w:val="•"/>
      <w:lvlJc w:val="left"/>
      <w:pPr>
        <w:ind w:left="4280" w:hanging="660"/>
      </w:pPr>
      <w:rPr>
        <w:rFonts w:hint="default"/>
        <w:lang w:val="en-US" w:eastAsia="en-US" w:bidi="en-US"/>
      </w:rPr>
    </w:lvl>
    <w:lvl w:ilvl="5">
      <w:numFmt w:val="bullet"/>
      <w:lvlText w:val="•"/>
      <w:lvlJc w:val="left"/>
      <w:pPr>
        <w:ind w:left="5253" w:hanging="660"/>
      </w:pPr>
      <w:rPr>
        <w:rFonts w:hint="default"/>
        <w:lang w:val="en-US" w:eastAsia="en-US" w:bidi="en-US"/>
      </w:rPr>
    </w:lvl>
    <w:lvl w:ilvl="6">
      <w:numFmt w:val="bullet"/>
      <w:lvlText w:val="•"/>
      <w:lvlJc w:val="left"/>
      <w:pPr>
        <w:ind w:left="6226" w:hanging="660"/>
      </w:pPr>
      <w:rPr>
        <w:rFonts w:hint="default"/>
        <w:lang w:val="en-US" w:eastAsia="en-US" w:bidi="en-US"/>
      </w:rPr>
    </w:lvl>
    <w:lvl w:ilvl="7">
      <w:numFmt w:val="bullet"/>
      <w:lvlText w:val="•"/>
      <w:lvlJc w:val="left"/>
      <w:pPr>
        <w:ind w:left="7200" w:hanging="660"/>
      </w:pPr>
      <w:rPr>
        <w:rFonts w:hint="default"/>
        <w:lang w:val="en-US" w:eastAsia="en-US" w:bidi="en-US"/>
      </w:rPr>
    </w:lvl>
    <w:lvl w:ilvl="8">
      <w:numFmt w:val="bullet"/>
      <w:lvlText w:val="•"/>
      <w:lvlJc w:val="left"/>
      <w:pPr>
        <w:ind w:left="8173" w:hanging="660"/>
      </w:pPr>
      <w:rPr>
        <w:rFonts w:hint="default"/>
        <w:lang w:val="en-US" w:eastAsia="en-US" w:bidi="en-US"/>
      </w:rPr>
    </w:lvl>
  </w:abstractNum>
  <w:abstractNum w:abstractNumId="14" w15:restartNumberingAfterBreak="0">
    <w:nsid w:val="640A1A84"/>
    <w:multiLevelType w:val="multilevel"/>
    <w:tmpl w:val="E42A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2D5A0B"/>
    <w:multiLevelType w:val="multilevel"/>
    <w:tmpl w:val="53181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6777A4"/>
    <w:multiLevelType w:val="multilevel"/>
    <w:tmpl w:val="5AF868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5"/>
  </w:num>
  <w:num w:numId="3">
    <w:abstractNumId w:val="12"/>
  </w:num>
  <w:num w:numId="4">
    <w:abstractNumId w:val="9"/>
  </w:num>
  <w:num w:numId="5">
    <w:abstractNumId w:val="5"/>
  </w:num>
  <w:num w:numId="6">
    <w:abstractNumId w:val="0"/>
  </w:num>
  <w:num w:numId="7">
    <w:abstractNumId w:val="7"/>
  </w:num>
  <w:num w:numId="8">
    <w:abstractNumId w:val="4"/>
  </w:num>
  <w:num w:numId="9">
    <w:abstractNumId w:val="16"/>
  </w:num>
  <w:num w:numId="10">
    <w:abstractNumId w:val="1"/>
  </w:num>
  <w:num w:numId="11">
    <w:abstractNumId w:val="3"/>
  </w:num>
  <w:num w:numId="12">
    <w:abstractNumId w:val="6"/>
  </w:num>
  <w:num w:numId="13">
    <w:abstractNumId w:val="8"/>
  </w:num>
  <w:num w:numId="14">
    <w:abstractNumId w:val="14"/>
  </w:num>
  <w:num w:numId="15">
    <w:abstractNumId w:val="1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17"/>
    <w:rsid w:val="0003743B"/>
    <w:rsid w:val="00070625"/>
    <w:rsid w:val="000A50AC"/>
    <w:rsid w:val="00100E56"/>
    <w:rsid w:val="00127FD5"/>
    <w:rsid w:val="00140782"/>
    <w:rsid w:val="00190F80"/>
    <w:rsid w:val="0019371E"/>
    <w:rsid w:val="00202122"/>
    <w:rsid w:val="00231633"/>
    <w:rsid w:val="00235197"/>
    <w:rsid w:val="002B1D1C"/>
    <w:rsid w:val="002B2781"/>
    <w:rsid w:val="002B2DAB"/>
    <w:rsid w:val="002E37DE"/>
    <w:rsid w:val="003412A5"/>
    <w:rsid w:val="003460A8"/>
    <w:rsid w:val="00386383"/>
    <w:rsid w:val="00393547"/>
    <w:rsid w:val="003B3717"/>
    <w:rsid w:val="00416B45"/>
    <w:rsid w:val="00423AC3"/>
    <w:rsid w:val="004A64FF"/>
    <w:rsid w:val="004B771D"/>
    <w:rsid w:val="0056461E"/>
    <w:rsid w:val="005C29D5"/>
    <w:rsid w:val="005D3069"/>
    <w:rsid w:val="005E78BE"/>
    <w:rsid w:val="006464DB"/>
    <w:rsid w:val="00686CA5"/>
    <w:rsid w:val="006A77C2"/>
    <w:rsid w:val="006C5A02"/>
    <w:rsid w:val="007069F7"/>
    <w:rsid w:val="0073548F"/>
    <w:rsid w:val="00757A57"/>
    <w:rsid w:val="00774EB5"/>
    <w:rsid w:val="007A118D"/>
    <w:rsid w:val="007F1B21"/>
    <w:rsid w:val="00825DD6"/>
    <w:rsid w:val="00881170"/>
    <w:rsid w:val="008D65B7"/>
    <w:rsid w:val="008E20F2"/>
    <w:rsid w:val="009226CC"/>
    <w:rsid w:val="00973CB9"/>
    <w:rsid w:val="009924CF"/>
    <w:rsid w:val="00A03100"/>
    <w:rsid w:val="00A04656"/>
    <w:rsid w:val="00A167E0"/>
    <w:rsid w:val="00A9049C"/>
    <w:rsid w:val="00AB767D"/>
    <w:rsid w:val="00B0079F"/>
    <w:rsid w:val="00B759C8"/>
    <w:rsid w:val="00BC6C51"/>
    <w:rsid w:val="00BF16C9"/>
    <w:rsid w:val="00C26B4D"/>
    <w:rsid w:val="00C965EE"/>
    <w:rsid w:val="00CA7437"/>
    <w:rsid w:val="00CD0F44"/>
    <w:rsid w:val="00CF476C"/>
    <w:rsid w:val="00D14F12"/>
    <w:rsid w:val="00D532F8"/>
    <w:rsid w:val="00D8050E"/>
    <w:rsid w:val="00D875C4"/>
    <w:rsid w:val="00E50B2B"/>
    <w:rsid w:val="00E56867"/>
    <w:rsid w:val="00E97483"/>
    <w:rsid w:val="00EB317A"/>
    <w:rsid w:val="00EE71C2"/>
    <w:rsid w:val="00F11883"/>
    <w:rsid w:val="00F66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1B52"/>
  <w15:docId w15:val="{74CA4BC5-928F-45AE-B107-A74302FF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lang w:bidi="en-US"/>
    </w:rPr>
  </w:style>
  <w:style w:type="paragraph" w:styleId="1">
    <w:name w:val="heading 1"/>
    <w:basedOn w:val="a"/>
    <w:uiPriority w:val="1"/>
    <w:qFormat/>
    <w:pPr>
      <w:ind w:left="389"/>
      <w:outlineLvl w:val="0"/>
    </w:pPr>
    <w:rPr>
      <w:b/>
      <w:bCs/>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220"/>
    </w:pPr>
    <w:rPr>
      <w:sz w:val="24"/>
      <w:szCs w:val="24"/>
    </w:rPr>
  </w:style>
  <w:style w:type="paragraph" w:styleId="a5">
    <w:name w:val="List Paragraph"/>
    <w:basedOn w:val="a"/>
    <w:uiPriority w:val="1"/>
    <w:qFormat/>
    <w:pPr>
      <w:spacing w:before="99"/>
      <w:ind w:left="220" w:firstLine="710"/>
    </w:pPr>
  </w:style>
  <w:style w:type="paragraph" w:customStyle="1" w:styleId="TableParagraph">
    <w:name w:val="Table Paragraph"/>
    <w:basedOn w:val="a"/>
    <w:uiPriority w:val="1"/>
    <w:qFormat/>
  </w:style>
  <w:style w:type="character" w:styleId="a6">
    <w:name w:val="Hyperlink"/>
    <w:basedOn w:val="a0"/>
    <w:uiPriority w:val="99"/>
    <w:unhideWhenUsed/>
    <w:rsid w:val="00B1002A"/>
    <w:rPr>
      <w:color w:val="0000FF" w:themeColor="hyperlink"/>
      <w:u w:val="single"/>
    </w:rPr>
  </w:style>
  <w:style w:type="table" w:styleId="a7">
    <w:name w:val="Table Grid"/>
    <w:basedOn w:val="a1"/>
    <w:uiPriority w:val="39"/>
    <w:rsid w:val="004B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Цветовое выделение"/>
    <w:uiPriority w:val="99"/>
    <w:rsid w:val="009C2592"/>
    <w:rPr>
      <w:b/>
      <w:bCs/>
      <w:color w:val="26282F"/>
    </w:rPr>
  </w:style>
  <w:style w:type="paragraph" w:styleId="a9">
    <w:name w:val="Balloon Text"/>
    <w:basedOn w:val="a"/>
    <w:link w:val="aa"/>
    <w:uiPriority w:val="99"/>
    <w:semiHidden/>
    <w:unhideWhenUsed/>
    <w:rsid w:val="006A5455"/>
    <w:pPr>
      <w:widowControl/>
    </w:pPr>
    <w:rPr>
      <w:rFonts w:ascii="Tahoma" w:eastAsiaTheme="minorHAnsi" w:hAnsi="Tahoma" w:cs="Tahoma"/>
      <w:sz w:val="16"/>
      <w:szCs w:val="16"/>
      <w:lang w:bidi="ar-SA"/>
    </w:rPr>
  </w:style>
  <w:style w:type="character" w:customStyle="1" w:styleId="aa">
    <w:name w:val="Текст выноски Знак"/>
    <w:basedOn w:val="a0"/>
    <w:link w:val="a9"/>
    <w:uiPriority w:val="99"/>
    <w:semiHidden/>
    <w:rsid w:val="006A5455"/>
    <w:rPr>
      <w:rFonts w:ascii="Tahoma" w:hAnsi="Tahoma" w:cs="Tahoma"/>
      <w:sz w:val="16"/>
      <w:szCs w:val="16"/>
      <w:lang w:val="ru-RU"/>
    </w:rPr>
  </w:style>
  <w:style w:type="paragraph" w:styleId="ab">
    <w:name w:val="Normal (Web)"/>
    <w:basedOn w:val="a"/>
    <w:uiPriority w:val="99"/>
    <w:semiHidden/>
    <w:unhideWhenUsed/>
    <w:rsid w:val="006408AC"/>
    <w:pPr>
      <w:widowControl/>
      <w:spacing w:before="100" w:beforeAutospacing="1" w:after="100" w:afterAutospacing="1"/>
    </w:pPr>
    <w:rPr>
      <w:sz w:val="24"/>
      <w:szCs w:val="24"/>
      <w:lang w:bidi="ar-SA"/>
    </w:rPr>
  </w:style>
  <w:style w:type="character" w:customStyle="1" w:styleId="ac">
    <w:name w:val="Гипертекстовая ссылка"/>
    <w:basedOn w:val="a8"/>
    <w:uiPriority w:val="99"/>
    <w:rsid w:val="005E1F2E"/>
    <w:rPr>
      <w:b w:val="0"/>
      <w:bCs w:val="0"/>
      <w:color w:val="106BBE"/>
    </w:rPr>
  </w:style>
  <w:style w:type="paragraph" w:styleId="ad">
    <w:name w:val="endnote text"/>
    <w:basedOn w:val="a"/>
    <w:link w:val="ae"/>
    <w:uiPriority w:val="99"/>
    <w:unhideWhenUsed/>
    <w:rsid w:val="00E61A6A"/>
    <w:pPr>
      <w:widowControl/>
    </w:pPr>
    <w:rPr>
      <w:rFonts w:asciiTheme="minorHAnsi" w:eastAsiaTheme="minorHAnsi" w:hAnsiTheme="minorHAnsi" w:cstheme="minorBidi"/>
      <w:sz w:val="20"/>
      <w:szCs w:val="20"/>
      <w:lang w:bidi="ar-SA"/>
    </w:rPr>
  </w:style>
  <w:style w:type="character" w:customStyle="1" w:styleId="ae">
    <w:name w:val="Текст концевой сноски Знак"/>
    <w:basedOn w:val="a0"/>
    <w:link w:val="ad"/>
    <w:uiPriority w:val="99"/>
    <w:rsid w:val="00E61A6A"/>
    <w:rPr>
      <w:sz w:val="20"/>
      <w:szCs w:val="20"/>
      <w:lang w:val="ru-RU"/>
    </w:rPr>
  </w:style>
  <w:style w:type="character" w:styleId="af">
    <w:name w:val="footnote reference"/>
    <w:basedOn w:val="a0"/>
    <w:uiPriority w:val="99"/>
    <w:semiHidden/>
    <w:unhideWhenUsed/>
    <w:rsid w:val="00E61A6A"/>
    <w:rPr>
      <w:vertAlign w:val="superscript"/>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061269">
      <w:bodyDiv w:val="1"/>
      <w:marLeft w:val="0"/>
      <w:marRight w:val="0"/>
      <w:marTop w:val="0"/>
      <w:marBottom w:val="0"/>
      <w:divBdr>
        <w:top w:val="none" w:sz="0" w:space="0" w:color="auto"/>
        <w:left w:val="none" w:sz="0" w:space="0" w:color="auto"/>
        <w:bottom w:val="none" w:sz="0" w:space="0" w:color="auto"/>
        <w:right w:val="none" w:sz="0" w:space="0" w:color="auto"/>
      </w:divBdr>
    </w:div>
    <w:div w:id="214735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dougkp.ru/collegeclass/" TargetMode="External"/><Relationship Id="rId13" Type="http://schemas.openxmlformats.org/officeDocument/2006/relationships/hyperlink" Target="https://ekaterinburg.bezformata.com/listnews/osvaivayut-populyarnie-professii/98428553/" TargetMode="External"/><Relationship Id="rId3" Type="http://schemas.openxmlformats.org/officeDocument/2006/relationships/numbering" Target="numbering.xml"/><Relationship Id="rId7" Type="http://schemas.openxmlformats.org/officeDocument/2006/relationships/hyperlink" Target="mailto:kp1847@mail.ru" TargetMode="External"/><Relationship Id="rId12" Type="http://schemas.openxmlformats.org/officeDocument/2006/relationships/hyperlink" Target="https://www.oblgazeta.ru/society/education/12850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1.ru/text/education/2021/10/12/7018802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dougkp.ru/collegeclass/" TargetMode="External"/><Relationship Id="rId4" Type="http://schemas.openxmlformats.org/officeDocument/2006/relationships/styles" Target="styles.xml"/><Relationship Id="rId9" Type="http://schemas.openxmlformats.org/officeDocument/2006/relationships/hyperlink" Target="https://odougkp.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kxWGesoEvUzcacx/tUOdSeIk5Q==">AMUW2mVYtNgus/4fwdS6e7FuMP7/gNFCrasKqoPNgGO4zz3mmC+QC+6Isa/HqsCo6QIGfciUtAuAG8+9Rm11LnZ5+kfSPG985qwLJRHiZNgZqKQ82N9pgYLyGCKVn0D/z7s8NY7SiGJ+FOmNVSZThA3w8RzkzyL6nA==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C349D0-B781-4B8A-997A-37E7328F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6347</Words>
  <Characters>36181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Селюков</dc:creator>
  <cp:lastModifiedBy>elokhina_o</cp:lastModifiedBy>
  <cp:revision>2</cp:revision>
  <cp:lastPrinted>2022-09-21T10:24:00Z</cp:lastPrinted>
  <dcterms:created xsi:type="dcterms:W3CDTF">2022-10-07T11:26:00Z</dcterms:created>
  <dcterms:modified xsi:type="dcterms:W3CDTF">2022-10-07T11:26:00Z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vt:lpwstr>
  </property>
  <property fmtid="{D5CDD505-2E9C-101B-9397-08002B2CF9AE}" pid="4" name="LastSaved">
    <vt:filetime>2022-09-07T00:00:00Z</vt:filetime>
  </property>
</Properties>
</file>