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47C17" w14:textId="77777777" w:rsidR="008B3E5B" w:rsidRPr="00B451F4" w:rsidRDefault="008B3E5B" w:rsidP="00084A49">
      <w:pPr>
        <w:jc w:val="center"/>
        <w:rPr>
          <w:b/>
          <w:color w:val="2E74B5" w:themeColor="accent1" w:themeShade="BF"/>
          <w:sz w:val="24"/>
          <w:szCs w:val="24"/>
        </w:rPr>
      </w:pPr>
      <w:r w:rsidRPr="00B451F4">
        <w:rPr>
          <w:b/>
          <w:color w:val="2E74B5" w:themeColor="accent1" w:themeShade="BF"/>
          <w:sz w:val="24"/>
          <w:szCs w:val="24"/>
        </w:rPr>
        <w:t>ОПИСАНИЕ ПРАКТИКИ «СЕМЕЙНЫЙ БУКЕТ»</w:t>
      </w:r>
    </w:p>
    <w:p w14:paraId="36E93B6C" w14:textId="77777777" w:rsidR="008B3E5B" w:rsidRPr="00B451F4" w:rsidRDefault="008B3E5B" w:rsidP="00084A49">
      <w:pPr>
        <w:jc w:val="both"/>
        <w:rPr>
          <w:sz w:val="24"/>
          <w:szCs w:val="24"/>
        </w:rPr>
      </w:pPr>
      <w:r w:rsidRPr="00B451F4">
        <w:rPr>
          <w:sz w:val="24"/>
          <w:szCs w:val="24"/>
        </w:rPr>
        <w:t>Организация, представляющая описание практики (название, сайт, телефон, электронная почта, контактное лицо и пр.)</w:t>
      </w:r>
    </w:p>
    <w:p w14:paraId="2C997980" w14:textId="77777777" w:rsidR="008B3E5B" w:rsidRPr="00B451F4" w:rsidRDefault="008B3E5B" w:rsidP="00084A49">
      <w:pPr>
        <w:jc w:val="both"/>
        <w:rPr>
          <w:sz w:val="24"/>
          <w:szCs w:val="24"/>
        </w:rPr>
      </w:pPr>
      <w:r w:rsidRPr="00B451F4">
        <w:rPr>
          <w:sz w:val="24"/>
          <w:szCs w:val="24"/>
        </w:rPr>
        <w:t>Название:  Общественная организация Шегарского района Томской области помощи детям и семьям группы риска по социальному сиротству "Рука в руке" в Шегарском районе Томской области (ООШРТО «Рука в руке»)</w:t>
      </w:r>
    </w:p>
    <w:p w14:paraId="16D6E01F" w14:textId="77777777" w:rsidR="008B3E5B" w:rsidRPr="00B451F4" w:rsidRDefault="008B3E5B" w:rsidP="00084A49">
      <w:pPr>
        <w:jc w:val="both"/>
        <w:rPr>
          <w:sz w:val="24"/>
          <w:szCs w:val="24"/>
        </w:rPr>
      </w:pPr>
      <w:r w:rsidRPr="00B451F4">
        <w:rPr>
          <w:sz w:val="24"/>
          <w:szCs w:val="24"/>
        </w:rPr>
        <w:t xml:space="preserve">Сайт: </w:t>
      </w:r>
      <w:hyperlink r:id="rId8" w:history="1">
        <w:r w:rsidRPr="00B451F4">
          <w:rPr>
            <w:rStyle w:val="a3"/>
            <w:sz w:val="24"/>
            <w:szCs w:val="24"/>
          </w:rPr>
          <w:t>http://rukavruke.ru/</w:t>
        </w:r>
      </w:hyperlink>
      <w:r w:rsidRPr="00B451F4">
        <w:rPr>
          <w:sz w:val="24"/>
          <w:szCs w:val="24"/>
        </w:rPr>
        <w:t xml:space="preserve"> </w:t>
      </w:r>
    </w:p>
    <w:p w14:paraId="4C60B6B7" w14:textId="77777777" w:rsidR="008B3E5B" w:rsidRPr="00B451F4" w:rsidRDefault="008B3E5B" w:rsidP="00084A49">
      <w:pPr>
        <w:jc w:val="both"/>
        <w:rPr>
          <w:sz w:val="24"/>
          <w:szCs w:val="24"/>
        </w:rPr>
      </w:pPr>
      <w:r w:rsidRPr="00B451F4">
        <w:rPr>
          <w:sz w:val="24"/>
          <w:szCs w:val="24"/>
        </w:rPr>
        <w:t xml:space="preserve">Телефон: Телефон/факс: 8(38247) 30-103 </w:t>
      </w:r>
    </w:p>
    <w:p w14:paraId="354E5FD3" w14:textId="77777777" w:rsidR="008B3E5B" w:rsidRPr="00B451F4" w:rsidRDefault="008B3E5B" w:rsidP="00084A49">
      <w:pPr>
        <w:jc w:val="both"/>
        <w:rPr>
          <w:sz w:val="24"/>
          <w:szCs w:val="24"/>
        </w:rPr>
      </w:pPr>
      <w:r w:rsidRPr="00B451F4">
        <w:rPr>
          <w:sz w:val="24"/>
          <w:szCs w:val="24"/>
        </w:rPr>
        <w:t>Контактное лицо:  Горбунова Любовь Михайловна, председатель совета (руководитель)</w:t>
      </w:r>
    </w:p>
    <w:p w14:paraId="1ABEF739" w14:textId="77777777" w:rsidR="008B3E5B" w:rsidRPr="00B451F4" w:rsidRDefault="008B3E5B" w:rsidP="00084A49">
      <w:pPr>
        <w:jc w:val="both"/>
        <w:rPr>
          <w:color w:val="2E74B5" w:themeColor="accent1" w:themeShade="BF"/>
          <w:sz w:val="24"/>
          <w:szCs w:val="24"/>
        </w:rPr>
      </w:pPr>
    </w:p>
    <w:p w14:paraId="2B1F09D2" w14:textId="77777777" w:rsidR="008B3E5B" w:rsidRPr="00B451F4" w:rsidRDefault="008B3E5B" w:rsidP="00084A49">
      <w:pPr>
        <w:jc w:val="center"/>
        <w:rPr>
          <w:b/>
          <w:color w:val="2E74B5" w:themeColor="accent1" w:themeShade="BF"/>
          <w:sz w:val="24"/>
          <w:szCs w:val="24"/>
        </w:rPr>
      </w:pPr>
      <w:r w:rsidRPr="00B451F4">
        <w:rPr>
          <w:b/>
          <w:color w:val="2E74B5" w:themeColor="accent1" w:themeShade="BF"/>
          <w:sz w:val="24"/>
          <w:szCs w:val="24"/>
        </w:rPr>
        <w:t>1.</w:t>
      </w:r>
      <w:r w:rsidRPr="00B451F4">
        <w:rPr>
          <w:b/>
          <w:color w:val="2E74B5" w:themeColor="accent1" w:themeShade="BF"/>
          <w:sz w:val="24"/>
          <w:szCs w:val="24"/>
        </w:rPr>
        <w:tab/>
        <w:t>Общая информация о практике</w:t>
      </w:r>
    </w:p>
    <w:p w14:paraId="60C87509" w14:textId="77777777" w:rsidR="008B3E5B" w:rsidRPr="00B451F4" w:rsidRDefault="008B3E5B" w:rsidP="00084A49">
      <w:pPr>
        <w:jc w:val="both"/>
        <w:rPr>
          <w:b/>
          <w:sz w:val="24"/>
          <w:szCs w:val="24"/>
        </w:rPr>
      </w:pPr>
      <w:r w:rsidRPr="00B451F4">
        <w:rPr>
          <w:b/>
          <w:sz w:val="24"/>
          <w:szCs w:val="24"/>
        </w:rPr>
        <w:t>Как называется практика?</w:t>
      </w:r>
    </w:p>
    <w:p w14:paraId="053EB982" w14:textId="77777777" w:rsidR="008B3E5B" w:rsidRPr="00B451F4" w:rsidRDefault="008B3E5B" w:rsidP="00084A49">
      <w:pPr>
        <w:jc w:val="both"/>
        <w:rPr>
          <w:sz w:val="24"/>
          <w:szCs w:val="24"/>
        </w:rPr>
      </w:pPr>
      <w:r w:rsidRPr="00B451F4">
        <w:rPr>
          <w:sz w:val="24"/>
          <w:szCs w:val="24"/>
        </w:rPr>
        <w:t>"Семейный букет" - сопровождение замещающих семей, проживающих в сельской местности.</w:t>
      </w:r>
    </w:p>
    <w:p w14:paraId="525F5E88" w14:textId="77777777" w:rsidR="008B3E5B" w:rsidRPr="00B451F4" w:rsidRDefault="008B3E5B" w:rsidP="00084A49">
      <w:pPr>
        <w:jc w:val="both"/>
        <w:rPr>
          <w:b/>
          <w:sz w:val="24"/>
          <w:szCs w:val="24"/>
        </w:rPr>
      </w:pPr>
      <w:r w:rsidRPr="00B451F4">
        <w:rPr>
          <w:b/>
          <w:sz w:val="24"/>
          <w:szCs w:val="24"/>
        </w:rPr>
        <w:t>Краткая аннотация практики.</w:t>
      </w:r>
    </w:p>
    <w:p w14:paraId="2FBA6AFD" w14:textId="77777777" w:rsidR="008B3E5B" w:rsidRPr="00B451F4" w:rsidRDefault="008B3E5B" w:rsidP="006A1001">
      <w:pPr>
        <w:spacing w:after="0" w:line="240" w:lineRule="auto"/>
        <w:ind w:firstLine="708"/>
        <w:jc w:val="both"/>
        <w:rPr>
          <w:sz w:val="24"/>
          <w:szCs w:val="24"/>
        </w:rPr>
      </w:pPr>
      <w:r w:rsidRPr="00B451F4">
        <w:rPr>
          <w:sz w:val="24"/>
          <w:szCs w:val="24"/>
        </w:rPr>
        <w:t>Реализуемая технология сопровождения замещающих семей, проживающих в удалённых сельских населённых пунктах, обеспечивает доступное сопровождение и профессиональную помощь на местах, так как у большинства семей нет возможности регулярно приезжать в районный центр.</w:t>
      </w:r>
    </w:p>
    <w:p w14:paraId="1DA72EC0" w14:textId="77777777" w:rsidR="008B3E5B" w:rsidRPr="00B451F4" w:rsidRDefault="008B3E5B" w:rsidP="00084A49">
      <w:pPr>
        <w:spacing w:after="0" w:line="240" w:lineRule="auto"/>
        <w:jc w:val="both"/>
        <w:rPr>
          <w:sz w:val="24"/>
          <w:szCs w:val="24"/>
        </w:rPr>
      </w:pPr>
      <w:r w:rsidRPr="00B451F4">
        <w:rPr>
          <w:sz w:val="24"/>
          <w:szCs w:val="24"/>
        </w:rPr>
        <w:t>Сопровождение семей предполагает индивидуальную работу, в соответствии с тремя основными уровнями сопровождения (базовый, кризисный и экстренный), а также одного дополнительного – адаптационный уровень в течение 1 года для замещающих семей, принявших на воспитание ребенка.</w:t>
      </w:r>
    </w:p>
    <w:p w14:paraId="31B93020" w14:textId="77777777" w:rsidR="008B3E5B" w:rsidRPr="00B451F4" w:rsidRDefault="008B3E5B" w:rsidP="00084A49">
      <w:pPr>
        <w:spacing w:after="0" w:line="240" w:lineRule="auto"/>
        <w:jc w:val="both"/>
        <w:rPr>
          <w:sz w:val="24"/>
          <w:szCs w:val="24"/>
        </w:rPr>
      </w:pPr>
      <w:r w:rsidRPr="00B451F4">
        <w:rPr>
          <w:sz w:val="24"/>
          <w:szCs w:val="24"/>
        </w:rPr>
        <w:t>Ключевые элементы (мероприятия) практики:</w:t>
      </w:r>
    </w:p>
    <w:p w14:paraId="28781431" w14:textId="77777777" w:rsidR="008B3E5B" w:rsidRPr="00B451F4" w:rsidRDefault="00084A49" w:rsidP="00084A49">
      <w:pPr>
        <w:spacing w:after="0" w:line="240" w:lineRule="auto"/>
        <w:jc w:val="both"/>
        <w:rPr>
          <w:sz w:val="24"/>
          <w:szCs w:val="24"/>
        </w:rPr>
      </w:pPr>
      <w:r w:rsidRPr="00B451F4">
        <w:rPr>
          <w:sz w:val="24"/>
          <w:szCs w:val="24"/>
        </w:rPr>
        <w:t>1)</w:t>
      </w:r>
      <w:r w:rsidR="008B3E5B" w:rsidRPr="00B451F4">
        <w:rPr>
          <w:sz w:val="24"/>
          <w:szCs w:val="24"/>
        </w:rPr>
        <w:t>регулярные и экстренные выезды в семьи на базе Выездного информационно-психологического пункта;</w:t>
      </w:r>
    </w:p>
    <w:p w14:paraId="21AB6A1A" w14:textId="77777777" w:rsidR="008B3E5B" w:rsidRPr="00B451F4" w:rsidRDefault="00084A49" w:rsidP="00084A49">
      <w:pPr>
        <w:spacing w:after="0" w:line="240" w:lineRule="auto"/>
        <w:jc w:val="both"/>
        <w:rPr>
          <w:sz w:val="24"/>
          <w:szCs w:val="24"/>
        </w:rPr>
      </w:pPr>
      <w:r w:rsidRPr="00B451F4">
        <w:rPr>
          <w:sz w:val="24"/>
          <w:szCs w:val="24"/>
        </w:rPr>
        <w:t>2)</w:t>
      </w:r>
      <w:r w:rsidR="008B3E5B" w:rsidRPr="00B451F4">
        <w:rPr>
          <w:sz w:val="24"/>
          <w:szCs w:val="24"/>
        </w:rPr>
        <w:t>организация работы районного Центра приемных семей (клуб приемных родителей), организация совместных семейных мероприятий, консультации (в т.ч. по технологии «равный равному»), мероприятия для детей и взрослых;</w:t>
      </w:r>
    </w:p>
    <w:p w14:paraId="48123A2A" w14:textId="77777777" w:rsidR="008B3E5B" w:rsidRPr="00B451F4" w:rsidRDefault="00084A49" w:rsidP="00084A49">
      <w:pPr>
        <w:spacing w:after="0" w:line="240" w:lineRule="auto"/>
        <w:jc w:val="both"/>
        <w:rPr>
          <w:sz w:val="24"/>
          <w:szCs w:val="24"/>
        </w:rPr>
      </w:pPr>
      <w:r w:rsidRPr="00B451F4">
        <w:rPr>
          <w:sz w:val="24"/>
          <w:szCs w:val="24"/>
        </w:rPr>
        <w:t>3)</w:t>
      </w:r>
      <w:r w:rsidR="008B3E5B" w:rsidRPr="00B451F4">
        <w:rPr>
          <w:sz w:val="24"/>
          <w:szCs w:val="24"/>
        </w:rPr>
        <w:t>экстрим-терапия (экстремальные экспедиции) для замещающих семей с подростками, для которых эффективны такие активные форматы работы (находятся на адаптационном, кризисном или экстренном уровне сопровождения, есть риск отказа от детей и пр.);</w:t>
      </w:r>
    </w:p>
    <w:p w14:paraId="7E4E4B79" w14:textId="77777777" w:rsidR="008B3E5B" w:rsidRPr="00B451F4" w:rsidRDefault="00084A49" w:rsidP="00084A49">
      <w:pPr>
        <w:spacing w:after="0" w:line="240" w:lineRule="auto"/>
        <w:jc w:val="both"/>
        <w:rPr>
          <w:sz w:val="24"/>
          <w:szCs w:val="24"/>
        </w:rPr>
      </w:pPr>
      <w:r w:rsidRPr="00B451F4">
        <w:rPr>
          <w:sz w:val="24"/>
          <w:szCs w:val="24"/>
        </w:rPr>
        <w:t>4)</w:t>
      </w:r>
      <w:r w:rsidR="008B3E5B" w:rsidRPr="00B451F4">
        <w:rPr>
          <w:sz w:val="24"/>
          <w:szCs w:val="24"/>
        </w:rPr>
        <w:t>совместный с замещающими семьями выпуск ежеквартального Событийного вестника "Семейный букет".</w:t>
      </w:r>
    </w:p>
    <w:p w14:paraId="1CB26894" w14:textId="77777777" w:rsidR="008B3E5B" w:rsidRPr="00B451F4" w:rsidRDefault="00084A49" w:rsidP="00084A49">
      <w:pPr>
        <w:spacing w:after="0" w:line="240" w:lineRule="auto"/>
        <w:jc w:val="both"/>
        <w:rPr>
          <w:sz w:val="24"/>
          <w:szCs w:val="24"/>
        </w:rPr>
      </w:pPr>
      <w:r w:rsidRPr="00B451F4">
        <w:rPr>
          <w:sz w:val="24"/>
          <w:szCs w:val="24"/>
        </w:rPr>
        <w:t>5)</w:t>
      </w:r>
      <w:r w:rsidR="008B3E5B" w:rsidRPr="00B451F4">
        <w:rPr>
          <w:sz w:val="24"/>
          <w:szCs w:val="24"/>
        </w:rPr>
        <w:t>проведение  примирительных встреч (медиаций)  в замещающих семьях с целью профилактики и разрешения конфликтов между детьми и родителями в замещающих семьях</w:t>
      </w:r>
    </w:p>
    <w:p w14:paraId="0362C6EB" w14:textId="77777777" w:rsidR="008B3E5B" w:rsidRPr="00B451F4" w:rsidRDefault="008B3E5B" w:rsidP="00084A49">
      <w:pPr>
        <w:spacing w:after="0" w:line="240" w:lineRule="auto"/>
        <w:jc w:val="both"/>
        <w:rPr>
          <w:sz w:val="24"/>
          <w:szCs w:val="24"/>
        </w:rPr>
      </w:pPr>
      <w:r w:rsidRPr="00B451F4">
        <w:rPr>
          <w:sz w:val="24"/>
          <w:szCs w:val="24"/>
        </w:rPr>
        <w:t>Сопровождение замещающих семей организовано с учётом особенностей и образа жизни сельских жителей. Возможность регулярно повышать уровень родительской компетентности, получать помощь и поддержку специалистов (как родителям, так и детям), а также быть активно вовлеченными во все мероприятия практики, в т.ч. обмениваться опытом с другими семьями позволяет улучшать детско-родительские отношения, предотвращать конфликтные ситуации, улучшать психоэмоциональное состояние детей, создавать благоприятные условия для развития и воспитания детей в замещающих семьях.</w:t>
      </w:r>
    </w:p>
    <w:p w14:paraId="7F75CDFB" w14:textId="77777777" w:rsidR="006A1001" w:rsidRDefault="006A1001" w:rsidP="00084A49">
      <w:pPr>
        <w:jc w:val="both"/>
        <w:rPr>
          <w:b/>
          <w:sz w:val="24"/>
          <w:szCs w:val="24"/>
        </w:rPr>
      </w:pPr>
    </w:p>
    <w:p w14:paraId="656C0141" w14:textId="77777777" w:rsidR="008B3E5B" w:rsidRPr="00B451F4" w:rsidRDefault="008B3E5B" w:rsidP="00084A49">
      <w:pPr>
        <w:jc w:val="both"/>
        <w:rPr>
          <w:b/>
          <w:sz w:val="24"/>
          <w:szCs w:val="24"/>
        </w:rPr>
      </w:pPr>
      <w:r w:rsidRPr="00B451F4">
        <w:rPr>
          <w:b/>
          <w:sz w:val="24"/>
          <w:szCs w:val="24"/>
        </w:rPr>
        <w:t xml:space="preserve">Кем, где и когда была первоначально разработана практика? </w:t>
      </w:r>
    </w:p>
    <w:p w14:paraId="7B790A2E" w14:textId="77777777" w:rsidR="00084A49" w:rsidRPr="00B451F4" w:rsidRDefault="00084A49" w:rsidP="00084A49">
      <w:pPr>
        <w:jc w:val="both"/>
        <w:rPr>
          <w:sz w:val="24"/>
          <w:szCs w:val="24"/>
        </w:rPr>
      </w:pPr>
      <w:r w:rsidRPr="00B451F4">
        <w:rPr>
          <w:sz w:val="24"/>
          <w:szCs w:val="24"/>
        </w:rPr>
        <w:lastRenderedPageBreak/>
        <w:t>Общественной организацией Шегарского района Томской области помощи детям и семьям группы риска по социальному сиротству "Рука в руке" в Шегарском районе Томской области. Практика реализуется с 2016 года</w:t>
      </w:r>
    </w:p>
    <w:p w14:paraId="6D88724E" w14:textId="77777777" w:rsidR="008B3E5B" w:rsidRPr="00B451F4" w:rsidRDefault="008B3E5B" w:rsidP="00084A49">
      <w:pPr>
        <w:jc w:val="both"/>
        <w:rPr>
          <w:b/>
          <w:sz w:val="24"/>
          <w:szCs w:val="24"/>
        </w:rPr>
      </w:pPr>
      <w:r w:rsidRPr="00B451F4">
        <w:rPr>
          <w:b/>
          <w:sz w:val="24"/>
          <w:szCs w:val="24"/>
        </w:rPr>
        <w:t>Где проходила реализация практики (страны, регионы, города, сёла и пр.)?</w:t>
      </w:r>
    </w:p>
    <w:p w14:paraId="2696143F" w14:textId="77777777" w:rsidR="00084A49" w:rsidRPr="00B451F4" w:rsidRDefault="00084A49" w:rsidP="00084A49">
      <w:pPr>
        <w:jc w:val="both"/>
        <w:rPr>
          <w:sz w:val="24"/>
          <w:szCs w:val="24"/>
        </w:rPr>
      </w:pPr>
      <w:r w:rsidRPr="00B451F4">
        <w:rPr>
          <w:sz w:val="24"/>
          <w:szCs w:val="24"/>
        </w:rPr>
        <w:t>Томская область: Шегарский и Кривошеинский районы; Сахалинская область (КГБУ «Волчихинский центр помощи детям, оставшимся без попечения родителей» внедрили практику после прохождения стажировки в ООШРТО «Рука в руке» в 2017 году).</w:t>
      </w:r>
    </w:p>
    <w:p w14:paraId="66937CBE" w14:textId="77777777" w:rsidR="008B3E5B" w:rsidRPr="00B451F4" w:rsidRDefault="008B3E5B" w:rsidP="00084A49">
      <w:pPr>
        <w:jc w:val="both"/>
        <w:rPr>
          <w:b/>
          <w:sz w:val="24"/>
          <w:szCs w:val="24"/>
        </w:rPr>
      </w:pPr>
      <w:r w:rsidRPr="00B451F4">
        <w:rPr>
          <w:b/>
          <w:sz w:val="24"/>
          <w:szCs w:val="24"/>
        </w:rPr>
        <w:t>Когда началась реализация практики? Когда закончилась реализация практики?</w:t>
      </w:r>
    </w:p>
    <w:p w14:paraId="43256648" w14:textId="77777777" w:rsidR="00084A49" w:rsidRPr="00B451F4" w:rsidRDefault="00084A49" w:rsidP="00084A49">
      <w:pPr>
        <w:jc w:val="both"/>
        <w:rPr>
          <w:sz w:val="24"/>
          <w:szCs w:val="24"/>
        </w:rPr>
      </w:pPr>
      <w:r w:rsidRPr="00B451F4">
        <w:rPr>
          <w:sz w:val="24"/>
          <w:szCs w:val="24"/>
        </w:rPr>
        <w:t>Практика реализуется с 2016 года. Практика реализуется в настоящее время.</w:t>
      </w:r>
    </w:p>
    <w:p w14:paraId="0CD1A928" w14:textId="77777777" w:rsidR="008B3E5B" w:rsidRPr="00B451F4" w:rsidRDefault="008B3E5B" w:rsidP="00084A49">
      <w:pPr>
        <w:jc w:val="both"/>
        <w:rPr>
          <w:b/>
          <w:sz w:val="24"/>
          <w:szCs w:val="24"/>
        </w:rPr>
      </w:pPr>
      <w:r w:rsidRPr="00B451F4">
        <w:rPr>
          <w:b/>
          <w:sz w:val="24"/>
          <w:szCs w:val="24"/>
        </w:rPr>
        <w:t xml:space="preserve">К какому типу можно отнести вашу практику: инновационная, пилотная, устоявшаяся? </w:t>
      </w:r>
    </w:p>
    <w:p w14:paraId="62532491" w14:textId="338DB039" w:rsidR="00084A49" w:rsidRPr="00B451F4" w:rsidRDefault="00084A49" w:rsidP="00084A49">
      <w:pPr>
        <w:jc w:val="both"/>
        <w:rPr>
          <w:sz w:val="24"/>
          <w:szCs w:val="24"/>
        </w:rPr>
      </w:pPr>
      <w:r w:rsidRPr="00B451F4">
        <w:rPr>
          <w:sz w:val="24"/>
          <w:szCs w:val="24"/>
        </w:rPr>
        <w:t>Пилотная. Практике 4 года,  стадия апробации заве</w:t>
      </w:r>
      <w:r w:rsidR="00095326">
        <w:rPr>
          <w:sz w:val="24"/>
          <w:szCs w:val="24"/>
        </w:rPr>
        <w:t>р</w:t>
      </w:r>
      <w:r w:rsidRPr="00B451F4">
        <w:rPr>
          <w:sz w:val="24"/>
          <w:szCs w:val="24"/>
        </w:rPr>
        <w:t>шилась. При этом применяемые методы и технологии работы имеют в том числе инновационный характер, практика продолжает развиваться, наполнятся новыми  методами работы, в ответ на выявление и  анализ потребностей целевой группы. Практика является масштабируемой, в частности, ее внедрение прошло в Кривошеинском и Шегарском районах Томской области на государственном уровне с 2018 г.; также идет внедрение и в других регионах.</w:t>
      </w:r>
    </w:p>
    <w:p w14:paraId="2AAEC1FE" w14:textId="77777777" w:rsidR="008B3E5B" w:rsidRPr="00B451F4" w:rsidRDefault="008B3E5B" w:rsidP="00084A49">
      <w:pPr>
        <w:jc w:val="both"/>
        <w:rPr>
          <w:b/>
          <w:sz w:val="24"/>
          <w:szCs w:val="24"/>
        </w:rPr>
      </w:pPr>
      <w:r w:rsidRPr="00B451F4">
        <w:rPr>
          <w:b/>
          <w:sz w:val="24"/>
          <w:szCs w:val="24"/>
        </w:rPr>
        <w:t>Существуют ли похожие практики?</w:t>
      </w:r>
    </w:p>
    <w:p w14:paraId="0D54F5A8" w14:textId="77777777" w:rsidR="00084A49" w:rsidRPr="00B451F4" w:rsidRDefault="00084A49" w:rsidP="00084A49">
      <w:pPr>
        <w:rPr>
          <w:sz w:val="24"/>
          <w:szCs w:val="24"/>
        </w:rPr>
      </w:pPr>
      <w:r w:rsidRPr="00B451F4">
        <w:rPr>
          <w:sz w:val="24"/>
          <w:szCs w:val="24"/>
        </w:rPr>
        <w:t>Наша практика была уникальной для территории Сибирского региона – с 2016 г. только ООШРТО «Рука в руке» осуществляла подготовку и сопровождение замещающих семей на трех уровнях (базовый, кризисный и экстренный). С 2017 года ключевые элементы нашей практики включены в Порядок сопровождения замещающих семей в Томской области (Департамент по вопросам семьи и детей Томской области изучал наш опыт).</w:t>
      </w:r>
    </w:p>
    <w:p w14:paraId="0F60F358" w14:textId="77777777" w:rsidR="008B3E5B" w:rsidRPr="00B451F4" w:rsidRDefault="00084A49" w:rsidP="00084A49">
      <w:pPr>
        <w:jc w:val="center"/>
        <w:rPr>
          <w:b/>
          <w:color w:val="2E74B5" w:themeColor="accent1" w:themeShade="BF"/>
          <w:sz w:val="24"/>
          <w:szCs w:val="24"/>
        </w:rPr>
      </w:pPr>
      <w:r w:rsidRPr="00B451F4">
        <w:rPr>
          <w:b/>
          <w:color w:val="2E74B5" w:themeColor="accent1" w:themeShade="BF"/>
          <w:sz w:val="24"/>
          <w:szCs w:val="24"/>
        </w:rPr>
        <w:t>2.</w:t>
      </w:r>
      <w:r w:rsidRPr="00B451F4">
        <w:rPr>
          <w:b/>
          <w:color w:val="2E74B5" w:themeColor="accent1" w:themeShade="BF"/>
          <w:sz w:val="24"/>
          <w:szCs w:val="24"/>
        </w:rPr>
        <w:tab/>
        <w:t>Краткое описание практики</w:t>
      </w:r>
    </w:p>
    <w:p w14:paraId="15642B1F" w14:textId="77777777" w:rsidR="00084A49" w:rsidRPr="00B451F4" w:rsidRDefault="00084A49" w:rsidP="00084A49">
      <w:pPr>
        <w:jc w:val="both"/>
        <w:rPr>
          <w:b/>
          <w:sz w:val="24"/>
          <w:szCs w:val="24"/>
        </w:rPr>
      </w:pPr>
      <w:r w:rsidRPr="00B451F4">
        <w:rPr>
          <w:b/>
          <w:sz w:val="24"/>
          <w:szCs w:val="24"/>
        </w:rPr>
        <w:t xml:space="preserve">2.1. </w:t>
      </w:r>
      <w:r w:rsidRPr="00B451F4">
        <w:rPr>
          <w:b/>
          <w:sz w:val="24"/>
          <w:szCs w:val="24"/>
        </w:rPr>
        <w:tab/>
        <w:t>Ценности практики</w:t>
      </w:r>
    </w:p>
    <w:p w14:paraId="3ED707EC" w14:textId="77777777" w:rsidR="00755BF6" w:rsidRPr="00B451F4" w:rsidRDefault="00084A49" w:rsidP="00755BF6">
      <w:pPr>
        <w:jc w:val="both"/>
        <w:rPr>
          <w:sz w:val="24"/>
          <w:szCs w:val="24"/>
        </w:rPr>
      </w:pPr>
      <w:r w:rsidRPr="00B451F4">
        <w:rPr>
          <w:sz w:val="24"/>
          <w:szCs w:val="24"/>
        </w:rPr>
        <w:t xml:space="preserve"> </w:t>
      </w:r>
      <w:r w:rsidR="00755BF6" w:rsidRPr="00B451F4">
        <w:rPr>
          <w:sz w:val="24"/>
          <w:szCs w:val="24"/>
        </w:rPr>
        <w:t>-адресная помощь и индивидуальный подход – из-за территориальной отдаленности деревень, через ВИПпункт оказывается адресная помощь целевой группе, специалисты доходят до каждой семьи по месту ее проживания;</w:t>
      </w:r>
    </w:p>
    <w:p w14:paraId="5A57C365" w14:textId="77777777" w:rsidR="00755BF6" w:rsidRPr="00B451F4" w:rsidRDefault="00755BF6" w:rsidP="00755BF6">
      <w:pPr>
        <w:jc w:val="both"/>
        <w:rPr>
          <w:sz w:val="24"/>
          <w:szCs w:val="24"/>
        </w:rPr>
      </w:pPr>
      <w:r w:rsidRPr="00B451F4">
        <w:rPr>
          <w:sz w:val="24"/>
          <w:szCs w:val="24"/>
        </w:rPr>
        <w:t>-ценность института наставничества – наставничество введено во всех формах сопровождения, а именно: наставник (опытный приемный родитель) делится своим опытом воспитания приемных детей, формирует актив из числа приемных родителей и группы самопомощи. Происходит и изменение общественного мнения в отношении приемных семей (становится более положительным);</w:t>
      </w:r>
    </w:p>
    <w:p w14:paraId="73EFF1A6" w14:textId="77777777" w:rsidR="00755BF6" w:rsidRPr="00B451F4" w:rsidRDefault="00755BF6" w:rsidP="00755BF6">
      <w:pPr>
        <w:jc w:val="both"/>
        <w:rPr>
          <w:sz w:val="24"/>
          <w:szCs w:val="24"/>
        </w:rPr>
      </w:pPr>
      <w:r w:rsidRPr="00B451F4">
        <w:rPr>
          <w:sz w:val="24"/>
          <w:szCs w:val="24"/>
        </w:rPr>
        <w:t>-создание поддерживающего сообщества замещающих семей – большинство семей редко выезжают за пределы своего населенного пункта, "варятся в собственном котле", не имея возможности поделиться своими трудностями и радостями в воспитании приемных детей. Районный центр приемных семей дал им такую уникальную возможность;</w:t>
      </w:r>
    </w:p>
    <w:p w14:paraId="57166617" w14:textId="77777777" w:rsidR="00755BF6" w:rsidRPr="00B451F4" w:rsidRDefault="00755BF6" w:rsidP="00755BF6">
      <w:pPr>
        <w:jc w:val="both"/>
        <w:rPr>
          <w:sz w:val="24"/>
          <w:szCs w:val="24"/>
        </w:rPr>
      </w:pPr>
      <w:r w:rsidRPr="00B451F4">
        <w:rPr>
          <w:sz w:val="24"/>
          <w:szCs w:val="24"/>
        </w:rPr>
        <w:t>-ценность семьи, укрепление института замещающей семьи – через совместную деятельность в проектных мероприятиях формирует семейные ценности у приемных детей, укрепляет институт замещающей семьи;</w:t>
      </w:r>
    </w:p>
    <w:p w14:paraId="115752B4" w14:textId="77777777" w:rsidR="00755BF6" w:rsidRPr="00B451F4" w:rsidRDefault="00755BF6" w:rsidP="00755BF6">
      <w:pPr>
        <w:jc w:val="both"/>
        <w:rPr>
          <w:sz w:val="24"/>
          <w:szCs w:val="24"/>
        </w:rPr>
      </w:pPr>
      <w:r w:rsidRPr="00B451F4">
        <w:rPr>
          <w:sz w:val="24"/>
          <w:szCs w:val="24"/>
        </w:rPr>
        <w:lastRenderedPageBreak/>
        <w:t>-вовлечение выпускников сиротских учреждений в волонтерское сопровождение приемных детей с целью реабилитации, социализации, развития личности не только приемных детей, но и волонтеров-выпускников, а также формирования у них семейных ценностей;</w:t>
      </w:r>
    </w:p>
    <w:p w14:paraId="5E0C8EC4" w14:textId="77777777" w:rsidR="00755BF6" w:rsidRPr="00B451F4" w:rsidRDefault="00755BF6" w:rsidP="00084A49">
      <w:pPr>
        <w:jc w:val="both"/>
        <w:rPr>
          <w:sz w:val="24"/>
          <w:szCs w:val="24"/>
        </w:rPr>
      </w:pPr>
      <w:r w:rsidRPr="00B451F4">
        <w:rPr>
          <w:sz w:val="24"/>
          <w:szCs w:val="24"/>
        </w:rPr>
        <w:t>-системный подход – все элементы нашей технологии сопровождения замещающих семей в сельской местности (ВИПпункт, районный центр приемных семей) тщательно разработаны, взаимосвязаны и являются звеньями единой цепи.</w:t>
      </w:r>
    </w:p>
    <w:p w14:paraId="22CDEB11" w14:textId="77777777" w:rsidR="00084A49" w:rsidRPr="00B451F4" w:rsidRDefault="00084A49" w:rsidP="00084A49">
      <w:pPr>
        <w:jc w:val="both"/>
        <w:rPr>
          <w:b/>
          <w:sz w:val="24"/>
          <w:szCs w:val="24"/>
        </w:rPr>
      </w:pPr>
      <w:r w:rsidRPr="00B451F4">
        <w:rPr>
          <w:b/>
          <w:sz w:val="24"/>
          <w:szCs w:val="24"/>
        </w:rPr>
        <w:t>Благополучатели</w:t>
      </w:r>
    </w:p>
    <w:p w14:paraId="50BFBA4D" w14:textId="77777777" w:rsidR="00755BF6" w:rsidRPr="00B451F4" w:rsidRDefault="00755BF6" w:rsidP="00084A49">
      <w:pPr>
        <w:jc w:val="both"/>
        <w:rPr>
          <w:sz w:val="24"/>
          <w:szCs w:val="24"/>
        </w:rPr>
      </w:pPr>
      <w:r w:rsidRPr="00B451F4">
        <w:rPr>
          <w:sz w:val="24"/>
          <w:szCs w:val="24"/>
        </w:rPr>
        <w:t>- замещающие (приемные) семьи, проживающие в сельской местности.</w:t>
      </w:r>
      <w:r w:rsidRPr="00B451F4">
        <w:rPr>
          <w:sz w:val="24"/>
          <w:szCs w:val="24"/>
        </w:rPr>
        <w:tab/>
      </w:r>
    </w:p>
    <w:p w14:paraId="665AEE9E" w14:textId="77777777" w:rsidR="00084A49" w:rsidRPr="00B451F4" w:rsidRDefault="00084A49" w:rsidP="00084A49">
      <w:pPr>
        <w:jc w:val="both"/>
        <w:rPr>
          <w:b/>
          <w:sz w:val="24"/>
          <w:szCs w:val="24"/>
        </w:rPr>
      </w:pPr>
      <w:r w:rsidRPr="00B451F4">
        <w:rPr>
          <w:b/>
          <w:sz w:val="24"/>
          <w:szCs w:val="24"/>
        </w:rPr>
        <w:t xml:space="preserve">2.3. </w:t>
      </w:r>
      <w:r w:rsidRPr="00B451F4">
        <w:rPr>
          <w:b/>
          <w:sz w:val="24"/>
          <w:szCs w:val="24"/>
        </w:rPr>
        <w:tab/>
        <w:t>Проблемы и потребности благополучателей</w:t>
      </w:r>
    </w:p>
    <w:tbl>
      <w:tblPr>
        <w:tblStyle w:val="a4"/>
        <w:tblW w:w="0" w:type="auto"/>
        <w:tblLook w:val="04A0" w:firstRow="1" w:lastRow="0" w:firstColumn="1" w:lastColumn="0" w:noHBand="0" w:noVBand="1"/>
      </w:tblPr>
      <w:tblGrid>
        <w:gridCol w:w="4868"/>
        <w:gridCol w:w="4868"/>
      </w:tblGrid>
      <w:tr w:rsidR="00755BF6" w:rsidRPr="00B451F4" w14:paraId="6F2CEA16" w14:textId="77777777" w:rsidTr="00755BF6">
        <w:tc>
          <w:tcPr>
            <w:tcW w:w="4868" w:type="dxa"/>
          </w:tcPr>
          <w:p w14:paraId="49810AA6" w14:textId="77777777" w:rsidR="00755BF6" w:rsidRPr="00B451F4" w:rsidRDefault="00755BF6" w:rsidP="00755BF6">
            <w:pPr>
              <w:jc w:val="both"/>
              <w:rPr>
                <w:sz w:val="24"/>
                <w:szCs w:val="24"/>
              </w:rPr>
            </w:pPr>
            <w:r w:rsidRPr="00B451F4">
              <w:rPr>
                <w:sz w:val="24"/>
                <w:szCs w:val="24"/>
              </w:rPr>
              <w:t>Группа</w:t>
            </w:r>
          </w:p>
          <w:p w14:paraId="768267AE" w14:textId="77777777" w:rsidR="00755BF6" w:rsidRPr="00B451F4" w:rsidRDefault="00755BF6" w:rsidP="00755BF6">
            <w:pPr>
              <w:jc w:val="both"/>
              <w:rPr>
                <w:sz w:val="24"/>
                <w:szCs w:val="24"/>
              </w:rPr>
            </w:pPr>
            <w:r w:rsidRPr="00B451F4">
              <w:rPr>
                <w:sz w:val="24"/>
                <w:szCs w:val="24"/>
              </w:rPr>
              <w:t>благополучателей</w:t>
            </w:r>
          </w:p>
        </w:tc>
        <w:tc>
          <w:tcPr>
            <w:tcW w:w="4868" w:type="dxa"/>
          </w:tcPr>
          <w:p w14:paraId="03D07533" w14:textId="77777777" w:rsidR="00755BF6" w:rsidRPr="00B451F4" w:rsidRDefault="00755BF6" w:rsidP="00084A49">
            <w:pPr>
              <w:jc w:val="both"/>
              <w:rPr>
                <w:sz w:val="24"/>
                <w:szCs w:val="24"/>
              </w:rPr>
            </w:pPr>
            <w:r w:rsidRPr="00B451F4">
              <w:rPr>
                <w:sz w:val="24"/>
                <w:szCs w:val="24"/>
              </w:rPr>
              <w:t>Проблемы/ потребности данной группы благополучателей,  на решение которых направлена практика</w:t>
            </w:r>
          </w:p>
        </w:tc>
      </w:tr>
      <w:tr w:rsidR="00755BF6" w:rsidRPr="00B451F4" w14:paraId="285F0232" w14:textId="77777777" w:rsidTr="00755BF6">
        <w:tc>
          <w:tcPr>
            <w:tcW w:w="4868" w:type="dxa"/>
          </w:tcPr>
          <w:p w14:paraId="291D2F8D" w14:textId="77777777" w:rsidR="00755BF6" w:rsidRPr="00B451F4" w:rsidRDefault="00755BF6" w:rsidP="00084A49">
            <w:pPr>
              <w:jc w:val="both"/>
              <w:rPr>
                <w:sz w:val="24"/>
                <w:szCs w:val="24"/>
              </w:rPr>
            </w:pPr>
            <w:r w:rsidRPr="00B451F4">
              <w:rPr>
                <w:sz w:val="24"/>
                <w:szCs w:val="24"/>
              </w:rPr>
              <w:t>Замещающие (приемные) семьи, проживающие в сельской местности.</w:t>
            </w:r>
            <w:r w:rsidRPr="00B451F4">
              <w:rPr>
                <w:sz w:val="24"/>
                <w:szCs w:val="24"/>
              </w:rPr>
              <w:tab/>
            </w:r>
          </w:p>
        </w:tc>
        <w:tc>
          <w:tcPr>
            <w:tcW w:w="4868" w:type="dxa"/>
          </w:tcPr>
          <w:p w14:paraId="5FB5FAE1" w14:textId="77777777" w:rsidR="00755BF6" w:rsidRPr="00B451F4" w:rsidRDefault="00755BF6" w:rsidP="00755BF6">
            <w:pPr>
              <w:jc w:val="both"/>
              <w:rPr>
                <w:sz w:val="24"/>
                <w:szCs w:val="24"/>
              </w:rPr>
            </w:pPr>
            <w:r w:rsidRPr="00B451F4">
              <w:rPr>
                <w:sz w:val="24"/>
                <w:szCs w:val="24"/>
              </w:rPr>
              <w:t>-замещающие семьи не получают необходимую информационную и психологическую помощь и поддержку, в том числе, в экстренном режиме;</w:t>
            </w:r>
          </w:p>
          <w:p w14:paraId="63666E97" w14:textId="77777777" w:rsidR="00755BF6" w:rsidRPr="00B451F4" w:rsidRDefault="00755BF6" w:rsidP="00755BF6">
            <w:pPr>
              <w:jc w:val="both"/>
              <w:rPr>
                <w:sz w:val="24"/>
                <w:szCs w:val="24"/>
              </w:rPr>
            </w:pPr>
          </w:p>
          <w:p w14:paraId="6BAD836D" w14:textId="77777777" w:rsidR="00755BF6" w:rsidRPr="00B451F4" w:rsidRDefault="00755BF6" w:rsidP="00755BF6">
            <w:pPr>
              <w:jc w:val="both"/>
              <w:rPr>
                <w:sz w:val="24"/>
                <w:szCs w:val="24"/>
              </w:rPr>
            </w:pPr>
            <w:r w:rsidRPr="00B451F4">
              <w:rPr>
                <w:sz w:val="24"/>
                <w:szCs w:val="24"/>
              </w:rPr>
              <w:t>-нестабильность в детско-родительских отношениях приемных семей, что без грамотного сопровождения приводит к вторичному сиротству приемных детей;</w:t>
            </w:r>
          </w:p>
          <w:p w14:paraId="7A97CE00" w14:textId="77777777" w:rsidR="00755BF6" w:rsidRPr="00B451F4" w:rsidRDefault="00755BF6" w:rsidP="00755BF6">
            <w:pPr>
              <w:jc w:val="both"/>
              <w:rPr>
                <w:sz w:val="24"/>
                <w:szCs w:val="24"/>
              </w:rPr>
            </w:pPr>
          </w:p>
          <w:p w14:paraId="2CC6DB4D" w14:textId="77777777" w:rsidR="00755BF6" w:rsidRPr="00B451F4" w:rsidRDefault="00755BF6" w:rsidP="00755BF6">
            <w:pPr>
              <w:jc w:val="both"/>
              <w:rPr>
                <w:sz w:val="24"/>
                <w:szCs w:val="24"/>
              </w:rPr>
            </w:pPr>
            <w:r w:rsidRPr="00B451F4">
              <w:rPr>
                <w:sz w:val="24"/>
                <w:szCs w:val="24"/>
              </w:rPr>
              <w:t>-потребность в повышении родительской компетенции приемных родителей с целью учета особенностей детей и подростков (важный залог успешности по сохранению детей в приемной семье);</w:t>
            </w:r>
          </w:p>
          <w:p w14:paraId="63D7D1D7" w14:textId="77777777" w:rsidR="00755BF6" w:rsidRPr="00B451F4" w:rsidRDefault="00755BF6" w:rsidP="00755BF6">
            <w:pPr>
              <w:jc w:val="both"/>
              <w:rPr>
                <w:sz w:val="24"/>
                <w:szCs w:val="24"/>
              </w:rPr>
            </w:pPr>
          </w:p>
          <w:p w14:paraId="699A2023" w14:textId="77777777" w:rsidR="00755BF6" w:rsidRPr="00B451F4" w:rsidRDefault="00755BF6" w:rsidP="00755BF6">
            <w:pPr>
              <w:jc w:val="both"/>
              <w:rPr>
                <w:sz w:val="24"/>
                <w:szCs w:val="24"/>
              </w:rPr>
            </w:pPr>
            <w:r w:rsidRPr="00B451F4">
              <w:rPr>
                <w:sz w:val="24"/>
                <w:szCs w:val="24"/>
              </w:rPr>
              <w:t>-потребность приемных родителей в получении помощи для поддержания их личностной ресурсности, сохранении себя, как профессионального родителя и личности в целом; отработки собственной травмы (иногда и неосознаваемой);</w:t>
            </w:r>
          </w:p>
          <w:p w14:paraId="58CFC24B" w14:textId="77777777" w:rsidR="00755BF6" w:rsidRPr="00B451F4" w:rsidRDefault="00755BF6" w:rsidP="00755BF6">
            <w:pPr>
              <w:jc w:val="both"/>
              <w:rPr>
                <w:sz w:val="24"/>
                <w:szCs w:val="24"/>
              </w:rPr>
            </w:pPr>
          </w:p>
          <w:p w14:paraId="4C3580BC" w14:textId="77777777" w:rsidR="00755BF6" w:rsidRPr="00B451F4" w:rsidRDefault="00755BF6" w:rsidP="00755BF6">
            <w:pPr>
              <w:jc w:val="both"/>
              <w:rPr>
                <w:sz w:val="24"/>
                <w:szCs w:val="24"/>
              </w:rPr>
            </w:pPr>
            <w:r w:rsidRPr="00B451F4">
              <w:rPr>
                <w:sz w:val="24"/>
                <w:szCs w:val="24"/>
              </w:rPr>
              <w:t>-у приемных детей и подростков не развита самостоятельность, они неправильно реагируют на трудные жизненные ситуации, боятся брать ответственность на себя, не умеют договариваться, доверять друг другу. Это травмированные дети, которым важна поддержка и помощь в развитии навыков, стабилизации психоэмоционального состояния;</w:t>
            </w:r>
          </w:p>
          <w:p w14:paraId="63A4124D" w14:textId="1D3A80DE" w:rsidR="00755BF6" w:rsidRPr="00B451F4" w:rsidRDefault="00755BF6" w:rsidP="00755BF6">
            <w:pPr>
              <w:jc w:val="both"/>
              <w:rPr>
                <w:sz w:val="24"/>
                <w:szCs w:val="24"/>
              </w:rPr>
            </w:pPr>
            <w:r w:rsidRPr="00B451F4">
              <w:rPr>
                <w:sz w:val="24"/>
                <w:szCs w:val="24"/>
              </w:rPr>
              <w:t xml:space="preserve"> </w:t>
            </w:r>
          </w:p>
        </w:tc>
      </w:tr>
    </w:tbl>
    <w:p w14:paraId="5FE3F30E" w14:textId="77777777" w:rsidR="00755BF6" w:rsidRPr="00B451F4" w:rsidRDefault="00755BF6" w:rsidP="00084A49">
      <w:pPr>
        <w:jc w:val="both"/>
        <w:rPr>
          <w:sz w:val="24"/>
          <w:szCs w:val="24"/>
        </w:rPr>
      </w:pPr>
    </w:p>
    <w:p w14:paraId="0295600E" w14:textId="77777777" w:rsidR="00095326" w:rsidRDefault="00095326" w:rsidP="00084A49">
      <w:pPr>
        <w:jc w:val="both"/>
        <w:rPr>
          <w:b/>
          <w:sz w:val="24"/>
          <w:szCs w:val="24"/>
        </w:rPr>
      </w:pPr>
    </w:p>
    <w:p w14:paraId="1040AA02" w14:textId="77777777" w:rsidR="00095326" w:rsidRDefault="00095326" w:rsidP="00084A49">
      <w:pPr>
        <w:jc w:val="both"/>
        <w:rPr>
          <w:b/>
          <w:sz w:val="24"/>
          <w:szCs w:val="24"/>
        </w:rPr>
      </w:pPr>
    </w:p>
    <w:p w14:paraId="46F05772" w14:textId="3792A7EB" w:rsidR="00084A49" w:rsidRPr="00B451F4" w:rsidRDefault="00084A49" w:rsidP="00084A49">
      <w:pPr>
        <w:jc w:val="both"/>
        <w:rPr>
          <w:b/>
          <w:sz w:val="24"/>
          <w:szCs w:val="24"/>
        </w:rPr>
      </w:pPr>
      <w:r w:rsidRPr="00B451F4">
        <w:rPr>
          <w:b/>
          <w:sz w:val="24"/>
          <w:szCs w:val="24"/>
        </w:rPr>
        <w:lastRenderedPageBreak/>
        <w:t xml:space="preserve">2.4. </w:t>
      </w:r>
      <w:r w:rsidRPr="00B451F4">
        <w:rPr>
          <w:b/>
          <w:sz w:val="24"/>
          <w:szCs w:val="24"/>
        </w:rPr>
        <w:tab/>
        <w:t>Социальные результаты</w:t>
      </w:r>
    </w:p>
    <w:tbl>
      <w:tblPr>
        <w:tblStyle w:val="a4"/>
        <w:tblW w:w="0" w:type="auto"/>
        <w:tblLook w:val="04A0" w:firstRow="1" w:lastRow="0" w:firstColumn="1" w:lastColumn="0" w:noHBand="0" w:noVBand="1"/>
      </w:tblPr>
      <w:tblGrid>
        <w:gridCol w:w="3245"/>
        <w:gridCol w:w="3245"/>
        <w:gridCol w:w="3246"/>
      </w:tblGrid>
      <w:tr w:rsidR="00755BF6" w:rsidRPr="00B451F4" w14:paraId="516D6BB8" w14:textId="77777777" w:rsidTr="00755BF6">
        <w:tc>
          <w:tcPr>
            <w:tcW w:w="3245" w:type="dxa"/>
          </w:tcPr>
          <w:p w14:paraId="0D5797D2" w14:textId="77777777" w:rsidR="00755BF6" w:rsidRPr="00B451F4" w:rsidRDefault="00755BF6" w:rsidP="00755BF6">
            <w:pPr>
              <w:tabs>
                <w:tab w:val="left" w:pos="709"/>
              </w:tabs>
              <w:spacing w:before="139" w:line="256" w:lineRule="auto"/>
              <w:ind w:right="127"/>
              <w:rPr>
                <w:b/>
                <w:i/>
                <w:sz w:val="24"/>
                <w:szCs w:val="24"/>
              </w:rPr>
            </w:pPr>
            <w:r w:rsidRPr="00B451F4">
              <w:rPr>
                <w:b/>
                <w:i/>
                <w:sz w:val="24"/>
                <w:szCs w:val="24"/>
              </w:rPr>
              <w:t>Группа благополучателей</w:t>
            </w:r>
          </w:p>
        </w:tc>
        <w:tc>
          <w:tcPr>
            <w:tcW w:w="3245" w:type="dxa"/>
          </w:tcPr>
          <w:p w14:paraId="7467F9E0" w14:textId="77777777" w:rsidR="00755BF6" w:rsidRPr="00B451F4" w:rsidRDefault="00755BF6" w:rsidP="00755BF6">
            <w:pPr>
              <w:tabs>
                <w:tab w:val="left" w:pos="709"/>
              </w:tabs>
              <w:spacing w:before="139" w:line="256" w:lineRule="auto"/>
              <w:ind w:right="127"/>
              <w:rPr>
                <w:b/>
                <w:i/>
                <w:sz w:val="24"/>
                <w:szCs w:val="24"/>
              </w:rPr>
            </w:pPr>
            <w:r w:rsidRPr="00B451F4">
              <w:rPr>
                <w:b/>
                <w:i/>
                <w:sz w:val="24"/>
                <w:szCs w:val="24"/>
              </w:rPr>
              <w:t>Проблемы/ потребности благополучателей</w:t>
            </w:r>
          </w:p>
        </w:tc>
        <w:tc>
          <w:tcPr>
            <w:tcW w:w="3246" w:type="dxa"/>
          </w:tcPr>
          <w:p w14:paraId="53E9F51E" w14:textId="77777777" w:rsidR="00755BF6" w:rsidRPr="00B451F4" w:rsidRDefault="00755BF6" w:rsidP="00755BF6">
            <w:pPr>
              <w:tabs>
                <w:tab w:val="left" w:pos="709"/>
              </w:tabs>
              <w:spacing w:before="139" w:line="256" w:lineRule="auto"/>
              <w:ind w:right="127"/>
              <w:rPr>
                <w:b/>
                <w:i/>
                <w:sz w:val="24"/>
                <w:szCs w:val="24"/>
              </w:rPr>
            </w:pPr>
            <w:r w:rsidRPr="00B451F4">
              <w:rPr>
                <w:b/>
                <w:i/>
                <w:sz w:val="24"/>
                <w:szCs w:val="24"/>
              </w:rPr>
              <w:t>Планируемые позитивные изменения в ситуации благополучателей (социальные результаты практики)</w:t>
            </w:r>
          </w:p>
        </w:tc>
      </w:tr>
      <w:tr w:rsidR="00755BF6" w:rsidRPr="00B451F4" w14:paraId="088974BF" w14:textId="77777777" w:rsidTr="00755BF6">
        <w:tc>
          <w:tcPr>
            <w:tcW w:w="3245" w:type="dxa"/>
          </w:tcPr>
          <w:p w14:paraId="6DCA5A4B" w14:textId="77777777" w:rsidR="00755BF6" w:rsidRPr="00B451F4" w:rsidRDefault="00184B90" w:rsidP="00084A49">
            <w:pPr>
              <w:jc w:val="both"/>
              <w:rPr>
                <w:sz w:val="24"/>
                <w:szCs w:val="24"/>
              </w:rPr>
            </w:pPr>
            <w:r w:rsidRPr="00B451F4">
              <w:rPr>
                <w:sz w:val="24"/>
                <w:szCs w:val="24"/>
              </w:rPr>
              <w:t>Замещающие (приемные) семьи, проживающие в сельской местности.</w:t>
            </w:r>
            <w:r w:rsidRPr="00B451F4">
              <w:rPr>
                <w:sz w:val="24"/>
                <w:szCs w:val="24"/>
              </w:rPr>
              <w:tab/>
            </w:r>
          </w:p>
        </w:tc>
        <w:tc>
          <w:tcPr>
            <w:tcW w:w="3245" w:type="dxa"/>
          </w:tcPr>
          <w:p w14:paraId="06F6D108" w14:textId="77777777" w:rsidR="00980E9B" w:rsidRPr="00B451F4" w:rsidRDefault="00980E9B" w:rsidP="00657145">
            <w:pPr>
              <w:jc w:val="both"/>
              <w:rPr>
                <w:sz w:val="24"/>
                <w:szCs w:val="24"/>
              </w:rPr>
            </w:pPr>
            <w:r w:rsidRPr="00B451F4">
              <w:rPr>
                <w:sz w:val="24"/>
                <w:szCs w:val="24"/>
              </w:rPr>
              <w:t>Группа проблем</w:t>
            </w:r>
            <w:r w:rsidR="00657145" w:rsidRPr="00B451F4">
              <w:rPr>
                <w:sz w:val="24"/>
                <w:szCs w:val="24"/>
              </w:rPr>
              <w:t xml:space="preserve"> 1. </w:t>
            </w:r>
          </w:p>
          <w:p w14:paraId="1EA2656E" w14:textId="42D24AE7" w:rsidR="00980E9B" w:rsidRDefault="00980E9B" w:rsidP="00657145">
            <w:pPr>
              <w:jc w:val="both"/>
              <w:rPr>
                <w:sz w:val="24"/>
                <w:szCs w:val="24"/>
              </w:rPr>
            </w:pPr>
            <w:r w:rsidRPr="00B451F4">
              <w:rPr>
                <w:sz w:val="24"/>
                <w:szCs w:val="24"/>
              </w:rPr>
              <w:t>-нестабильность</w:t>
            </w:r>
            <w:r w:rsidR="009D6384" w:rsidRPr="00B451F4">
              <w:rPr>
                <w:sz w:val="24"/>
                <w:szCs w:val="24"/>
              </w:rPr>
              <w:t>, конфликтность</w:t>
            </w:r>
            <w:r w:rsidRPr="00B451F4">
              <w:rPr>
                <w:sz w:val="24"/>
                <w:szCs w:val="24"/>
              </w:rPr>
              <w:t xml:space="preserve"> в детско-родительских отношениях приемных семей, что без грамотного сопровождения приводит к вторичному сиротству приемных детей;</w:t>
            </w:r>
          </w:p>
          <w:p w14:paraId="6048C4C1" w14:textId="104C3D0C" w:rsidR="00C47FE1" w:rsidRPr="00C47FE1" w:rsidRDefault="00C47FE1" w:rsidP="00C47FE1">
            <w:pPr>
              <w:jc w:val="both"/>
              <w:rPr>
                <w:sz w:val="24"/>
                <w:szCs w:val="24"/>
              </w:rPr>
            </w:pPr>
            <w:r w:rsidRPr="00C47FE1">
              <w:rPr>
                <w:sz w:val="24"/>
                <w:szCs w:val="24"/>
              </w:rPr>
              <w:t>-</w:t>
            </w:r>
            <w:r>
              <w:rPr>
                <w:sz w:val="24"/>
                <w:szCs w:val="24"/>
              </w:rPr>
              <w:t>з</w:t>
            </w:r>
            <w:r w:rsidRPr="00C47FE1">
              <w:rPr>
                <w:sz w:val="24"/>
                <w:szCs w:val="24"/>
              </w:rPr>
              <w:t>амещающие семьи не получают необходимую информационную и психологическую помощь и поддержку, в том числе, в экстренном режиме</w:t>
            </w:r>
          </w:p>
          <w:p w14:paraId="129A8783" w14:textId="77777777" w:rsidR="00C47FE1" w:rsidRPr="00C47FE1" w:rsidRDefault="00C47FE1" w:rsidP="00C47FE1">
            <w:pPr>
              <w:jc w:val="both"/>
              <w:rPr>
                <w:sz w:val="24"/>
                <w:szCs w:val="24"/>
              </w:rPr>
            </w:pPr>
            <w:r w:rsidRPr="00C47FE1">
              <w:rPr>
                <w:sz w:val="24"/>
                <w:szCs w:val="24"/>
              </w:rPr>
              <w:t>- потребность в повышении родительской компетенции приемных родителей с целью учета особенностей детей и подростков (важный залог успешности по сохранению детей в приемной семье);</w:t>
            </w:r>
          </w:p>
          <w:p w14:paraId="18906B4B" w14:textId="4D4D59C5" w:rsidR="00C47FE1" w:rsidRPr="00B451F4" w:rsidRDefault="00C47FE1" w:rsidP="00C47FE1">
            <w:pPr>
              <w:jc w:val="both"/>
              <w:rPr>
                <w:sz w:val="24"/>
                <w:szCs w:val="24"/>
              </w:rPr>
            </w:pPr>
            <w:r w:rsidRPr="00C47FE1">
              <w:rPr>
                <w:sz w:val="24"/>
                <w:szCs w:val="24"/>
              </w:rPr>
              <w:t>- потребность приемных родителей в получении помощи для поддержания их личностной ресурсности, сохранении себя, как профессионального родителя и личности в целом; отработки собственной травмы (иногда и неосознаваемой);</w:t>
            </w:r>
          </w:p>
          <w:p w14:paraId="5719F86A" w14:textId="77777777" w:rsidR="00657145" w:rsidRPr="00B451F4" w:rsidRDefault="00657145" w:rsidP="00657145">
            <w:pPr>
              <w:jc w:val="both"/>
              <w:rPr>
                <w:sz w:val="24"/>
                <w:szCs w:val="24"/>
              </w:rPr>
            </w:pPr>
          </w:p>
          <w:p w14:paraId="1A5BD0FA" w14:textId="77777777" w:rsidR="00980E9B" w:rsidRPr="00B451F4" w:rsidRDefault="00980E9B" w:rsidP="00657145">
            <w:pPr>
              <w:jc w:val="both"/>
              <w:rPr>
                <w:sz w:val="24"/>
                <w:szCs w:val="24"/>
              </w:rPr>
            </w:pPr>
            <w:r w:rsidRPr="00B451F4">
              <w:rPr>
                <w:sz w:val="24"/>
                <w:szCs w:val="24"/>
              </w:rPr>
              <w:t xml:space="preserve">Группа проблем 2. </w:t>
            </w:r>
          </w:p>
          <w:p w14:paraId="4F6CD1D3" w14:textId="77777777" w:rsidR="00657145" w:rsidRPr="00B451F4" w:rsidRDefault="00980E9B" w:rsidP="00657145">
            <w:pPr>
              <w:jc w:val="both"/>
              <w:rPr>
                <w:sz w:val="24"/>
                <w:szCs w:val="24"/>
              </w:rPr>
            </w:pPr>
            <w:r w:rsidRPr="00B451F4">
              <w:rPr>
                <w:sz w:val="24"/>
                <w:szCs w:val="24"/>
              </w:rPr>
              <w:t>-</w:t>
            </w:r>
            <w:r w:rsidR="00657145" w:rsidRPr="00B451F4">
              <w:rPr>
                <w:sz w:val="24"/>
                <w:szCs w:val="24"/>
              </w:rPr>
              <w:t xml:space="preserve"> приемных детей и подростков не развита самостоятельность, они неправильно реагируют на трудные жизненные ситуации, боятся брать ответственность на себя, не умеют договариваться, доверять друг другу. Это травмированные дети, которым важна поддержка и </w:t>
            </w:r>
            <w:r w:rsidR="00657145" w:rsidRPr="00B451F4">
              <w:rPr>
                <w:sz w:val="24"/>
                <w:szCs w:val="24"/>
              </w:rPr>
              <w:lastRenderedPageBreak/>
              <w:t>помощь в развитии навыков, стабилизации психоэмоционального состояния</w:t>
            </w:r>
          </w:p>
          <w:p w14:paraId="1CBA5EAD" w14:textId="77777777" w:rsidR="009D6987" w:rsidRPr="00B451F4" w:rsidRDefault="009D6987" w:rsidP="009D6987">
            <w:pPr>
              <w:jc w:val="both"/>
              <w:rPr>
                <w:sz w:val="24"/>
                <w:szCs w:val="24"/>
              </w:rPr>
            </w:pPr>
          </w:p>
          <w:p w14:paraId="7C463AF0" w14:textId="77777777" w:rsidR="009D6987" w:rsidRPr="00B451F4" w:rsidRDefault="009D6987" w:rsidP="00C47FE1">
            <w:pPr>
              <w:jc w:val="both"/>
              <w:rPr>
                <w:sz w:val="24"/>
                <w:szCs w:val="24"/>
              </w:rPr>
            </w:pPr>
          </w:p>
        </w:tc>
        <w:tc>
          <w:tcPr>
            <w:tcW w:w="3246" w:type="dxa"/>
          </w:tcPr>
          <w:p w14:paraId="291D4021" w14:textId="2E2E45C8" w:rsidR="00C47FE1" w:rsidRPr="00C47FE1" w:rsidRDefault="00184B90" w:rsidP="00184B90">
            <w:pPr>
              <w:jc w:val="both"/>
              <w:rPr>
                <w:sz w:val="24"/>
                <w:szCs w:val="24"/>
              </w:rPr>
            </w:pPr>
            <w:r w:rsidRPr="00B451F4">
              <w:rPr>
                <w:sz w:val="24"/>
                <w:szCs w:val="24"/>
              </w:rPr>
              <w:lastRenderedPageBreak/>
              <w:t xml:space="preserve">Социальный результат 1.1. </w:t>
            </w:r>
            <w:r w:rsidR="00C47FE1" w:rsidRPr="00C47FE1">
              <w:rPr>
                <w:sz w:val="24"/>
                <w:szCs w:val="24"/>
              </w:rPr>
              <w:t xml:space="preserve">Улучшились детско-родительские отношения между приемными детьми и приемными родителями. </w:t>
            </w:r>
          </w:p>
          <w:p w14:paraId="4037C4A0" w14:textId="77777777" w:rsidR="00C47FE1" w:rsidRPr="00C47FE1" w:rsidRDefault="00C47FE1" w:rsidP="00184B90">
            <w:pPr>
              <w:jc w:val="both"/>
              <w:rPr>
                <w:sz w:val="24"/>
                <w:szCs w:val="24"/>
              </w:rPr>
            </w:pPr>
          </w:p>
          <w:p w14:paraId="741481FB" w14:textId="77777777" w:rsidR="00184B90" w:rsidRPr="00B451F4" w:rsidRDefault="00184B90" w:rsidP="00184B90">
            <w:pPr>
              <w:jc w:val="both"/>
              <w:rPr>
                <w:sz w:val="24"/>
                <w:szCs w:val="24"/>
              </w:rPr>
            </w:pPr>
            <w:r w:rsidRPr="00B451F4">
              <w:rPr>
                <w:sz w:val="24"/>
                <w:szCs w:val="24"/>
              </w:rPr>
              <w:t xml:space="preserve">Социальный результат 2.1. Улучшилось </w:t>
            </w:r>
            <w:r w:rsidR="009D6384" w:rsidRPr="00B451F4">
              <w:rPr>
                <w:sz w:val="24"/>
                <w:szCs w:val="24"/>
              </w:rPr>
              <w:t xml:space="preserve"> социальное и </w:t>
            </w:r>
            <w:r w:rsidRPr="00B451F4">
              <w:rPr>
                <w:sz w:val="24"/>
                <w:szCs w:val="24"/>
              </w:rPr>
              <w:t>психоэмоциональное состояние приемных детей.</w:t>
            </w:r>
          </w:p>
          <w:p w14:paraId="19846E55" w14:textId="0788F267" w:rsidR="00980E9B" w:rsidRPr="00B451F4" w:rsidRDefault="00980E9B" w:rsidP="00184B90">
            <w:pPr>
              <w:jc w:val="both"/>
              <w:rPr>
                <w:sz w:val="24"/>
                <w:szCs w:val="24"/>
              </w:rPr>
            </w:pPr>
          </w:p>
        </w:tc>
      </w:tr>
    </w:tbl>
    <w:p w14:paraId="1C5069E7" w14:textId="77777777" w:rsidR="007D50A7" w:rsidRPr="00B451F4" w:rsidRDefault="007D50A7" w:rsidP="007D50A7">
      <w:pPr>
        <w:widowControl w:val="0"/>
        <w:tabs>
          <w:tab w:val="left" w:pos="709"/>
        </w:tabs>
        <w:autoSpaceDE w:val="0"/>
        <w:autoSpaceDN w:val="0"/>
        <w:spacing w:before="139" w:after="0" w:line="256" w:lineRule="auto"/>
        <w:ind w:right="127"/>
        <w:jc w:val="both"/>
        <w:rPr>
          <w:rFonts w:ascii="Arial" w:eastAsia="Arial" w:hAnsi="Arial" w:cs="Arial"/>
          <w:b/>
          <w:color w:val="5B9BD5"/>
          <w:sz w:val="24"/>
          <w:szCs w:val="24"/>
          <w:lang w:eastAsia="ru-RU" w:bidi="ru-RU"/>
        </w:rPr>
      </w:pPr>
      <w:r w:rsidRPr="00B451F4">
        <w:rPr>
          <w:sz w:val="24"/>
          <w:szCs w:val="24"/>
        </w:rPr>
        <w:lastRenderedPageBreak/>
        <w:t>2.5. Деятельность</w:t>
      </w:r>
    </w:p>
    <w:p w14:paraId="53FB8454" w14:textId="77777777" w:rsidR="007D50A7" w:rsidRPr="00B451F4" w:rsidRDefault="007D50A7" w:rsidP="007D50A7">
      <w:pPr>
        <w:widowControl w:val="0"/>
        <w:tabs>
          <w:tab w:val="left" w:pos="709"/>
        </w:tabs>
        <w:autoSpaceDE w:val="0"/>
        <w:autoSpaceDN w:val="0"/>
        <w:spacing w:before="139" w:after="0" w:line="256" w:lineRule="auto"/>
        <w:ind w:left="720" w:right="127"/>
        <w:jc w:val="both"/>
        <w:rPr>
          <w:rFonts w:ascii="Arial" w:eastAsia="Arial" w:hAnsi="Arial" w:cs="Arial"/>
          <w:i/>
          <w:sz w:val="24"/>
          <w:szCs w:val="24"/>
          <w:lang w:eastAsia="ru-RU" w:bidi="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6"/>
        <w:gridCol w:w="5415"/>
      </w:tblGrid>
      <w:tr w:rsidR="007D50A7" w:rsidRPr="00B451F4" w14:paraId="2546B95D" w14:textId="77777777" w:rsidTr="007D50A7">
        <w:tc>
          <w:tcPr>
            <w:tcW w:w="4366" w:type="dxa"/>
          </w:tcPr>
          <w:p w14:paraId="73107A4E" w14:textId="77777777" w:rsidR="007D50A7" w:rsidRPr="00B451F4" w:rsidRDefault="007D50A7" w:rsidP="007D50A7">
            <w:pPr>
              <w:widowControl w:val="0"/>
              <w:tabs>
                <w:tab w:val="left" w:pos="709"/>
              </w:tabs>
              <w:autoSpaceDE w:val="0"/>
              <w:autoSpaceDN w:val="0"/>
              <w:spacing w:before="139" w:after="0" w:line="256" w:lineRule="auto"/>
              <w:ind w:right="127"/>
              <w:rPr>
                <w:rFonts w:ascii="Arial" w:eastAsia="Arial" w:hAnsi="Arial" w:cs="Arial"/>
                <w:b/>
                <w:i/>
                <w:sz w:val="24"/>
                <w:szCs w:val="24"/>
                <w:lang w:eastAsia="ru-RU" w:bidi="ru-RU"/>
              </w:rPr>
            </w:pPr>
            <w:r w:rsidRPr="00B451F4">
              <w:rPr>
                <w:rFonts w:ascii="Arial" w:eastAsia="Arial" w:hAnsi="Arial" w:cs="Arial"/>
                <w:b/>
                <w:i/>
                <w:sz w:val="24"/>
                <w:szCs w:val="24"/>
                <w:lang w:eastAsia="ru-RU" w:bidi="ru-RU"/>
              </w:rPr>
              <w:t xml:space="preserve">Социальные результаты </w:t>
            </w:r>
          </w:p>
        </w:tc>
        <w:tc>
          <w:tcPr>
            <w:tcW w:w="5415" w:type="dxa"/>
          </w:tcPr>
          <w:p w14:paraId="5A3102D6" w14:textId="77777777" w:rsidR="007D50A7" w:rsidRPr="00B451F4" w:rsidRDefault="007D50A7" w:rsidP="007D50A7">
            <w:pPr>
              <w:widowControl w:val="0"/>
              <w:tabs>
                <w:tab w:val="left" w:pos="709"/>
              </w:tabs>
              <w:autoSpaceDE w:val="0"/>
              <w:autoSpaceDN w:val="0"/>
              <w:spacing w:before="139" w:after="0" w:line="256" w:lineRule="auto"/>
              <w:ind w:right="127"/>
              <w:rPr>
                <w:rFonts w:ascii="Arial" w:eastAsia="Arial" w:hAnsi="Arial" w:cs="Arial"/>
                <w:b/>
                <w:i/>
                <w:sz w:val="24"/>
                <w:szCs w:val="24"/>
                <w:lang w:eastAsia="ru-RU" w:bidi="ru-RU"/>
              </w:rPr>
            </w:pPr>
            <w:r w:rsidRPr="00B451F4">
              <w:rPr>
                <w:rFonts w:ascii="Arial" w:eastAsia="Arial" w:hAnsi="Arial" w:cs="Arial"/>
                <w:b/>
                <w:i/>
                <w:sz w:val="24"/>
                <w:szCs w:val="24"/>
                <w:lang w:eastAsia="ru-RU" w:bidi="ru-RU"/>
              </w:rPr>
              <w:t>За счет каких действий происходит достижение социальных результатов</w:t>
            </w:r>
          </w:p>
        </w:tc>
      </w:tr>
      <w:tr w:rsidR="006A1001" w:rsidRPr="00B451F4" w14:paraId="6451EAD1" w14:textId="77777777" w:rsidTr="006A1001">
        <w:trPr>
          <w:trHeight w:val="1840"/>
        </w:trPr>
        <w:tc>
          <w:tcPr>
            <w:tcW w:w="4366" w:type="dxa"/>
            <w:tcBorders>
              <w:top w:val="single" w:sz="4" w:space="0" w:color="auto"/>
              <w:bottom w:val="single" w:sz="4" w:space="0" w:color="auto"/>
            </w:tcBorders>
          </w:tcPr>
          <w:p w14:paraId="48BF83F0" w14:textId="01CA9EE0" w:rsidR="006A1001" w:rsidRPr="00B451F4" w:rsidRDefault="00CD2CE7" w:rsidP="006A1001">
            <w:pPr>
              <w:widowControl w:val="0"/>
              <w:tabs>
                <w:tab w:val="left" w:pos="709"/>
              </w:tabs>
              <w:autoSpaceDE w:val="0"/>
              <w:autoSpaceDN w:val="0"/>
              <w:spacing w:before="139" w:after="0" w:line="256" w:lineRule="auto"/>
              <w:ind w:right="127"/>
              <w:jc w:val="both"/>
              <w:rPr>
                <w:rFonts w:eastAsia="Arial" w:cstheme="minorHAnsi"/>
                <w:sz w:val="24"/>
                <w:szCs w:val="24"/>
                <w:lang w:eastAsia="ru-RU" w:bidi="ru-RU"/>
              </w:rPr>
            </w:pPr>
            <w:r>
              <w:rPr>
                <w:rFonts w:eastAsia="Arial" w:cstheme="minorHAnsi"/>
                <w:sz w:val="24"/>
                <w:szCs w:val="24"/>
                <w:lang w:eastAsia="ru-RU" w:bidi="ru-RU"/>
              </w:rPr>
              <w:t>С</w:t>
            </w:r>
            <w:r w:rsidR="007674E2">
              <w:rPr>
                <w:rFonts w:eastAsia="Arial" w:cstheme="minorHAnsi"/>
                <w:sz w:val="24"/>
                <w:szCs w:val="24"/>
                <w:lang w:eastAsia="ru-RU" w:bidi="ru-RU"/>
              </w:rPr>
              <w:t>оциальный результат 1</w:t>
            </w:r>
            <w:r>
              <w:rPr>
                <w:rFonts w:eastAsia="Arial" w:cstheme="minorHAnsi"/>
                <w:sz w:val="24"/>
                <w:szCs w:val="24"/>
                <w:lang w:eastAsia="ru-RU" w:bidi="ru-RU"/>
              </w:rPr>
              <w:t xml:space="preserve">. </w:t>
            </w:r>
            <w:r w:rsidR="006A1001" w:rsidRPr="00B451F4">
              <w:rPr>
                <w:rFonts w:eastAsia="Arial" w:cstheme="minorHAnsi"/>
                <w:sz w:val="24"/>
                <w:szCs w:val="24"/>
                <w:lang w:eastAsia="ru-RU" w:bidi="ru-RU"/>
              </w:rPr>
              <w:t xml:space="preserve">Улучшилось  социальное </w:t>
            </w:r>
            <w:r w:rsidR="006A1001" w:rsidRPr="00095326">
              <w:rPr>
                <w:rFonts w:eastAsia="Arial" w:cstheme="minorHAnsi"/>
                <w:sz w:val="24"/>
                <w:szCs w:val="24"/>
                <w:lang w:eastAsia="ru-RU" w:bidi="ru-RU"/>
              </w:rPr>
              <w:t>и психоэмоцио</w:t>
            </w:r>
            <w:r w:rsidR="00661F14" w:rsidRPr="00095326">
              <w:rPr>
                <w:rFonts w:eastAsia="Arial" w:cstheme="minorHAnsi"/>
                <w:sz w:val="24"/>
                <w:szCs w:val="24"/>
                <w:lang w:eastAsia="ru-RU" w:bidi="ru-RU"/>
              </w:rPr>
              <w:t>нальное состояние родителей и детей  в приемной семье</w:t>
            </w:r>
            <w:r w:rsidR="006A1001" w:rsidRPr="00095326">
              <w:rPr>
                <w:rFonts w:eastAsia="Arial" w:cstheme="minorHAnsi"/>
                <w:sz w:val="24"/>
                <w:szCs w:val="24"/>
                <w:lang w:eastAsia="ru-RU" w:bidi="ru-RU"/>
              </w:rPr>
              <w:t>.</w:t>
            </w:r>
          </w:p>
          <w:p w14:paraId="76356D91" w14:textId="77777777" w:rsidR="006A1001" w:rsidRPr="00B451F4" w:rsidRDefault="006A1001" w:rsidP="006A1001">
            <w:pPr>
              <w:widowControl w:val="0"/>
              <w:tabs>
                <w:tab w:val="left" w:pos="709"/>
              </w:tabs>
              <w:autoSpaceDE w:val="0"/>
              <w:autoSpaceDN w:val="0"/>
              <w:spacing w:before="139" w:after="0" w:line="256" w:lineRule="auto"/>
              <w:ind w:right="127"/>
              <w:jc w:val="both"/>
              <w:rPr>
                <w:rFonts w:eastAsia="Arial" w:cstheme="minorHAnsi"/>
                <w:sz w:val="24"/>
                <w:szCs w:val="24"/>
                <w:lang w:eastAsia="ru-RU" w:bidi="ru-RU"/>
              </w:rPr>
            </w:pPr>
          </w:p>
        </w:tc>
        <w:tc>
          <w:tcPr>
            <w:tcW w:w="5415" w:type="dxa"/>
            <w:tcBorders>
              <w:top w:val="single" w:sz="4" w:space="0" w:color="auto"/>
              <w:bottom w:val="single" w:sz="4" w:space="0" w:color="auto"/>
            </w:tcBorders>
          </w:tcPr>
          <w:p w14:paraId="7AB95CA4" w14:textId="77777777" w:rsidR="00E616E0" w:rsidRPr="00E616E0" w:rsidRDefault="00E616E0" w:rsidP="00E616E0">
            <w:pPr>
              <w:widowControl w:val="0"/>
              <w:tabs>
                <w:tab w:val="left" w:pos="709"/>
              </w:tabs>
              <w:autoSpaceDE w:val="0"/>
              <w:autoSpaceDN w:val="0"/>
              <w:spacing w:after="0" w:line="240" w:lineRule="auto"/>
              <w:ind w:right="125"/>
              <w:jc w:val="both"/>
              <w:rPr>
                <w:rFonts w:eastAsia="Arial" w:cstheme="minorHAnsi"/>
                <w:sz w:val="24"/>
                <w:szCs w:val="24"/>
                <w:lang w:eastAsia="ru-RU" w:bidi="ru-RU"/>
              </w:rPr>
            </w:pPr>
            <w:r>
              <w:rPr>
                <w:rFonts w:eastAsia="Arial" w:cstheme="minorHAnsi"/>
                <w:sz w:val="24"/>
                <w:szCs w:val="24"/>
                <w:lang w:eastAsia="ru-RU" w:bidi="ru-RU"/>
              </w:rPr>
              <w:t>Э</w:t>
            </w:r>
            <w:r w:rsidRPr="00E616E0">
              <w:rPr>
                <w:rFonts w:eastAsia="Arial" w:cstheme="minorHAnsi"/>
                <w:sz w:val="24"/>
                <w:szCs w:val="24"/>
                <w:lang w:eastAsia="ru-RU" w:bidi="ru-RU"/>
              </w:rPr>
              <w:t>кстремальные экспедиции «Школа выживания» – экстрим-терапия для приемных семей с подростками (12-16 лет). В экстремальных экспедициях участвуют семьи, где есть риск отказа от ребенка (семьи находятся на кризисном или экстренном уровне сопровождения); где возможен высокий риск нарушения детско-родительских отношений; семьи, которые только что взяли подростков в семью (адаптационный период – до года пребывания в семье).</w:t>
            </w:r>
          </w:p>
          <w:p w14:paraId="34240148" w14:textId="77777777" w:rsidR="006A1001" w:rsidRPr="00B451F4" w:rsidRDefault="00E616E0" w:rsidP="00E616E0">
            <w:pPr>
              <w:widowControl w:val="0"/>
              <w:tabs>
                <w:tab w:val="left" w:pos="709"/>
              </w:tabs>
              <w:autoSpaceDE w:val="0"/>
              <w:autoSpaceDN w:val="0"/>
              <w:spacing w:after="0" w:line="240" w:lineRule="auto"/>
              <w:ind w:right="125"/>
              <w:jc w:val="both"/>
              <w:rPr>
                <w:rFonts w:eastAsia="Arial" w:cstheme="minorHAnsi"/>
                <w:sz w:val="24"/>
                <w:szCs w:val="24"/>
                <w:lang w:eastAsia="ru-RU" w:bidi="ru-RU"/>
              </w:rPr>
            </w:pPr>
            <w:r w:rsidRPr="00E616E0">
              <w:rPr>
                <w:rFonts w:eastAsia="Arial" w:cstheme="minorHAnsi"/>
                <w:sz w:val="24"/>
                <w:szCs w:val="24"/>
                <w:lang w:eastAsia="ru-RU" w:bidi="ru-RU"/>
              </w:rPr>
              <w:t>Это выезды в Экстрим-парк, скаутские походы, туристические маршруты всей семьей для преодоления кризиса в семье, отработки конфликтных детско- родительских отношений.</w:t>
            </w:r>
          </w:p>
        </w:tc>
      </w:tr>
      <w:tr w:rsidR="006A1001" w:rsidRPr="00B451F4" w14:paraId="0D5AB54D" w14:textId="77777777" w:rsidTr="00CD2CE7">
        <w:trPr>
          <w:trHeight w:val="699"/>
        </w:trPr>
        <w:tc>
          <w:tcPr>
            <w:tcW w:w="4366" w:type="dxa"/>
            <w:tcBorders>
              <w:top w:val="single" w:sz="4" w:space="0" w:color="auto"/>
              <w:bottom w:val="single" w:sz="4" w:space="0" w:color="auto"/>
            </w:tcBorders>
          </w:tcPr>
          <w:p w14:paraId="3202584C" w14:textId="283DAD0C" w:rsidR="00CD2CE7" w:rsidRPr="00C47FE1" w:rsidRDefault="00CD2CE7" w:rsidP="00CD2CE7">
            <w:pPr>
              <w:jc w:val="both"/>
              <w:rPr>
                <w:sz w:val="24"/>
                <w:szCs w:val="24"/>
              </w:rPr>
            </w:pPr>
            <w:r>
              <w:rPr>
                <w:sz w:val="24"/>
                <w:szCs w:val="24"/>
              </w:rPr>
              <w:t xml:space="preserve">Социальный </w:t>
            </w:r>
            <w:r w:rsidR="007674E2">
              <w:rPr>
                <w:sz w:val="24"/>
                <w:szCs w:val="24"/>
              </w:rPr>
              <w:t>результат 2</w:t>
            </w:r>
            <w:r>
              <w:rPr>
                <w:sz w:val="24"/>
                <w:szCs w:val="24"/>
              </w:rPr>
              <w:t>.</w:t>
            </w:r>
            <w:r w:rsidRPr="00B451F4">
              <w:rPr>
                <w:sz w:val="24"/>
                <w:szCs w:val="24"/>
              </w:rPr>
              <w:t xml:space="preserve"> </w:t>
            </w:r>
            <w:r w:rsidRPr="00C47FE1">
              <w:rPr>
                <w:sz w:val="24"/>
                <w:szCs w:val="24"/>
              </w:rPr>
              <w:t xml:space="preserve">Улучшились детско-родительские отношения между приемными детьми и приемными родителями. </w:t>
            </w:r>
          </w:p>
          <w:p w14:paraId="527EBC90" w14:textId="77777777" w:rsidR="006A1001" w:rsidRPr="00B451F4" w:rsidRDefault="006A1001" w:rsidP="006A1001">
            <w:pPr>
              <w:widowControl w:val="0"/>
              <w:tabs>
                <w:tab w:val="left" w:pos="709"/>
              </w:tabs>
              <w:autoSpaceDE w:val="0"/>
              <w:autoSpaceDN w:val="0"/>
              <w:spacing w:before="139" w:after="0" w:line="256" w:lineRule="auto"/>
              <w:ind w:right="127"/>
              <w:jc w:val="both"/>
              <w:rPr>
                <w:rFonts w:eastAsia="Arial" w:cstheme="minorHAnsi"/>
                <w:sz w:val="24"/>
                <w:szCs w:val="24"/>
                <w:lang w:eastAsia="ru-RU" w:bidi="ru-RU"/>
              </w:rPr>
            </w:pPr>
          </w:p>
        </w:tc>
        <w:tc>
          <w:tcPr>
            <w:tcW w:w="5415" w:type="dxa"/>
            <w:tcBorders>
              <w:top w:val="single" w:sz="4" w:space="0" w:color="auto"/>
              <w:bottom w:val="single" w:sz="4" w:space="0" w:color="auto"/>
            </w:tcBorders>
          </w:tcPr>
          <w:p w14:paraId="6314B2A8" w14:textId="77777777" w:rsidR="006A1001" w:rsidRDefault="00E616E0" w:rsidP="007D50A7">
            <w:pPr>
              <w:widowControl w:val="0"/>
              <w:tabs>
                <w:tab w:val="left" w:pos="709"/>
              </w:tabs>
              <w:autoSpaceDE w:val="0"/>
              <w:autoSpaceDN w:val="0"/>
              <w:spacing w:after="0" w:line="240" w:lineRule="auto"/>
              <w:ind w:right="125"/>
              <w:jc w:val="both"/>
              <w:rPr>
                <w:rFonts w:eastAsia="Arial" w:cstheme="minorHAnsi"/>
                <w:sz w:val="24"/>
                <w:szCs w:val="24"/>
                <w:lang w:eastAsia="ru-RU" w:bidi="ru-RU"/>
              </w:rPr>
            </w:pPr>
            <w:r>
              <w:rPr>
                <w:rFonts w:eastAsia="Arial" w:cstheme="minorHAnsi"/>
                <w:sz w:val="24"/>
                <w:szCs w:val="24"/>
                <w:lang w:eastAsia="ru-RU" w:bidi="ru-RU"/>
              </w:rPr>
              <w:t>Р</w:t>
            </w:r>
            <w:r w:rsidRPr="00E616E0">
              <w:rPr>
                <w:rFonts w:eastAsia="Arial" w:cstheme="minorHAnsi"/>
                <w:sz w:val="24"/>
                <w:szCs w:val="24"/>
                <w:lang w:eastAsia="ru-RU" w:bidi="ru-RU"/>
              </w:rPr>
              <w:t>айонный Выездной информационно-психологический пункт (ВИПпункт). Регулярно (1 раз в 2 месяца) наши специалисты выезжают в каждый из двух районов области и доходят до каждой приемной семьи районов, выезжают в отдаленные села и деревни, оказывают необходимые услуги приемным семьям (родителям и детям). К приемным семьям, которые находятся на кризисном и экстренном уровнях сопровождения, выезды осуществляются чаще и вне плана (экстренно) – по запросу семьи, органов опеки и пр</w:t>
            </w:r>
            <w:r>
              <w:rPr>
                <w:rFonts w:eastAsia="Arial" w:cstheme="minorHAnsi"/>
                <w:sz w:val="24"/>
                <w:szCs w:val="24"/>
                <w:lang w:eastAsia="ru-RU" w:bidi="ru-RU"/>
              </w:rPr>
              <w:t>.</w:t>
            </w:r>
          </w:p>
          <w:p w14:paraId="2C16C8C6" w14:textId="77777777" w:rsidR="00E616E0" w:rsidRPr="00E616E0" w:rsidRDefault="00E616E0" w:rsidP="00E616E0">
            <w:pPr>
              <w:widowControl w:val="0"/>
              <w:tabs>
                <w:tab w:val="left" w:pos="709"/>
              </w:tabs>
              <w:autoSpaceDE w:val="0"/>
              <w:autoSpaceDN w:val="0"/>
              <w:spacing w:after="0" w:line="240" w:lineRule="auto"/>
              <w:ind w:right="125"/>
              <w:jc w:val="both"/>
              <w:rPr>
                <w:rFonts w:eastAsia="Arial" w:cstheme="minorHAnsi"/>
                <w:sz w:val="24"/>
                <w:szCs w:val="24"/>
                <w:lang w:eastAsia="ru-RU" w:bidi="ru-RU"/>
              </w:rPr>
            </w:pPr>
            <w:r w:rsidRPr="00E616E0">
              <w:rPr>
                <w:rFonts w:eastAsia="Arial" w:cstheme="minorHAnsi"/>
                <w:sz w:val="24"/>
                <w:szCs w:val="24"/>
                <w:lang w:eastAsia="ru-RU" w:bidi="ru-RU"/>
              </w:rPr>
              <w:t>•</w:t>
            </w:r>
            <w:r w:rsidRPr="00E616E0">
              <w:rPr>
                <w:rFonts w:eastAsia="Arial" w:cstheme="minorHAnsi"/>
                <w:sz w:val="24"/>
                <w:szCs w:val="24"/>
                <w:lang w:eastAsia="ru-RU" w:bidi="ru-RU"/>
              </w:rPr>
              <w:tab/>
              <w:t>информирование потенциальных благополучателей о доступных им услугах, в том числе онлайн (через сайт и страницу организации в соцсети</w:t>
            </w:r>
            <w:r w:rsidR="005263BA">
              <w:rPr>
                <w:rFonts w:eastAsia="Arial" w:cstheme="minorHAnsi"/>
                <w:sz w:val="24"/>
                <w:szCs w:val="24"/>
                <w:lang w:eastAsia="ru-RU" w:bidi="ru-RU"/>
              </w:rPr>
              <w:t xml:space="preserve"> </w:t>
            </w:r>
            <w:r w:rsidRPr="00E616E0">
              <w:rPr>
                <w:rFonts w:eastAsia="Arial" w:cstheme="minorHAnsi"/>
                <w:sz w:val="24"/>
                <w:szCs w:val="24"/>
                <w:lang w:eastAsia="ru-RU" w:bidi="ru-RU"/>
              </w:rPr>
              <w:t xml:space="preserve">«Одноклассники», </w:t>
            </w:r>
            <w:hyperlink r:id="rId9" w:history="1">
              <w:r w:rsidR="005263BA" w:rsidRPr="005E67EE">
                <w:rPr>
                  <w:rStyle w:val="a3"/>
                  <w:rFonts w:eastAsia="Arial" w:cstheme="minorHAnsi"/>
                  <w:sz w:val="24"/>
                  <w:szCs w:val="24"/>
                  <w:lang w:eastAsia="ru-RU" w:bidi="ru-RU"/>
                </w:rPr>
                <w:t>https://ok.ru/profile/571961822329</w:t>
              </w:r>
            </w:hyperlink>
            <w:r w:rsidR="005263BA">
              <w:rPr>
                <w:rFonts w:eastAsia="Arial" w:cstheme="minorHAnsi"/>
                <w:sz w:val="24"/>
                <w:szCs w:val="24"/>
                <w:lang w:eastAsia="ru-RU" w:bidi="ru-RU"/>
              </w:rPr>
              <w:t xml:space="preserve"> </w:t>
            </w:r>
            <w:r w:rsidRPr="00E616E0">
              <w:rPr>
                <w:rFonts w:eastAsia="Arial" w:cstheme="minorHAnsi"/>
                <w:sz w:val="24"/>
                <w:szCs w:val="24"/>
                <w:lang w:eastAsia="ru-RU" w:bidi="ru-RU"/>
              </w:rPr>
              <w:t>).</w:t>
            </w:r>
          </w:p>
          <w:p w14:paraId="0121236F" w14:textId="77777777" w:rsidR="00E616E0" w:rsidRPr="00E616E0" w:rsidRDefault="00E616E0" w:rsidP="00E616E0">
            <w:pPr>
              <w:widowControl w:val="0"/>
              <w:tabs>
                <w:tab w:val="left" w:pos="709"/>
              </w:tabs>
              <w:autoSpaceDE w:val="0"/>
              <w:autoSpaceDN w:val="0"/>
              <w:spacing w:after="0" w:line="240" w:lineRule="auto"/>
              <w:ind w:right="125"/>
              <w:jc w:val="both"/>
              <w:rPr>
                <w:rFonts w:eastAsia="Arial" w:cstheme="minorHAnsi"/>
                <w:sz w:val="24"/>
                <w:szCs w:val="24"/>
                <w:lang w:eastAsia="ru-RU" w:bidi="ru-RU"/>
              </w:rPr>
            </w:pPr>
            <w:r w:rsidRPr="00E616E0">
              <w:rPr>
                <w:rFonts w:eastAsia="Arial" w:cstheme="minorHAnsi"/>
                <w:sz w:val="24"/>
                <w:szCs w:val="24"/>
                <w:lang w:eastAsia="ru-RU" w:bidi="ru-RU"/>
              </w:rPr>
              <w:t>•</w:t>
            </w:r>
            <w:r w:rsidRPr="00E616E0">
              <w:rPr>
                <w:rFonts w:eastAsia="Arial" w:cstheme="minorHAnsi"/>
                <w:sz w:val="24"/>
                <w:szCs w:val="24"/>
                <w:lang w:eastAsia="ru-RU" w:bidi="ru-RU"/>
              </w:rPr>
              <w:tab/>
              <w:t>сопровождение приемных семей, обратившихся лично за поддержкой, на основе разработанных индивидуальных планов.</w:t>
            </w:r>
          </w:p>
          <w:p w14:paraId="6F590215" w14:textId="77777777" w:rsidR="00E616E0" w:rsidRPr="00E616E0" w:rsidRDefault="00E616E0" w:rsidP="00E616E0">
            <w:pPr>
              <w:widowControl w:val="0"/>
              <w:tabs>
                <w:tab w:val="left" w:pos="709"/>
              </w:tabs>
              <w:autoSpaceDE w:val="0"/>
              <w:autoSpaceDN w:val="0"/>
              <w:spacing w:after="0" w:line="240" w:lineRule="auto"/>
              <w:ind w:right="125"/>
              <w:jc w:val="both"/>
              <w:rPr>
                <w:rFonts w:eastAsia="Arial" w:cstheme="minorHAnsi"/>
                <w:sz w:val="24"/>
                <w:szCs w:val="24"/>
                <w:lang w:eastAsia="ru-RU" w:bidi="ru-RU"/>
              </w:rPr>
            </w:pPr>
            <w:r w:rsidRPr="00E616E0">
              <w:rPr>
                <w:rFonts w:eastAsia="Arial" w:cstheme="minorHAnsi"/>
                <w:sz w:val="24"/>
                <w:szCs w:val="24"/>
                <w:lang w:eastAsia="ru-RU" w:bidi="ru-RU"/>
              </w:rPr>
              <w:t>•</w:t>
            </w:r>
            <w:r w:rsidRPr="00E616E0">
              <w:rPr>
                <w:rFonts w:eastAsia="Arial" w:cstheme="minorHAnsi"/>
                <w:sz w:val="24"/>
                <w:szCs w:val="24"/>
                <w:lang w:eastAsia="ru-RU" w:bidi="ru-RU"/>
              </w:rPr>
              <w:tab/>
              <w:t xml:space="preserve">психологические, педагогические консультации приемным семьям по месту жительства (в том числе онлайн), включая коррекционные занятия с приемными детьми, подвергшихся жестокому обращению в кровной семье; консультации приемных родителей на предупреждение вторичного сиротства, </w:t>
            </w:r>
            <w:r w:rsidRPr="00E616E0">
              <w:rPr>
                <w:rFonts w:eastAsia="Arial" w:cstheme="minorHAnsi"/>
                <w:sz w:val="24"/>
                <w:szCs w:val="24"/>
                <w:lang w:eastAsia="ru-RU" w:bidi="ru-RU"/>
              </w:rPr>
              <w:lastRenderedPageBreak/>
              <w:t>восстановление личностного потенциала и ресурсов.</w:t>
            </w:r>
          </w:p>
          <w:p w14:paraId="44B1D8A4" w14:textId="77777777" w:rsidR="00E616E0" w:rsidRDefault="00E616E0" w:rsidP="00E616E0">
            <w:pPr>
              <w:widowControl w:val="0"/>
              <w:tabs>
                <w:tab w:val="left" w:pos="709"/>
              </w:tabs>
              <w:autoSpaceDE w:val="0"/>
              <w:autoSpaceDN w:val="0"/>
              <w:spacing w:after="0" w:line="240" w:lineRule="auto"/>
              <w:ind w:right="125"/>
              <w:jc w:val="both"/>
              <w:rPr>
                <w:rFonts w:eastAsia="Arial" w:cstheme="minorHAnsi"/>
                <w:sz w:val="24"/>
                <w:szCs w:val="24"/>
                <w:lang w:eastAsia="ru-RU" w:bidi="ru-RU"/>
              </w:rPr>
            </w:pPr>
            <w:r w:rsidRPr="00E616E0">
              <w:rPr>
                <w:rFonts w:eastAsia="Arial" w:cstheme="minorHAnsi"/>
                <w:sz w:val="24"/>
                <w:szCs w:val="24"/>
                <w:lang w:eastAsia="ru-RU" w:bidi="ru-RU"/>
              </w:rPr>
              <w:t>•</w:t>
            </w:r>
            <w:r w:rsidRPr="00E616E0">
              <w:rPr>
                <w:rFonts w:eastAsia="Arial" w:cstheme="minorHAnsi"/>
                <w:sz w:val="24"/>
                <w:szCs w:val="24"/>
                <w:lang w:eastAsia="ru-RU" w:bidi="ru-RU"/>
              </w:rPr>
              <w:tab/>
              <w:t>Встречи родительского клуба «Школа ответственного родительства»</w:t>
            </w:r>
          </w:p>
          <w:p w14:paraId="75D0D814" w14:textId="77777777" w:rsidR="00E616E0" w:rsidRPr="00E616E0" w:rsidRDefault="00E616E0" w:rsidP="00E616E0">
            <w:pPr>
              <w:widowControl w:val="0"/>
              <w:tabs>
                <w:tab w:val="left" w:pos="709"/>
              </w:tabs>
              <w:autoSpaceDE w:val="0"/>
              <w:autoSpaceDN w:val="0"/>
              <w:spacing w:after="0" w:line="240" w:lineRule="auto"/>
              <w:ind w:right="125"/>
              <w:jc w:val="both"/>
              <w:rPr>
                <w:rFonts w:eastAsia="Arial" w:cstheme="minorHAnsi"/>
                <w:sz w:val="24"/>
                <w:szCs w:val="24"/>
                <w:lang w:eastAsia="ru-RU" w:bidi="ru-RU"/>
              </w:rPr>
            </w:pPr>
            <w:r w:rsidRPr="00E616E0">
              <w:rPr>
                <w:rFonts w:eastAsia="Arial" w:cstheme="minorHAnsi"/>
                <w:sz w:val="24"/>
                <w:szCs w:val="24"/>
                <w:lang w:eastAsia="ru-RU" w:bidi="ru-RU"/>
              </w:rPr>
              <w:t>Районный Центр приемных семей (РЦПС)</w:t>
            </w:r>
          </w:p>
          <w:p w14:paraId="67FE6290" w14:textId="77777777" w:rsidR="00E616E0" w:rsidRPr="00E616E0" w:rsidRDefault="00E616E0" w:rsidP="00E616E0">
            <w:pPr>
              <w:widowControl w:val="0"/>
              <w:tabs>
                <w:tab w:val="left" w:pos="709"/>
              </w:tabs>
              <w:autoSpaceDE w:val="0"/>
              <w:autoSpaceDN w:val="0"/>
              <w:spacing w:after="0" w:line="240" w:lineRule="auto"/>
              <w:ind w:right="125"/>
              <w:jc w:val="both"/>
              <w:rPr>
                <w:rFonts w:eastAsia="Arial" w:cstheme="minorHAnsi"/>
                <w:sz w:val="24"/>
                <w:szCs w:val="24"/>
                <w:lang w:eastAsia="ru-RU" w:bidi="ru-RU"/>
              </w:rPr>
            </w:pPr>
            <w:r w:rsidRPr="00E616E0">
              <w:rPr>
                <w:rFonts w:eastAsia="Arial" w:cstheme="minorHAnsi"/>
                <w:sz w:val="24"/>
                <w:szCs w:val="24"/>
                <w:lang w:eastAsia="ru-RU" w:bidi="ru-RU"/>
              </w:rPr>
              <w:t>На базе РЦПС проходят мероприятия для родителей и детей замещающих семей:</w:t>
            </w:r>
          </w:p>
          <w:p w14:paraId="25180C59" w14:textId="77777777" w:rsidR="00E616E0" w:rsidRPr="00E616E0" w:rsidRDefault="00E616E0" w:rsidP="00E616E0">
            <w:pPr>
              <w:widowControl w:val="0"/>
              <w:tabs>
                <w:tab w:val="left" w:pos="709"/>
              </w:tabs>
              <w:autoSpaceDE w:val="0"/>
              <w:autoSpaceDN w:val="0"/>
              <w:spacing w:after="0" w:line="240" w:lineRule="auto"/>
              <w:ind w:right="125"/>
              <w:jc w:val="both"/>
              <w:rPr>
                <w:rFonts w:eastAsia="Arial" w:cstheme="minorHAnsi"/>
                <w:sz w:val="24"/>
                <w:szCs w:val="24"/>
                <w:lang w:eastAsia="ru-RU" w:bidi="ru-RU"/>
              </w:rPr>
            </w:pPr>
            <w:r w:rsidRPr="00E616E0">
              <w:rPr>
                <w:rFonts w:eastAsia="Arial" w:cstheme="minorHAnsi"/>
                <w:sz w:val="24"/>
                <w:szCs w:val="24"/>
                <w:lang w:eastAsia="ru-RU" w:bidi="ru-RU"/>
              </w:rPr>
              <w:t>•</w:t>
            </w:r>
            <w:r w:rsidRPr="00E616E0">
              <w:rPr>
                <w:rFonts w:eastAsia="Arial" w:cstheme="minorHAnsi"/>
                <w:sz w:val="24"/>
                <w:szCs w:val="24"/>
                <w:lang w:eastAsia="ru-RU" w:bidi="ru-RU"/>
              </w:rPr>
              <w:tab/>
              <w:t>встречи Родительского клуба приемных родителей из разных сёл и деревень области (на базе Дома культуры районного центра Шегарского района). К работе Клуба привлекаются врачи, специалисты опеки, юристы и другие специалисты.</w:t>
            </w:r>
          </w:p>
          <w:p w14:paraId="269E8A99" w14:textId="77777777" w:rsidR="00E616E0" w:rsidRPr="00E616E0" w:rsidRDefault="00E616E0" w:rsidP="00E616E0">
            <w:pPr>
              <w:widowControl w:val="0"/>
              <w:tabs>
                <w:tab w:val="left" w:pos="709"/>
              </w:tabs>
              <w:autoSpaceDE w:val="0"/>
              <w:autoSpaceDN w:val="0"/>
              <w:spacing w:after="0" w:line="240" w:lineRule="auto"/>
              <w:ind w:right="125"/>
              <w:jc w:val="both"/>
              <w:rPr>
                <w:rFonts w:eastAsia="Arial" w:cstheme="minorHAnsi"/>
                <w:sz w:val="24"/>
                <w:szCs w:val="24"/>
                <w:lang w:eastAsia="ru-RU" w:bidi="ru-RU"/>
              </w:rPr>
            </w:pPr>
            <w:r w:rsidRPr="00E616E0">
              <w:rPr>
                <w:rFonts w:eastAsia="Arial" w:cstheme="minorHAnsi"/>
                <w:sz w:val="24"/>
                <w:szCs w:val="24"/>
                <w:lang w:eastAsia="ru-RU" w:bidi="ru-RU"/>
              </w:rPr>
              <w:t>•</w:t>
            </w:r>
            <w:r w:rsidRPr="00E616E0">
              <w:rPr>
                <w:rFonts w:eastAsia="Arial" w:cstheme="minorHAnsi"/>
                <w:sz w:val="24"/>
                <w:szCs w:val="24"/>
                <w:lang w:eastAsia="ru-RU" w:bidi="ru-RU"/>
              </w:rPr>
              <w:tab/>
              <w:t>формирование ресурса для взаимной поддержки приемных родителей (равный равному)</w:t>
            </w:r>
          </w:p>
          <w:p w14:paraId="1ADA67B8" w14:textId="12844AF2" w:rsidR="00E616E0" w:rsidRPr="00E616E0" w:rsidRDefault="00E616E0" w:rsidP="00E616E0">
            <w:pPr>
              <w:widowControl w:val="0"/>
              <w:tabs>
                <w:tab w:val="left" w:pos="709"/>
              </w:tabs>
              <w:autoSpaceDE w:val="0"/>
              <w:autoSpaceDN w:val="0"/>
              <w:spacing w:after="0" w:line="240" w:lineRule="auto"/>
              <w:ind w:right="125"/>
              <w:jc w:val="both"/>
              <w:rPr>
                <w:rFonts w:eastAsia="Arial" w:cstheme="minorHAnsi"/>
                <w:sz w:val="24"/>
                <w:szCs w:val="24"/>
                <w:lang w:eastAsia="ru-RU" w:bidi="ru-RU"/>
              </w:rPr>
            </w:pPr>
            <w:r w:rsidRPr="00E616E0">
              <w:rPr>
                <w:rFonts w:eastAsia="Arial" w:cstheme="minorHAnsi"/>
                <w:sz w:val="24"/>
                <w:szCs w:val="24"/>
                <w:lang w:eastAsia="ru-RU" w:bidi="ru-RU"/>
              </w:rPr>
              <w:t>•</w:t>
            </w:r>
            <w:r w:rsidRPr="00E616E0">
              <w:rPr>
                <w:rFonts w:eastAsia="Arial" w:cstheme="minorHAnsi"/>
                <w:sz w:val="24"/>
                <w:szCs w:val="24"/>
                <w:lang w:eastAsia="ru-RU" w:bidi="ru-RU"/>
              </w:rPr>
              <w:tab/>
              <w:t>В рамках Клуба активно применяется технология консультирования по принципы «Равный равному». В частности, встречи Клуба проходят под руководством наставника (опытного приемного родителя в конкретной тематической встрече – например, имеющего опыт организации активного досуга детей) и ру</w:t>
            </w:r>
            <w:r w:rsidR="00CD2CE7">
              <w:rPr>
                <w:rFonts w:eastAsia="Arial" w:cstheme="minorHAnsi"/>
                <w:sz w:val="24"/>
                <w:szCs w:val="24"/>
                <w:lang w:eastAsia="ru-RU" w:bidi="ru-RU"/>
              </w:rPr>
              <w:t>ководителя проекта (психолога).</w:t>
            </w:r>
          </w:p>
          <w:p w14:paraId="47C9C434" w14:textId="56942570" w:rsidR="00E616E0" w:rsidRPr="00E616E0" w:rsidRDefault="00E616E0" w:rsidP="00E616E0">
            <w:pPr>
              <w:widowControl w:val="0"/>
              <w:tabs>
                <w:tab w:val="left" w:pos="709"/>
              </w:tabs>
              <w:autoSpaceDE w:val="0"/>
              <w:autoSpaceDN w:val="0"/>
              <w:spacing w:after="0" w:line="240" w:lineRule="auto"/>
              <w:ind w:right="125"/>
              <w:jc w:val="both"/>
              <w:rPr>
                <w:rFonts w:eastAsia="Arial" w:cstheme="minorHAnsi"/>
                <w:sz w:val="24"/>
                <w:szCs w:val="24"/>
                <w:lang w:eastAsia="ru-RU" w:bidi="ru-RU"/>
              </w:rPr>
            </w:pPr>
            <w:r w:rsidRPr="00E616E0">
              <w:rPr>
                <w:rFonts w:eastAsia="Arial" w:cstheme="minorHAnsi"/>
                <w:sz w:val="24"/>
                <w:szCs w:val="24"/>
                <w:lang w:eastAsia="ru-RU" w:bidi="ru-RU"/>
              </w:rPr>
              <w:t>•</w:t>
            </w:r>
            <w:r w:rsidRPr="00E616E0">
              <w:rPr>
                <w:rFonts w:eastAsia="Arial" w:cstheme="minorHAnsi"/>
                <w:sz w:val="24"/>
                <w:szCs w:val="24"/>
                <w:lang w:eastAsia="ru-RU" w:bidi="ru-RU"/>
              </w:rPr>
              <w:tab/>
              <w:t>В период проведения родительской встречи, по той же теме проходит занятие с приемными детьми. К этой работе психолог активно привлекает волонтеров из числа выпускников детских домов, обучающихся в местном Шегарском техникуме (после прохождения</w:t>
            </w:r>
            <w:r w:rsidR="005B609F">
              <w:rPr>
                <w:rFonts w:eastAsia="Arial" w:cstheme="minorHAnsi"/>
                <w:sz w:val="24"/>
                <w:szCs w:val="24"/>
                <w:lang w:eastAsia="ru-RU" w:bidi="ru-RU"/>
              </w:rPr>
              <w:t xml:space="preserve"> специальной подготовки); в 2019 году всего 15</w:t>
            </w:r>
            <w:r w:rsidRPr="00E616E0">
              <w:rPr>
                <w:rFonts w:eastAsia="Arial" w:cstheme="minorHAnsi"/>
                <w:sz w:val="24"/>
                <w:szCs w:val="24"/>
                <w:lang w:eastAsia="ru-RU" w:bidi="ru-RU"/>
              </w:rPr>
              <w:t xml:space="preserve"> волонтеров</w:t>
            </w:r>
            <w:r w:rsidR="005B609F">
              <w:rPr>
                <w:rFonts w:eastAsia="Arial" w:cstheme="minorHAnsi"/>
                <w:sz w:val="24"/>
                <w:szCs w:val="24"/>
                <w:lang w:eastAsia="ru-RU" w:bidi="ru-RU"/>
              </w:rPr>
              <w:t>, в 2020 году – 15 человек, в 2021 году -17 человек</w:t>
            </w:r>
            <w:r w:rsidRPr="00E616E0">
              <w:rPr>
                <w:rFonts w:eastAsia="Arial" w:cstheme="minorHAnsi"/>
                <w:sz w:val="24"/>
                <w:szCs w:val="24"/>
                <w:lang w:eastAsia="ru-RU" w:bidi="ru-RU"/>
              </w:rPr>
              <w:t xml:space="preserve"> (</w:t>
            </w:r>
            <w:hyperlink r:id="rId10" w:history="1">
              <w:r w:rsidR="00004E43" w:rsidRPr="009A5CE3">
                <w:rPr>
                  <w:rStyle w:val="a3"/>
                  <w:rFonts w:eastAsia="Arial" w:cstheme="minorHAnsi"/>
                  <w:sz w:val="24"/>
                  <w:szCs w:val="24"/>
                  <w:lang w:eastAsia="ru-RU" w:bidi="ru-RU"/>
                </w:rPr>
                <w:t>https://ok.ru/video/1357327567481</w:t>
              </w:r>
            </w:hyperlink>
            <w:r w:rsidR="00004E43">
              <w:rPr>
                <w:rFonts w:eastAsia="Arial" w:cstheme="minorHAnsi"/>
                <w:sz w:val="24"/>
                <w:szCs w:val="24"/>
                <w:lang w:eastAsia="ru-RU" w:bidi="ru-RU"/>
              </w:rPr>
              <w:t xml:space="preserve"> </w:t>
            </w:r>
            <w:r w:rsidRPr="00E616E0">
              <w:rPr>
                <w:rFonts w:eastAsia="Arial" w:cstheme="minorHAnsi"/>
                <w:sz w:val="24"/>
                <w:szCs w:val="24"/>
                <w:lang w:eastAsia="ru-RU" w:bidi="ru-RU"/>
              </w:rPr>
              <w:t xml:space="preserve"> - видео о работе волонтеров).</w:t>
            </w:r>
          </w:p>
          <w:p w14:paraId="2278C7DF" w14:textId="77777777" w:rsidR="00E616E0" w:rsidRDefault="00E616E0" w:rsidP="00E616E0">
            <w:pPr>
              <w:widowControl w:val="0"/>
              <w:tabs>
                <w:tab w:val="left" w:pos="709"/>
              </w:tabs>
              <w:autoSpaceDE w:val="0"/>
              <w:autoSpaceDN w:val="0"/>
              <w:spacing w:after="0" w:line="240" w:lineRule="auto"/>
              <w:ind w:right="125"/>
              <w:jc w:val="both"/>
              <w:rPr>
                <w:rFonts w:eastAsia="Arial" w:cstheme="minorHAnsi"/>
                <w:sz w:val="24"/>
                <w:szCs w:val="24"/>
                <w:lang w:eastAsia="ru-RU" w:bidi="ru-RU"/>
              </w:rPr>
            </w:pPr>
            <w:r w:rsidRPr="00E616E0">
              <w:rPr>
                <w:rFonts w:eastAsia="Arial" w:cstheme="minorHAnsi"/>
                <w:sz w:val="24"/>
                <w:szCs w:val="24"/>
                <w:lang w:eastAsia="ru-RU" w:bidi="ru-RU"/>
              </w:rPr>
              <w:t>•</w:t>
            </w:r>
            <w:r w:rsidRPr="00E616E0">
              <w:rPr>
                <w:rFonts w:eastAsia="Arial" w:cstheme="minorHAnsi"/>
                <w:sz w:val="24"/>
                <w:szCs w:val="24"/>
                <w:lang w:eastAsia="ru-RU" w:bidi="ru-RU"/>
              </w:rPr>
              <w:tab/>
              <w:t>совместные семейные (родитель и ребёнок) психологические творческие упражнения и мероприятия – мастер-классы, семейные концерты, семейные выставки-конкурсы; разбивка Семейной аллеи, где каждая семья посадила свое деревце; фестивали, концертно-игровые программы и др.</w:t>
            </w:r>
          </w:p>
          <w:p w14:paraId="0E988CB5" w14:textId="0C6D1E52" w:rsidR="00E616E0" w:rsidRPr="00B451F4" w:rsidRDefault="00E616E0" w:rsidP="00004E43">
            <w:pPr>
              <w:widowControl w:val="0"/>
              <w:tabs>
                <w:tab w:val="left" w:pos="709"/>
              </w:tabs>
              <w:autoSpaceDE w:val="0"/>
              <w:autoSpaceDN w:val="0"/>
              <w:spacing w:after="0" w:line="240" w:lineRule="auto"/>
              <w:ind w:right="125"/>
              <w:jc w:val="both"/>
              <w:rPr>
                <w:rFonts w:eastAsia="Arial" w:cstheme="minorHAnsi"/>
                <w:sz w:val="24"/>
                <w:szCs w:val="24"/>
                <w:lang w:eastAsia="ru-RU" w:bidi="ru-RU"/>
              </w:rPr>
            </w:pPr>
            <w:r w:rsidRPr="00E616E0">
              <w:rPr>
                <w:rFonts w:eastAsia="Arial" w:cstheme="minorHAnsi"/>
                <w:sz w:val="24"/>
                <w:szCs w:val="24"/>
                <w:lang w:eastAsia="ru-RU" w:bidi="ru-RU"/>
              </w:rPr>
              <w:t xml:space="preserve"> выпуск событийного вестника "Семейный букет" - ежеквартальный журнал с подборками тематических материалов по вопросам воспитания ребенка в приемной семье. Авторами являются сами приемные родители и дети (стихи, фотовыставки, рассказы о семье и пр.). Семьи (герои журнала) являются победителями конкурсов в рамках проекта, делятся спортивными и иными достижениями семьи. Специалисты погружают семьи в размышления о </w:t>
            </w:r>
            <w:r w:rsidRPr="00E616E0">
              <w:rPr>
                <w:rFonts w:eastAsia="Arial" w:cstheme="minorHAnsi"/>
                <w:sz w:val="24"/>
                <w:szCs w:val="24"/>
                <w:lang w:eastAsia="ru-RU" w:bidi="ru-RU"/>
              </w:rPr>
              <w:lastRenderedPageBreak/>
              <w:t xml:space="preserve">том, как выйти из конфликта, о возрастных особенностях детей, нормативных кризисах; публикуются рекомендации специалистов – логопеда, психологов и др. </w:t>
            </w:r>
          </w:p>
        </w:tc>
      </w:tr>
    </w:tbl>
    <w:p w14:paraId="2EA0FBF8" w14:textId="77777777" w:rsidR="007D50A7" w:rsidRPr="00B451F4" w:rsidRDefault="007D50A7" w:rsidP="00084A49">
      <w:pPr>
        <w:jc w:val="both"/>
        <w:rPr>
          <w:rFonts w:cstheme="minorHAnsi"/>
          <w:sz w:val="24"/>
          <w:szCs w:val="24"/>
        </w:rPr>
      </w:pPr>
    </w:p>
    <w:p w14:paraId="70EF1F4D" w14:textId="77777777" w:rsidR="00084A49" w:rsidRPr="00B451F4" w:rsidRDefault="00084A49" w:rsidP="00084A49">
      <w:pPr>
        <w:jc w:val="both"/>
        <w:rPr>
          <w:b/>
          <w:sz w:val="24"/>
          <w:szCs w:val="24"/>
        </w:rPr>
      </w:pPr>
      <w:r w:rsidRPr="00B451F4">
        <w:rPr>
          <w:b/>
          <w:sz w:val="24"/>
          <w:szCs w:val="24"/>
        </w:rPr>
        <w:t xml:space="preserve">2.6. </w:t>
      </w:r>
      <w:r w:rsidRPr="00B451F4">
        <w:rPr>
          <w:b/>
          <w:sz w:val="24"/>
          <w:szCs w:val="24"/>
        </w:rPr>
        <w:tab/>
        <w:t>Механизм воздействия  практики</w:t>
      </w:r>
    </w:p>
    <w:p w14:paraId="2090AE62" w14:textId="57B1A616" w:rsidR="00C600AE" w:rsidRPr="00B451F4" w:rsidRDefault="00C600AE" w:rsidP="00C600AE">
      <w:pPr>
        <w:jc w:val="both"/>
        <w:rPr>
          <w:sz w:val="24"/>
          <w:szCs w:val="24"/>
        </w:rPr>
      </w:pPr>
      <w:r w:rsidRPr="00B451F4">
        <w:rPr>
          <w:sz w:val="24"/>
          <w:szCs w:val="24"/>
        </w:rPr>
        <w:t>Механизм воздействия практики: за счет чего достигаются изменения в ситуации благополучателей? Что обеспечивает причинно-следственную связь между деятельностью и результатами, за счёт чего решаются заявленные проблемы или удовлетворяются потр</w:t>
      </w:r>
      <w:r w:rsidR="00004E43">
        <w:rPr>
          <w:sz w:val="24"/>
          <w:szCs w:val="24"/>
        </w:rPr>
        <w:t>ебности благополучателей (Приложение 4.)</w:t>
      </w:r>
      <w:r w:rsidRPr="00B451F4">
        <w:rPr>
          <w:sz w:val="24"/>
          <w:szCs w:val="24"/>
        </w:rPr>
        <w:t>? Почему осуществляются именно эти действия? Почему эти действия позволяют достигать заявлен</w:t>
      </w:r>
      <w:r w:rsidR="00004E43">
        <w:rPr>
          <w:sz w:val="24"/>
          <w:szCs w:val="24"/>
        </w:rPr>
        <w:t>ные социальные результаты(Приложение 3</w:t>
      </w:r>
      <w:r w:rsidRPr="00B451F4">
        <w:rPr>
          <w:sz w:val="24"/>
          <w:szCs w:val="24"/>
        </w:rPr>
        <w:t>)?</w:t>
      </w:r>
    </w:p>
    <w:p w14:paraId="697E9E2C" w14:textId="77777777" w:rsidR="00C600AE" w:rsidRPr="00B451F4" w:rsidRDefault="00C600AE" w:rsidP="00C600AE">
      <w:pPr>
        <w:jc w:val="both"/>
        <w:rPr>
          <w:sz w:val="24"/>
          <w:szCs w:val="24"/>
        </w:rPr>
      </w:pPr>
      <w:r w:rsidRPr="00B451F4">
        <w:rPr>
          <w:sz w:val="24"/>
          <w:szCs w:val="24"/>
        </w:rPr>
        <w:t>Для приемных семей, которые проживают в удалённых сельских населённых пунктах, часто недоступна профессиональная помощь и сопровождение, поскольку у большинства таких семей нет возможности регулярно приезжать в районный центр. Реализуемая технология сопровождения «Семейный букет» обеспечивает информирование приемных семей о самой возможности получения такой поддержки, а также регулярное и доступное сопровождение и профессиональную помощь «на местах» (по месту жительства), регулярные мониторинги семей, позволяющие выявить раннее семейное неблагополучие. Служба сопровождения (выездной ВИПпункт) организована с учётом особенностей и образа жизни сельских жителей. Возможность регулярно повышать уровень родительской компетентности, получать помощь и поддержку специалистов (как родителям, так и детям), обмениваться опытом с другими семьями (консультации по принципу «равный равному») позволяет предотвращать конфликтные ситуации, повышать качество жизни замещающих семей и создавать благоприятные условия для развития и воспитания детей.</w:t>
      </w:r>
    </w:p>
    <w:p w14:paraId="3986DD25" w14:textId="77777777" w:rsidR="00C600AE" w:rsidRPr="00B451F4" w:rsidRDefault="00C600AE" w:rsidP="00C600AE">
      <w:pPr>
        <w:jc w:val="both"/>
        <w:rPr>
          <w:sz w:val="24"/>
          <w:szCs w:val="24"/>
        </w:rPr>
      </w:pPr>
      <w:r w:rsidRPr="00B451F4">
        <w:rPr>
          <w:sz w:val="24"/>
          <w:szCs w:val="24"/>
        </w:rPr>
        <w:t>Изменения в ситуации благополучателей происходят за счет системной работы с</w:t>
      </w:r>
    </w:p>
    <w:p w14:paraId="05DEA225" w14:textId="77777777" w:rsidR="00C600AE" w:rsidRPr="00B451F4" w:rsidRDefault="00C600AE" w:rsidP="00C600AE">
      <w:pPr>
        <w:jc w:val="both"/>
        <w:rPr>
          <w:sz w:val="24"/>
          <w:szCs w:val="24"/>
        </w:rPr>
      </w:pPr>
      <w:r w:rsidRPr="00B451F4">
        <w:rPr>
          <w:sz w:val="24"/>
          <w:szCs w:val="24"/>
        </w:rPr>
        <w:t>замещающими семьями в соответствии с тремя основными уровнями сопровождения: базовый, кризисный и экстренный; в течение первого года после принятия ребенка, замещающие семьи сопровождаются на дополнительном – адаптационном уровне (по степени выраженности кризиса соответствует базовому уровню), в случае ухудшения ситуации, они переходят на кризисный или экстренный уровень (подробнее см. Методические рекомендации и Порядок сопровождения замещающих семей, принятые в Томской области).</w:t>
      </w:r>
    </w:p>
    <w:p w14:paraId="48FF26C7" w14:textId="77777777" w:rsidR="00C600AE" w:rsidRPr="00B451F4" w:rsidRDefault="00C600AE" w:rsidP="00C600AE">
      <w:pPr>
        <w:jc w:val="both"/>
        <w:rPr>
          <w:sz w:val="24"/>
          <w:szCs w:val="24"/>
        </w:rPr>
      </w:pPr>
      <w:r w:rsidRPr="00B451F4">
        <w:rPr>
          <w:sz w:val="24"/>
          <w:szCs w:val="24"/>
        </w:rPr>
        <w:t>В зависимости от уровня сопровождения семьи и ее потребностей, используются соответствующие направления деятельности, формы и методы работы. Например, экстрим-терапия (в форме экстремальных экспедиций) эффективно работает на кризисном уровне для семей, воспитывающих подростков.</w:t>
      </w:r>
    </w:p>
    <w:p w14:paraId="7F7F891D" w14:textId="77777777" w:rsidR="00C600AE" w:rsidRPr="00B451F4" w:rsidRDefault="00C600AE" w:rsidP="00C600AE">
      <w:pPr>
        <w:jc w:val="both"/>
        <w:rPr>
          <w:sz w:val="24"/>
          <w:szCs w:val="24"/>
        </w:rPr>
      </w:pPr>
      <w:r w:rsidRPr="00B451F4">
        <w:rPr>
          <w:sz w:val="24"/>
          <w:szCs w:val="24"/>
        </w:rPr>
        <w:t>Среди ключевых принципов, обеспечивающих достижение заявленных социальных результатов, - максимальное вовлечение замещающих семей на всех этапах сопровождения. В частности, выпуск ежеквартального журнала</w:t>
      </w:r>
    </w:p>
    <w:p w14:paraId="5ABC2228" w14:textId="77777777" w:rsidR="00C600AE" w:rsidRPr="00B451F4" w:rsidRDefault="00C600AE" w:rsidP="00C600AE">
      <w:pPr>
        <w:jc w:val="both"/>
        <w:rPr>
          <w:sz w:val="24"/>
          <w:szCs w:val="24"/>
        </w:rPr>
      </w:pPr>
      <w:r w:rsidRPr="00B451F4">
        <w:rPr>
          <w:sz w:val="24"/>
          <w:szCs w:val="24"/>
        </w:rPr>
        <w:t>«Событийный вестник «Семейный букет», где главными героями и авторами выступают сами замещающие семьи; вовлечение замещающих родителей как экспертов, тренеров, ведущих мероприятий (родители готовят презентации, выставки, проводят мероприятия и пр.); практика оценки с участием благополучателей (в т.ч. детей и подростков); привлечение к реализации практики выпускников детских домов (после специальной подготовки); организация совместных семейных мероприятий силами родителей и пр.</w:t>
      </w:r>
    </w:p>
    <w:p w14:paraId="7E7745D9" w14:textId="77777777" w:rsidR="007D50A7" w:rsidRPr="00B451F4" w:rsidRDefault="007D50A7" w:rsidP="007D50A7">
      <w:pPr>
        <w:jc w:val="both"/>
        <w:rPr>
          <w:sz w:val="24"/>
          <w:szCs w:val="24"/>
        </w:rPr>
      </w:pPr>
      <w:r w:rsidRPr="00B451F4">
        <w:rPr>
          <w:sz w:val="24"/>
          <w:szCs w:val="24"/>
        </w:rPr>
        <w:lastRenderedPageBreak/>
        <w:t>Реализация практики представляет собой перечень взаимосвязанных действий и мероприятий:</w:t>
      </w:r>
    </w:p>
    <w:p w14:paraId="40BF968F" w14:textId="77777777" w:rsidR="007D50A7" w:rsidRPr="00B451F4" w:rsidRDefault="007D50A7" w:rsidP="007D50A7">
      <w:pPr>
        <w:jc w:val="both"/>
        <w:rPr>
          <w:sz w:val="24"/>
          <w:szCs w:val="24"/>
        </w:rPr>
      </w:pPr>
      <w:r w:rsidRPr="00B451F4">
        <w:rPr>
          <w:sz w:val="24"/>
          <w:szCs w:val="24"/>
        </w:rPr>
        <w:t>а) районный Выездной информационно-психологический пункт (ВИПпункт). Регулярно (1 раз в 2 месяца) наши специалисты выезжают в каждый из двух районов области и доходят до каждой приемной семьи районов, выезжают в отдаленные села и деревни, оказывают необходимые услуги приемным семьям (родителям и детям). К приемным семьям, которые находятся на кризисном и экстренном уровнях сопровождения, выезды осуществляются чаще и вне плана (экстренно) – по запросу семьи, органов опеки и пр.</w:t>
      </w:r>
    </w:p>
    <w:p w14:paraId="10FFC830" w14:textId="77777777" w:rsidR="007D50A7" w:rsidRPr="00B451F4" w:rsidRDefault="007D50A7" w:rsidP="007D50A7">
      <w:pPr>
        <w:jc w:val="both"/>
        <w:rPr>
          <w:sz w:val="24"/>
          <w:szCs w:val="24"/>
        </w:rPr>
      </w:pPr>
      <w:r w:rsidRPr="00B451F4">
        <w:rPr>
          <w:sz w:val="24"/>
          <w:szCs w:val="24"/>
        </w:rPr>
        <w:t>Деятельность ВИПпункта включает:</w:t>
      </w:r>
    </w:p>
    <w:p w14:paraId="3FAFA3EB" w14:textId="77777777" w:rsidR="007D50A7" w:rsidRPr="00B451F4" w:rsidRDefault="007D50A7" w:rsidP="007D50A7">
      <w:pPr>
        <w:jc w:val="both"/>
        <w:rPr>
          <w:sz w:val="24"/>
          <w:szCs w:val="24"/>
        </w:rPr>
      </w:pPr>
      <w:r w:rsidRPr="00B451F4">
        <w:rPr>
          <w:sz w:val="24"/>
          <w:szCs w:val="24"/>
        </w:rPr>
        <w:t>•</w:t>
      </w:r>
      <w:r w:rsidRPr="00B451F4">
        <w:rPr>
          <w:sz w:val="24"/>
          <w:szCs w:val="24"/>
        </w:rPr>
        <w:tab/>
        <w:t>информирование потенциальных благополучателей о доступных им услугах, в том числе онлайн (через сайт и страницу организации в соцсети</w:t>
      </w:r>
    </w:p>
    <w:p w14:paraId="503036FA" w14:textId="71E71984" w:rsidR="007D50A7" w:rsidRPr="00B451F4" w:rsidRDefault="007D50A7" w:rsidP="007D50A7">
      <w:pPr>
        <w:jc w:val="both"/>
        <w:rPr>
          <w:sz w:val="24"/>
          <w:szCs w:val="24"/>
        </w:rPr>
      </w:pPr>
      <w:r w:rsidRPr="00B451F4">
        <w:rPr>
          <w:sz w:val="24"/>
          <w:szCs w:val="24"/>
        </w:rPr>
        <w:t xml:space="preserve">«Одноклассники», </w:t>
      </w:r>
      <w:hyperlink r:id="rId11" w:history="1">
        <w:r w:rsidR="005B609F" w:rsidRPr="00A66B93">
          <w:rPr>
            <w:rStyle w:val="a3"/>
            <w:sz w:val="24"/>
            <w:szCs w:val="24"/>
          </w:rPr>
          <w:t>https://ok.ru/profile/571961822329</w:t>
        </w:r>
      </w:hyperlink>
      <w:r w:rsidR="005B609F">
        <w:rPr>
          <w:sz w:val="24"/>
          <w:szCs w:val="24"/>
        </w:rPr>
        <w:t xml:space="preserve"> </w:t>
      </w:r>
      <w:r w:rsidRPr="00B451F4">
        <w:rPr>
          <w:sz w:val="24"/>
          <w:szCs w:val="24"/>
        </w:rPr>
        <w:t>).</w:t>
      </w:r>
    </w:p>
    <w:p w14:paraId="64B9EF08" w14:textId="77777777" w:rsidR="007D50A7" w:rsidRPr="00B451F4" w:rsidRDefault="007D50A7" w:rsidP="007D50A7">
      <w:pPr>
        <w:jc w:val="both"/>
        <w:rPr>
          <w:sz w:val="24"/>
          <w:szCs w:val="24"/>
        </w:rPr>
      </w:pPr>
      <w:r w:rsidRPr="00B451F4">
        <w:rPr>
          <w:sz w:val="24"/>
          <w:szCs w:val="24"/>
        </w:rPr>
        <w:t>•</w:t>
      </w:r>
      <w:r w:rsidRPr="00B451F4">
        <w:rPr>
          <w:sz w:val="24"/>
          <w:szCs w:val="24"/>
        </w:rPr>
        <w:tab/>
        <w:t>сопровождение приемных семей, обратившихся лично за поддержкой, на основе разработанных индивидуальных планов.</w:t>
      </w:r>
    </w:p>
    <w:p w14:paraId="4C13FA6B" w14:textId="77777777" w:rsidR="007D50A7" w:rsidRPr="00B451F4" w:rsidRDefault="007D50A7" w:rsidP="007D50A7">
      <w:pPr>
        <w:jc w:val="both"/>
        <w:rPr>
          <w:sz w:val="24"/>
          <w:szCs w:val="24"/>
        </w:rPr>
      </w:pPr>
      <w:r w:rsidRPr="00B451F4">
        <w:rPr>
          <w:sz w:val="24"/>
          <w:szCs w:val="24"/>
        </w:rPr>
        <w:t>•</w:t>
      </w:r>
      <w:r w:rsidRPr="00B451F4">
        <w:rPr>
          <w:sz w:val="24"/>
          <w:szCs w:val="24"/>
        </w:rPr>
        <w:tab/>
        <w:t>психологические, педагогические консультации приемным семьям по месту жительства (в том числе онлайн), включая коррекционные занятия с приемными детьми, подвергшихся жестокому обращению в кровной семье; консультации приемных родителей на предупреждение вторичного сиротства, восстановление личностного потенциала и ресурсов.</w:t>
      </w:r>
    </w:p>
    <w:p w14:paraId="357AC605" w14:textId="77777777" w:rsidR="007D50A7" w:rsidRPr="00B451F4" w:rsidRDefault="007D50A7" w:rsidP="007D50A7">
      <w:pPr>
        <w:jc w:val="both"/>
        <w:rPr>
          <w:sz w:val="24"/>
          <w:szCs w:val="24"/>
        </w:rPr>
      </w:pPr>
      <w:r w:rsidRPr="00B451F4">
        <w:rPr>
          <w:sz w:val="24"/>
          <w:szCs w:val="24"/>
        </w:rPr>
        <w:t>•</w:t>
      </w:r>
      <w:r w:rsidRPr="00B451F4">
        <w:rPr>
          <w:sz w:val="24"/>
          <w:szCs w:val="24"/>
        </w:rPr>
        <w:tab/>
        <w:t>Встречи родительского клуба «Школа ответственного родительства». б) Районный Центр приемных семей (РЦПС)</w:t>
      </w:r>
    </w:p>
    <w:p w14:paraId="420B7DEA" w14:textId="77777777" w:rsidR="007D50A7" w:rsidRPr="00B451F4" w:rsidRDefault="007D50A7" w:rsidP="007D50A7">
      <w:pPr>
        <w:jc w:val="both"/>
        <w:rPr>
          <w:sz w:val="24"/>
          <w:szCs w:val="24"/>
        </w:rPr>
      </w:pPr>
      <w:r w:rsidRPr="00B451F4">
        <w:rPr>
          <w:sz w:val="24"/>
          <w:szCs w:val="24"/>
        </w:rPr>
        <w:t>На базе РЦПС проходят мероприятия для родителей и детей замещающих семей:</w:t>
      </w:r>
    </w:p>
    <w:p w14:paraId="4DEA5A84" w14:textId="77777777" w:rsidR="007D50A7" w:rsidRPr="00B451F4" w:rsidRDefault="007D50A7" w:rsidP="007D50A7">
      <w:pPr>
        <w:jc w:val="both"/>
        <w:rPr>
          <w:sz w:val="24"/>
          <w:szCs w:val="24"/>
        </w:rPr>
      </w:pPr>
      <w:r w:rsidRPr="00B451F4">
        <w:rPr>
          <w:sz w:val="24"/>
          <w:szCs w:val="24"/>
        </w:rPr>
        <w:t>•</w:t>
      </w:r>
      <w:r w:rsidRPr="00B451F4">
        <w:rPr>
          <w:sz w:val="24"/>
          <w:szCs w:val="24"/>
        </w:rPr>
        <w:tab/>
        <w:t>встречи Родительского клуба приемных родителей из разных сёл и деревень области (на базе Дома культуры районного центра Шегарского района). К работе Клуба привлекаются врачи, специалисты опеки, юристы и другие специалисты.</w:t>
      </w:r>
    </w:p>
    <w:p w14:paraId="329F51FF" w14:textId="77777777" w:rsidR="007D50A7" w:rsidRPr="00B451F4" w:rsidRDefault="007D50A7" w:rsidP="007D50A7">
      <w:pPr>
        <w:jc w:val="both"/>
        <w:rPr>
          <w:sz w:val="24"/>
          <w:szCs w:val="24"/>
        </w:rPr>
      </w:pPr>
      <w:r w:rsidRPr="00B451F4">
        <w:rPr>
          <w:sz w:val="24"/>
          <w:szCs w:val="24"/>
        </w:rPr>
        <w:t>•</w:t>
      </w:r>
      <w:r w:rsidRPr="00B451F4">
        <w:rPr>
          <w:sz w:val="24"/>
          <w:szCs w:val="24"/>
        </w:rPr>
        <w:tab/>
        <w:t>формирование ресурса для взаимной поддержки приемных родителей (равный равному)</w:t>
      </w:r>
    </w:p>
    <w:p w14:paraId="25196786" w14:textId="77777777" w:rsidR="007D50A7" w:rsidRPr="00B451F4" w:rsidRDefault="007D50A7" w:rsidP="007D50A7">
      <w:pPr>
        <w:jc w:val="both"/>
        <w:rPr>
          <w:sz w:val="24"/>
          <w:szCs w:val="24"/>
        </w:rPr>
      </w:pPr>
      <w:r w:rsidRPr="00B451F4">
        <w:rPr>
          <w:sz w:val="24"/>
          <w:szCs w:val="24"/>
        </w:rPr>
        <w:t>•</w:t>
      </w:r>
      <w:r w:rsidRPr="00B451F4">
        <w:rPr>
          <w:sz w:val="24"/>
          <w:szCs w:val="24"/>
        </w:rPr>
        <w:tab/>
        <w:t>В рамках Клуба активно применяется технология консультирования по принципы «Равный равному». В частности, встречи Клуба проходят под руководством наставника (опытного приемного родителя в конкретной тематической встрече – например, имеющего опыт организации активного досуга детей) и руководителя проекта (психолога).</w:t>
      </w:r>
    </w:p>
    <w:p w14:paraId="5AA548E2" w14:textId="297683D0" w:rsidR="007D50A7" w:rsidRPr="00B451F4" w:rsidRDefault="007D50A7" w:rsidP="007D50A7">
      <w:pPr>
        <w:jc w:val="both"/>
        <w:rPr>
          <w:sz w:val="24"/>
          <w:szCs w:val="24"/>
        </w:rPr>
      </w:pPr>
      <w:r w:rsidRPr="00B451F4">
        <w:rPr>
          <w:sz w:val="24"/>
          <w:szCs w:val="24"/>
        </w:rPr>
        <w:t>•</w:t>
      </w:r>
      <w:r w:rsidRPr="00B451F4">
        <w:rPr>
          <w:sz w:val="24"/>
          <w:szCs w:val="24"/>
        </w:rPr>
        <w:tab/>
        <w:t xml:space="preserve">В период проведения родительской встречи, по той же теме проходит занятие с приемными детьми. К этой работе психолог активно привлекает волонтеров из числа выпускников детских домов, обучающихся в местном Шегарском техникуме (после прохождения специальной подготовки); </w:t>
      </w:r>
    </w:p>
    <w:p w14:paraId="11E9F1B4" w14:textId="77777777" w:rsidR="007D50A7" w:rsidRPr="00B451F4" w:rsidRDefault="007D50A7" w:rsidP="007D50A7">
      <w:pPr>
        <w:jc w:val="both"/>
        <w:rPr>
          <w:sz w:val="24"/>
          <w:szCs w:val="24"/>
        </w:rPr>
      </w:pPr>
      <w:r w:rsidRPr="00B451F4">
        <w:rPr>
          <w:sz w:val="24"/>
          <w:szCs w:val="24"/>
        </w:rPr>
        <w:t>•</w:t>
      </w:r>
      <w:r w:rsidRPr="00B451F4">
        <w:rPr>
          <w:sz w:val="24"/>
          <w:szCs w:val="24"/>
        </w:rPr>
        <w:tab/>
        <w:t>совместные семейные (родитель и ребёнок) психологические творческие упражнения и мероприятия – мастер-классы, семейные концерты, семейные выставки-конкурсы; разбивка Семейной аллеи, где каждая семья посадила свое деревце; фестивали, концертно-игровые программы и др.</w:t>
      </w:r>
    </w:p>
    <w:p w14:paraId="56EA3392" w14:textId="77777777" w:rsidR="007D50A7" w:rsidRPr="00B451F4" w:rsidRDefault="007D50A7" w:rsidP="007D50A7">
      <w:pPr>
        <w:jc w:val="both"/>
        <w:rPr>
          <w:sz w:val="24"/>
          <w:szCs w:val="24"/>
        </w:rPr>
      </w:pPr>
      <w:r w:rsidRPr="00B451F4">
        <w:rPr>
          <w:sz w:val="24"/>
          <w:szCs w:val="24"/>
        </w:rPr>
        <w:t>в) экстремальные экспедиции «Школа выживания» – экстрим-терапия для приемных семей с подростками (12-16 лет). В экстремальных экспедициях участвуют семьи, где есть риск отказа от ребенка (семьи находятся на кризисном или экстренном уровне сопровождения); где возможен высокий риск нарушения детско-родительских отношений; семьи, которые только что взяли подростков в семью (адаптационный период – до года пребывания в семье).</w:t>
      </w:r>
    </w:p>
    <w:p w14:paraId="71C9562E" w14:textId="77777777" w:rsidR="007D50A7" w:rsidRPr="00B451F4" w:rsidRDefault="007D50A7" w:rsidP="007D50A7">
      <w:pPr>
        <w:jc w:val="both"/>
        <w:rPr>
          <w:sz w:val="24"/>
          <w:szCs w:val="24"/>
        </w:rPr>
      </w:pPr>
      <w:r w:rsidRPr="00B451F4">
        <w:rPr>
          <w:sz w:val="24"/>
          <w:szCs w:val="24"/>
        </w:rPr>
        <w:lastRenderedPageBreak/>
        <w:t>Это выезды в Экстрим-парк, скаутские походы, туристические маршруты всей семьей для преодоления кризиса в семье, отработки конфликтных детско- родительских отношений.</w:t>
      </w:r>
    </w:p>
    <w:p w14:paraId="53FC235D" w14:textId="4436CF89" w:rsidR="007D50A7" w:rsidRPr="00B451F4" w:rsidRDefault="007D50A7" w:rsidP="007D50A7">
      <w:pPr>
        <w:jc w:val="both"/>
        <w:rPr>
          <w:sz w:val="24"/>
          <w:szCs w:val="24"/>
        </w:rPr>
      </w:pPr>
      <w:r w:rsidRPr="00B451F4">
        <w:rPr>
          <w:sz w:val="24"/>
          <w:szCs w:val="24"/>
        </w:rPr>
        <w:t xml:space="preserve">г) выпуск событийного вестника "Семейный букет" - ежеквартальный журнал с подборками тематических материалов по вопросам воспитания ребенка в приемной семье. Авторами являются сами приемные родители и дети (стихи, фотовыставки, рассказы о семье и пр.). Семьи (герои журнала) являются победителями конкурсов в рамках проекта, делятся спортивными и иными достижениями семьи. Специалисты погружают семьи в размышления о том, как выйти из конфликта, о возрастных особенностях детей, нормативных кризисах; публикуются рекомендации специалистов </w:t>
      </w:r>
      <w:r w:rsidR="00004E43">
        <w:rPr>
          <w:sz w:val="24"/>
          <w:szCs w:val="24"/>
        </w:rPr>
        <w:t>– логопеда, психологов и др</w:t>
      </w:r>
      <w:r w:rsidRPr="00B451F4">
        <w:rPr>
          <w:sz w:val="24"/>
          <w:szCs w:val="24"/>
        </w:rPr>
        <w:t>.</w:t>
      </w:r>
    </w:p>
    <w:p w14:paraId="0AE57BFB" w14:textId="77777777" w:rsidR="00C600AE" w:rsidRPr="00B451F4" w:rsidRDefault="007D50A7" w:rsidP="007D50A7">
      <w:pPr>
        <w:jc w:val="both"/>
        <w:rPr>
          <w:sz w:val="24"/>
          <w:szCs w:val="24"/>
        </w:rPr>
      </w:pPr>
      <w:r w:rsidRPr="00B451F4">
        <w:rPr>
          <w:sz w:val="24"/>
          <w:szCs w:val="24"/>
        </w:rPr>
        <w:t xml:space="preserve">д) проведение примирительных встреч (медиаций), кругов сообщества с целью профилактики и  конструктивного разрешения  конфликтов между приемными  родителями и детьми  как по запросу родителей\детей, так и по рекомендации специалистов.    Данная работа осуществляется  как правило в рамках выездов в семьи. </w:t>
      </w:r>
    </w:p>
    <w:p w14:paraId="20D213D1" w14:textId="77777777" w:rsidR="00084A49" w:rsidRPr="00B451F4" w:rsidRDefault="00084A49" w:rsidP="007D50A7">
      <w:pPr>
        <w:jc w:val="both"/>
        <w:rPr>
          <w:b/>
          <w:sz w:val="24"/>
          <w:szCs w:val="24"/>
        </w:rPr>
      </w:pPr>
      <w:r w:rsidRPr="00B451F4">
        <w:rPr>
          <w:sz w:val="24"/>
          <w:szCs w:val="24"/>
        </w:rPr>
        <w:t>2</w:t>
      </w:r>
      <w:r w:rsidRPr="00B451F4">
        <w:rPr>
          <w:b/>
          <w:sz w:val="24"/>
          <w:szCs w:val="24"/>
        </w:rPr>
        <w:t xml:space="preserve">.7. </w:t>
      </w:r>
      <w:r w:rsidRPr="00B451F4">
        <w:rPr>
          <w:b/>
          <w:sz w:val="24"/>
          <w:szCs w:val="24"/>
        </w:rPr>
        <w:tab/>
        <w:t>Показатели социальных результатов практики</w:t>
      </w:r>
    </w:p>
    <w:p w14:paraId="344FFF73" w14:textId="77777777" w:rsidR="00CD2CE7" w:rsidRDefault="00CD2CE7" w:rsidP="00D645C2">
      <w:pPr>
        <w:jc w:val="both"/>
        <w:rPr>
          <w:b/>
          <w:sz w:val="24"/>
          <w:szCs w:val="24"/>
        </w:rPr>
      </w:pPr>
      <w:r w:rsidRPr="00CD2CE7">
        <w:rPr>
          <w:b/>
          <w:sz w:val="24"/>
          <w:szCs w:val="24"/>
        </w:rPr>
        <w:t xml:space="preserve">Социальный результат 1. Улучшились детско-родительские отношения между приемными детьми и приемными родителями. </w:t>
      </w:r>
    </w:p>
    <w:p w14:paraId="024554EF" w14:textId="15D43457" w:rsidR="00D645C2" w:rsidRPr="00B451F4" w:rsidRDefault="00D645C2" w:rsidP="00CD2CE7">
      <w:pPr>
        <w:jc w:val="both"/>
        <w:rPr>
          <w:sz w:val="24"/>
          <w:szCs w:val="24"/>
        </w:rPr>
      </w:pPr>
      <w:r w:rsidRPr="00B451F4">
        <w:rPr>
          <w:sz w:val="24"/>
          <w:szCs w:val="24"/>
        </w:rPr>
        <w:t xml:space="preserve">Число семей, у которых </w:t>
      </w:r>
      <w:r w:rsidR="00CD2CE7">
        <w:rPr>
          <w:sz w:val="24"/>
          <w:szCs w:val="24"/>
        </w:rPr>
        <w:t>у</w:t>
      </w:r>
      <w:r w:rsidR="00CD2CE7" w:rsidRPr="00CD2CE7">
        <w:rPr>
          <w:sz w:val="24"/>
          <w:szCs w:val="24"/>
        </w:rPr>
        <w:t xml:space="preserve">лучшились детско-родительские отношения между приемными детьми и приемными родителями. </w:t>
      </w:r>
    </w:p>
    <w:p w14:paraId="38D80E4C" w14:textId="6DC04E5C" w:rsidR="00D645C2" w:rsidRPr="005B609F" w:rsidRDefault="00D645C2" w:rsidP="00D645C2">
      <w:pPr>
        <w:jc w:val="both"/>
        <w:rPr>
          <w:b/>
          <w:sz w:val="24"/>
          <w:szCs w:val="24"/>
        </w:rPr>
      </w:pPr>
      <w:r w:rsidRPr="005B609F">
        <w:rPr>
          <w:b/>
          <w:sz w:val="24"/>
          <w:szCs w:val="24"/>
        </w:rPr>
        <w:t xml:space="preserve">Социальный результат 2.1. Улучшилось  социальное и психоэмоциональное состояние </w:t>
      </w:r>
      <w:r w:rsidR="00661F14" w:rsidRPr="005B609F">
        <w:rPr>
          <w:b/>
          <w:sz w:val="24"/>
          <w:szCs w:val="24"/>
        </w:rPr>
        <w:t>родителей и детей  в приемной семье</w:t>
      </w:r>
      <w:r w:rsidRPr="005B609F">
        <w:rPr>
          <w:b/>
          <w:sz w:val="24"/>
          <w:szCs w:val="24"/>
        </w:rPr>
        <w:t>.</w:t>
      </w:r>
    </w:p>
    <w:p w14:paraId="53A9394D" w14:textId="467596EB" w:rsidR="00D645C2" w:rsidRPr="00B451F4" w:rsidRDefault="00661F14" w:rsidP="00D645C2">
      <w:pPr>
        <w:jc w:val="both"/>
        <w:rPr>
          <w:sz w:val="24"/>
          <w:szCs w:val="24"/>
        </w:rPr>
      </w:pPr>
      <w:r w:rsidRPr="005B609F">
        <w:rPr>
          <w:sz w:val="24"/>
          <w:szCs w:val="24"/>
        </w:rPr>
        <w:t>Число семей (родители, дети)</w:t>
      </w:r>
      <w:r w:rsidR="00D645C2" w:rsidRPr="005B609F">
        <w:rPr>
          <w:sz w:val="24"/>
          <w:szCs w:val="24"/>
        </w:rPr>
        <w:t>, у</w:t>
      </w:r>
      <w:r w:rsidR="00D645C2" w:rsidRPr="00B451F4">
        <w:rPr>
          <w:sz w:val="24"/>
          <w:szCs w:val="24"/>
        </w:rPr>
        <w:t xml:space="preserve"> которых улучшилось  социальное и психоэмоциональное состояние</w:t>
      </w:r>
    </w:p>
    <w:p w14:paraId="7140E4D8" w14:textId="0815FC34" w:rsidR="00084A49" w:rsidRPr="00B451F4" w:rsidRDefault="00084A49" w:rsidP="00084A49">
      <w:pPr>
        <w:jc w:val="both"/>
        <w:rPr>
          <w:b/>
          <w:sz w:val="24"/>
          <w:szCs w:val="24"/>
        </w:rPr>
      </w:pPr>
      <w:r w:rsidRPr="00B451F4">
        <w:rPr>
          <w:sz w:val="24"/>
          <w:szCs w:val="24"/>
        </w:rPr>
        <w:tab/>
      </w:r>
      <w:r w:rsidRPr="00B451F4">
        <w:rPr>
          <w:b/>
          <w:sz w:val="24"/>
          <w:szCs w:val="24"/>
        </w:rPr>
        <w:t>Факторы, влияющие на достижение социальных результатов</w:t>
      </w:r>
    </w:p>
    <w:p w14:paraId="61983418" w14:textId="77777777" w:rsidR="00E2290C" w:rsidRPr="00B451F4" w:rsidRDefault="00E2290C" w:rsidP="00E2290C">
      <w:pPr>
        <w:jc w:val="both"/>
        <w:rPr>
          <w:sz w:val="24"/>
          <w:szCs w:val="24"/>
        </w:rPr>
      </w:pPr>
      <w:r w:rsidRPr="00B451F4">
        <w:rPr>
          <w:sz w:val="24"/>
          <w:szCs w:val="24"/>
        </w:rPr>
        <w:t>Благоприятствуют: установление доверительного контакта с благополучателями; выявление семейного неблагополучия на ранних стадиях; межведомственное взаимодействие.</w:t>
      </w:r>
    </w:p>
    <w:p w14:paraId="27135FDA" w14:textId="77777777" w:rsidR="00E2290C" w:rsidRPr="00B451F4" w:rsidRDefault="00E2290C" w:rsidP="00E2290C">
      <w:pPr>
        <w:jc w:val="both"/>
        <w:rPr>
          <w:sz w:val="24"/>
          <w:szCs w:val="24"/>
        </w:rPr>
      </w:pPr>
      <w:r w:rsidRPr="00B451F4">
        <w:rPr>
          <w:sz w:val="24"/>
          <w:szCs w:val="24"/>
        </w:rPr>
        <w:t xml:space="preserve">Удаленность населенных пунктов, где проживают замещающие семьи от районного центра, где базируется организация, отсутствие постоянного  регулярного транспортного сообщения с рядом населенных пунктов </w:t>
      </w:r>
    </w:p>
    <w:p w14:paraId="2D50ED96" w14:textId="77777777" w:rsidR="00E2290C" w:rsidRPr="00B451F4" w:rsidRDefault="00E2290C" w:rsidP="00E2290C">
      <w:pPr>
        <w:jc w:val="both"/>
        <w:rPr>
          <w:sz w:val="24"/>
          <w:szCs w:val="24"/>
        </w:rPr>
      </w:pPr>
      <w:r w:rsidRPr="00B451F4">
        <w:rPr>
          <w:sz w:val="24"/>
          <w:szCs w:val="24"/>
        </w:rPr>
        <w:t>Ограниченность в передвижениях, связи в силу малообеспеченности\бедности приемных семей (ограниченность в средствах на покупку билетов на автобус, оплату  мобильной связи</w:t>
      </w:r>
    </w:p>
    <w:p w14:paraId="14B76099" w14:textId="77777777" w:rsidR="00E2290C" w:rsidRPr="00B451F4" w:rsidRDefault="00E2290C" w:rsidP="00E2290C">
      <w:pPr>
        <w:jc w:val="both"/>
        <w:rPr>
          <w:sz w:val="24"/>
          <w:szCs w:val="24"/>
        </w:rPr>
      </w:pPr>
      <w:r w:rsidRPr="00B451F4">
        <w:rPr>
          <w:sz w:val="24"/>
          <w:szCs w:val="24"/>
        </w:rPr>
        <w:t>Ограниченность кадрового ресурса организации и высокая нагрузка  на кадровый состав организации (исполнителей практики). В сельской местности дефицит высоковалифицированных специалистов, которые   могли бы быть вовлечены  практику.</w:t>
      </w:r>
    </w:p>
    <w:p w14:paraId="5A017D89" w14:textId="77777777" w:rsidR="00E2290C" w:rsidRPr="00B451F4" w:rsidRDefault="00E2290C" w:rsidP="00E2290C">
      <w:pPr>
        <w:jc w:val="both"/>
        <w:rPr>
          <w:sz w:val="24"/>
          <w:szCs w:val="24"/>
        </w:rPr>
      </w:pPr>
      <w:r w:rsidRPr="00B451F4">
        <w:rPr>
          <w:sz w:val="24"/>
          <w:szCs w:val="24"/>
        </w:rPr>
        <w:t xml:space="preserve">Особый тип коммуникации в сельской местности, преобладание неформальных взаимоотношений, «дефицит авторитета»,  что накладывает определенную специфику  на  взаимодействие  специалиста и благополучателя   </w:t>
      </w:r>
    </w:p>
    <w:p w14:paraId="0639D434" w14:textId="77777777" w:rsidR="00084A49" w:rsidRPr="00B451F4" w:rsidRDefault="00084A49" w:rsidP="00084A49">
      <w:pPr>
        <w:jc w:val="both"/>
        <w:rPr>
          <w:b/>
          <w:sz w:val="24"/>
          <w:szCs w:val="24"/>
        </w:rPr>
      </w:pPr>
      <w:r w:rsidRPr="00B451F4">
        <w:rPr>
          <w:b/>
          <w:sz w:val="24"/>
          <w:szCs w:val="24"/>
        </w:rPr>
        <w:t xml:space="preserve">2.9. </w:t>
      </w:r>
      <w:r w:rsidRPr="00B451F4">
        <w:rPr>
          <w:b/>
          <w:sz w:val="24"/>
          <w:szCs w:val="24"/>
        </w:rPr>
        <w:tab/>
        <w:t>Риски реализации практики</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5953"/>
      </w:tblGrid>
      <w:tr w:rsidR="006D27E5" w:rsidRPr="00B451F4" w14:paraId="10542AAE" w14:textId="77777777" w:rsidTr="006D27E5">
        <w:tc>
          <w:tcPr>
            <w:tcW w:w="3828" w:type="dxa"/>
          </w:tcPr>
          <w:p w14:paraId="738E83CA" w14:textId="77777777" w:rsidR="006D27E5" w:rsidRPr="00B451F4" w:rsidRDefault="006D27E5" w:rsidP="00815338">
            <w:pPr>
              <w:pBdr>
                <w:top w:val="nil"/>
                <w:left w:val="nil"/>
                <w:bottom w:val="nil"/>
                <w:right w:val="nil"/>
                <w:between w:val="nil"/>
              </w:pBdr>
              <w:tabs>
                <w:tab w:val="left" w:pos="709"/>
              </w:tabs>
              <w:spacing w:before="139" w:line="257" w:lineRule="auto"/>
              <w:ind w:right="125"/>
              <w:jc w:val="both"/>
              <w:rPr>
                <w:i/>
                <w:color w:val="000000"/>
                <w:sz w:val="24"/>
                <w:szCs w:val="24"/>
              </w:rPr>
            </w:pPr>
            <w:r w:rsidRPr="00B451F4">
              <w:rPr>
                <w:rFonts w:ascii="Arial" w:eastAsia="Arial" w:hAnsi="Arial" w:cs="Arial"/>
                <w:i/>
                <w:color w:val="000000"/>
                <w:sz w:val="24"/>
                <w:szCs w:val="24"/>
              </w:rPr>
              <w:t xml:space="preserve">Риски, реализации практики </w:t>
            </w:r>
          </w:p>
        </w:tc>
        <w:tc>
          <w:tcPr>
            <w:tcW w:w="5953" w:type="dxa"/>
          </w:tcPr>
          <w:p w14:paraId="3D62BF5D" w14:textId="77777777" w:rsidR="006D27E5" w:rsidRPr="00B451F4" w:rsidRDefault="006D27E5" w:rsidP="00815338">
            <w:pPr>
              <w:pBdr>
                <w:top w:val="nil"/>
                <w:left w:val="nil"/>
                <w:bottom w:val="nil"/>
                <w:right w:val="nil"/>
                <w:between w:val="nil"/>
              </w:pBdr>
              <w:tabs>
                <w:tab w:val="left" w:pos="709"/>
              </w:tabs>
              <w:spacing w:before="139" w:line="257" w:lineRule="auto"/>
              <w:ind w:right="125"/>
              <w:jc w:val="both"/>
              <w:rPr>
                <w:i/>
                <w:color w:val="000000"/>
                <w:sz w:val="24"/>
                <w:szCs w:val="24"/>
              </w:rPr>
            </w:pPr>
            <w:r w:rsidRPr="00B451F4">
              <w:rPr>
                <w:rFonts w:ascii="Arial" w:eastAsia="Arial" w:hAnsi="Arial" w:cs="Arial"/>
                <w:i/>
                <w:color w:val="000000"/>
                <w:sz w:val="24"/>
                <w:szCs w:val="24"/>
              </w:rPr>
              <w:t>Какие меры позволяют минимизировать риски?</w:t>
            </w:r>
          </w:p>
        </w:tc>
      </w:tr>
      <w:tr w:rsidR="006D27E5" w:rsidRPr="00B451F4" w14:paraId="7B05A687" w14:textId="77777777" w:rsidTr="006D27E5">
        <w:tc>
          <w:tcPr>
            <w:tcW w:w="3828" w:type="dxa"/>
          </w:tcPr>
          <w:p w14:paraId="07F60B2A" w14:textId="77777777" w:rsidR="006D27E5" w:rsidRPr="00B451F4" w:rsidRDefault="006D27E5" w:rsidP="006D27E5">
            <w:pPr>
              <w:pBdr>
                <w:top w:val="nil"/>
                <w:left w:val="nil"/>
                <w:bottom w:val="nil"/>
                <w:right w:val="nil"/>
                <w:between w:val="nil"/>
              </w:pBdr>
              <w:tabs>
                <w:tab w:val="left" w:pos="709"/>
              </w:tabs>
              <w:spacing w:before="139" w:line="257" w:lineRule="auto"/>
              <w:ind w:right="125"/>
              <w:jc w:val="both"/>
              <w:rPr>
                <w:color w:val="000000"/>
                <w:sz w:val="24"/>
                <w:szCs w:val="24"/>
              </w:rPr>
            </w:pPr>
            <w:r w:rsidRPr="00B451F4">
              <w:rPr>
                <w:color w:val="000000"/>
                <w:sz w:val="24"/>
                <w:szCs w:val="24"/>
              </w:rPr>
              <w:t xml:space="preserve">Ключевые риски связаны с тем, что реализация практики со </w:t>
            </w:r>
            <w:r w:rsidRPr="00B451F4">
              <w:rPr>
                <w:color w:val="000000"/>
                <w:sz w:val="24"/>
                <w:szCs w:val="24"/>
              </w:rPr>
              <w:lastRenderedPageBreak/>
              <w:t>стороны нашей некоммерческой организации предполагает проведение глубоких мониторингов ситуации в семье, более активное участие детей и учет их мнения (оценка с участием, мероприятия для детей и пр.), а также более высокий уровень доверия и более частные (чем в государственные органы) сообщения о семье от соседей, школ и пр. (например, о внешнем виде детей, бытовом пьянстве и пр.).</w:t>
            </w:r>
          </w:p>
          <w:p w14:paraId="0516F558" w14:textId="77777777" w:rsidR="006D27E5" w:rsidRPr="00B451F4" w:rsidRDefault="006D27E5" w:rsidP="006D27E5">
            <w:pPr>
              <w:pBdr>
                <w:top w:val="nil"/>
                <w:left w:val="nil"/>
                <w:bottom w:val="nil"/>
                <w:right w:val="nil"/>
                <w:between w:val="nil"/>
              </w:pBdr>
              <w:tabs>
                <w:tab w:val="left" w:pos="709"/>
              </w:tabs>
              <w:spacing w:before="139" w:line="257" w:lineRule="auto"/>
              <w:ind w:right="125"/>
              <w:jc w:val="both"/>
              <w:rPr>
                <w:color w:val="000000"/>
                <w:sz w:val="24"/>
                <w:szCs w:val="24"/>
              </w:rPr>
            </w:pPr>
            <w:r w:rsidRPr="00B451F4">
              <w:rPr>
                <w:color w:val="000000"/>
                <w:sz w:val="24"/>
                <w:szCs w:val="24"/>
              </w:rPr>
              <w:t>Все это влечет за собой более частое (чем обычно) выявление ситуаций семейного неблагополучия, в т.ч. на самых ранних стадиях (риск жестокого обращения с приемными детьми, низкого уровня ресурсности приемного родителя/опекуна по воспитанию и развитию, содержанию детей и особенно, подростков). А соответственно, в связи с этим возможны недовольство, ухудшение отношений с самими семьями и ответственными органами («портим статистику»).</w:t>
            </w:r>
          </w:p>
          <w:p w14:paraId="5CCEF574" w14:textId="77777777" w:rsidR="006D27E5" w:rsidRPr="00B451F4" w:rsidRDefault="006D27E5" w:rsidP="006D27E5">
            <w:pPr>
              <w:pBdr>
                <w:top w:val="nil"/>
                <w:left w:val="nil"/>
                <w:bottom w:val="nil"/>
                <w:right w:val="nil"/>
                <w:between w:val="nil"/>
              </w:pBdr>
              <w:tabs>
                <w:tab w:val="left" w:pos="709"/>
              </w:tabs>
              <w:spacing w:before="139" w:line="257" w:lineRule="auto"/>
              <w:ind w:right="125"/>
              <w:jc w:val="both"/>
              <w:rPr>
                <w:color w:val="000000"/>
                <w:sz w:val="24"/>
                <w:szCs w:val="24"/>
              </w:rPr>
            </w:pPr>
            <w:r w:rsidRPr="00B451F4">
              <w:rPr>
                <w:color w:val="000000"/>
                <w:sz w:val="24"/>
                <w:szCs w:val="24"/>
              </w:rPr>
              <w:t>Однако в конечном итоге, ранняя профилактика, выявление неблагополучия на ранних стадиях и последующее преодоление кризисных ситуаций позитивно влияет на замещающую семью и достижение социальных результатов.</w:t>
            </w:r>
          </w:p>
        </w:tc>
        <w:tc>
          <w:tcPr>
            <w:tcW w:w="5953" w:type="dxa"/>
          </w:tcPr>
          <w:p w14:paraId="0AAB3DBC" w14:textId="77777777" w:rsidR="005263BA" w:rsidRPr="005263BA" w:rsidRDefault="005263BA" w:rsidP="005263BA">
            <w:pPr>
              <w:pBdr>
                <w:top w:val="nil"/>
                <w:left w:val="nil"/>
                <w:bottom w:val="nil"/>
                <w:right w:val="nil"/>
                <w:between w:val="nil"/>
              </w:pBdr>
              <w:tabs>
                <w:tab w:val="left" w:pos="709"/>
              </w:tabs>
              <w:spacing w:before="139" w:line="257" w:lineRule="auto"/>
              <w:ind w:right="125"/>
              <w:jc w:val="both"/>
              <w:rPr>
                <w:color w:val="000000"/>
                <w:sz w:val="24"/>
                <w:szCs w:val="24"/>
              </w:rPr>
            </w:pPr>
            <w:r w:rsidRPr="005263BA">
              <w:rPr>
                <w:color w:val="000000"/>
                <w:sz w:val="24"/>
                <w:szCs w:val="24"/>
              </w:rPr>
              <w:lastRenderedPageBreak/>
              <w:t xml:space="preserve">Объяснение родителям и детям целей исследований, мониторингов, их влияния на качества работы </w:t>
            </w:r>
            <w:r w:rsidRPr="005263BA">
              <w:rPr>
                <w:color w:val="000000"/>
                <w:sz w:val="24"/>
                <w:szCs w:val="24"/>
              </w:rPr>
              <w:lastRenderedPageBreak/>
              <w:t>организации, качество оказания помощи. Вовлечение родителей и детей в сбор информации, проведение исследования, в том числе в качестве со-исследователей.</w:t>
            </w:r>
          </w:p>
          <w:p w14:paraId="666BF98F" w14:textId="77777777" w:rsidR="005263BA" w:rsidRPr="005263BA" w:rsidRDefault="005263BA" w:rsidP="005263BA">
            <w:pPr>
              <w:pBdr>
                <w:top w:val="nil"/>
                <w:left w:val="nil"/>
                <w:bottom w:val="nil"/>
                <w:right w:val="nil"/>
                <w:between w:val="nil"/>
              </w:pBdr>
              <w:tabs>
                <w:tab w:val="left" w:pos="709"/>
              </w:tabs>
              <w:spacing w:before="139" w:line="257" w:lineRule="auto"/>
              <w:ind w:right="125"/>
              <w:jc w:val="both"/>
              <w:rPr>
                <w:color w:val="000000"/>
                <w:sz w:val="24"/>
                <w:szCs w:val="24"/>
              </w:rPr>
            </w:pPr>
            <w:r w:rsidRPr="005263BA">
              <w:rPr>
                <w:color w:val="000000"/>
                <w:sz w:val="24"/>
                <w:szCs w:val="24"/>
              </w:rPr>
              <w:t xml:space="preserve"> Минимизирует страхи родителей, касающиеся выявления неблагополучия в  приемной семье -  доверительные отношения, помогающая, а не контролирующая позиция специалистов.</w:t>
            </w:r>
          </w:p>
          <w:p w14:paraId="5751DFDB" w14:textId="77777777" w:rsidR="005263BA" w:rsidRPr="005263BA" w:rsidRDefault="005263BA" w:rsidP="005263BA">
            <w:pPr>
              <w:pBdr>
                <w:top w:val="nil"/>
                <w:left w:val="nil"/>
                <w:bottom w:val="nil"/>
                <w:right w:val="nil"/>
                <w:between w:val="nil"/>
              </w:pBdr>
              <w:tabs>
                <w:tab w:val="left" w:pos="709"/>
              </w:tabs>
              <w:spacing w:before="139" w:line="257" w:lineRule="auto"/>
              <w:ind w:right="125"/>
              <w:jc w:val="both"/>
              <w:rPr>
                <w:color w:val="000000"/>
                <w:sz w:val="24"/>
                <w:szCs w:val="24"/>
              </w:rPr>
            </w:pPr>
            <w:r w:rsidRPr="005263BA">
              <w:rPr>
                <w:color w:val="000000"/>
                <w:sz w:val="24"/>
                <w:szCs w:val="24"/>
              </w:rPr>
              <w:t>Гуманистическая, помогающая позиция специалистов практики сохраняется за счет  регулярной супервизии, качественной коммуникации внутри команды специалистов</w:t>
            </w:r>
          </w:p>
        </w:tc>
      </w:tr>
    </w:tbl>
    <w:p w14:paraId="22D27E4F" w14:textId="77777777" w:rsidR="006D27E5" w:rsidRPr="00B451F4" w:rsidRDefault="007D50A7" w:rsidP="007D50A7">
      <w:pPr>
        <w:pBdr>
          <w:top w:val="nil"/>
          <w:left w:val="nil"/>
          <w:bottom w:val="nil"/>
          <w:right w:val="nil"/>
          <w:between w:val="nil"/>
        </w:pBdr>
        <w:spacing w:before="120"/>
        <w:jc w:val="center"/>
        <w:rPr>
          <w:b/>
          <w:color w:val="2E74B5" w:themeColor="accent1" w:themeShade="BF"/>
          <w:sz w:val="24"/>
          <w:szCs w:val="24"/>
        </w:rPr>
      </w:pPr>
      <w:r w:rsidRPr="00B451F4">
        <w:rPr>
          <w:b/>
          <w:color w:val="2E74B5" w:themeColor="accent1" w:themeShade="BF"/>
          <w:sz w:val="24"/>
          <w:szCs w:val="24"/>
        </w:rPr>
        <w:lastRenderedPageBreak/>
        <w:t>3.</w:t>
      </w:r>
      <w:r w:rsidRPr="00B451F4">
        <w:rPr>
          <w:b/>
          <w:color w:val="2E74B5" w:themeColor="accent1" w:themeShade="BF"/>
          <w:sz w:val="24"/>
          <w:szCs w:val="24"/>
        </w:rPr>
        <w:tab/>
        <w:t>Регламентированность практики</w:t>
      </w:r>
    </w:p>
    <w:p w14:paraId="00445A85" w14:textId="77777777" w:rsidR="007D50A7" w:rsidRPr="00B451F4" w:rsidRDefault="00D85449" w:rsidP="007D50A7">
      <w:pPr>
        <w:jc w:val="both"/>
        <w:rPr>
          <w:b/>
          <w:sz w:val="24"/>
          <w:szCs w:val="24"/>
        </w:rPr>
      </w:pPr>
      <w:r w:rsidRPr="00B451F4">
        <w:rPr>
          <w:b/>
          <w:sz w:val="24"/>
          <w:szCs w:val="24"/>
        </w:rPr>
        <w:t xml:space="preserve">3.1. </w:t>
      </w:r>
      <w:r w:rsidR="007D50A7" w:rsidRPr="00B451F4">
        <w:rPr>
          <w:b/>
          <w:sz w:val="24"/>
          <w:szCs w:val="24"/>
        </w:rPr>
        <w:t>В каких материалах представлено полное описание практики?</w:t>
      </w:r>
    </w:p>
    <w:p w14:paraId="59514E2C" w14:textId="612FBA39" w:rsidR="00D85449" w:rsidRPr="00B451F4" w:rsidRDefault="00D85449" w:rsidP="00D85449">
      <w:pPr>
        <w:jc w:val="both"/>
        <w:rPr>
          <w:sz w:val="24"/>
          <w:szCs w:val="24"/>
        </w:rPr>
      </w:pPr>
      <w:r w:rsidRPr="00B451F4">
        <w:rPr>
          <w:sz w:val="24"/>
          <w:szCs w:val="24"/>
        </w:rPr>
        <w:t>Описание уровней сопровождения замещающих семей (адаптационный, базовый, кризисный и экстренный), включая методики определения уровня, алгоритмы работы на каждом уровне, оценки результатов и пр., представлены в документах Департамента по вопросам семьи и детей Томской области (</w:t>
      </w:r>
      <w:hyperlink r:id="rId12" w:history="1">
        <w:r w:rsidRPr="00B451F4">
          <w:rPr>
            <w:rStyle w:val="a3"/>
            <w:sz w:val="24"/>
            <w:szCs w:val="24"/>
          </w:rPr>
          <w:t>https://depsd.tomsk.gov.ru/inye-dokumenty-v-ramkah-dejatelnosti-departamenta</w:t>
        </w:r>
      </w:hyperlink>
      <w:r w:rsidRPr="00B451F4">
        <w:rPr>
          <w:sz w:val="24"/>
          <w:szCs w:val="24"/>
        </w:rPr>
        <w:t>).</w:t>
      </w:r>
    </w:p>
    <w:p w14:paraId="1F30CE1F" w14:textId="77777777" w:rsidR="00D85449" w:rsidRPr="00B451F4" w:rsidRDefault="00D85449" w:rsidP="00D85449">
      <w:pPr>
        <w:jc w:val="both"/>
        <w:rPr>
          <w:sz w:val="24"/>
          <w:szCs w:val="24"/>
        </w:rPr>
      </w:pPr>
      <w:r w:rsidRPr="00B451F4">
        <w:rPr>
          <w:sz w:val="24"/>
          <w:szCs w:val="24"/>
        </w:rPr>
        <w:lastRenderedPageBreak/>
        <w:t>Описание практики именно ООШРТО «Рука в руке» также представлено в следующих материалах:</w:t>
      </w:r>
    </w:p>
    <w:p w14:paraId="2E603ED9" w14:textId="786C05DD" w:rsidR="00D85449" w:rsidRPr="00B451F4" w:rsidRDefault="00D85449" w:rsidP="00D85449">
      <w:pPr>
        <w:jc w:val="both"/>
        <w:rPr>
          <w:sz w:val="24"/>
          <w:szCs w:val="24"/>
        </w:rPr>
      </w:pPr>
      <w:r w:rsidRPr="00B451F4">
        <w:rPr>
          <w:sz w:val="24"/>
          <w:szCs w:val="24"/>
        </w:rPr>
        <w:t>1.</w:t>
      </w:r>
      <w:r w:rsidRPr="00B451F4">
        <w:rPr>
          <w:sz w:val="24"/>
          <w:szCs w:val="24"/>
        </w:rPr>
        <w:tab/>
      </w:r>
      <w:r w:rsidR="005B609F">
        <w:rPr>
          <w:sz w:val="24"/>
          <w:szCs w:val="24"/>
        </w:rPr>
        <w:t>П</w:t>
      </w:r>
      <w:r w:rsidR="005B609F" w:rsidRPr="005B609F">
        <w:rPr>
          <w:sz w:val="24"/>
          <w:szCs w:val="24"/>
        </w:rPr>
        <w:t>редставление</w:t>
      </w:r>
      <w:r w:rsidR="005B609F">
        <w:rPr>
          <w:sz w:val="24"/>
          <w:szCs w:val="24"/>
        </w:rPr>
        <w:t>(презентация)</w:t>
      </w:r>
      <w:r w:rsidR="005B609F" w:rsidRPr="005B609F">
        <w:rPr>
          <w:sz w:val="24"/>
          <w:szCs w:val="24"/>
        </w:rPr>
        <w:t xml:space="preserve"> и обсуждение  практики на вебинаре АНО «Эволюция и Филантропия» по повышению доказательности  </w:t>
      </w:r>
      <w:hyperlink r:id="rId13" w:history="1">
        <w:r w:rsidR="005B609F" w:rsidRPr="00A66B93">
          <w:rPr>
            <w:rStyle w:val="a3"/>
            <w:sz w:val="24"/>
            <w:szCs w:val="24"/>
          </w:rPr>
          <w:t>https://www.youtube.com/watch?v=URqlkvfOlvk</w:t>
        </w:r>
      </w:hyperlink>
      <w:r w:rsidR="005B609F">
        <w:rPr>
          <w:sz w:val="24"/>
          <w:szCs w:val="24"/>
        </w:rPr>
        <w:t xml:space="preserve"> </w:t>
      </w:r>
      <w:r w:rsidR="005B609F" w:rsidRPr="005B609F">
        <w:rPr>
          <w:sz w:val="24"/>
          <w:szCs w:val="24"/>
        </w:rPr>
        <w:t xml:space="preserve"> ( 25.12.2020)</w:t>
      </w:r>
      <w:r w:rsidRPr="005B609F">
        <w:rPr>
          <w:sz w:val="24"/>
          <w:szCs w:val="24"/>
        </w:rPr>
        <w:t>.</w:t>
      </w:r>
      <w:r w:rsidR="005B609F">
        <w:rPr>
          <w:sz w:val="24"/>
          <w:szCs w:val="24"/>
        </w:rPr>
        <w:t xml:space="preserve"> </w:t>
      </w:r>
    </w:p>
    <w:p w14:paraId="3D57DE87" w14:textId="338E020D" w:rsidR="00D85449" w:rsidRPr="00B451F4" w:rsidRDefault="00D85449" w:rsidP="00D85449">
      <w:pPr>
        <w:jc w:val="both"/>
        <w:rPr>
          <w:sz w:val="24"/>
          <w:szCs w:val="24"/>
        </w:rPr>
      </w:pPr>
      <w:r w:rsidRPr="00B451F4">
        <w:rPr>
          <w:sz w:val="24"/>
          <w:szCs w:val="24"/>
        </w:rPr>
        <w:t>2.</w:t>
      </w:r>
      <w:r w:rsidRPr="00B451F4">
        <w:rPr>
          <w:sz w:val="24"/>
          <w:szCs w:val="24"/>
        </w:rPr>
        <w:tab/>
        <w:t>Сборник</w:t>
      </w:r>
      <w:r w:rsidRPr="00B451F4">
        <w:rPr>
          <w:sz w:val="24"/>
          <w:szCs w:val="24"/>
        </w:rPr>
        <w:tab/>
      </w:r>
      <w:r w:rsidRPr="00B451F4">
        <w:rPr>
          <w:sz w:val="24"/>
          <w:szCs w:val="24"/>
        </w:rPr>
        <w:tab/>
        <w:t>«Система</w:t>
      </w:r>
      <w:r w:rsidRPr="00B451F4">
        <w:rPr>
          <w:sz w:val="24"/>
          <w:szCs w:val="24"/>
        </w:rPr>
        <w:tab/>
        <w:t>измерения</w:t>
      </w:r>
      <w:r w:rsidRPr="00B451F4">
        <w:rPr>
          <w:sz w:val="24"/>
          <w:szCs w:val="24"/>
        </w:rPr>
        <w:tab/>
        <w:t>и</w:t>
      </w:r>
      <w:r w:rsidRPr="00B451F4">
        <w:rPr>
          <w:sz w:val="24"/>
          <w:szCs w:val="24"/>
        </w:rPr>
        <w:tab/>
        <w:t>оценки</w:t>
      </w:r>
      <w:r w:rsidRPr="00B451F4">
        <w:rPr>
          <w:sz w:val="24"/>
          <w:szCs w:val="24"/>
        </w:rPr>
        <w:tab/>
        <w:t>для</w:t>
      </w:r>
      <w:r w:rsidRPr="00B451F4">
        <w:rPr>
          <w:sz w:val="24"/>
          <w:szCs w:val="24"/>
        </w:rPr>
        <w:tab/>
        <w:t>программ</w:t>
      </w:r>
      <w:r w:rsidRPr="00B451F4">
        <w:rPr>
          <w:sz w:val="24"/>
          <w:szCs w:val="24"/>
        </w:rPr>
        <w:tab/>
        <w:t>в</w:t>
      </w:r>
      <w:r w:rsidRPr="00B451F4">
        <w:rPr>
          <w:sz w:val="24"/>
          <w:szCs w:val="24"/>
        </w:rPr>
        <w:tab/>
        <w:t>области социального сиротства: онлайн-сервис, экспертная поддержка и вдохновляющие кейсы»,</w:t>
      </w:r>
      <w:r w:rsidRPr="00B451F4">
        <w:rPr>
          <w:sz w:val="24"/>
          <w:szCs w:val="24"/>
        </w:rPr>
        <w:tab/>
        <w:t>по</w:t>
      </w:r>
      <w:r w:rsidR="00004E43">
        <w:rPr>
          <w:sz w:val="24"/>
          <w:szCs w:val="24"/>
        </w:rPr>
        <w:tab/>
        <w:t>проекту</w:t>
      </w:r>
      <w:r w:rsidR="00004E43">
        <w:rPr>
          <w:sz w:val="24"/>
          <w:szCs w:val="24"/>
        </w:rPr>
        <w:tab/>
      </w:r>
      <w:r w:rsidR="00004E43">
        <w:rPr>
          <w:sz w:val="24"/>
          <w:szCs w:val="24"/>
        </w:rPr>
        <w:tab/>
        <w:t>«ПИОН-Регион»,</w:t>
      </w:r>
      <w:r w:rsidR="00004E43">
        <w:rPr>
          <w:sz w:val="24"/>
          <w:szCs w:val="24"/>
        </w:rPr>
        <w:tab/>
      </w:r>
      <w:r w:rsidR="00004E43">
        <w:rPr>
          <w:sz w:val="24"/>
          <w:szCs w:val="24"/>
        </w:rPr>
        <w:tab/>
        <w:t>2018</w:t>
      </w:r>
      <w:r w:rsidRPr="00B451F4">
        <w:rPr>
          <w:sz w:val="24"/>
          <w:szCs w:val="24"/>
        </w:rPr>
        <w:t xml:space="preserve">г., </w:t>
      </w:r>
      <w:hyperlink r:id="rId14" w:history="1">
        <w:r w:rsidRPr="00B451F4">
          <w:rPr>
            <w:rStyle w:val="a3"/>
            <w:sz w:val="24"/>
            <w:szCs w:val="24"/>
          </w:rPr>
          <w:t>http://deti.timchenkofoundation.org/2018/11/20/opublikovan-sbornik-kejsov-uchastnikov-proekta-pion- region/</w:t>
        </w:r>
      </w:hyperlink>
      <w:r w:rsidRPr="00B451F4">
        <w:rPr>
          <w:sz w:val="24"/>
          <w:szCs w:val="24"/>
        </w:rPr>
        <w:t xml:space="preserve"> </w:t>
      </w:r>
    </w:p>
    <w:p w14:paraId="6F00B6C2" w14:textId="24A3A8B6" w:rsidR="00D85449" w:rsidRDefault="00D85449" w:rsidP="00D85449">
      <w:pPr>
        <w:jc w:val="both"/>
        <w:rPr>
          <w:sz w:val="24"/>
          <w:szCs w:val="24"/>
        </w:rPr>
      </w:pPr>
      <w:r w:rsidRPr="00B451F4">
        <w:rPr>
          <w:sz w:val="24"/>
          <w:szCs w:val="24"/>
        </w:rPr>
        <w:t>3.</w:t>
      </w:r>
      <w:r w:rsidRPr="00B451F4">
        <w:rPr>
          <w:sz w:val="24"/>
          <w:szCs w:val="24"/>
        </w:rPr>
        <w:tab/>
      </w:r>
      <w:r w:rsidR="005B609F">
        <w:rPr>
          <w:sz w:val="24"/>
          <w:szCs w:val="24"/>
        </w:rPr>
        <w:t>Практика</w:t>
      </w:r>
      <w:r w:rsidR="005B609F" w:rsidRPr="005B609F">
        <w:rPr>
          <w:sz w:val="24"/>
          <w:szCs w:val="24"/>
        </w:rPr>
        <w:t xml:space="preserve"> размещена в материалах проекта «Слушай с пользой»  </w:t>
      </w:r>
      <w:hyperlink r:id="rId15" w:history="1">
        <w:r w:rsidR="005B609F" w:rsidRPr="00A66B93">
          <w:rPr>
            <w:rStyle w:val="a3"/>
            <w:sz w:val="24"/>
            <w:szCs w:val="24"/>
          </w:rPr>
          <w:t>https://base.socialvalue.ru/rossiyskiy-opyt/keysy/post-119/</w:t>
        </w:r>
      </w:hyperlink>
      <w:r w:rsidR="005B609F">
        <w:rPr>
          <w:sz w:val="24"/>
          <w:szCs w:val="24"/>
        </w:rPr>
        <w:t xml:space="preserve"> </w:t>
      </w:r>
      <w:r w:rsidR="005B609F" w:rsidRPr="005B609F">
        <w:rPr>
          <w:sz w:val="24"/>
          <w:szCs w:val="24"/>
        </w:rPr>
        <w:t xml:space="preserve">   (2019)</w:t>
      </w:r>
      <w:r w:rsidRPr="00B451F4">
        <w:rPr>
          <w:sz w:val="24"/>
          <w:szCs w:val="24"/>
        </w:rPr>
        <w:t xml:space="preserve">  </w:t>
      </w:r>
    </w:p>
    <w:p w14:paraId="097028E4" w14:textId="5AE04AF4" w:rsidR="00D85449" w:rsidRPr="00B451F4" w:rsidRDefault="005B609F" w:rsidP="00D85449">
      <w:pPr>
        <w:jc w:val="both"/>
        <w:rPr>
          <w:sz w:val="24"/>
          <w:szCs w:val="24"/>
        </w:rPr>
      </w:pPr>
      <w:r>
        <w:rPr>
          <w:sz w:val="24"/>
          <w:szCs w:val="24"/>
        </w:rPr>
        <w:t>Т</w:t>
      </w:r>
      <w:r w:rsidR="00D85449" w:rsidRPr="00B451F4">
        <w:rPr>
          <w:sz w:val="24"/>
          <w:szCs w:val="24"/>
        </w:rPr>
        <w:t>акже информация о методических материалах практики отражена в п. 3.5.</w:t>
      </w:r>
    </w:p>
    <w:p w14:paraId="2EDD6269" w14:textId="77777777" w:rsidR="007D50A7" w:rsidRPr="00B451F4" w:rsidRDefault="00D85449" w:rsidP="007D50A7">
      <w:pPr>
        <w:jc w:val="both"/>
        <w:rPr>
          <w:sz w:val="24"/>
          <w:szCs w:val="24"/>
        </w:rPr>
      </w:pPr>
      <w:r w:rsidRPr="00B451F4">
        <w:rPr>
          <w:sz w:val="24"/>
          <w:szCs w:val="24"/>
        </w:rPr>
        <w:t xml:space="preserve">3.2. </w:t>
      </w:r>
      <w:r w:rsidR="007D50A7" w:rsidRPr="00B451F4">
        <w:rPr>
          <w:sz w:val="24"/>
          <w:szCs w:val="24"/>
        </w:rPr>
        <w:t>В какой степени данные материалы актуальны и востребованы?</w:t>
      </w:r>
    </w:p>
    <w:p w14:paraId="7E1516BB" w14:textId="77777777" w:rsidR="00D85449" w:rsidRPr="00B451F4" w:rsidRDefault="00D85449" w:rsidP="007D50A7">
      <w:pPr>
        <w:jc w:val="both"/>
        <w:rPr>
          <w:sz w:val="24"/>
          <w:szCs w:val="24"/>
        </w:rPr>
      </w:pPr>
      <w:r w:rsidRPr="00B451F4">
        <w:rPr>
          <w:sz w:val="24"/>
          <w:szCs w:val="24"/>
        </w:rPr>
        <w:t>Данные материалы актуальны.</w:t>
      </w:r>
    </w:p>
    <w:p w14:paraId="0A15F3CE" w14:textId="77777777" w:rsidR="007D50A7" w:rsidRPr="00B451F4" w:rsidRDefault="00D85449" w:rsidP="007D50A7">
      <w:pPr>
        <w:jc w:val="both"/>
        <w:rPr>
          <w:b/>
          <w:sz w:val="24"/>
          <w:szCs w:val="24"/>
        </w:rPr>
      </w:pPr>
      <w:r w:rsidRPr="00B451F4">
        <w:rPr>
          <w:b/>
          <w:sz w:val="24"/>
          <w:szCs w:val="24"/>
        </w:rPr>
        <w:t xml:space="preserve">3.3. </w:t>
      </w:r>
      <w:r w:rsidR="007D50A7" w:rsidRPr="00B451F4">
        <w:rPr>
          <w:b/>
          <w:sz w:val="24"/>
          <w:szCs w:val="24"/>
        </w:rPr>
        <w:t xml:space="preserve">Какой минимальной базовой и дополнительной профессиональной подготовкой должны обладать исполнители практики? </w:t>
      </w:r>
    </w:p>
    <w:p w14:paraId="0736E0A9" w14:textId="77777777" w:rsidR="00D85449" w:rsidRPr="00B451F4" w:rsidRDefault="00D85449" w:rsidP="00D85449">
      <w:pPr>
        <w:jc w:val="both"/>
        <w:rPr>
          <w:sz w:val="24"/>
          <w:szCs w:val="24"/>
        </w:rPr>
      </w:pPr>
      <w:r w:rsidRPr="00B451F4">
        <w:rPr>
          <w:sz w:val="24"/>
          <w:szCs w:val="24"/>
        </w:rPr>
        <w:t>Минимальная базовая – высшее психологическое или педагогическое образование.</w:t>
      </w:r>
    </w:p>
    <w:p w14:paraId="5F55570F" w14:textId="77777777" w:rsidR="00D85449" w:rsidRPr="00B451F4" w:rsidRDefault="00D85449" w:rsidP="00D85449">
      <w:pPr>
        <w:jc w:val="both"/>
        <w:rPr>
          <w:sz w:val="24"/>
          <w:szCs w:val="24"/>
        </w:rPr>
      </w:pPr>
      <w:r w:rsidRPr="00B451F4">
        <w:rPr>
          <w:sz w:val="24"/>
          <w:szCs w:val="24"/>
        </w:rPr>
        <w:t>Дополнительная подготовка – по сопровождению замещающих семей (уровни сопровождения, нормативные/ненормативные кризисы; особенности детей-сирот, травматический опыт и травма ребенка, кровной семьи ребенка и приемной семьи и т.д.).</w:t>
      </w:r>
    </w:p>
    <w:p w14:paraId="67F9C5F8" w14:textId="77777777" w:rsidR="007D50A7" w:rsidRPr="00B451F4" w:rsidRDefault="00D85449" w:rsidP="007D50A7">
      <w:pPr>
        <w:jc w:val="both"/>
        <w:rPr>
          <w:b/>
          <w:sz w:val="24"/>
          <w:szCs w:val="24"/>
        </w:rPr>
      </w:pPr>
      <w:r w:rsidRPr="00B451F4">
        <w:rPr>
          <w:b/>
          <w:sz w:val="24"/>
          <w:szCs w:val="24"/>
        </w:rPr>
        <w:t xml:space="preserve">3.4. </w:t>
      </w:r>
      <w:r w:rsidR="007D50A7" w:rsidRPr="00B451F4">
        <w:rPr>
          <w:b/>
          <w:sz w:val="24"/>
          <w:szCs w:val="24"/>
        </w:rPr>
        <w:t>Какие используются формы и методы обеспечения качества работы специалистов, реализующих практику?</w:t>
      </w:r>
    </w:p>
    <w:p w14:paraId="742CAE08" w14:textId="77777777" w:rsidR="00D85449" w:rsidRPr="00B451F4" w:rsidRDefault="00D85449" w:rsidP="00D85449">
      <w:pPr>
        <w:pStyle w:val="a5"/>
        <w:numPr>
          <w:ilvl w:val="0"/>
          <w:numId w:val="5"/>
        </w:numPr>
        <w:jc w:val="both"/>
        <w:rPr>
          <w:sz w:val="24"/>
          <w:szCs w:val="24"/>
        </w:rPr>
      </w:pPr>
      <w:r w:rsidRPr="00B451F4">
        <w:rPr>
          <w:sz w:val="24"/>
          <w:szCs w:val="24"/>
        </w:rPr>
        <w:t>Ежегодно каждый специалист практики проходит дополнительную профессиональную подготовку/обучение не менее трех раз на региональном и федеральном уровне.</w:t>
      </w:r>
    </w:p>
    <w:p w14:paraId="711D5B2B" w14:textId="77777777" w:rsidR="00D85449" w:rsidRPr="00B451F4" w:rsidRDefault="00D85449" w:rsidP="00D85449">
      <w:pPr>
        <w:pStyle w:val="a5"/>
        <w:numPr>
          <w:ilvl w:val="0"/>
          <w:numId w:val="5"/>
        </w:numPr>
        <w:jc w:val="both"/>
        <w:rPr>
          <w:sz w:val="24"/>
          <w:szCs w:val="24"/>
        </w:rPr>
      </w:pPr>
      <w:r w:rsidRPr="00B451F4">
        <w:rPr>
          <w:sz w:val="24"/>
          <w:szCs w:val="24"/>
        </w:rPr>
        <w:t>Не менее раза в год каждый специалист принимает активное участие во всероссийских, международных мероприятиях: форумах, конференциях, вебинарах, скайп-совещаниях/консультациях по проблематике практики.</w:t>
      </w:r>
    </w:p>
    <w:p w14:paraId="0E3F80FA" w14:textId="77777777" w:rsidR="00D85449" w:rsidRPr="00B451F4" w:rsidRDefault="00D85449" w:rsidP="00D85449">
      <w:pPr>
        <w:pStyle w:val="a5"/>
        <w:numPr>
          <w:ilvl w:val="0"/>
          <w:numId w:val="5"/>
        </w:numPr>
        <w:jc w:val="both"/>
        <w:rPr>
          <w:sz w:val="24"/>
          <w:szCs w:val="24"/>
        </w:rPr>
      </w:pPr>
      <w:r w:rsidRPr="00B451F4">
        <w:rPr>
          <w:sz w:val="24"/>
          <w:szCs w:val="24"/>
        </w:rPr>
        <w:t>Ежемесячно проводятся супервизии/интервизии внутри команды. Раз в квартал специалисты становятся участниками, иногда «героями», ведущими групповой супервизии на областном уровне.</w:t>
      </w:r>
    </w:p>
    <w:p w14:paraId="3543B024" w14:textId="77777777" w:rsidR="00D85449" w:rsidRPr="00B451F4" w:rsidRDefault="00D85449" w:rsidP="00D85449">
      <w:pPr>
        <w:pStyle w:val="a5"/>
        <w:numPr>
          <w:ilvl w:val="0"/>
          <w:numId w:val="5"/>
        </w:numPr>
        <w:jc w:val="both"/>
        <w:rPr>
          <w:sz w:val="24"/>
          <w:szCs w:val="24"/>
        </w:rPr>
      </w:pPr>
      <w:r w:rsidRPr="00B451F4">
        <w:rPr>
          <w:sz w:val="24"/>
          <w:szCs w:val="24"/>
        </w:rPr>
        <w:t>Проводятся обучающие семинары по использованию практики для специалистов Служб сопровождения замещающих семей Томской области.</w:t>
      </w:r>
    </w:p>
    <w:p w14:paraId="00C92D33" w14:textId="77777777" w:rsidR="007D50A7" w:rsidRPr="00B451F4" w:rsidRDefault="00D85449" w:rsidP="007D50A7">
      <w:pPr>
        <w:jc w:val="both"/>
        <w:rPr>
          <w:b/>
          <w:sz w:val="24"/>
          <w:szCs w:val="24"/>
        </w:rPr>
      </w:pPr>
      <w:r w:rsidRPr="00B451F4">
        <w:rPr>
          <w:b/>
          <w:sz w:val="24"/>
          <w:szCs w:val="24"/>
        </w:rPr>
        <w:t xml:space="preserve">3.5. </w:t>
      </w:r>
      <w:r w:rsidR="007D50A7" w:rsidRPr="00B451F4">
        <w:rPr>
          <w:b/>
          <w:sz w:val="24"/>
          <w:szCs w:val="24"/>
        </w:rPr>
        <w:t xml:space="preserve">Имеется ли методическое обеспечение профессиональных образовательных программ для специалистов? </w:t>
      </w:r>
    </w:p>
    <w:p w14:paraId="40D7A205" w14:textId="77777777" w:rsidR="00D85449" w:rsidRPr="00B451F4" w:rsidRDefault="00D85449" w:rsidP="00D85449">
      <w:pPr>
        <w:spacing w:after="0" w:line="240" w:lineRule="auto"/>
        <w:jc w:val="both"/>
        <w:rPr>
          <w:sz w:val="24"/>
          <w:szCs w:val="24"/>
        </w:rPr>
      </w:pPr>
      <w:r w:rsidRPr="00B451F4">
        <w:rPr>
          <w:sz w:val="24"/>
          <w:szCs w:val="24"/>
        </w:rPr>
        <w:t>1.</w:t>
      </w:r>
      <w:r w:rsidRPr="00B451F4">
        <w:rPr>
          <w:sz w:val="24"/>
          <w:szCs w:val="24"/>
        </w:rPr>
        <w:tab/>
        <w:t>Обучающие материалы:</w:t>
      </w:r>
    </w:p>
    <w:p w14:paraId="7A989C47" w14:textId="0576E8B8" w:rsidR="00D85449" w:rsidRPr="00B451F4" w:rsidRDefault="00D85449" w:rsidP="00D85449">
      <w:pPr>
        <w:spacing w:after="0" w:line="240" w:lineRule="auto"/>
        <w:jc w:val="both"/>
        <w:rPr>
          <w:sz w:val="24"/>
          <w:szCs w:val="24"/>
        </w:rPr>
      </w:pPr>
      <w:r w:rsidRPr="00B451F4">
        <w:rPr>
          <w:sz w:val="24"/>
          <w:szCs w:val="24"/>
        </w:rPr>
        <w:t>-</w:t>
      </w:r>
      <w:r w:rsidRPr="00B451F4">
        <w:rPr>
          <w:sz w:val="24"/>
          <w:szCs w:val="24"/>
        </w:rPr>
        <w:tab/>
        <w:t xml:space="preserve">«ПИОН-регион: ООШРТО «Рука в руке» (опыт разработки и внедрения системы мониторинга и оценки), 2018, </w:t>
      </w:r>
      <w:hyperlink r:id="rId16" w:history="1">
        <w:r w:rsidR="00004E43" w:rsidRPr="009A5CE3">
          <w:rPr>
            <w:rStyle w:val="a3"/>
            <w:sz w:val="24"/>
            <w:szCs w:val="24"/>
          </w:rPr>
          <w:t>http://deti.timchenkofoundation.org/2018/11/20/opublikovan- sbornik-kejsov-uchastnikov-proekta-pion-region/</w:t>
        </w:r>
      </w:hyperlink>
      <w:r w:rsidR="00004E43">
        <w:rPr>
          <w:sz w:val="24"/>
          <w:szCs w:val="24"/>
        </w:rPr>
        <w:t xml:space="preserve"> </w:t>
      </w:r>
      <w:r w:rsidRPr="00B451F4">
        <w:rPr>
          <w:sz w:val="24"/>
          <w:szCs w:val="24"/>
        </w:rPr>
        <w:t>.</w:t>
      </w:r>
    </w:p>
    <w:p w14:paraId="4BB03EFC" w14:textId="161CD6A6" w:rsidR="00D85449" w:rsidRPr="00B451F4" w:rsidRDefault="00D85449" w:rsidP="00D85449">
      <w:pPr>
        <w:spacing w:after="0" w:line="240" w:lineRule="auto"/>
        <w:jc w:val="both"/>
        <w:rPr>
          <w:sz w:val="24"/>
          <w:szCs w:val="24"/>
        </w:rPr>
      </w:pPr>
      <w:r w:rsidRPr="00B451F4">
        <w:rPr>
          <w:sz w:val="24"/>
          <w:szCs w:val="24"/>
        </w:rPr>
        <w:t>-</w:t>
      </w:r>
      <w:r w:rsidRPr="00B451F4">
        <w:rPr>
          <w:sz w:val="24"/>
          <w:szCs w:val="24"/>
        </w:rPr>
        <w:tab/>
        <w:t>«История реальных дел ООШРТО «Рука в руке» с 2004 – 2017 гг.» (информация об организации за 14 лет: направления работы, успехи, в т.ч. по описываемой практике),</w:t>
      </w:r>
      <w:r w:rsidR="007674E2" w:rsidRPr="007674E2">
        <w:t xml:space="preserve"> </w:t>
      </w:r>
      <w:hyperlink r:id="rId17" w:history="1">
        <w:r w:rsidR="007674E2" w:rsidRPr="009A5CE3">
          <w:rPr>
            <w:rStyle w:val="a3"/>
            <w:sz w:val="24"/>
            <w:szCs w:val="24"/>
          </w:rPr>
          <w:t>https://deti.timchenkofoundation.org/2020/04/07/semejnyj-buket/</w:t>
        </w:r>
      </w:hyperlink>
      <w:r w:rsidR="007674E2">
        <w:rPr>
          <w:sz w:val="24"/>
          <w:szCs w:val="24"/>
        </w:rPr>
        <w:t xml:space="preserve"> </w:t>
      </w:r>
    </w:p>
    <w:p w14:paraId="436D38AA" w14:textId="14646391" w:rsidR="00D85449" w:rsidRPr="00F537A0" w:rsidRDefault="00D85449" w:rsidP="00D85449">
      <w:pPr>
        <w:spacing w:after="0" w:line="240" w:lineRule="auto"/>
        <w:jc w:val="both"/>
        <w:rPr>
          <w:sz w:val="24"/>
          <w:szCs w:val="24"/>
        </w:rPr>
      </w:pPr>
      <w:r w:rsidRPr="00B451F4">
        <w:rPr>
          <w:sz w:val="24"/>
          <w:szCs w:val="24"/>
        </w:rPr>
        <w:lastRenderedPageBreak/>
        <w:t>-</w:t>
      </w:r>
      <w:r w:rsidRPr="00B451F4">
        <w:rPr>
          <w:sz w:val="24"/>
          <w:szCs w:val="24"/>
        </w:rPr>
        <w:tab/>
      </w:r>
      <w:r w:rsidRPr="00F537A0">
        <w:rPr>
          <w:sz w:val="24"/>
          <w:szCs w:val="24"/>
        </w:rPr>
        <w:t xml:space="preserve">Результаты «Мониторинга потребностей замещающих семей Шегарского и Кривошеинского районов в сравнении» (см. также пример в </w:t>
      </w:r>
      <w:r w:rsidR="00004E43" w:rsidRPr="00F537A0">
        <w:rPr>
          <w:bCs/>
          <w:sz w:val="24"/>
          <w:szCs w:val="24"/>
        </w:rPr>
        <w:t>Приложения 5 и 6</w:t>
      </w:r>
      <w:r w:rsidRPr="00F537A0">
        <w:rPr>
          <w:sz w:val="24"/>
          <w:szCs w:val="24"/>
        </w:rPr>
        <w:t>).</w:t>
      </w:r>
    </w:p>
    <w:p w14:paraId="5023B9E8" w14:textId="77777777" w:rsidR="00D85449" w:rsidRPr="00F537A0" w:rsidRDefault="00D85449" w:rsidP="00D85449">
      <w:pPr>
        <w:spacing w:after="0" w:line="240" w:lineRule="auto"/>
        <w:jc w:val="both"/>
        <w:rPr>
          <w:sz w:val="24"/>
          <w:szCs w:val="24"/>
        </w:rPr>
      </w:pPr>
      <w:r w:rsidRPr="00F537A0">
        <w:rPr>
          <w:sz w:val="24"/>
          <w:szCs w:val="24"/>
        </w:rPr>
        <w:t>2.</w:t>
      </w:r>
      <w:r w:rsidRPr="00F537A0">
        <w:rPr>
          <w:sz w:val="24"/>
          <w:szCs w:val="24"/>
        </w:rPr>
        <w:tab/>
        <w:t>Печатные издания:</w:t>
      </w:r>
    </w:p>
    <w:p w14:paraId="059FE58E" w14:textId="77777777" w:rsidR="00D85449" w:rsidRPr="00F537A0" w:rsidRDefault="00D85449" w:rsidP="00D85449">
      <w:pPr>
        <w:spacing w:after="0" w:line="240" w:lineRule="auto"/>
        <w:jc w:val="both"/>
        <w:rPr>
          <w:sz w:val="24"/>
          <w:szCs w:val="24"/>
        </w:rPr>
      </w:pPr>
      <w:r w:rsidRPr="00F537A0">
        <w:rPr>
          <w:sz w:val="24"/>
          <w:szCs w:val="24"/>
        </w:rPr>
        <w:t>-</w:t>
      </w:r>
      <w:r w:rsidRPr="00F537A0">
        <w:rPr>
          <w:sz w:val="24"/>
          <w:szCs w:val="24"/>
        </w:rPr>
        <w:tab/>
        <w:t>Методический сборник «Технология сопровождения замещающих семей в сельской местности. Из опыта проектной работы ООШРТО «Рука в руке» на территории Шегарского и Кривошеинского районов Томской области», ООШРТО</w:t>
      </w:r>
    </w:p>
    <w:p w14:paraId="62363E1E" w14:textId="77777777" w:rsidR="00D85449" w:rsidRPr="00F537A0" w:rsidRDefault="00D85449" w:rsidP="00D85449">
      <w:pPr>
        <w:spacing w:after="0" w:line="240" w:lineRule="auto"/>
        <w:jc w:val="both"/>
        <w:rPr>
          <w:sz w:val="24"/>
          <w:szCs w:val="24"/>
        </w:rPr>
      </w:pPr>
      <w:r w:rsidRPr="00F537A0">
        <w:rPr>
          <w:sz w:val="24"/>
          <w:szCs w:val="24"/>
        </w:rPr>
        <w:t>«Рука в руке», 2017 г.,</w:t>
      </w:r>
    </w:p>
    <w:p w14:paraId="55F9F451" w14:textId="17B1E207" w:rsidR="00D85449" w:rsidRPr="00F537A0" w:rsidRDefault="00D85449" w:rsidP="00D85449">
      <w:pPr>
        <w:spacing w:after="0" w:line="240" w:lineRule="auto"/>
        <w:jc w:val="both"/>
        <w:rPr>
          <w:sz w:val="24"/>
          <w:szCs w:val="24"/>
        </w:rPr>
      </w:pPr>
      <w:r w:rsidRPr="00F537A0">
        <w:rPr>
          <w:sz w:val="24"/>
          <w:szCs w:val="24"/>
        </w:rPr>
        <w:t>-</w:t>
      </w:r>
      <w:r w:rsidRPr="00F537A0">
        <w:rPr>
          <w:sz w:val="24"/>
          <w:szCs w:val="24"/>
        </w:rPr>
        <w:tab/>
        <w:t xml:space="preserve">Кошелева Н. Оценка с участием детей: теория, практика, инструменты (кейс 1 – кейс ООШРТО «Рука в руке». См. </w:t>
      </w:r>
      <w:r w:rsidR="00004E43" w:rsidRPr="00F537A0">
        <w:rPr>
          <w:bCs/>
          <w:sz w:val="24"/>
          <w:szCs w:val="24"/>
        </w:rPr>
        <w:t>Приложение 10</w:t>
      </w:r>
      <w:r w:rsidRPr="00F537A0">
        <w:rPr>
          <w:sz w:val="24"/>
          <w:szCs w:val="24"/>
        </w:rPr>
        <w:t>);</w:t>
      </w:r>
    </w:p>
    <w:p w14:paraId="711EA515" w14:textId="36540BD6" w:rsidR="00D85449" w:rsidRPr="00B451F4" w:rsidRDefault="00D85449" w:rsidP="00D85449">
      <w:pPr>
        <w:spacing w:after="0" w:line="240" w:lineRule="auto"/>
        <w:jc w:val="both"/>
        <w:rPr>
          <w:sz w:val="24"/>
          <w:szCs w:val="24"/>
        </w:rPr>
      </w:pPr>
      <w:r w:rsidRPr="00B451F4">
        <w:rPr>
          <w:sz w:val="24"/>
          <w:szCs w:val="24"/>
        </w:rPr>
        <w:t>-</w:t>
      </w:r>
      <w:r w:rsidRPr="00B451F4">
        <w:rPr>
          <w:sz w:val="24"/>
          <w:szCs w:val="24"/>
        </w:rPr>
        <w:tab/>
        <w:t>журнал «Событийный вестник «Семейный букет» для замещающих семей и специалистов</w:t>
      </w:r>
      <w:r w:rsidR="00004E43">
        <w:rPr>
          <w:sz w:val="24"/>
          <w:szCs w:val="24"/>
        </w:rPr>
        <w:t xml:space="preserve"> сопровождения (ежеквартальный).</w:t>
      </w:r>
    </w:p>
    <w:p w14:paraId="3FB018C8" w14:textId="77777777" w:rsidR="00D85449" w:rsidRPr="00B451F4" w:rsidRDefault="00D85449" w:rsidP="00D85449">
      <w:pPr>
        <w:spacing w:after="0" w:line="240" w:lineRule="auto"/>
        <w:jc w:val="both"/>
        <w:rPr>
          <w:sz w:val="24"/>
          <w:szCs w:val="24"/>
        </w:rPr>
      </w:pPr>
      <w:r w:rsidRPr="00B451F4">
        <w:rPr>
          <w:sz w:val="24"/>
          <w:szCs w:val="24"/>
        </w:rPr>
        <w:t>3.</w:t>
      </w:r>
      <w:r w:rsidRPr="00B451F4">
        <w:rPr>
          <w:sz w:val="24"/>
          <w:szCs w:val="24"/>
        </w:rPr>
        <w:tab/>
        <w:t>Видеотека по практике:</w:t>
      </w:r>
    </w:p>
    <w:p w14:paraId="61B377C3" w14:textId="77777777" w:rsidR="00D85449" w:rsidRPr="00B451F4" w:rsidRDefault="00D85449" w:rsidP="00D85449">
      <w:pPr>
        <w:spacing w:after="0" w:line="240" w:lineRule="auto"/>
        <w:jc w:val="both"/>
        <w:rPr>
          <w:sz w:val="24"/>
          <w:szCs w:val="24"/>
        </w:rPr>
      </w:pPr>
      <w:r w:rsidRPr="00B451F4">
        <w:rPr>
          <w:sz w:val="24"/>
          <w:szCs w:val="24"/>
        </w:rPr>
        <w:t>-</w:t>
      </w:r>
      <w:r w:rsidRPr="00B451F4">
        <w:rPr>
          <w:sz w:val="24"/>
          <w:szCs w:val="24"/>
        </w:rPr>
        <w:tab/>
        <w:t>Волонтерское сопровождение благополучателей,</w:t>
      </w:r>
    </w:p>
    <w:p w14:paraId="3D065C24" w14:textId="77777777" w:rsidR="00D85449" w:rsidRPr="00B451F4" w:rsidRDefault="00D85449" w:rsidP="00D85449">
      <w:pPr>
        <w:spacing w:after="0" w:line="240" w:lineRule="auto"/>
        <w:jc w:val="both"/>
        <w:rPr>
          <w:sz w:val="24"/>
          <w:szCs w:val="24"/>
        </w:rPr>
      </w:pPr>
      <w:r w:rsidRPr="00B451F4">
        <w:rPr>
          <w:sz w:val="24"/>
          <w:szCs w:val="24"/>
        </w:rPr>
        <w:t>-</w:t>
      </w:r>
      <w:r w:rsidRPr="00B451F4">
        <w:rPr>
          <w:sz w:val="24"/>
          <w:szCs w:val="24"/>
        </w:rPr>
        <w:tab/>
        <w:t>Экстремальная Экспедиция,</w:t>
      </w:r>
    </w:p>
    <w:p w14:paraId="3809A4EC" w14:textId="43D03755" w:rsidR="00D85449" w:rsidRPr="00B451F4" w:rsidRDefault="00D85449" w:rsidP="00D85449">
      <w:pPr>
        <w:spacing w:after="0" w:line="240" w:lineRule="auto"/>
        <w:jc w:val="both"/>
        <w:rPr>
          <w:sz w:val="24"/>
          <w:szCs w:val="24"/>
        </w:rPr>
      </w:pPr>
      <w:r w:rsidRPr="00B451F4">
        <w:rPr>
          <w:sz w:val="24"/>
          <w:szCs w:val="24"/>
        </w:rPr>
        <w:t>-</w:t>
      </w:r>
      <w:r w:rsidRPr="00B451F4">
        <w:rPr>
          <w:sz w:val="24"/>
          <w:szCs w:val="24"/>
        </w:rPr>
        <w:tab/>
        <w:t xml:space="preserve">Районный центр приемных семей: «Фестиваль «Все цвета радуги» и «А, ну-ка, девушки», </w:t>
      </w:r>
      <w:hyperlink r:id="rId18" w:history="1">
        <w:r w:rsidR="00661F14" w:rsidRPr="00C65B1C">
          <w:rPr>
            <w:rStyle w:val="a3"/>
            <w:sz w:val="24"/>
            <w:szCs w:val="24"/>
          </w:rPr>
          <w:t>https://my.pcloud.com/publink/show?code=XZOCMD7ZRsz4fudjhYQULW7FAWrHKRCH8ShX</w:t>
        </w:r>
      </w:hyperlink>
      <w:r w:rsidR="00661F14">
        <w:rPr>
          <w:sz w:val="24"/>
          <w:szCs w:val="24"/>
        </w:rPr>
        <w:t xml:space="preserve"> </w:t>
      </w:r>
    </w:p>
    <w:p w14:paraId="1EEF2723" w14:textId="5156EF4D" w:rsidR="00D85449" w:rsidRPr="00B451F4" w:rsidRDefault="00D85449" w:rsidP="00D85449">
      <w:pPr>
        <w:spacing w:after="0" w:line="240" w:lineRule="auto"/>
        <w:jc w:val="both"/>
        <w:rPr>
          <w:sz w:val="24"/>
          <w:szCs w:val="24"/>
        </w:rPr>
      </w:pPr>
      <w:r w:rsidRPr="00B451F4">
        <w:rPr>
          <w:sz w:val="24"/>
          <w:szCs w:val="24"/>
        </w:rPr>
        <w:t xml:space="preserve">5. Программы занятий, тренингов, сценариев, семинаров по направлениям практики, стажировки </w:t>
      </w:r>
    </w:p>
    <w:p w14:paraId="57BD19F8" w14:textId="77777777" w:rsidR="00D85449" w:rsidRPr="00B451F4" w:rsidRDefault="00D85449" w:rsidP="00D85449">
      <w:pPr>
        <w:spacing w:after="0" w:line="240" w:lineRule="auto"/>
        <w:jc w:val="both"/>
        <w:rPr>
          <w:sz w:val="24"/>
          <w:szCs w:val="24"/>
        </w:rPr>
      </w:pPr>
    </w:p>
    <w:p w14:paraId="0C9A1809" w14:textId="77777777" w:rsidR="007D50A7" w:rsidRPr="00B451F4" w:rsidRDefault="00D85449" w:rsidP="007D50A7">
      <w:pPr>
        <w:jc w:val="both"/>
        <w:rPr>
          <w:b/>
          <w:sz w:val="24"/>
          <w:szCs w:val="24"/>
        </w:rPr>
      </w:pPr>
      <w:r w:rsidRPr="00B451F4">
        <w:rPr>
          <w:b/>
          <w:sz w:val="24"/>
          <w:szCs w:val="24"/>
        </w:rPr>
        <w:t xml:space="preserve">3.6. </w:t>
      </w:r>
      <w:r w:rsidR="007D50A7" w:rsidRPr="00B451F4">
        <w:rPr>
          <w:b/>
          <w:sz w:val="24"/>
          <w:szCs w:val="24"/>
        </w:rPr>
        <w:t>Каким образом регламентируются действия специалистов в области возможного негативного влияния и рисков практики?</w:t>
      </w:r>
    </w:p>
    <w:p w14:paraId="670F3054" w14:textId="77777777" w:rsidR="007674E2" w:rsidRDefault="00D85449" w:rsidP="00D85449">
      <w:pPr>
        <w:spacing w:after="0" w:line="240" w:lineRule="auto"/>
        <w:jc w:val="both"/>
        <w:rPr>
          <w:sz w:val="24"/>
          <w:szCs w:val="24"/>
        </w:rPr>
      </w:pPr>
      <w:r w:rsidRPr="00B451F4">
        <w:rPr>
          <w:sz w:val="24"/>
          <w:szCs w:val="24"/>
        </w:rPr>
        <w:t>1.</w:t>
      </w:r>
      <w:r w:rsidRPr="00B451F4">
        <w:rPr>
          <w:sz w:val="24"/>
          <w:szCs w:val="24"/>
        </w:rPr>
        <w:tab/>
        <w:t xml:space="preserve">Четко разработанная технология </w:t>
      </w:r>
    </w:p>
    <w:p w14:paraId="0E98DC0D" w14:textId="4F55412B" w:rsidR="00D85449" w:rsidRPr="00B451F4" w:rsidRDefault="007674E2" w:rsidP="00D85449">
      <w:pPr>
        <w:spacing w:after="0" w:line="240" w:lineRule="auto"/>
        <w:jc w:val="both"/>
        <w:rPr>
          <w:sz w:val="24"/>
          <w:szCs w:val="24"/>
        </w:rPr>
      </w:pPr>
      <w:r w:rsidRPr="007674E2">
        <w:rPr>
          <w:sz w:val="24"/>
          <w:szCs w:val="24"/>
        </w:rPr>
        <w:t>(</w:t>
      </w:r>
      <w:hyperlink r:id="rId19" w:history="1">
        <w:r w:rsidRPr="009A5CE3">
          <w:rPr>
            <w:rStyle w:val="a3"/>
            <w:sz w:val="24"/>
            <w:szCs w:val="24"/>
          </w:rPr>
          <w:t>https://depsd.tomsk.gov.ru/documents/front/view/id/56887</w:t>
        </w:r>
      </w:hyperlink>
      <w:r w:rsidRPr="007674E2">
        <w:rPr>
          <w:sz w:val="24"/>
          <w:szCs w:val="24"/>
        </w:rPr>
        <w:t xml:space="preserve"> )</w:t>
      </w:r>
      <w:r>
        <w:rPr>
          <w:sz w:val="24"/>
          <w:szCs w:val="24"/>
        </w:rPr>
        <w:t xml:space="preserve"> </w:t>
      </w:r>
      <w:r w:rsidR="00D85449" w:rsidRPr="00B451F4">
        <w:rPr>
          <w:sz w:val="24"/>
          <w:szCs w:val="24"/>
        </w:rPr>
        <w:t>уже регламентирует действия специалистов в области возможного негативного влияния и рисков практики (искажение практики):</w:t>
      </w:r>
    </w:p>
    <w:p w14:paraId="193E9CD7" w14:textId="77777777" w:rsidR="00D85449" w:rsidRPr="00B451F4" w:rsidRDefault="00D85449" w:rsidP="00D85449">
      <w:pPr>
        <w:spacing w:after="0" w:line="240" w:lineRule="auto"/>
        <w:jc w:val="both"/>
        <w:rPr>
          <w:sz w:val="24"/>
          <w:szCs w:val="24"/>
        </w:rPr>
      </w:pPr>
      <w:r w:rsidRPr="00B451F4">
        <w:rPr>
          <w:sz w:val="24"/>
          <w:szCs w:val="24"/>
        </w:rPr>
        <w:t>-</w:t>
      </w:r>
      <w:r w:rsidRPr="00B451F4">
        <w:rPr>
          <w:sz w:val="24"/>
          <w:szCs w:val="24"/>
        </w:rPr>
        <w:tab/>
        <w:t>по названиям направлений, мероприятий практики (ВИПпункт, РЦПС);</w:t>
      </w:r>
    </w:p>
    <w:p w14:paraId="1213ADD7" w14:textId="77777777" w:rsidR="00D85449" w:rsidRPr="00B451F4" w:rsidRDefault="00D85449" w:rsidP="00D85449">
      <w:pPr>
        <w:spacing w:after="0" w:line="240" w:lineRule="auto"/>
        <w:jc w:val="both"/>
        <w:rPr>
          <w:sz w:val="24"/>
          <w:szCs w:val="24"/>
        </w:rPr>
      </w:pPr>
      <w:r w:rsidRPr="00B451F4">
        <w:rPr>
          <w:sz w:val="24"/>
          <w:szCs w:val="24"/>
        </w:rPr>
        <w:t>-по срокам выполнения мероприятий;</w:t>
      </w:r>
    </w:p>
    <w:p w14:paraId="1800BA65" w14:textId="77777777" w:rsidR="00D85449" w:rsidRPr="00B451F4" w:rsidRDefault="00D85449" w:rsidP="00D85449">
      <w:pPr>
        <w:spacing w:after="0" w:line="240" w:lineRule="auto"/>
        <w:jc w:val="both"/>
        <w:rPr>
          <w:sz w:val="24"/>
          <w:szCs w:val="24"/>
        </w:rPr>
      </w:pPr>
      <w:r w:rsidRPr="00B451F4">
        <w:rPr>
          <w:sz w:val="24"/>
          <w:szCs w:val="24"/>
        </w:rPr>
        <w:t>-по периодичности проведения мероприятий;</w:t>
      </w:r>
    </w:p>
    <w:p w14:paraId="6EFB6B63" w14:textId="77777777" w:rsidR="00D85449" w:rsidRPr="00B451F4" w:rsidRDefault="00D85449" w:rsidP="00D85449">
      <w:pPr>
        <w:spacing w:after="0" w:line="240" w:lineRule="auto"/>
        <w:jc w:val="both"/>
        <w:rPr>
          <w:sz w:val="24"/>
          <w:szCs w:val="24"/>
        </w:rPr>
      </w:pPr>
      <w:r w:rsidRPr="00B451F4">
        <w:rPr>
          <w:sz w:val="24"/>
          <w:szCs w:val="24"/>
        </w:rPr>
        <w:t>-по структуре проведения мероприятий в комплексе с остальными;</w:t>
      </w:r>
    </w:p>
    <w:p w14:paraId="3E53A5BB" w14:textId="77777777" w:rsidR="00D85449" w:rsidRPr="00B451F4" w:rsidRDefault="00D85449" w:rsidP="00D85449">
      <w:pPr>
        <w:spacing w:after="0" w:line="240" w:lineRule="auto"/>
        <w:jc w:val="both"/>
        <w:rPr>
          <w:sz w:val="24"/>
          <w:szCs w:val="24"/>
        </w:rPr>
      </w:pPr>
      <w:r w:rsidRPr="00B451F4">
        <w:rPr>
          <w:sz w:val="24"/>
          <w:szCs w:val="24"/>
        </w:rPr>
        <w:t>2.</w:t>
      </w:r>
      <w:r w:rsidRPr="00B451F4">
        <w:rPr>
          <w:sz w:val="24"/>
          <w:szCs w:val="24"/>
        </w:rPr>
        <w:tab/>
        <w:t>Консультации, супервизии специалистов по технологии (содержательные, организационные).</w:t>
      </w:r>
    </w:p>
    <w:p w14:paraId="2A09DF03" w14:textId="77777777" w:rsidR="00D85449" w:rsidRPr="00B451F4" w:rsidRDefault="00D85449" w:rsidP="00D85449">
      <w:pPr>
        <w:spacing w:after="0" w:line="240" w:lineRule="auto"/>
        <w:jc w:val="both"/>
        <w:rPr>
          <w:sz w:val="24"/>
          <w:szCs w:val="24"/>
        </w:rPr>
      </w:pPr>
      <w:r w:rsidRPr="00B451F4">
        <w:rPr>
          <w:sz w:val="24"/>
          <w:szCs w:val="24"/>
        </w:rPr>
        <w:t>3.</w:t>
      </w:r>
      <w:r w:rsidRPr="00B451F4">
        <w:rPr>
          <w:sz w:val="24"/>
          <w:szCs w:val="24"/>
        </w:rPr>
        <w:tab/>
        <w:t>Локальные акты учреждений, на базе которых внедряется технология (например, Приказ об утверждении технологий работы по сопровождению замещающих семей в «Социально-реабилитационный центр для несовершеннолетних Кривошеинского района»).</w:t>
      </w:r>
    </w:p>
    <w:p w14:paraId="57BD3507" w14:textId="77777777" w:rsidR="00D85449" w:rsidRPr="00B451F4" w:rsidRDefault="00D85449" w:rsidP="00D85449">
      <w:pPr>
        <w:spacing w:after="0" w:line="240" w:lineRule="auto"/>
        <w:jc w:val="both"/>
        <w:rPr>
          <w:sz w:val="24"/>
          <w:szCs w:val="24"/>
        </w:rPr>
      </w:pPr>
      <w:r w:rsidRPr="00B451F4">
        <w:rPr>
          <w:sz w:val="24"/>
          <w:szCs w:val="24"/>
        </w:rPr>
        <w:t>4.</w:t>
      </w:r>
      <w:r w:rsidRPr="00B451F4">
        <w:rPr>
          <w:sz w:val="24"/>
          <w:szCs w:val="24"/>
        </w:rPr>
        <w:tab/>
        <w:t>Методические рекомендации по сопровождению замещающих семей, а также Порядок осуществления деятельности по сопровождению замещающих семей, утвержденные Департаментом по вопросам семьи и детей Томской области</w:t>
      </w:r>
    </w:p>
    <w:p w14:paraId="214E85FF" w14:textId="755085DC" w:rsidR="00D85449" w:rsidRPr="00B451F4" w:rsidRDefault="007A60AD" w:rsidP="00D85449">
      <w:pPr>
        <w:spacing w:after="0" w:line="240" w:lineRule="auto"/>
        <w:jc w:val="both"/>
        <w:rPr>
          <w:sz w:val="24"/>
          <w:szCs w:val="24"/>
        </w:rPr>
      </w:pPr>
      <w:hyperlink r:id="rId20" w:history="1">
        <w:r w:rsidR="00004E43" w:rsidRPr="009A5CE3">
          <w:rPr>
            <w:rStyle w:val="a3"/>
          </w:rPr>
          <w:t>https://depsd.tomsk.gov.ru/documents/front/view/id/56887</w:t>
        </w:r>
      </w:hyperlink>
      <w:r w:rsidR="00004E43">
        <w:t xml:space="preserve">  </w:t>
      </w:r>
      <w:r w:rsidR="00D85449" w:rsidRPr="00B451F4">
        <w:rPr>
          <w:sz w:val="24"/>
          <w:szCs w:val="24"/>
        </w:rPr>
        <w:t xml:space="preserve"> </w:t>
      </w:r>
    </w:p>
    <w:p w14:paraId="5C774274" w14:textId="77777777" w:rsidR="00D85449" w:rsidRPr="00B451F4" w:rsidRDefault="00D85449" w:rsidP="007D50A7">
      <w:pPr>
        <w:jc w:val="both"/>
        <w:rPr>
          <w:b/>
          <w:sz w:val="24"/>
          <w:szCs w:val="24"/>
        </w:rPr>
      </w:pPr>
    </w:p>
    <w:p w14:paraId="663D4C88" w14:textId="77777777" w:rsidR="006D27E5" w:rsidRPr="00B451F4" w:rsidRDefault="00D85449" w:rsidP="007D50A7">
      <w:pPr>
        <w:jc w:val="both"/>
        <w:rPr>
          <w:b/>
          <w:sz w:val="24"/>
          <w:szCs w:val="24"/>
        </w:rPr>
      </w:pPr>
      <w:r w:rsidRPr="00B451F4">
        <w:rPr>
          <w:b/>
          <w:sz w:val="24"/>
          <w:szCs w:val="24"/>
        </w:rPr>
        <w:t>3.7.</w:t>
      </w:r>
      <w:r w:rsidR="007D50A7" w:rsidRPr="00B451F4">
        <w:rPr>
          <w:b/>
          <w:sz w:val="24"/>
          <w:szCs w:val="24"/>
        </w:rPr>
        <w:t xml:space="preserve"> Какие есть расхождения между существующими регламентами и их реализацией?</w:t>
      </w:r>
    </w:p>
    <w:p w14:paraId="58ADE8ED" w14:textId="77777777" w:rsidR="006D27E5" w:rsidRPr="00B451F4" w:rsidRDefault="00D85449" w:rsidP="00084A49">
      <w:pPr>
        <w:jc w:val="both"/>
        <w:rPr>
          <w:sz w:val="24"/>
          <w:szCs w:val="24"/>
        </w:rPr>
      </w:pPr>
      <w:r w:rsidRPr="00B451F4">
        <w:rPr>
          <w:sz w:val="24"/>
          <w:szCs w:val="24"/>
        </w:rPr>
        <w:t>Нет расхождений.</w:t>
      </w:r>
    </w:p>
    <w:p w14:paraId="22CDBF0A" w14:textId="77777777" w:rsidR="00EB066F" w:rsidRPr="00B451F4" w:rsidRDefault="00EB066F" w:rsidP="00EB066F">
      <w:pPr>
        <w:jc w:val="center"/>
        <w:rPr>
          <w:b/>
          <w:color w:val="2E74B5" w:themeColor="accent1" w:themeShade="BF"/>
          <w:sz w:val="24"/>
          <w:szCs w:val="24"/>
        </w:rPr>
      </w:pPr>
      <w:r w:rsidRPr="00B451F4">
        <w:rPr>
          <w:b/>
          <w:color w:val="2E74B5" w:themeColor="accent1" w:themeShade="BF"/>
          <w:sz w:val="24"/>
          <w:szCs w:val="24"/>
        </w:rPr>
        <w:t>4. Обоснованность практики</w:t>
      </w:r>
    </w:p>
    <w:p w14:paraId="4A26AE89" w14:textId="77777777" w:rsidR="00815338" w:rsidRPr="00B451F4" w:rsidRDefault="000B5145" w:rsidP="000B5145">
      <w:pPr>
        <w:jc w:val="both"/>
        <w:rPr>
          <w:b/>
          <w:sz w:val="24"/>
          <w:szCs w:val="24"/>
        </w:rPr>
      </w:pPr>
      <w:r w:rsidRPr="00B451F4">
        <w:rPr>
          <w:b/>
          <w:sz w:val="24"/>
          <w:szCs w:val="24"/>
        </w:rPr>
        <w:t>4.1. Каким образом практика обоснована с точки зрения интересов и потребностей  благополучателей?</w:t>
      </w:r>
    </w:p>
    <w:p w14:paraId="362252FC" w14:textId="61301C4D" w:rsidR="00404B7E" w:rsidRDefault="00815338" w:rsidP="00404B7E">
      <w:pPr>
        <w:ind w:firstLine="708"/>
        <w:jc w:val="both"/>
        <w:rPr>
          <w:sz w:val="24"/>
          <w:szCs w:val="24"/>
        </w:rPr>
      </w:pPr>
      <w:r w:rsidRPr="00004E43">
        <w:rPr>
          <w:sz w:val="24"/>
          <w:szCs w:val="24"/>
        </w:rPr>
        <w:t>Потребности благополучателей выявлены и постоянно подтверждаются через проведение мониторинга ситуаций приемных ро</w:t>
      </w:r>
      <w:r w:rsidR="002C6496" w:rsidRPr="00004E43">
        <w:rPr>
          <w:sz w:val="24"/>
          <w:szCs w:val="24"/>
        </w:rPr>
        <w:t xml:space="preserve">дителей (см. </w:t>
      </w:r>
      <w:r w:rsidR="00004E43" w:rsidRPr="00004E43">
        <w:rPr>
          <w:bCs/>
          <w:sz w:val="24"/>
          <w:szCs w:val="24"/>
        </w:rPr>
        <w:t>Приложения 7</w:t>
      </w:r>
      <w:r w:rsidR="002C6496" w:rsidRPr="00004E43">
        <w:rPr>
          <w:sz w:val="24"/>
          <w:szCs w:val="24"/>
        </w:rPr>
        <w:t xml:space="preserve">). Данный инструментарий для сбора обратной связи разработан в рамках проекта "Слушай с пользой АНО "Эволюция и филантропия", который реализуется при поддержке: Комитета общественных связей города Москвы Президентского гранта Собственных средств ЭиФ(E&amp;P) и при стратегической поддержке </w:t>
      </w:r>
      <w:r w:rsidR="002C6496" w:rsidRPr="00004E43">
        <w:rPr>
          <w:sz w:val="24"/>
          <w:szCs w:val="24"/>
        </w:rPr>
        <w:lastRenderedPageBreak/>
        <w:t>Фонда Тимченко (Программа Семья и Дети).  Результаты мониторинг</w:t>
      </w:r>
      <w:r w:rsidR="00F53DA1" w:rsidRPr="00004E43">
        <w:rPr>
          <w:sz w:val="24"/>
          <w:szCs w:val="24"/>
        </w:rPr>
        <w:t>а</w:t>
      </w:r>
      <w:r w:rsidR="002C6496" w:rsidRPr="00004E43">
        <w:rPr>
          <w:sz w:val="24"/>
          <w:szCs w:val="24"/>
        </w:rPr>
        <w:t xml:space="preserve"> за 2019-2020 год представлены в </w:t>
      </w:r>
      <w:r w:rsidR="00004E43" w:rsidRPr="00004E43">
        <w:rPr>
          <w:bCs/>
          <w:sz w:val="24"/>
          <w:szCs w:val="24"/>
        </w:rPr>
        <w:t>Приложении 5</w:t>
      </w:r>
      <w:r w:rsidR="002C6496" w:rsidRPr="00004E43">
        <w:rPr>
          <w:sz w:val="24"/>
          <w:szCs w:val="24"/>
        </w:rPr>
        <w:t xml:space="preserve"> (2019 г.) и </w:t>
      </w:r>
      <w:r w:rsidR="002C6496" w:rsidRPr="00004E43">
        <w:rPr>
          <w:bCs/>
          <w:sz w:val="24"/>
          <w:szCs w:val="24"/>
        </w:rPr>
        <w:t xml:space="preserve">Приложении </w:t>
      </w:r>
      <w:r w:rsidR="00004E43" w:rsidRPr="00004E43">
        <w:rPr>
          <w:sz w:val="24"/>
          <w:szCs w:val="24"/>
        </w:rPr>
        <w:t>6</w:t>
      </w:r>
      <w:r w:rsidR="002C6496" w:rsidRPr="00004E43">
        <w:rPr>
          <w:sz w:val="24"/>
          <w:szCs w:val="24"/>
        </w:rPr>
        <w:t xml:space="preserve"> (2020г.)</w:t>
      </w:r>
      <w:r w:rsidR="007A27F3" w:rsidRPr="00004E43">
        <w:rPr>
          <w:sz w:val="24"/>
          <w:szCs w:val="24"/>
        </w:rPr>
        <w:t xml:space="preserve"> </w:t>
      </w:r>
      <w:r w:rsidR="00004E43" w:rsidRPr="00004E43">
        <w:rPr>
          <w:bCs/>
          <w:sz w:val="24"/>
          <w:szCs w:val="24"/>
        </w:rPr>
        <w:t xml:space="preserve"> В 2020 году, </w:t>
      </w:r>
      <w:r w:rsidR="007A27F3" w:rsidRPr="00004E43">
        <w:rPr>
          <w:sz w:val="24"/>
          <w:szCs w:val="24"/>
        </w:rPr>
        <w:t xml:space="preserve">кроме результатов мониторинга, </w:t>
      </w:r>
      <w:r w:rsidR="00004E43" w:rsidRPr="00004E43">
        <w:rPr>
          <w:sz w:val="24"/>
          <w:szCs w:val="24"/>
        </w:rPr>
        <w:t xml:space="preserve"> были сформулированы </w:t>
      </w:r>
      <w:r w:rsidR="007A27F3" w:rsidRPr="00004E43">
        <w:rPr>
          <w:sz w:val="24"/>
          <w:szCs w:val="24"/>
        </w:rPr>
        <w:t xml:space="preserve"> рекомендации по корректировке опросного инструментария в будущем. </w:t>
      </w:r>
      <w:r w:rsidR="00004E43" w:rsidRPr="00004E43">
        <w:rPr>
          <w:sz w:val="24"/>
          <w:szCs w:val="24"/>
        </w:rPr>
        <w:t xml:space="preserve"> В 2021 году организация осуществляет</w:t>
      </w:r>
      <w:r w:rsidR="00004E43">
        <w:rPr>
          <w:sz w:val="24"/>
          <w:szCs w:val="24"/>
        </w:rPr>
        <w:t xml:space="preserve"> доработку  инструментария.</w:t>
      </w:r>
      <w:r w:rsidR="007A27F3">
        <w:rPr>
          <w:sz w:val="24"/>
          <w:szCs w:val="24"/>
        </w:rPr>
        <w:t xml:space="preserve"> </w:t>
      </w:r>
      <w:r w:rsidR="002C6496" w:rsidRPr="002C6496">
        <w:rPr>
          <w:sz w:val="24"/>
          <w:szCs w:val="24"/>
        </w:rPr>
        <w:t xml:space="preserve"> </w:t>
      </w:r>
      <w:r w:rsidR="00587891">
        <w:rPr>
          <w:sz w:val="24"/>
          <w:szCs w:val="24"/>
        </w:rPr>
        <w:t>Кроме этого,</w:t>
      </w:r>
      <w:r w:rsidR="002C6496">
        <w:rPr>
          <w:sz w:val="24"/>
          <w:szCs w:val="24"/>
        </w:rPr>
        <w:t xml:space="preserve"> важной составляющей обоснования практики является изучение потребностей детей, проведение оценки практики с участием детей. Участие детей осуществляется в двух направлениях: изучение мнения детей (анкетирование</w:t>
      </w:r>
      <w:r w:rsidR="00587891">
        <w:rPr>
          <w:sz w:val="24"/>
          <w:szCs w:val="24"/>
        </w:rPr>
        <w:t>, фокус-группа</w:t>
      </w:r>
      <w:r w:rsidR="002C6496">
        <w:rPr>
          <w:sz w:val="24"/>
          <w:szCs w:val="24"/>
        </w:rPr>
        <w:t>)  с позиции взрослого и  исследование с участие детей в качестве со</w:t>
      </w:r>
      <w:r w:rsidR="00587891">
        <w:rPr>
          <w:sz w:val="24"/>
          <w:szCs w:val="24"/>
        </w:rPr>
        <w:t>-</w:t>
      </w:r>
      <w:r w:rsidR="002C6496">
        <w:rPr>
          <w:sz w:val="24"/>
          <w:szCs w:val="24"/>
        </w:rPr>
        <w:t>исследователей</w:t>
      </w:r>
      <w:r w:rsidR="00587891">
        <w:rPr>
          <w:sz w:val="24"/>
          <w:szCs w:val="24"/>
        </w:rPr>
        <w:t xml:space="preserve"> (фокус-группа)</w:t>
      </w:r>
      <w:r w:rsidR="002C6496">
        <w:rPr>
          <w:sz w:val="24"/>
          <w:szCs w:val="24"/>
        </w:rPr>
        <w:t>. Результаты исследований с участие детей</w:t>
      </w:r>
      <w:r w:rsidR="00004E43">
        <w:rPr>
          <w:sz w:val="24"/>
          <w:szCs w:val="24"/>
        </w:rPr>
        <w:t xml:space="preserve"> представлены в Приложении 9.</w:t>
      </w:r>
      <w:r w:rsidR="0023036D">
        <w:rPr>
          <w:sz w:val="24"/>
          <w:szCs w:val="24"/>
        </w:rPr>
        <w:t xml:space="preserve">   </w:t>
      </w:r>
    </w:p>
    <w:p w14:paraId="490297AF" w14:textId="53957BC5" w:rsidR="000B5145" w:rsidRPr="00004E43" w:rsidRDefault="0023036D" w:rsidP="00404B7E">
      <w:pPr>
        <w:ind w:firstLine="708"/>
        <w:jc w:val="both"/>
        <w:rPr>
          <w:sz w:val="24"/>
          <w:szCs w:val="24"/>
        </w:rPr>
      </w:pPr>
      <w:r>
        <w:rPr>
          <w:sz w:val="24"/>
          <w:szCs w:val="24"/>
        </w:rPr>
        <w:t>Одним из ключевых инструментов обоснования пра</w:t>
      </w:r>
      <w:r w:rsidR="00587891">
        <w:rPr>
          <w:sz w:val="24"/>
          <w:szCs w:val="24"/>
        </w:rPr>
        <w:t>к</w:t>
      </w:r>
      <w:r>
        <w:rPr>
          <w:sz w:val="24"/>
          <w:szCs w:val="24"/>
        </w:rPr>
        <w:t xml:space="preserve">тики  выступает  - </w:t>
      </w:r>
      <w:r w:rsidR="00404B7E">
        <w:rPr>
          <w:sz w:val="24"/>
          <w:szCs w:val="24"/>
        </w:rPr>
        <w:t xml:space="preserve"> осуществление </w:t>
      </w:r>
      <w:r>
        <w:rPr>
          <w:sz w:val="24"/>
          <w:szCs w:val="24"/>
        </w:rPr>
        <w:t>сбор</w:t>
      </w:r>
      <w:r w:rsidR="00404B7E">
        <w:rPr>
          <w:sz w:val="24"/>
          <w:szCs w:val="24"/>
        </w:rPr>
        <w:t>а</w:t>
      </w:r>
      <w:r>
        <w:rPr>
          <w:sz w:val="24"/>
          <w:szCs w:val="24"/>
        </w:rPr>
        <w:t xml:space="preserve"> и анализ</w:t>
      </w:r>
      <w:r w:rsidR="00404B7E">
        <w:rPr>
          <w:sz w:val="24"/>
          <w:szCs w:val="24"/>
        </w:rPr>
        <w:t>а</w:t>
      </w:r>
      <w:r w:rsidR="00815338" w:rsidRPr="00B451F4">
        <w:rPr>
          <w:sz w:val="24"/>
          <w:szCs w:val="24"/>
        </w:rPr>
        <w:t xml:space="preserve"> анкет-запросов на услуги организации</w:t>
      </w:r>
      <w:r w:rsidR="00404B7E">
        <w:rPr>
          <w:sz w:val="24"/>
          <w:szCs w:val="24"/>
        </w:rPr>
        <w:t xml:space="preserve"> (их</w:t>
      </w:r>
      <w:r w:rsidR="0049539E">
        <w:rPr>
          <w:sz w:val="24"/>
          <w:szCs w:val="24"/>
        </w:rPr>
        <w:t xml:space="preserve"> сбор и</w:t>
      </w:r>
      <w:r w:rsidR="00404B7E">
        <w:rPr>
          <w:sz w:val="24"/>
          <w:szCs w:val="24"/>
        </w:rPr>
        <w:t xml:space="preserve"> анализ осуществляется через мониторинг – форма мониторинга в Прило</w:t>
      </w:r>
      <w:r w:rsidR="00004E43">
        <w:rPr>
          <w:sz w:val="24"/>
          <w:szCs w:val="24"/>
        </w:rPr>
        <w:t>жении № 7</w:t>
      </w:r>
      <w:r w:rsidR="00404B7E">
        <w:rPr>
          <w:sz w:val="24"/>
          <w:szCs w:val="24"/>
        </w:rPr>
        <w:t>)</w:t>
      </w:r>
      <w:r>
        <w:rPr>
          <w:sz w:val="24"/>
          <w:szCs w:val="24"/>
        </w:rPr>
        <w:t xml:space="preserve"> и</w:t>
      </w:r>
      <w:r w:rsidR="00587891">
        <w:rPr>
          <w:sz w:val="24"/>
          <w:szCs w:val="24"/>
        </w:rPr>
        <w:t xml:space="preserve"> </w:t>
      </w:r>
      <w:r w:rsidR="00404B7E">
        <w:rPr>
          <w:sz w:val="24"/>
          <w:szCs w:val="24"/>
        </w:rPr>
        <w:t xml:space="preserve"> ведение</w:t>
      </w:r>
      <w:r w:rsidR="00587891">
        <w:rPr>
          <w:sz w:val="24"/>
          <w:szCs w:val="24"/>
        </w:rPr>
        <w:t xml:space="preserve"> л</w:t>
      </w:r>
      <w:r w:rsidR="00815338" w:rsidRPr="00B451F4">
        <w:rPr>
          <w:sz w:val="24"/>
          <w:szCs w:val="24"/>
        </w:rPr>
        <w:t>ичных дел</w:t>
      </w:r>
      <w:r>
        <w:rPr>
          <w:sz w:val="24"/>
          <w:szCs w:val="24"/>
        </w:rPr>
        <w:t xml:space="preserve"> и индивидуальных планов работы с замещающими семьями.  Образец личного дела и  индивидуального плана в  </w:t>
      </w:r>
      <w:r w:rsidRPr="00004E43">
        <w:rPr>
          <w:bCs/>
          <w:sz w:val="24"/>
          <w:szCs w:val="24"/>
        </w:rPr>
        <w:t>П</w:t>
      </w:r>
      <w:r w:rsidR="00004E43" w:rsidRPr="00004E43">
        <w:rPr>
          <w:bCs/>
          <w:sz w:val="24"/>
          <w:szCs w:val="24"/>
        </w:rPr>
        <w:t>риложения 2,  1 и 1.1.</w:t>
      </w:r>
      <w:r w:rsidRPr="00004E43">
        <w:rPr>
          <w:sz w:val="24"/>
          <w:szCs w:val="24"/>
        </w:rPr>
        <w:t xml:space="preserve"> </w:t>
      </w:r>
      <w:bookmarkStart w:id="0" w:name="_GoBack"/>
      <w:bookmarkEnd w:id="0"/>
      <w:r w:rsidR="00404B7E" w:rsidRPr="00004E43">
        <w:rPr>
          <w:sz w:val="24"/>
          <w:szCs w:val="24"/>
        </w:rPr>
        <w:t>соответственно</w:t>
      </w:r>
      <w:r w:rsidRPr="00004E43">
        <w:rPr>
          <w:sz w:val="24"/>
          <w:szCs w:val="24"/>
        </w:rPr>
        <w:t xml:space="preserve">. </w:t>
      </w:r>
      <w:r w:rsidR="00815338" w:rsidRPr="00004E43">
        <w:rPr>
          <w:sz w:val="24"/>
          <w:szCs w:val="24"/>
        </w:rPr>
        <w:t xml:space="preserve"> </w:t>
      </w:r>
      <w:r w:rsidR="00587891" w:rsidRPr="00004E43">
        <w:rPr>
          <w:sz w:val="24"/>
          <w:szCs w:val="24"/>
        </w:rPr>
        <w:t xml:space="preserve"> Организацией намечен</w:t>
      </w:r>
      <w:r w:rsidR="00216604" w:rsidRPr="00004E43">
        <w:rPr>
          <w:sz w:val="24"/>
          <w:szCs w:val="24"/>
        </w:rPr>
        <w:t>ы</w:t>
      </w:r>
      <w:r w:rsidR="00587891" w:rsidRPr="00004E43">
        <w:rPr>
          <w:sz w:val="24"/>
          <w:szCs w:val="24"/>
        </w:rPr>
        <w:t xml:space="preserve"> совершенствования анализа  запросов и личных дел, системати</w:t>
      </w:r>
      <w:r w:rsidR="00004E43" w:rsidRPr="00004E43">
        <w:rPr>
          <w:sz w:val="24"/>
          <w:szCs w:val="24"/>
        </w:rPr>
        <w:t>зация данного направления</w:t>
      </w:r>
      <w:r w:rsidR="00587891" w:rsidRPr="00004E43">
        <w:rPr>
          <w:sz w:val="24"/>
          <w:szCs w:val="24"/>
        </w:rPr>
        <w:t xml:space="preserve">. В данный момент, это производится в ручном режиме и не систематизируется. </w:t>
      </w:r>
      <w:r w:rsidR="00815338" w:rsidRPr="00004E43">
        <w:rPr>
          <w:sz w:val="24"/>
          <w:szCs w:val="24"/>
        </w:rPr>
        <w:t>Кроме того, наличие указанных потребностей зафиксировано в научной литературе (см.п.4.4), в научно-практических исследованиях данной темы, в методических материалах по сопровождению замещающих семей.</w:t>
      </w:r>
      <w:r w:rsidR="00494ED0" w:rsidRPr="00004E43">
        <w:rPr>
          <w:sz w:val="24"/>
          <w:szCs w:val="24"/>
        </w:rPr>
        <w:t xml:space="preserve"> Обоснование практики  выстроено на основании  «Дерева результатов»  и ЛМП. </w:t>
      </w:r>
      <w:r w:rsidR="00494ED0" w:rsidRPr="00004E43">
        <w:rPr>
          <w:bCs/>
          <w:sz w:val="24"/>
          <w:szCs w:val="24"/>
        </w:rPr>
        <w:t xml:space="preserve">Приложения </w:t>
      </w:r>
      <w:r w:rsidR="00004E43" w:rsidRPr="00004E43">
        <w:rPr>
          <w:bCs/>
          <w:sz w:val="24"/>
          <w:szCs w:val="24"/>
        </w:rPr>
        <w:t>3</w:t>
      </w:r>
      <w:r w:rsidR="00494ED0" w:rsidRPr="00004E43">
        <w:rPr>
          <w:bCs/>
          <w:sz w:val="24"/>
          <w:szCs w:val="24"/>
        </w:rPr>
        <w:t xml:space="preserve"> и </w:t>
      </w:r>
      <w:r w:rsidR="00004E43" w:rsidRPr="00004E43">
        <w:rPr>
          <w:bCs/>
          <w:sz w:val="24"/>
          <w:szCs w:val="24"/>
        </w:rPr>
        <w:t xml:space="preserve">4 </w:t>
      </w:r>
      <w:r w:rsidR="00404B7E" w:rsidRPr="00004E43">
        <w:rPr>
          <w:sz w:val="24"/>
          <w:szCs w:val="24"/>
        </w:rPr>
        <w:t>соответственно</w:t>
      </w:r>
      <w:r w:rsidR="00BB5920" w:rsidRPr="00004E43">
        <w:rPr>
          <w:sz w:val="24"/>
          <w:szCs w:val="24"/>
        </w:rPr>
        <w:t>, которые были разработаны тогда-то вместе с тем-то</w:t>
      </w:r>
      <w:r w:rsidR="007D5AC0" w:rsidRPr="00004E43">
        <w:rPr>
          <w:sz w:val="24"/>
          <w:szCs w:val="24"/>
        </w:rPr>
        <w:t>,  используются для регулярной сверки</w:t>
      </w:r>
      <w:r w:rsidR="00170692" w:rsidRPr="00004E43">
        <w:rPr>
          <w:sz w:val="24"/>
          <w:szCs w:val="24"/>
        </w:rPr>
        <w:t xml:space="preserve"> с практикой</w:t>
      </w:r>
      <w:r w:rsidR="007D5AC0" w:rsidRPr="00004E43">
        <w:rPr>
          <w:sz w:val="24"/>
          <w:szCs w:val="24"/>
        </w:rPr>
        <w:t>, анализа и подтверждения.</w:t>
      </w:r>
    </w:p>
    <w:p w14:paraId="0381ED38" w14:textId="77777777" w:rsidR="000B5145" w:rsidRPr="00B451F4" w:rsidRDefault="000B5145" w:rsidP="000B5145">
      <w:pPr>
        <w:jc w:val="both"/>
        <w:rPr>
          <w:b/>
          <w:sz w:val="24"/>
          <w:szCs w:val="24"/>
        </w:rPr>
      </w:pPr>
      <w:r w:rsidRPr="00B451F4">
        <w:rPr>
          <w:b/>
          <w:sz w:val="24"/>
          <w:szCs w:val="24"/>
        </w:rPr>
        <w:t>4.2. Какие есть данные, подтверждающие обоснованность применения практики с точки зрения профессионального опыта и экспертизы?</w:t>
      </w:r>
    </w:p>
    <w:p w14:paraId="2A762C40" w14:textId="4B3D127E" w:rsidR="00815338" w:rsidRDefault="00815338" w:rsidP="00F53DA1">
      <w:pPr>
        <w:rPr>
          <w:sz w:val="24"/>
          <w:szCs w:val="24"/>
        </w:rPr>
      </w:pPr>
      <w:r w:rsidRPr="00B451F4">
        <w:rPr>
          <w:sz w:val="24"/>
          <w:szCs w:val="24"/>
        </w:rPr>
        <w:t>-</w:t>
      </w:r>
      <w:r w:rsidRPr="00B451F4">
        <w:rPr>
          <w:sz w:val="24"/>
          <w:szCs w:val="24"/>
        </w:rPr>
        <w:tab/>
        <w:t xml:space="preserve">Порядок сопровождения замещающих семей в соответствии с 3 уровнями сопровождения закреплен в официальных документах Департамента по вопросам семьи и детей Томской области </w:t>
      </w:r>
      <w:hyperlink r:id="rId21" w:history="1">
        <w:r w:rsidRPr="00B451F4">
          <w:rPr>
            <w:rStyle w:val="a3"/>
            <w:sz w:val="24"/>
            <w:szCs w:val="24"/>
          </w:rPr>
          <w:t>https://depsd.tomsk.gov.ru/search/default/index?query=%D0%9F%D0%BE%D1%80%D1%8F%D0%B%</w:t>
        </w:r>
        <w:r w:rsidRPr="00B451F4">
          <w:rPr>
            <w:rStyle w:val="a3"/>
            <w:sz w:val="24"/>
            <w:szCs w:val="24"/>
            <w:lang w:val="en-US"/>
          </w:rPr>
          <w:t>D</w:t>
        </w:r>
        <w:r w:rsidRPr="00B451F4">
          <w:rPr>
            <w:rStyle w:val="a3"/>
            <w:sz w:val="24"/>
            <w:szCs w:val="24"/>
          </w:rPr>
          <w:t>0%</w:t>
        </w:r>
        <w:r w:rsidRPr="00B451F4">
          <w:rPr>
            <w:rStyle w:val="a3"/>
            <w:sz w:val="24"/>
            <w:szCs w:val="24"/>
            <w:lang w:val="en-US"/>
          </w:rPr>
          <w:t>BE</w:t>
        </w:r>
        <w:r w:rsidRPr="00B451F4">
          <w:rPr>
            <w:rStyle w:val="a3"/>
            <w:sz w:val="24"/>
            <w:szCs w:val="24"/>
          </w:rPr>
          <w:t>%</w:t>
        </w:r>
        <w:r w:rsidRPr="00B451F4">
          <w:rPr>
            <w:rStyle w:val="a3"/>
            <w:sz w:val="24"/>
            <w:szCs w:val="24"/>
            <w:lang w:val="en-US"/>
          </w:rPr>
          <w:t>D</w:t>
        </w:r>
        <w:r w:rsidRPr="00B451F4">
          <w:rPr>
            <w:rStyle w:val="a3"/>
            <w:sz w:val="24"/>
            <w:szCs w:val="24"/>
          </w:rPr>
          <w:t>0%</w:t>
        </w:r>
        <w:r w:rsidRPr="00B451F4">
          <w:rPr>
            <w:rStyle w:val="a3"/>
            <w:sz w:val="24"/>
            <w:szCs w:val="24"/>
            <w:lang w:val="en-US"/>
          </w:rPr>
          <w:t>BA</w:t>
        </w:r>
        <w:r w:rsidRPr="00B451F4">
          <w:rPr>
            <w:rStyle w:val="a3"/>
            <w:sz w:val="24"/>
            <w:szCs w:val="24"/>
          </w:rPr>
          <w:t>+%</w:t>
        </w:r>
        <w:r w:rsidRPr="00B451F4">
          <w:rPr>
            <w:rStyle w:val="a3"/>
            <w:sz w:val="24"/>
            <w:szCs w:val="24"/>
            <w:lang w:val="en-US"/>
          </w:rPr>
          <w:t>D</w:t>
        </w:r>
        <w:r w:rsidRPr="00B451F4">
          <w:rPr>
            <w:rStyle w:val="a3"/>
            <w:sz w:val="24"/>
            <w:szCs w:val="24"/>
          </w:rPr>
          <w:t>1%81%</w:t>
        </w:r>
        <w:r w:rsidRPr="00B451F4">
          <w:rPr>
            <w:rStyle w:val="a3"/>
            <w:sz w:val="24"/>
            <w:szCs w:val="24"/>
            <w:lang w:val="en-US"/>
          </w:rPr>
          <w:t>D</w:t>
        </w:r>
        <w:r w:rsidRPr="00B451F4">
          <w:rPr>
            <w:rStyle w:val="a3"/>
            <w:sz w:val="24"/>
            <w:szCs w:val="24"/>
          </w:rPr>
          <w:t>0%</w:t>
        </w:r>
        <w:r w:rsidRPr="00B451F4">
          <w:rPr>
            <w:rStyle w:val="a3"/>
            <w:sz w:val="24"/>
            <w:szCs w:val="24"/>
            <w:lang w:val="en-US"/>
          </w:rPr>
          <w:t>BE</w:t>
        </w:r>
        <w:r w:rsidRPr="00B451F4">
          <w:rPr>
            <w:rStyle w:val="a3"/>
            <w:sz w:val="24"/>
            <w:szCs w:val="24"/>
          </w:rPr>
          <w:t>%</w:t>
        </w:r>
        <w:r w:rsidRPr="00B451F4">
          <w:rPr>
            <w:rStyle w:val="a3"/>
            <w:sz w:val="24"/>
            <w:szCs w:val="24"/>
            <w:lang w:val="en-US"/>
          </w:rPr>
          <w:t>D</w:t>
        </w:r>
        <w:r w:rsidRPr="00B451F4">
          <w:rPr>
            <w:rStyle w:val="a3"/>
            <w:sz w:val="24"/>
            <w:szCs w:val="24"/>
          </w:rPr>
          <w:t>0%</w:t>
        </w:r>
        <w:r w:rsidRPr="00B451F4">
          <w:rPr>
            <w:rStyle w:val="a3"/>
            <w:sz w:val="24"/>
            <w:szCs w:val="24"/>
            <w:lang w:val="en-US"/>
          </w:rPr>
          <w:t>BF</w:t>
        </w:r>
        <w:r w:rsidRPr="00B451F4">
          <w:rPr>
            <w:rStyle w:val="a3"/>
            <w:sz w:val="24"/>
            <w:szCs w:val="24"/>
          </w:rPr>
          <w:t>%</w:t>
        </w:r>
        <w:r w:rsidRPr="00B451F4">
          <w:rPr>
            <w:rStyle w:val="a3"/>
            <w:sz w:val="24"/>
            <w:szCs w:val="24"/>
            <w:lang w:val="en-US"/>
          </w:rPr>
          <w:t>D</w:t>
        </w:r>
        <w:r w:rsidRPr="00B451F4">
          <w:rPr>
            <w:rStyle w:val="a3"/>
            <w:sz w:val="24"/>
            <w:szCs w:val="24"/>
          </w:rPr>
          <w:t>1%80%</w:t>
        </w:r>
        <w:r w:rsidRPr="00B451F4">
          <w:rPr>
            <w:rStyle w:val="a3"/>
            <w:sz w:val="24"/>
            <w:szCs w:val="24"/>
            <w:lang w:val="en-US"/>
          </w:rPr>
          <w:t>D</w:t>
        </w:r>
        <w:r w:rsidRPr="00B451F4">
          <w:rPr>
            <w:rStyle w:val="a3"/>
            <w:sz w:val="24"/>
            <w:szCs w:val="24"/>
          </w:rPr>
          <w:t>0%</w:t>
        </w:r>
        <w:r w:rsidRPr="00B451F4">
          <w:rPr>
            <w:rStyle w:val="a3"/>
            <w:sz w:val="24"/>
            <w:szCs w:val="24"/>
            <w:lang w:val="en-US"/>
          </w:rPr>
          <w:t>BE</w:t>
        </w:r>
        <w:r w:rsidRPr="00B451F4">
          <w:rPr>
            <w:rStyle w:val="a3"/>
            <w:sz w:val="24"/>
            <w:szCs w:val="24"/>
          </w:rPr>
          <w:t>%</w:t>
        </w:r>
        <w:r w:rsidRPr="00B451F4">
          <w:rPr>
            <w:rStyle w:val="a3"/>
            <w:sz w:val="24"/>
            <w:szCs w:val="24"/>
            <w:lang w:val="en-US"/>
          </w:rPr>
          <w:t>D</w:t>
        </w:r>
        <w:r w:rsidRPr="00B451F4">
          <w:rPr>
            <w:rStyle w:val="a3"/>
            <w:sz w:val="24"/>
            <w:szCs w:val="24"/>
          </w:rPr>
          <w:t>0%</w:t>
        </w:r>
        <w:r w:rsidRPr="00B451F4">
          <w:rPr>
            <w:rStyle w:val="a3"/>
            <w:sz w:val="24"/>
            <w:szCs w:val="24"/>
            <w:lang w:val="en-US"/>
          </w:rPr>
          <w:t>B</w:t>
        </w:r>
        <w:r w:rsidRPr="00B451F4">
          <w:rPr>
            <w:rStyle w:val="a3"/>
            <w:sz w:val="24"/>
            <w:szCs w:val="24"/>
          </w:rPr>
          <w:t>2%</w:t>
        </w:r>
        <w:r w:rsidRPr="00B451F4">
          <w:rPr>
            <w:rStyle w:val="a3"/>
            <w:sz w:val="24"/>
            <w:szCs w:val="24"/>
            <w:lang w:val="en-US"/>
          </w:rPr>
          <w:t>D</w:t>
        </w:r>
        <w:r w:rsidRPr="00B451F4">
          <w:rPr>
            <w:rStyle w:val="a3"/>
            <w:sz w:val="24"/>
            <w:szCs w:val="24"/>
          </w:rPr>
          <w:t>0%</w:t>
        </w:r>
        <w:r w:rsidRPr="00B451F4">
          <w:rPr>
            <w:rStyle w:val="a3"/>
            <w:sz w:val="24"/>
            <w:szCs w:val="24"/>
            <w:lang w:val="en-US"/>
          </w:rPr>
          <w:t>BE</w:t>
        </w:r>
        <w:r w:rsidRPr="00B451F4">
          <w:rPr>
            <w:rStyle w:val="a3"/>
            <w:sz w:val="24"/>
            <w:szCs w:val="24"/>
          </w:rPr>
          <w:t>%</w:t>
        </w:r>
        <w:r w:rsidRPr="00B451F4">
          <w:rPr>
            <w:rStyle w:val="a3"/>
            <w:sz w:val="24"/>
            <w:szCs w:val="24"/>
            <w:lang w:val="en-US"/>
          </w:rPr>
          <w:t>D</w:t>
        </w:r>
        <w:r w:rsidRPr="00B451F4">
          <w:rPr>
            <w:rStyle w:val="a3"/>
            <w:sz w:val="24"/>
            <w:szCs w:val="24"/>
          </w:rPr>
          <w:t>0%</w:t>
        </w:r>
        <w:r w:rsidRPr="00B451F4">
          <w:rPr>
            <w:rStyle w:val="a3"/>
            <w:sz w:val="24"/>
            <w:szCs w:val="24"/>
            <w:lang w:val="en-US"/>
          </w:rPr>
          <w:t>B</w:t>
        </w:r>
        <w:r w:rsidRPr="00B451F4">
          <w:rPr>
            <w:rStyle w:val="a3"/>
            <w:sz w:val="24"/>
            <w:szCs w:val="24"/>
          </w:rPr>
          <w:t>6%</w:t>
        </w:r>
        <w:r w:rsidRPr="00B451F4">
          <w:rPr>
            <w:rStyle w:val="a3"/>
            <w:sz w:val="24"/>
            <w:szCs w:val="24"/>
            <w:lang w:val="en-US"/>
          </w:rPr>
          <w:t>D</w:t>
        </w:r>
        <w:r w:rsidRPr="00B451F4">
          <w:rPr>
            <w:rStyle w:val="a3"/>
            <w:sz w:val="24"/>
            <w:szCs w:val="24"/>
          </w:rPr>
          <w:t>0%</w:t>
        </w:r>
        <w:r w:rsidRPr="00B451F4">
          <w:rPr>
            <w:rStyle w:val="a3"/>
            <w:sz w:val="24"/>
            <w:szCs w:val="24"/>
            <w:lang w:val="en-US"/>
          </w:rPr>
          <w:t>B</w:t>
        </w:r>
        <w:r w:rsidRPr="00B451F4">
          <w:rPr>
            <w:rStyle w:val="a3"/>
            <w:sz w:val="24"/>
            <w:szCs w:val="24"/>
          </w:rPr>
          <w:t>4%</w:t>
        </w:r>
        <w:r w:rsidRPr="00B451F4">
          <w:rPr>
            <w:rStyle w:val="a3"/>
            <w:sz w:val="24"/>
            <w:szCs w:val="24"/>
            <w:lang w:val="en-US"/>
          </w:rPr>
          <w:t>D</w:t>
        </w:r>
        <w:r w:rsidRPr="00B451F4">
          <w:rPr>
            <w:rStyle w:val="a3"/>
            <w:sz w:val="24"/>
            <w:szCs w:val="24"/>
          </w:rPr>
          <w:t>0%</w:t>
        </w:r>
        <w:r w:rsidRPr="00B451F4">
          <w:rPr>
            <w:rStyle w:val="a3"/>
            <w:sz w:val="24"/>
            <w:szCs w:val="24"/>
            <w:lang w:val="en-US"/>
          </w:rPr>
          <w:t>B</w:t>
        </w:r>
        <w:r w:rsidRPr="00B451F4">
          <w:rPr>
            <w:rStyle w:val="a3"/>
            <w:sz w:val="24"/>
            <w:szCs w:val="24"/>
          </w:rPr>
          <w:t>5%</w:t>
        </w:r>
        <w:r w:rsidRPr="00B451F4">
          <w:rPr>
            <w:rStyle w:val="a3"/>
            <w:sz w:val="24"/>
            <w:szCs w:val="24"/>
            <w:lang w:val="en-US"/>
          </w:rPr>
          <w:t>D</w:t>
        </w:r>
        <w:r w:rsidRPr="00B451F4">
          <w:rPr>
            <w:rStyle w:val="a3"/>
            <w:sz w:val="24"/>
            <w:szCs w:val="24"/>
          </w:rPr>
          <w:t>0%</w:t>
        </w:r>
        <w:r w:rsidRPr="00B451F4">
          <w:rPr>
            <w:rStyle w:val="a3"/>
            <w:sz w:val="24"/>
            <w:szCs w:val="24"/>
            <w:lang w:val="en-US"/>
          </w:rPr>
          <w:t>BD</w:t>
        </w:r>
        <w:r w:rsidRPr="00B451F4">
          <w:rPr>
            <w:rStyle w:val="a3"/>
            <w:sz w:val="24"/>
            <w:szCs w:val="24"/>
          </w:rPr>
          <w:t>%</w:t>
        </w:r>
        <w:r w:rsidRPr="00B451F4">
          <w:rPr>
            <w:rStyle w:val="a3"/>
            <w:sz w:val="24"/>
            <w:szCs w:val="24"/>
            <w:lang w:val="en-US"/>
          </w:rPr>
          <w:t>D</w:t>
        </w:r>
        <w:r w:rsidRPr="00B451F4">
          <w:rPr>
            <w:rStyle w:val="a3"/>
            <w:sz w:val="24"/>
            <w:szCs w:val="24"/>
          </w:rPr>
          <w:t>0%</w:t>
        </w:r>
        <w:r w:rsidRPr="00B451F4">
          <w:rPr>
            <w:rStyle w:val="a3"/>
            <w:sz w:val="24"/>
            <w:szCs w:val="24"/>
            <w:lang w:val="en-US"/>
          </w:rPr>
          <w:t>B</w:t>
        </w:r>
        <w:r w:rsidRPr="00B451F4">
          <w:rPr>
            <w:rStyle w:val="a3"/>
            <w:sz w:val="24"/>
            <w:szCs w:val="24"/>
          </w:rPr>
          <w:t>8%</w:t>
        </w:r>
        <w:r w:rsidRPr="00B451F4">
          <w:rPr>
            <w:rStyle w:val="a3"/>
            <w:sz w:val="24"/>
            <w:szCs w:val="24"/>
            <w:lang w:val="en-US"/>
          </w:rPr>
          <w:t>D</w:t>
        </w:r>
        <w:r w:rsidRPr="00B451F4">
          <w:rPr>
            <w:rStyle w:val="a3"/>
            <w:sz w:val="24"/>
            <w:szCs w:val="24"/>
          </w:rPr>
          <w:t>1%8</w:t>
        </w:r>
        <w:r w:rsidRPr="00B451F4">
          <w:rPr>
            <w:rStyle w:val="a3"/>
            <w:sz w:val="24"/>
            <w:szCs w:val="24"/>
            <w:lang w:val="en-US"/>
          </w:rPr>
          <w:t>F</w:t>
        </w:r>
        <w:r w:rsidRPr="00B451F4">
          <w:rPr>
            <w:rStyle w:val="a3"/>
            <w:sz w:val="24"/>
            <w:szCs w:val="24"/>
          </w:rPr>
          <w:t>+%</w:t>
        </w:r>
        <w:r w:rsidRPr="00B451F4">
          <w:rPr>
            <w:rStyle w:val="a3"/>
            <w:sz w:val="24"/>
            <w:szCs w:val="24"/>
            <w:lang w:val="en-US"/>
          </w:rPr>
          <w:t>D</w:t>
        </w:r>
        <w:r w:rsidRPr="00B451F4">
          <w:rPr>
            <w:rStyle w:val="a3"/>
            <w:sz w:val="24"/>
            <w:szCs w:val="24"/>
          </w:rPr>
          <w:t>0%</w:t>
        </w:r>
        <w:r w:rsidRPr="00B451F4">
          <w:rPr>
            <w:rStyle w:val="a3"/>
            <w:sz w:val="24"/>
            <w:szCs w:val="24"/>
            <w:lang w:val="en-US"/>
          </w:rPr>
          <w:t>B</w:t>
        </w:r>
        <w:r w:rsidRPr="00B451F4">
          <w:rPr>
            <w:rStyle w:val="a3"/>
            <w:sz w:val="24"/>
            <w:szCs w:val="24"/>
          </w:rPr>
          <w:t>7%</w:t>
        </w:r>
        <w:r w:rsidRPr="00B451F4">
          <w:rPr>
            <w:rStyle w:val="a3"/>
            <w:sz w:val="24"/>
            <w:szCs w:val="24"/>
            <w:lang w:val="en-US"/>
          </w:rPr>
          <w:t>D</w:t>
        </w:r>
        <w:r w:rsidRPr="00B451F4">
          <w:rPr>
            <w:rStyle w:val="a3"/>
            <w:sz w:val="24"/>
            <w:szCs w:val="24"/>
          </w:rPr>
          <w:t>0%</w:t>
        </w:r>
        <w:r w:rsidRPr="00B451F4">
          <w:rPr>
            <w:rStyle w:val="a3"/>
            <w:sz w:val="24"/>
            <w:szCs w:val="24"/>
            <w:lang w:val="en-US"/>
          </w:rPr>
          <w:t>B</w:t>
        </w:r>
        <w:r w:rsidRPr="00B451F4">
          <w:rPr>
            <w:rStyle w:val="a3"/>
            <w:sz w:val="24"/>
            <w:szCs w:val="24"/>
          </w:rPr>
          <w:t>0%</w:t>
        </w:r>
        <w:r w:rsidRPr="00B451F4">
          <w:rPr>
            <w:rStyle w:val="a3"/>
            <w:sz w:val="24"/>
            <w:szCs w:val="24"/>
            <w:lang w:val="en-US"/>
          </w:rPr>
          <w:t>D</w:t>
        </w:r>
        <w:r w:rsidRPr="00B451F4">
          <w:rPr>
            <w:rStyle w:val="a3"/>
            <w:sz w:val="24"/>
            <w:szCs w:val="24"/>
          </w:rPr>
          <w:t>0%</w:t>
        </w:r>
        <w:r w:rsidRPr="00B451F4">
          <w:rPr>
            <w:rStyle w:val="a3"/>
            <w:sz w:val="24"/>
            <w:szCs w:val="24"/>
            <w:lang w:val="en-US"/>
          </w:rPr>
          <w:t>BC</w:t>
        </w:r>
        <w:r w:rsidRPr="00B451F4">
          <w:rPr>
            <w:rStyle w:val="a3"/>
            <w:sz w:val="24"/>
            <w:szCs w:val="24"/>
          </w:rPr>
          <w:t>%</w:t>
        </w:r>
        <w:r w:rsidRPr="00B451F4">
          <w:rPr>
            <w:rStyle w:val="a3"/>
            <w:sz w:val="24"/>
            <w:szCs w:val="24"/>
            <w:lang w:val="en-US"/>
          </w:rPr>
          <w:t>D</w:t>
        </w:r>
        <w:r w:rsidRPr="00B451F4">
          <w:rPr>
            <w:rStyle w:val="a3"/>
            <w:sz w:val="24"/>
            <w:szCs w:val="24"/>
          </w:rPr>
          <w:t>0%</w:t>
        </w:r>
        <w:r w:rsidRPr="00B451F4">
          <w:rPr>
            <w:rStyle w:val="a3"/>
            <w:sz w:val="24"/>
            <w:szCs w:val="24"/>
            <w:lang w:val="en-US"/>
          </w:rPr>
          <w:t>B</w:t>
        </w:r>
        <w:r w:rsidRPr="00B451F4">
          <w:rPr>
            <w:rStyle w:val="a3"/>
            <w:sz w:val="24"/>
            <w:szCs w:val="24"/>
          </w:rPr>
          <w:t>5%</w:t>
        </w:r>
        <w:r w:rsidRPr="00B451F4">
          <w:rPr>
            <w:rStyle w:val="a3"/>
            <w:sz w:val="24"/>
            <w:szCs w:val="24"/>
            <w:lang w:val="en-US"/>
          </w:rPr>
          <w:t>D</w:t>
        </w:r>
        <w:r w:rsidRPr="00B451F4">
          <w:rPr>
            <w:rStyle w:val="a3"/>
            <w:sz w:val="24"/>
            <w:szCs w:val="24"/>
          </w:rPr>
          <w:t>1%89%</w:t>
        </w:r>
        <w:r w:rsidRPr="00B451F4">
          <w:rPr>
            <w:rStyle w:val="a3"/>
            <w:sz w:val="24"/>
            <w:szCs w:val="24"/>
            <w:lang w:val="en-US"/>
          </w:rPr>
          <w:t>D</w:t>
        </w:r>
        <w:r w:rsidRPr="00B451F4">
          <w:rPr>
            <w:rStyle w:val="a3"/>
            <w:sz w:val="24"/>
            <w:szCs w:val="24"/>
          </w:rPr>
          <w:t>0%</w:t>
        </w:r>
        <w:r w:rsidRPr="00B451F4">
          <w:rPr>
            <w:rStyle w:val="a3"/>
            <w:sz w:val="24"/>
            <w:szCs w:val="24"/>
            <w:lang w:val="en-US"/>
          </w:rPr>
          <w:t>B</w:t>
        </w:r>
        <w:r w:rsidRPr="00B451F4">
          <w:rPr>
            <w:rStyle w:val="a3"/>
            <w:sz w:val="24"/>
            <w:szCs w:val="24"/>
          </w:rPr>
          <w:t>0%</w:t>
        </w:r>
        <w:r w:rsidRPr="00B451F4">
          <w:rPr>
            <w:rStyle w:val="a3"/>
            <w:sz w:val="24"/>
            <w:szCs w:val="24"/>
            <w:lang w:val="en-US"/>
          </w:rPr>
          <w:t>D</w:t>
        </w:r>
        <w:r w:rsidRPr="00B451F4">
          <w:rPr>
            <w:rStyle w:val="a3"/>
            <w:sz w:val="24"/>
            <w:szCs w:val="24"/>
          </w:rPr>
          <w:t>1%8</w:t>
        </w:r>
        <w:r w:rsidRPr="00B451F4">
          <w:rPr>
            <w:rStyle w:val="a3"/>
            <w:sz w:val="24"/>
            <w:szCs w:val="24"/>
            <w:lang w:val="en-US"/>
          </w:rPr>
          <w:t>E</w:t>
        </w:r>
        <w:r w:rsidRPr="00B451F4">
          <w:rPr>
            <w:rStyle w:val="a3"/>
            <w:sz w:val="24"/>
            <w:szCs w:val="24"/>
          </w:rPr>
          <w:t>%</w:t>
        </w:r>
        <w:r w:rsidRPr="00B451F4">
          <w:rPr>
            <w:rStyle w:val="a3"/>
            <w:sz w:val="24"/>
            <w:szCs w:val="24"/>
            <w:lang w:val="en-US"/>
          </w:rPr>
          <w:t>D</w:t>
        </w:r>
        <w:r w:rsidRPr="00B451F4">
          <w:rPr>
            <w:rStyle w:val="a3"/>
            <w:sz w:val="24"/>
            <w:szCs w:val="24"/>
          </w:rPr>
          <w:t>1%89%</w:t>
        </w:r>
        <w:r w:rsidRPr="00B451F4">
          <w:rPr>
            <w:rStyle w:val="a3"/>
            <w:sz w:val="24"/>
            <w:szCs w:val="24"/>
            <w:lang w:val="en-US"/>
          </w:rPr>
          <w:t>D</w:t>
        </w:r>
        <w:r w:rsidRPr="00B451F4">
          <w:rPr>
            <w:rStyle w:val="a3"/>
            <w:sz w:val="24"/>
            <w:szCs w:val="24"/>
          </w:rPr>
          <w:t>0%</w:t>
        </w:r>
        <w:r w:rsidRPr="00B451F4">
          <w:rPr>
            <w:rStyle w:val="a3"/>
            <w:sz w:val="24"/>
            <w:szCs w:val="24"/>
            <w:lang w:val="en-US"/>
          </w:rPr>
          <w:t>B</w:t>
        </w:r>
        <w:r w:rsidRPr="00B451F4">
          <w:rPr>
            <w:rStyle w:val="a3"/>
            <w:sz w:val="24"/>
            <w:szCs w:val="24"/>
          </w:rPr>
          <w:t>8%</w:t>
        </w:r>
        <w:r w:rsidRPr="00B451F4">
          <w:rPr>
            <w:rStyle w:val="a3"/>
            <w:sz w:val="24"/>
            <w:szCs w:val="24"/>
            <w:lang w:val="en-US"/>
          </w:rPr>
          <w:t>D</w:t>
        </w:r>
        <w:r w:rsidRPr="00B451F4">
          <w:rPr>
            <w:rStyle w:val="a3"/>
            <w:sz w:val="24"/>
            <w:szCs w:val="24"/>
          </w:rPr>
          <w:t>1%85+%</w:t>
        </w:r>
        <w:r w:rsidRPr="00B451F4">
          <w:rPr>
            <w:rStyle w:val="a3"/>
            <w:sz w:val="24"/>
            <w:szCs w:val="24"/>
            <w:lang w:val="en-US"/>
          </w:rPr>
          <w:t>D</w:t>
        </w:r>
        <w:r w:rsidRPr="00B451F4">
          <w:rPr>
            <w:rStyle w:val="a3"/>
            <w:sz w:val="24"/>
            <w:szCs w:val="24"/>
          </w:rPr>
          <w:t>1%81%</w:t>
        </w:r>
        <w:r w:rsidRPr="00B451F4">
          <w:rPr>
            <w:rStyle w:val="a3"/>
            <w:sz w:val="24"/>
            <w:szCs w:val="24"/>
            <w:lang w:val="en-US"/>
          </w:rPr>
          <w:t>D</w:t>
        </w:r>
        <w:r w:rsidRPr="00B451F4">
          <w:rPr>
            <w:rStyle w:val="a3"/>
            <w:sz w:val="24"/>
            <w:szCs w:val="24"/>
          </w:rPr>
          <w:t>0%</w:t>
        </w:r>
        <w:r w:rsidRPr="00B451F4">
          <w:rPr>
            <w:rStyle w:val="a3"/>
            <w:sz w:val="24"/>
            <w:szCs w:val="24"/>
            <w:lang w:val="en-US"/>
          </w:rPr>
          <w:t>B</w:t>
        </w:r>
        <w:r w:rsidRPr="00B451F4">
          <w:rPr>
            <w:rStyle w:val="a3"/>
            <w:sz w:val="24"/>
            <w:szCs w:val="24"/>
          </w:rPr>
          <w:t>5%</w:t>
        </w:r>
        <w:r w:rsidRPr="00B451F4">
          <w:rPr>
            <w:rStyle w:val="a3"/>
            <w:sz w:val="24"/>
            <w:szCs w:val="24"/>
            <w:lang w:val="en-US"/>
          </w:rPr>
          <w:t>D</w:t>
        </w:r>
        <w:r w:rsidRPr="00B451F4">
          <w:rPr>
            <w:rStyle w:val="a3"/>
            <w:sz w:val="24"/>
            <w:szCs w:val="24"/>
          </w:rPr>
          <w:t>0%</w:t>
        </w:r>
        <w:r w:rsidRPr="00B451F4">
          <w:rPr>
            <w:rStyle w:val="a3"/>
            <w:sz w:val="24"/>
            <w:szCs w:val="24"/>
            <w:lang w:val="en-US"/>
          </w:rPr>
          <w:t>BC</w:t>
        </w:r>
        <w:r w:rsidRPr="00B451F4">
          <w:rPr>
            <w:rStyle w:val="a3"/>
            <w:sz w:val="24"/>
            <w:szCs w:val="24"/>
          </w:rPr>
          <w:t>%</w:t>
        </w:r>
        <w:r w:rsidRPr="00B451F4">
          <w:rPr>
            <w:rStyle w:val="a3"/>
            <w:sz w:val="24"/>
            <w:szCs w:val="24"/>
            <w:lang w:val="en-US"/>
          </w:rPr>
          <w:t>D</w:t>
        </w:r>
        <w:r w:rsidRPr="00B451F4">
          <w:rPr>
            <w:rStyle w:val="a3"/>
            <w:sz w:val="24"/>
            <w:szCs w:val="24"/>
          </w:rPr>
          <w:t>0%</w:t>
        </w:r>
        <w:r w:rsidRPr="00B451F4">
          <w:rPr>
            <w:rStyle w:val="a3"/>
            <w:sz w:val="24"/>
            <w:szCs w:val="24"/>
            <w:lang w:val="en-US"/>
          </w:rPr>
          <w:t>B</w:t>
        </w:r>
        <w:r w:rsidRPr="00B451F4">
          <w:rPr>
            <w:rStyle w:val="a3"/>
            <w:sz w:val="24"/>
            <w:szCs w:val="24"/>
          </w:rPr>
          <w:t>5%</w:t>
        </w:r>
        <w:r w:rsidRPr="00B451F4">
          <w:rPr>
            <w:rStyle w:val="a3"/>
            <w:sz w:val="24"/>
            <w:szCs w:val="24"/>
            <w:lang w:val="en-US"/>
          </w:rPr>
          <w:t>D</w:t>
        </w:r>
        <w:r w:rsidRPr="00B451F4">
          <w:rPr>
            <w:rStyle w:val="a3"/>
            <w:sz w:val="24"/>
            <w:szCs w:val="24"/>
          </w:rPr>
          <w:t>0%</w:t>
        </w:r>
        <w:r w:rsidRPr="00B451F4">
          <w:rPr>
            <w:rStyle w:val="a3"/>
            <w:sz w:val="24"/>
            <w:szCs w:val="24"/>
            <w:lang w:val="en-US"/>
          </w:rPr>
          <w:t>B</w:t>
        </w:r>
        <w:r w:rsidRPr="00B451F4">
          <w:rPr>
            <w:rStyle w:val="a3"/>
            <w:sz w:val="24"/>
            <w:szCs w:val="24"/>
          </w:rPr>
          <w:t>9</w:t>
        </w:r>
      </w:hyperlink>
      <w:r w:rsidRPr="00B451F4">
        <w:rPr>
          <w:sz w:val="24"/>
          <w:szCs w:val="24"/>
        </w:rPr>
        <w:t xml:space="preserve"> </w:t>
      </w:r>
    </w:p>
    <w:p w14:paraId="16B0D3CB" w14:textId="5851D47D" w:rsidR="009E5D70" w:rsidRPr="009E5D70" w:rsidRDefault="009E5D70" w:rsidP="009E5D70">
      <w:pPr>
        <w:jc w:val="both"/>
        <w:rPr>
          <w:sz w:val="24"/>
          <w:szCs w:val="24"/>
        </w:rPr>
      </w:pPr>
      <w:r>
        <w:rPr>
          <w:sz w:val="24"/>
          <w:szCs w:val="24"/>
        </w:rPr>
        <w:t xml:space="preserve">  - экспертная оценка практики на с</w:t>
      </w:r>
      <w:r w:rsidRPr="009E5D70">
        <w:rPr>
          <w:sz w:val="24"/>
          <w:szCs w:val="24"/>
        </w:rPr>
        <w:t>еминар</w:t>
      </w:r>
      <w:r>
        <w:rPr>
          <w:sz w:val="24"/>
          <w:szCs w:val="24"/>
        </w:rPr>
        <w:t>е Фонда</w:t>
      </w:r>
      <w:r w:rsidRPr="009E5D70">
        <w:rPr>
          <w:sz w:val="24"/>
          <w:szCs w:val="24"/>
        </w:rPr>
        <w:t xml:space="preserve"> Тимченко</w:t>
      </w:r>
      <w:r>
        <w:rPr>
          <w:sz w:val="24"/>
          <w:szCs w:val="24"/>
        </w:rPr>
        <w:t xml:space="preserve"> (</w:t>
      </w:r>
      <w:r w:rsidRPr="009E5D70">
        <w:rPr>
          <w:sz w:val="24"/>
          <w:szCs w:val="24"/>
        </w:rPr>
        <w:t>февраль 2019</w:t>
      </w:r>
      <w:r>
        <w:rPr>
          <w:sz w:val="24"/>
          <w:szCs w:val="24"/>
        </w:rPr>
        <w:t>)</w:t>
      </w:r>
      <w:r w:rsidRPr="009E5D70">
        <w:t xml:space="preserve"> </w:t>
      </w:r>
      <w:r w:rsidRPr="009E5D70">
        <w:rPr>
          <w:sz w:val="24"/>
          <w:szCs w:val="24"/>
        </w:rPr>
        <w:t>Эксперты из регионов, Москвы два дня на стратегической сессии-семинаре в Москве (организатор Фонд Елены и Геннадия Тимченко, БФ "Ключ") обсуждали стратегию помощи семьям в трудной жизненной ситуации в России</w:t>
      </w:r>
      <w:r>
        <w:rPr>
          <w:sz w:val="24"/>
          <w:szCs w:val="24"/>
        </w:rPr>
        <w:t xml:space="preserve"> - </w:t>
      </w:r>
      <w:hyperlink r:id="rId22" w:history="1">
        <w:r w:rsidRPr="00A66B93">
          <w:rPr>
            <w:rStyle w:val="a3"/>
            <w:sz w:val="24"/>
            <w:szCs w:val="24"/>
          </w:rPr>
          <w:t>https://ok.ru/profile/571961822329/statuses/69352201636729</w:t>
        </w:r>
      </w:hyperlink>
      <w:r>
        <w:rPr>
          <w:sz w:val="24"/>
          <w:szCs w:val="24"/>
        </w:rPr>
        <w:t xml:space="preserve"> </w:t>
      </w:r>
    </w:p>
    <w:p w14:paraId="3ADFF573" w14:textId="2938A69B" w:rsidR="009E5D70" w:rsidRPr="009E5D70" w:rsidRDefault="009E5D70" w:rsidP="009E5D70">
      <w:pPr>
        <w:jc w:val="both"/>
        <w:rPr>
          <w:sz w:val="24"/>
          <w:szCs w:val="24"/>
        </w:rPr>
      </w:pPr>
      <w:r>
        <w:rPr>
          <w:sz w:val="24"/>
          <w:szCs w:val="24"/>
        </w:rPr>
        <w:t xml:space="preserve"> - </w:t>
      </w:r>
      <w:r w:rsidRPr="009E5D70">
        <w:rPr>
          <w:sz w:val="24"/>
          <w:szCs w:val="24"/>
        </w:rPr>
        <w:t xml:space="preserve">Экспертный Совет, на котором </w:t>
      </w:r>
      <w:r>
        <w:rPr>
          <w:sz w:val="24"/>
          <w:szCs w:val="24"/>
        </w:rPr>
        <w:t xml:space="preserve">практика  </w:t>
      </w:r>
      <w:r w:rsidRPr="009E5D70">
        <w:rPr>
          <w:sz w:val="24"/>
          <w:szCs w:val="24"/>
        </w:rPr>
        <w:t>ООШРТО</w:t>
      </w:r>
      <w:r>
        <w:rPr>
          <w:sz w:val="24"/>
          <w:szCs w:val="24"/>
        </w:rPr>
        <w:t xml:space="preserve"> «Рука в руке» – победитель</w:t>
      </w:r>
      <w:r w:rsidRPr="009E5D70">
        <w:rPr>
          <w:sz w:val="24"/>
          <w:szCs w:val="24"/>
        </w:rPr>
        <w:t xml:space="preserve"> конкурса Фонда Тимченко</w:t>
      </w:r>
      <w:r>
        <w:rPr>
          <w:sz w:val="24"/>
          <w:szCs w:val="24"/>
        </w:rPr>
        <w:t xml:space="preserve"> «Семейный Фарватер — 2016» была верифицирован</w:t>
      </w:r>
      <w:r w:rsidRPr="009E5D70">
        <w:rPr>
          <w:sz w:val="24"/>
          <w:szCs w:val="24"/>
        </w:rPr>
        <w:t xml:space="preserve"> в соответствии со Стандартом доказательности социальных практик в сфере детства.</w:t>
      </w:r>
      <w:r>
        <w:rPr>
          <w:sz w:val="24"/>
          <w:szCs w:val="24"/>
        </w:rPr>
        <w:t xml:space="preserve">    </w:t>
      </w:r>
      <w:hyperlink r:id="rId23" w:history="1">
        <w:r w:rsidRPr="00A66B93">
          <w:rPr>
            <w:rStyle w:val="a3"/>
            <w:sz w:val="24"/>
            <w:szCs w:val="24"/>
          </w:rPr>
          <w:t>http://deti.timchenkofoundation.org/2019/08/23/standart-dokazatelnosti-socialnyh-praktik-v-dejstvii/</w:t>
        </w:r>
      </w:hyperlink>
      <w:r>
        <w:rPr>
          <w:sz w:val="24"/>
          <w:szCs w:val="24"/>
        </w:rPr>
        <w:t xml:space="preserve">  </w:t>
      </w:r>
      <w:r w:rsidRPr="009E5D70">
        <w:rPr>
          <w:sz w:val="24"/>
          <w:szCs w:val="24"/>
        </w:rPr>
        <w:t>(август 2019)</w:t>
      </w:r>
    </w:p>
    <w:p w14:paraId="47926C76" w14:textId="6F3490A8" w:rsidR="009E5D70" w:rsidRPr="009E5D70" w:rsidRDefault="009E5D70" w:rsidP="009E5D70">
      <w:pPr>
        <w:jc w:val="both"/>
        <w:rPr>
          <w:sz w:val="24"/>
          <w:szCs w:val="24"/>
        </w:rPr>
      </w:pPr>
      <w:r>
        <w:rPr>
          <w:sz w:val="24"/>
          <w:szCs w:val="24"/>
        </w:rPr>
        <w:t xml:space="preserve"> - статья  в журнале  «Филантроп».  </w:t>
      </w:r>
      <w:r w:rsidRPr="009E5D70">
        <w:rPr>
          <w:sz w:val="24"/>
          <w:szCs w:val="24"/>
        </w:rPr>
        <w:t xml:space="preserve">Специальный приз за активное вовлечение благополучателей в оценку социальных программ получила общественная организация помощи детям и семьям группы риска по социальному сиротству «Рука в руке» (Шегарский район Томской области). </w:t>
      </w:r>
      <w:hyperlink r:id="rId24" w:history="1">
        <w:r w:rsidRPr="00A66B93">
          <w:rPr>
            <w:rStyle w:val="a3"/>
            <w:sz w:val="24"/>
            <w:szCs w:val="24"/>
          </w:rPr>
          <w:t>https://philanthropy.ru/cases/2019/11/25/82986/?fbclid=IwAR2vQGCWzK1r7Rw7yA2sfDxy23K6S6Q7Z0Oh9hHlqE4PiCG97dpNc7WNBDs</w:t>
        </w:r>
      </w:hyperlink>
      <w:r>
        <w:rPr>
          <w:sz w:val="24"/>
          <w:szCs w:val="24"/>
        </w:rPr>
        <w:t xml:space="preserve"> </w:t>
      </w:r>
      <w:r w:rsidRPr="009E5D70">
        <w:rPr>
          <w:sz w:val="24"/>
          <w:szCs w:val="24"/>
        </w:rPr>
        <w:t xml:space="preserve"> </w:t>
      </w:r>
      <w:r>
        <w:rPr>
          <w:sz w:val="24"/>
          <w:szCs w:val="24"/>
        </w:rPr>
        <w:t>(ноябрь 2019)</w:t>
      </w:r>
    </w:p>
    <w:p w14:paraId="1BD43AC8" w14:textId="0FF85CAC" w:rsidR="009E5D70" w:rsidRPr="009E5D70" w:rsidRDefault="009D303C" w:rsidP="009E5D70">
      <w:pPr>
        <w:jc w:val="both"/>
        <w:rPr>
          <w:sz w:val="24"/>
          <w:szCs w:val="24"/>
        </w:rPr>
      </w:pPr>
      <w:r>
        <w:rPr>
          <w:sz w:val="24"/>
          <w:szCs w:val="24"/>
        </w:rPr>
        <w:lastRenderedPageBreak/>
        <w:t>- практика (кейс) размещена в материалах проекта</w:t>
      </w:r>
      <w:r w:rsidRPr="009D303C">
        <w:rPr>
          <w:sz w:val="24"/>
          <w:szCs w:val="24"/>
        </w:rPr>
        <w:t xml:space="preserve"> </w:t>
      </w:r>
      <w:r>
        <w:rPr>
          <w:sz w:val="24"/>
          <w:szCs w:val="24"/>
        </w:rPr>
        <w:t>«</w:t>
      </w:r>
      <w:r w:rsidRPr="009D303C">
        <w:rPr>
          <w:sz w:val="24"/>
          <w:szCs w:val="24"/>
        </w:rPr>
        <w:t>Слушай с пользой</w:t>
      </w:r>
      <w:r>
        <w:rPr>
          <w:sz w:val="24"/>
          <w:szCs w:val="24"/>
        </w:rPr>
        <w:t xml:space="preserve">»  </w:t>
      </w:r>
      <w:hyperlink r:id="rId25" w:history="1">
        <w:r w:rsidRPr="00A66B93">
          <w:rPr>
            <w:rStyle w:val="a3"/>
            <w:sz w:val="24"/>
            <w:szCs w:val="24"/>
          </w:rPr>
          <w:t>https://base.socialvalue.ru/rossiyskiy-opyt/keysy/post-119/</w:t>
        </w:r>
      </w:hyperlink>
      <w:r>
        <w:rPr>
          <w:sz w:val="24"/>
          <w:szCs w:val="24"/>
        </w:rPr>
        <w:t xml:space="preserve"> </w:t>
      </w:r>
      <w:r w:rsidR="009E5D70" w:rsidRPr="009E5D70">
        <w:rPr>
          <w:sz w:val="24"/>
          <w:szCs w:val="24"/>
        </w:rPr>
        <w:t xml:space="preserve">  </w:t>
      </w:r>
      <w:r>
        <w:rPr>
          <w:sz w:val="24"/>
          <w:szCs w:val="24"/>
        </w:rPr>
        <w:t>(2019)</w:t>
      </w:r>
    </w:p>
    <w:p w14:paraId="3F5B6885" w14:textId="6C197675" w:rsidR="009E5D70" w:rsidRPr="009E5D70" w:rsidRDefault="009D303C" w:rsidP="009E5D70">
      <w:pPr>
        <w:jc w:val="both"/>
        <w:rPr>
          <w:sz w:val="24"/>
          <w:szCs w:val="24"/>
        </w:rPr>
      </w:pPr>
      <w:r>
        <w:rPr>
          <w:sz w:val="24"/>
          <w:szCs w:val="24"/>
        </w:rPr>
        <w:t xml:space="preserve">- публикация на сайте «Одноклассники» на странице </w:t>
      </w:r>
      <w:r w:rsidRPr="009D303C">
        <w:rPr>
          <w:sz w:val="24"/>
          <w:szCs w:val="24"/>
        </w:rPr>
        <w:t xml:space="preserve"> ООШРТО</w:t>
      </w:r>
      <w:r>
        <w:rPr>
          <w:sz w:val="24"/>
          <w:szCs w:val="24"/>
        </w:rPr>
        <w:t xml:space="preserve"> «Рука в руке»  об  опросе  приемных родителей на основе инструментария, разработанного  в рамках программы</w:t>
      </w:r>
      <w:r w:rsidRPr="009D303C">
        <w:rPr>
          <w:sz w:val="24"/>
          <w:szCs w:val="24"/>
        </w:rPr>
        <w:t xml:space="preserve"> </w:t>
      </w:r>
      <w:r>
        <w:rPr>
          <w:sz w:val="24"/>
          <w:szCs w:val="24"/>
        </w:rPr>
        <w:t>«</w:t>
      </w:r>
      <w:r w:rsidRPr="009D303C">
        <w:rPr>
          <w:sz w:val="24"/>
          <w:szCs w:val="24"/>
        </w:rPr>
        <w:t>Слушай с пользой</w:t>
      </w:r>
      <w:r>
        <w:rPr>
          <w:sz w:val="24"/>
          <w:szCs w:val="24"/>
        </w:rPr>
        <w:t>»</w:t>
      </w:r>
      <w:r w:rsidRPr="009D303C">
        <w:rPr>
          <w:sz w:val="24"/>
          <w:szCs w:val="24"/>
        </w:rPr>
        <w:t xml:space="preserve"> </w:t>
      </w:r>
      <w:hyperlink r:id="rId26" w:history="1">
        <w:r w:rsidRPr="00A66B93">
          <w:rPr>
            <w:rStyle w:val="a3"/>
            <w:sz w:val="24"/>
            <w:szCs w:val="24"/>
          </w:rPr>
          <w:t>https://ok.ru/profile/571961822329/statuses/69989529471865</w:t>
        </w:r>
      </w:hyperlink>
      <w:r>
        <w:rPr>
          <w:sz w:val="24"/>
          <w:szCs w:val="24"/>
        </w:rPr>
        <w:t xml:space="preserve">  (</w:t>
      </w:r>
      <w:r w:rsidR="009E5D70" w:rsidRPr="009E5D70">
        <w:rPr>
          <w:sz w:val="24"/>
          <w:szCs w:val="24"/>
        </w:rPr>
        <w:t>май-июль 2019г.</w:t>
      </w:r>
      <w:r>
        <w:rPr>
          <w:sz w:val="24"/>
          <w:szCs w:val="24"/>
        </w:rPr>
        <w:t>)</w:t>
      </w:r>
    </w:p>
    <w:p w14:paraId="232D2341" w14:textId="156D0A76" w:rsidR="009E5D70" w:rsidRPr="009E5D70" w:rsidRDefault="009D303C" w:rsidP="009E5D70">
      <w:pPr>
        <w:jc w:val="both"/>
        <w:rPr>
          <w:sz w:val="24"/>
          <w:szCs w:val="24"/>
        </w:rPr>
      </w:pPr>
      <w:r>
        <w:rPr>
          <w:sz w:val="24"/>
          <w:szCs w:val="24"/>
        </w:rPr>
        <w:t xml:space="preserve">- участие руководителя </w:t>
      </w:r>
      <w:r w:rsidRPr="009D303C">
        <w:rPr>
          <w:sz w:val="24"/>
          <w:szCs w:val="24"/>
        </w:rPr>
        <w:t xml:space="preserve">ООШРТО «Рука в руке»  </w:t>
      </w:r>
      <w:r>
        <w:rPr>
          <w:sz w:val="24"/>
          <w:szCs w:val="24"/>
        </w:rPr>
        <w:t xml:space="preserve">  в качестве эксперта, супервизора в исследовании о причинах временного размещения детей в учреждениях по заявлению родителей. Часть подобных случаев происходит в  замещающих семьях </w:t>
      </w:r>
      <w:hyperlink r:id="rId27" w:history="1">
        <w:r w:rsidRPr="00A66B93">
          <w:rPr>
            <w:rStyle w:val="a3"/>
            <w:sz w:val="24"/>
            <w:szCs w:val="24"/>
          </w:rPr>
          <w:t>https://timchenkofoundation.org/wp-content/uploads/2021/09/vremennoe-pomeshhenie-detej-v-detskie-uchrezhdenija_fin.pdf</w:t>
        </w:r>
      </w:hyperlink>
      <w:r>
        <w:rPr>
          <w:sz w:val="24"/>
          <w:szCs w:val="24"/>
        </w:rPr>
        <w:t xml:space="preserve"> </w:t>
      </w:r>
      <w:r w:rsidR="009E5D70" w:rsidRPr="009E5D70">
        <w:rPr>
          <w:sz w:val="24"/>
          <w:szCs w:val="24"/>
        </w:rPr>
        <w:t xml:space="preserve">   </w:t>
      </w:r>
      <w:r>
        <w:rPr>
          <w:sz w:val="24"/>
          <w:szCs w:val="24"/>
        </w:rPr>
        <w:t>(</w:t>
      </w:r>
      <w:r w:rsidR="009E5D70" w:rsidRPr="009E5D70">
        <w:rPr>
          <w:sz w:val="24"/>
          <w:szCs w:val="24"/>
        </w:rPr>
        <w:t>2020</w:t>
      </w:r>
      <w:r>
        <w:rPr>
          <w:sz w:val="24"/>
          <w:szCs w:val="24"/>
        </w:rPr>
        <w:t>)</w:t>
      </w:r>
    </w:p>
    <w:p w14:paraId="6E0F324B" w14:textId="0E736AA0" w:rsidR="009E5D70" w:rsidRPr="009E5D70" w:rsidRDefault="009D303C" w:rsidP="009E5D70">
      <w:pPr>
        <w:jc w:val="both"/>
        <w:rPr>
          <w:sz w:val="24"/>
          <w:szCs w:val="24"/>
        </w:rPr>
      </w:pPr>
      <w:r>
        <w:rPr>
          <w:sz w:val="24"/>
          <w:szCs w:val="24"/>
        </w:rPr>
        <w:t xml:space="preserve">-  Экспертный Совет, на   котором практика </w:t>
      </w:r>
      <w:r w:rsidRPr="009D303C">
        <w:rPr>
          <w:sz w:val="24"/>
          <w:szCs w:val="24"/>
        </w:rPr>
        <w:t>ООШРТО «Рука в руке»</w:t>
      </w:r>
      <w:r>
        <w:rPr>
          <w:sz w:val="24"/>
          <w:szCs w:val="24"/>
        </w:rPr>
        <w:t xml:space="preserve"> была верифицирована</w:t>
      </w:r>
      <w:r w:rsidRPr="009D303C">
        <w:rPr>
          <w:sz w:val="24"/>
          <w:szCs w:val="24"/>
        </w:rPr>
        <w:t xml:space="preserve"> АНО</w:t>
      </w:r>
      <w:r>
        <w:rPr>
          <w:sz w:val="24"/>
          <w:szCs w:val="24"/>
        </w:rPr>
        <w:t xml:space="preserve"> «</w:t>
      </w:r>
      <w:r w:rsidRPr="009D303C">
        <w:rPr>
          <w:sz w:val="24"/>
          <w:szCs w:val="24"/>
        </w:rPr>
        <w:t>Э</w:t>
      </w:r>
      <w:r>
        <w:rPr>
          <w:sz w:val="24"/>
          <w:szCs w:val="24"/>
        </w:rPr>
        <w:t xml:space="preserve">волюция </w:t>
      </w:r>
      <w:r w:rsidRPr="009D303C">
        <w:rPr>
          <w:sz w:val="24"/>
          <w:szCs w:val="24"/>
        </w:rPr>
        <w:t>и</w:t>
      </w:r>
      <w:r>
        <w:rPr>
          <w:sz w:val="24"/>
          <w:szCs w:val="24"/>
        </w:rPr>
        <w:t xml:space="preserve"> </w:t>
      </w:r>
      <w:r w:rsidRPr="009D303C">
        <w:rPr>
          <w:sz w:val="24"/>
          <w:szCs w:val="24"/>
        </w:rPr>
        <w:t>Ф</w:t>
      </w:r>
      <w:r>
        <w:rPr>
          <w:sz w:val="24"/>
          <w:szCs w:val="24"/>
        </w:rPr>
        <w:t xml:space="preserve">илантропия» </w:t>
      </w:r>
      <w:hyperlink r:id="rId28" w:history="1">
        <w:r w:rsidRPr="00A66B93">
          <w:rPr>
            <w:rStyle w:val="a3"/>
            <w:sz w:val="24"/>
            <w:szCs w:val="24"/>
          </w:rPr>
          <w:t>https://ep.org.ru/?p=7928</w:t>
        </w:r>
      </w:hyperlink>
      <w:r>
        <w:rPr>
          <w:sz w:val="24"/>
          <w:szCs w:val="24"/>
        </w:rPr>
        <w:t xml:space="preserve">  (8  августа 2019)</w:t>
      </w:r>
      <w:r w:rsidR="009E5D70" w:rsidRPr="009E5D70">
        <w:rPr>
          <w:sz w:val="24"/>
          <w:szCs w:val="24"/>
        </w:rPr>
        <w:t xml:space="preserve"> </w:t>
      </w:r>
    </w:p>
    <w:p w14:paraId="777CEA71" w14:textId="7C300A91" w:rsidR="009E5D70" w:rsidRPr="009E5D70" w:rsidRDefault="00367559" w:rsidP="009E5D70">
      <w:pPr>
        <w:jc w:val="both"/>
        <w:rPr>
          <w:sz w:val="24"/>
          <w:szCs w:val="24"/>
        </w:rPr>
      </w:pPr>
      <w:r>
        <w:rPr>
          <w:sz w:val="24"/>
          <w:szCs w:val="24"/>
        </w:rPr>
        <w:t xml:space="preserve"> -  участие</w:t>
      </w:r>
      <w:r w:rsidRPr="00367559">
        <w:t xml:space="preserve"> </w:t>
      </w:r>
      <w:r w:rsidRPr="00367559">
        <w:rPr>
          <w:sz w:val="24"/>
          <w:szCs w:val="24"/>
        </w:rPr>
        <w:t xml:space="preserve">ООШРТО «Рука в руке» </w:t>
      </w:r>
      <w:r>
        <w:rPr>
          <w:sz w:val="24"/>
          <w:szCs w:val="24"/>
        </w:rPr>
        <w:t xml:space="preserve"> в проекте   «</w:t>
      </w:r>
      <w:r w:rsidRPr="00367559">
        <w:rPr>
          <w:sz w:val="24"/>
          <w:szCs w:val="24"/>
        </w:rPr>
        <w:t>Стандарт 2.0: комплексная поддержка СО НКО на пути повышения доказате</w:t>
      </w:r>
      <w:r>
        <w:rPr>
          <w:sz w:val="24"/>
          <w:szCs w:val="24"/>
        </w:rPr>
        <w:t xml:space="preserve">льности практик в сфере детства»  </w:t>
      </w:r>
      <w:hyperlink r:id="rId29" w:history="1">
        <w:r w:rsidRPr="00A66B93">
          <w:rPr>
            <w:rStyle w:val="a3"/>
            <w:sz w:val="24"/>
            <w:szCs w:val="24"/>
          </w:rPr>
          <w:t>https://socialvalue.ru/?cat=247</w:t>
        </w:r>
      </w:hyperlink>
      <w:r>
        <w:rPr>
          <w:sz w:val="24"/>
          <w:szCs w:val="24"/>
        </w:rPr>
        <w:t xml:space="preserve"> </w:t>
      </w:r>
      <w:r w:rsidR="009E5D70" w:rsidRPr="009E5D70">
        <w:rPr>
          <w:sz w:val="24"/>
          <w:szCs w:val="24"/>
        </w:rPr>
        <w:t xml:space="preserve"> АНО </w:t>
      </w:r>
      <w:r>
        <w:rPr>
          <w:sz w:val="24"/>
          <w:szCs w:val="24"/>
        </w:rPr>
        <w:t>«</w:t>
      </w:r>
      <w:r w:rsidR="009E5D70" w:rsidRPr="009E5D70">
        <w:rPr>
          <w:sz w:val="24"/>
          <w:szCs w:val="24"/>
        </w:rPr>
        <w:t>ЭиФ</w:t>
      </w:r>
      <w:r>
        <w:rPr>
          <w:sz w:val="24"/>
          <w:szCs w:val="24"/>
        </w:rPr>
        <w:t>»  (</w:t>
      </w:r>
      <w:r w:rsidR="009E5D70" w:rsidRPr="009E5D70">
        <w:rPr>
          <w:sz w:val="24"/>
          <w:szCs w:val="24"/>
        </w:rPr>
        <w:t>2020</w:t>
      </w:r>
      <w:r>
        <w:rPr>
          <w:sz w:val="24"/>
          <w:szCs w:val="24"/>
        </w:rPr>
        <w:t xml:space="preserve">) </w:t>
      </w:r>
    </w:p>
    <w:p w14:paraId="3D489C5B" w14:textId="7AD94B39" w:rsidR="009E5D70" w:rsidRDefault="00367559" w:rsidP="00367559">
      <w:pPr>
        <w:jc w:val="both"/>
        <w:rPr>
          <w:sz w:val="24"/>
          <w:szCs w:val="24"/>
        </w:rPr>
      </w:pPr>
      <w:r>
        <w:rPr>
          <w:sz w:val="24"/>
          <w:szCs w:val="24"/>
        </w:rPr>
        <w:t xml:space="preserve"> -  представление и обсуждение  практики на </w:t>
      </w:r>
      <w:r w:rsidR="009E5D70" w:rsidRPr="009E5D70">
        <w:rPr>
          <w:sz w:val="24"/>
          <w:szCs w:val="24"/>
        </w:rPr>
        <w:t xml:space="preserve">вебинаре </w:t>
      </w:r>
      <w:r w:rsidRPr="00367559">
        <w:rPr>
          <w:sz w:val="24"/>
          <w:szCs w:val="24"/>
        </w:rPr>
        <w:t>АНО «Эволюция и Филантропия»</w:t>
      </w:r>
      <w:r>
        <w:rPr>
          <w:sz w:val="24"/>
          <w:szCs w:val="24"/>
        </w:rPr>
        <w:t xml:space="preserve"> по повышению доказательности  </w:t>
      </w:r>
      <w:hyperlink r:id="rId30" w:history="1">
        <w:r w:rsidRPr="00A66B93">
          <w:rPr>
            <w:rStyle w:val="a3"/>
            <w:sz w:val="24"/>
            <w:szCs w:val="24"/>
          </w:rPr>
          <w:t>https://www.youtube.com/watch?v=URqlkvfOlvk</w:t>
        </w:r>
      </w:hyperlink>
      <w:r>
        <w:rPr>
          <w:sz w:val="24"/>
          <w:szCs w:val="24"/>
        </w:rPr>
        <w:t xml:space="preserve"> (</w:t>
      </w:r>
      <w:r w:rsidR="009E5D70" w:rsidRPr="009E5D70">
        <w:rPr>
          <w:sz w:val="24"/>
          <w:szCs w:val="24"/>
        </w:rPr>
        <w:t xml:space="preserve"> </w:t>
      </w:r>
      <w:r w:rsidRPr="00367559">
        <w:rPr>
          <w:sz w:val="24"/>
          <w:szCs w:val="24"/>
        </w:rPr>
        <w:t>25.12.2020</w:t>
      </w:r>
      <w:r>
        <w:rPr>
          <w:sz w:val="24"/>
          <w:szCs w:val="24"/>
        </w:rPr>
        <w:t>)</w:t>
      </w:r>
    </w:p>
    <w:p w14:paraId="7D27D5E5" w14:textId="21C77466" w:rsidR="005B609F" w:rsidRPr="002432E1" w:rsidRDefault="005B609F" w:rsidP="00367559">
      <w:pPr>
        <w:jc w:val="both"/>
        <w:rPr>
          <w:sz w:val="24"/>
          <w:szCs w:val="24"/>
        </w:rPr>
      </w:pPr>
      <w:r>
        <w:rPr>
          <w:sz w:val="24"/>
          <w:szCs w:val="24"/>
        </w:rPr>
        <w:t xml:space="preserve">- практика не раз получала признание  на региональном, федеральном уровне </w:t>
      </w:r>
      <w:r w:rsidRPr="002432E1">
        <w:rPr>
          <w:sz w:val="24"/>
          <w:szCs w:val="24"/>
        </w:rPr>
        <w:t>(Приложение</w:t>
      </w:r>
      <w:r w:rsidR="002432E1" w:rsidRPr="002432E1">
        <w:rPr>
          <w:sz w:val="24"/>
          <w:szCs w:val="24"/>
        </w:rPr>
        <w:t xml:space="preserve"> 8)</w:t>
      </w:r>
    </w:p>
    <w:p w14:paraId="60239284" w14:textId="77777777" w:rsidR="00367559" w:rsidRDefault="00367559" w:rsidP="000B5145">
      <w:pPr>
        <w:jc w:val="both"/>
        <w:rPr>
          <w:sz w:val="24"/>
          <w:szCs w:val="24"/>
        </w:rPr>
      </w:pPr>
    </w:p>
    <w:p w14:paraId="776356A2" w14:textId="10B08D26" w:rsidR="000B5145" w:rsidRPr="00B451F4" w:rsidRDefault="000B5145" w:rsidP="000B5145">
      <w:pPr>
        <w:jc w:val="both"/>
        <w:rPr>
          <w:sz w:val="24"/>
          <w:szCs w:val="24"/>
        </w:rPr>
      </w:pPr>
      <w:r w:rsidRPr="00B451F4">
        <w:rPr>
          <w:sz w:val="24"/>
          <w:szCs w:val="24"/>
        </w:rPr>
        <w:t>4</w:t>
      </w:r>
      <w:r w:rsidRPr="00B451F4">
        <w:rPr>
          <w:b/>
          <w:sz w:val="24"/>
          <w:szCs w:val="24"/>
        </w:rPr>
        <w:t>.3. Какие научные теории, результаты научных или прикладных исследований подтверждают обоснованность применения практики для благополучателей практики?</w:t>
      </w:r>
    </w:p>
    <w:p w14:paraId="38FF6E20" w14:textId="77777777" w:rsidR="00815338" w:rsidRPr="00B451F4" w:rsidRDefault="00815338" w:rsidP="00815338">
      <w:pPr>
        <w:jc w:val="both"/>
        <w:rPr>
          <w:sz w:val="24"/>
          <w:szCs w:val="24"/>
        </w:rPr>
      </w:pPr>
      <w:r w:rsidRPr="00B451F4">
        <w:rPr>
          <w:sz w:val="24"/>
          <w:szCs w:val="24"/>
        </w:rPr>
        <w:t>1. Исследования</w:t>
      </w:r>
      <w:r w:rsidRPr="00B451F4">
        <w:rPr>
          <w:sz w:val="24"/>
          <w:szCs w:val="24"/>
        </w:rPr>
        <w:tab/>
        <w:t xml:space="preserve"> и </w:t>
      </w:r>
      <w:r w:rsidRPr="00B451F4">
        <w:rPr>
          <w:sz w:val="24"/>
          <w:szCs w:val="24"/>
        </w:rPr>
        <w:tab/>
        <w:t>концепция</w:t>
      </w:r>
      <w:r w:rsidRPr="00B451F4">
        <w:rPr>
          <w:sz w:val="24"/>
          <w:szCs w:val="24"/>
        </w:rPr>
        <w:tab/>
        <w:t>уровней</w:t>
      </w:r>
      <w:r w:rsidRPr="00B451F4">
        <w:rPr>
          <w:sz w:val="24"/>
          <w:szCs w:val="24"/>
        </w:rPr>
        <w:tab/>
        <w:t>сопровождения</w:t>
      </w:r>
      <w:r w:rsidRPr="00B451F4">
        <w:rPr>
          <w:sz w:val="24"/>
          <w:szCs w:val="24"/>
        </w:rPr>
        <w:tab/>
        <w:t>замещающих семей В.Н.Ослон – к.пс.н., ведущего научного сотрудника Центра прикладных психолого- педагогических исследований,</w:t>
      </w:r>
      <w:r w:rsidRPr="00B451F4">
        <w:rPr>
          <w:sz w:val="24"/>
          <w:szCs w:val="24"/>
        </w:rPr>
        <w:tab/>
        <w:t>ГБОУ</w:t>
      </w:r>
      <w:r w:rsidRPr="00B451F4">
        <w:rPr>
          <w:sz w:val="24"/>
          <w:szCs w:val="24"/>
        </w:rPr>
        <w:tab/>
        <w:t>ВПО</w:t>
      </w:r>
      <w:r w:rsidRPr="00B451F4">
        <w:rPr>
          <w:sz w:val="24"/>
          <w:szCs w:val="24"/>
        </w:rPr>
        <w:tab/>
        <w:t xml:space="preserve">МГППУ, </w:t>
      </w:r>
      <w:hyperlink r:id="rId31" w:history="1">
        <w:r w:rsidRPr="00B451F4">
          <w:rPr>
            <w:rStyle w:val="a3"/>
            <w:sz w:val="24"/>
            <w:szCs w:val="24"/>
          </w:rPr>
          <w:t>http://psyjournals.ru/files/76974/psyedu_2015_n2_Oslon.pdf</w:t>
        </w:r>
      </w:hyperlink>
      <w:r w:rsidRPr="00B451F4">
        <w:rPr>
          <w:sz w:val="24"/>
          <w:szCs w:val="24"/>
        </w:rPr>
        <w:t xml:space="preserve"> </w:t>
      </w:r>
    </w:p>
    <w:p w14:paraId="3A30A368" w14:textId="77777777" w:rsidR="00815338" w:rsidRPr="00B451F4" w:rsidRDefault="00815338" w:rsidP="00815338">
      <w:pPr>
        <w:jc w:val="both"/>
        <w:rPr>
          <w:sz w:val="24"/>
          <w:szCs w:val="24"/>
        </w:rPr>
      </w:pPr>
      <w:r w:rsidRPr="00B451F4">
        <w:rPr>
          <w:sz w:val="24"/>
          <w:szCs w:val="24"/>
        </w:rPr>
        <w:t>В соответствии с данными рекомендациями и исследованиями, выделяются несколько уровней сопровождения замещающих семей – базовый, кризисный и экстренный. В соответствии с каждым уровнем используются различные услуги, формы работы с семьями: например, на базовом уровне больше проводится профилактическая работа, на кризисном уровне – консультационная работа, сопровождение семей на экстренном уровне выстраивается по месту жительства. Выстраиваются различные маршруты сопровождения семей, на каждом уровне определяются «мишени» сопровождения.</w:t>
      </w:r>
    </w:p>
    <w:p w14:paraId="76F9A831" w14:textId="77777777" w:rsidR="00815338" w:rsidRPr="00B451F4" w:rsidRDefault="00815338" w:rsidP="00815338">
      <w:pPr>
        <w:jc w:val="both"/>
        <w:rPr>
          <w:sz w:val="24"/>
          <w:szCs w:val="24"/>
        </w:rPr>
      </w:pPr>
      <w:r w:rsidRPr="00B451F4">
        <w:rPr>
          <w:sz w:val="24"/>
          <w:szCs w:val="24"/>
        </w:rPr>
        <w:t>В рамках технологии ООШРТО «Рука в руке» направления, маршруты сопровождения выстраиваются с учетом специфики того или иного уровня сопровождения семей.</w:t>
      </w:r>
    </w:p>
    <w:p w14:paraId="62B650B7" w14:textId="77777777" w:rsidR="00815338" w:rsidRPr="00B451F4" w:rsidRDefault="00815338" w:rsidP="00815338">
      <w:pPr>
        <w:jc w:val="both"/>
        <w:rPr>
          <w:sz w:val="24"/>
          <w:szCs w:val="24"/>
        </w:rPr>
      </w:pPr>
      <w:r w:rsidRPr="00B451F4">
        <w:rPr>
          <w:sz w:val="24"/>
          <w:szCs w:val="24"/>
        </w:rPr>
        <w:t xml:space="preserve">2.Исследование Антышевой Е.Н., Кочеровой О.Е. «СОЦИАЛЬНО-ПСИХОЛОГИЧЕСКИЕ ОСОБЕННОСТИ ЗАМЕЩАЮЩИХ СЕМЕЙ, ПРОЖИВАЮЩИХ В СЕЛЬСКОЙ МЕСТНОСТИ» на примере Ивановской области, 2017 </w:t>
      </w:r>
      <w:hyperlink r:id="rId32" w:history="1">
        <w:r w:rsidRPr="00B451F4">
          <w:rPr>
            <w:rStyle w:val="a3"/>
            <w:sz w:val="24"/>
            <w:szCs w:val="24"/>
          </w:rPr>
          <w:t>https://elibrary.ru/item.asp?id=29805707&amp;pf=1</w:t>
        </w:r>
      </w:hyperlink>
      <w:r w:rsidRPr="00B451F4">
        <w:rPr>
          <w:sz w:val="24"/>
          <w:szCs w:val="24"/>
        </w:rPr>
        <w:t xml:space="preserve"> </w:t>
      </w:r>
    </w:p>
    <w:p w14:paraId="0743727F" w14:textId="3059C275" w:rsidR="00815338" w:rsidRPr="00B451F4" w:rsidRDefault="00815338" w:rsidP="00815338">
      <w:pPr>
        <w:spacing w:after="0" w:line="240" w:lineRule="auto"/>
        <w:jc w:val="both"/>
        <w:rPr>
          <w:sz w:val="24"/>
          <w:szCs w:val="24"/>
        </w:rPr>
      </w:pPr>
      <w:r w:rsidRPr="00B451F4">
        <w:rPr>
          <w:sz w:val="24"/>
          <w:szCs w:val="24"/>
        </w:rPr>
        <w:t>В исследовании выявлены  социально-психологические особенности</w:t>
      </w:r>
      <w:r w:rsidR="00494ED0">
        <w:rPr>
          <w:sz w:val="24"/>
          <w:szCs w:val="24"/>
        </w:rPr>
        <w:t xml:space="preserve"> именно</w:t>
      </w:r>
      <w:r w:rsidRPr="00B451F4">
        <w:rPr>
          <w:sz w:val="24"/>
          <w:szCs w:val="24"/>
        </w:rPr>
        <w:t xml:space="preserve"> сельских приемных семей:</w:t>
      </w:r>
    </w:p>
    <w:p w14:paraId="418C28D6" w14:textId="77777777" w:rsidR="00815338" w:rsidRPr="00B451F4" w:rsidRDefault="00815338" w:rsidP="00815338">
      <w:pPr>
        <w:spacing w:after="0" w:line="240" w:lineRule="auto"/>
        <w:jc w:val="both"/>
        <w:rPr>
          <w:sz w:val="24"/>
          <w:szCs w:val="24"/>
        </w:rPr>
      </w:pPr>
      <w:r w:rsidRPr="00B451F4">
        <w:rPr>
          <w:sz w:val="24"/>
          <w:szCs w:val="24"/>
        </w:rPr>
        <w:t>- неполные семьи (25%)\отсутствие отца(65%)</w:t>
      </w:r>
    </w:p>
    <w:p w14:paraId="39076426" w14:textId="77777777" w:rsidR="00815338" w:rsidRPr="00B451F4" w:rsidRDefault="00815338" w:rsidP="00815338">
      <w:pPr>
        <w:spacing w:after="0" w:line="240" w:lineRule="auto"/>
        <w:jc w:val="both"/>
        <w:rPr>
          <w:sz w:val="24"/>
          <w:szCs w:val="24"/>
        </w:rPr>
      </w:pPr>
      <w:r w:rsidRPr="00B451F4">
        <w:rPr>
          <w:sz w:val="24"/>
          <w:szCs w:val="24"/>
        </w:rPr>
        <w:t>- самая распространенная форма- опека (85%)</w:t>
      </w:r>
    </w:p>
    <w:p w14:paraId="6B99C771" w14:textId="77777777" w:rsidR="00815338" w:rsidRPr="00B451F4" w:rsidRDefault="00815338" w:rsidP="00815338">
      <w:pPr>
        <w:spacing w:after="0" w:line="240" w:lineRule="auto"/>
        <w:jc w:val="both"/>
        <w:rPr>
          <w:sz w:val="24"/>
          <w:szCs w:val="24"/>
        </w:rPr>
      </w:pPr>
      <w:r w:rsidRPr="00B451F4">
        <w:rPr>
          <w:sz w:val="24"/>
          <w:szCs w:val="24"/>
        </w:rPr>
        <w:t>- причина сиротства – лишение биологических родителей родительских прав (80%), отказ  от ребенка в роддоме (20%)</w:t>
      </w:r>
    </w:p>
    <w:p w14:paraId="05851864" w14:textId="77777777" w:rsidR="00815338" w:rsidRPr="00B451F4" w:rsidRDefault="00815338" w:rsidP="00815338">
      <w:pPr>
        <w:spacing w:after="0" w:line="240" w:lineRule="auto"/>
        <w:jc w:val="both"/>
        <w:rPr>
          <w:sz w:val="24"/>
          <w:szCs w:val="24"/>
        </w:rPr>
      </w:pPr>
      <w:r w:rsidRPr="00B451F4">
        <w:rPr>
          <w:sz w:val="24"/>
          <w:szCs w:val="24"/>
        </w:rPr>
        <w:t>-в сельской замещающей семье дети 2 раза чаще не имели опыта воспитания в гос.учреждениях</w:t>
      </w:r>
    </w:p>
    <w:p w14:paraId="5E055BD0" w14:textId="77777777" w:rsidR="00815338" w:rsidRPr="00B451F4" w:rsidRDefault="00815338" w:rsidP="00815338">
      <w:pPr>
        <w:spacing w:after="0" w:line="240" w:lineRule="auto"/>
        <w:jc w:val="both"/>
        <w:rPr>
          <w:sz w:val="24"/>
          <w:szCs w:val="24"/>
        </w:rPr>
      </w:pPr>
      <w:r w:rsidRPr="00B451F4">
        <w:rPr>
          <w:sz w:val="24"/>
          <w:szCs w:val="24"/>
        </w:rPr>
        <w:lastRenderedPageBreak/>
        <w:t>-возраст матерей старше 56 лет в сельской местности встречается 1,8 раз чаще</w:t>
      </w:r>
    </w:p>
    <w:p w14:paraId="0EA03034" w14:textId="77777777" w:rsidR="00815338" w:rsidRPr="00B451F4" w:rsidRDefault="00815338" w:rsidP="00815338">
      <w:pPr>
        <w:spacing w:after="0" w:line="240" w:lineRule="auto"/>
        <w:jc w:val="both"/>
        <w:rPr>
          <w:sz w:val="24"/>
          <w:szCs w:val="24"/>
        </w:rPr>
      </w:pPr>
      <w:r w:rsidRPr="00B451F4">
        <w:rPr>
          <w:sz w:val="24"/>
          <w:szCs w:val="24"/>
        </w:rPr>
        <w:t>-сельские замещающие семьи  в 2,5 раза   чаще живут в домах без удобств или с частичными удобствами;</w:t>
      </w:r>
    </w:p>
    <w:p w14:paraId="3265F51C" w14:textId="77777777" w:rsidR="00815338" w:rsidRPr="00B451F4" w:rsidRDefault="00815338" w:rsidP="00815338">
      <w:pPr>
        <w:spacing w:after="0" w:line="240" w:lineRule="auto"/>
        <w:jc w:val="both"/>
        <w:rPr>
          <w:sz w:val="24"/>
          <w:szCs w:val="24"/>
        </w:rPr>
      </w:pPr>
      <w:r w:rsidRPr="00B451F4">
        <w:rPr>
          <w:sz w:val="24"/>
          <w:szCs w:val="24"/>
        </w:rPr>
        <w:t>-у более половины детей в сельских замещающих семьях нет отдельной комнаты</w:t>
      </w:r>
    </w:p>
    <w:p w14:paraId="0C79122F" w14:textId="77777777" w:rsidR="00815338" w:rsidRPr="00B451F4" w:rsidRDefault="00815338" w:rsidP="00815338">
      <w:pPr>
        <w:spacing w:after="0" w:line="240" w:lineRule="auto"/>
        <w:jc w:val="both"/>
        <w:rPr>
          <w:sz w:val="24"/>
          <w:szCs w:val="24"/>
        </w:rPr>
      </w:pPr>
      <w:r w:rsidRPr="00B451F4">
        <w:rPr>
          <w:sz w:val="24"/>
          <w:szCs w:val="24"/>
        </w:rPr>
        <w:t>-50 % приемных семей  в сельской местности  имеют доход ниже прожиточного минимума</w:t>
      </w:r>
    </w:p>
    <w:p w14:paraId="1BBB54D7" w14:textId="77777777" w:rsidR="00815338" w:rsidRPr="00B451F4" w:rsidRDefault="00815338" w:rsidP="00815338">
      <w:pPr>
        <w:spacing w:after="0" w:line="240" w:lineRule="auto"/>
        <w:jc w:val="both"/>
        <w:rPr>
          <w:sz w:val="24"/>
          <w:szCs w:val="24"/>
        </w:rPr>
      </w:pPr>
      <w:r w:rsidRPr="00B451F4">
        <w:rPr>
          <w:sz w:val="24"/>
          <w:szCs w:val="24"/>
        </w:rPr>
        <w:t>-сельские приемные семьи  в 1,8 раза чаще были недовольны качеством медицинской, социальной и психологической помощью.</w:t>
      </w:r>
    </w:p>
    <w:p w14:paraId="7CB285AF" w14:textId="77777777" w:rsidR="000B5145" w:rsidRPr="00B451F4" w:rsidRDefault="000B5145" w:rsidP="00815338">
      <w:pPr>
        <w:spacing w:after="0" w:line="240" w:lineRule="auto"/>
        <w:jc w:val="center"/>
        <w:rPr>
          <w:b/>
          <w:color w:val="2E74B5" w:themeColor="accent1" w:themeShade="BF"/>
          <w:sz w:val="24"/>
          <w:szCs w:val="24"/>
        </w:rPr>
      </w:pPr>
    </w:p>
    <w:p w14:paraId="67BF72A6" w14:textId="77777777" w:rsidR="00EB066F" w:rsidRPr="00B451F4" w:rsidRDefault="00240F2D" w:rsidP="00240F2D">
      <w:pPr>
        <w:jc w:val="center"/>
        <w:rPr>
          <w:b/>
          <w:color w:val="2E74B5" w:themeColor="accent1" w:themeShade="BF"/>
          <w:sz w:val="24"/>
          <w:szCs w:val="24"/>
        </w:rPr>
      </w:pPr>
      <w:r w:rsidRPr="00B451F4">
        <w:rPr>
          <w:b/>
          <w:color w:val="2E74B5" w:themeColor="accent1" w:themeShade="BF"/>
          <w:sz w:val="24"/>
          <w:szCs w:val="24"/>
        </w:rPr>
        <w:t>5.</w:t>
      </w:r>
      <w:r w:rsidRPr="00B451F4">
        <w:rPr>
          <w:b/>
          <w:color w:val="2E74B5" w:themeColor="accent1" w:themeShade="BF"/>
          <w:sz w:val="24"/>
          <w:szCs w:val="24"/>
        </w:rPr>
        <w:tab/>
        <w:t>Данные о достижении социальных результатов и влиянии практики</w:t>
      </w:r>
    </w:p>
    <w:p w14:paraId="7AA01270" w14:textId="21BB8CAE" w:rsidR="007B02AF" w:rsidRDefault="000B5145" w:rsidP="00FA21BE">
      <w:pPr>
        <w:jc w:val="both"/>
        <w:rPr>
          <w:b/>
          <w:sz w:val="28"/>
          <w:szCs w:val="28"/>
          <w:highlight w:val="white"/>
        </w:rPr>
      </w:pPr>
      <w:r w:rsidRPr="00B451F4">
        <w:rPr>
          <w:b/>
          <w:sz w:val="24"/>
          <w:szCs w:val="24"/>
        </w:rPr>
        <w:t xml:space="preserve">5.1. </w:t>
      </w:r>
      <w:r w:rsidR="00FA21BE">
        <w:rPr>
          <w:b/>
          <w:sz w:val="24"/>
          <w:szCs w:val="24"/>
          <w:highlight w:val="white"/>
        </w:rPr>
        <w:t>Какие позитивные изменения (социальные результаты) можно констатировать в жизни благополучателей благодаря применению практики?</w:t>
      </w:r>
      <w:r w:rsidRPr="00B451F4">
        <w:rPr>
          <w:b/>
          <w:sz w:val="24"/>
          <w:szCs w:val="24"/>
        </w:rPr>
        <w:t xml:space="preserve"> </w:t>
      </w:r>
      <w:r w:rsidR="00C600AE" w:rsidRPr="00B451F4">
        <w:rPr>
          <w:rStyle w:val="a8"/>
          <w:b/>
          <w:sz w:val="24"/>
          <w:szCs w:val="24"/>
        </w:rPr>
        <w:footnoteReference w:id="1"/>
      </w:r>
    </w:p>
    <w:tbl>
      <w:tblPr>
        <w:tblW w:w="10155" w:type="dxa"/>
        <w:tblBorders>
          <w:top w:val="nil"/>
          <w:left w:val="nil"/>
          <w:bottom w:val="nil"/>
          <w:right w:val="nil"/>
          <w:insideH w:val="nil"/>
          <w:insideV w:val="nil"/>
        </w:tblBorders>
        <w:tblLayout w:type="fixed"/>
        <w:tblLook w:val="0600" w:firstRow="0" w:lastRow="0" w:firstColumn="0" w:lastColumn="0" w:noHBand="1" w:noVBand="1"/>
      </w:tblPr>
      <w:tblGrid>
        <w:gridCol w:w="4810"/>
        <w:gridCol w:w="305"/>
        <w:gridCol w:w="2535"/>
        <w:gridCol w:w="2505"/>
      </w:tblGrid>
      <w:tr w:rsidR="007B02AF" w14:paraId="176350BF" w14:textId="77777777" w:rsidTr="00C47FE1">
        <w:trPr>
          <w:trHeight w:val="394"/>
        </w:trPr>
        <w:tc>
          <w:tcPr>
            <w:tcW w:w="10155"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E79C47" w14:textId="33C6D367" w:rsidR="007B02AF" w:rsidRDefault="007B02AF" w:rsidP="00831CB1">
            <w:pPr>
              <w:spacing w:after="0" w:line="240" w:lineRule="auto"/>
              <w:jc w:val="both"/>
              <w:rPr>
                <w:color w:val="222222"/>
                <w:highlight w:val="white"/>
              </w:rPr>
            </w:pPr>
            <w:r>
              <w:rPr>
                <w:b/>
                <w:color w:val="222222"/>
                <w:highlight w:val="white"/>
              </w:rPr>
              <w:t xml:space="preserve">Социальный результат 1. </w:t>
            </w:r>
            <w:r w:rsidR="00831CB1" w:rsidRPr="00B451F4">
              <w:rPr>
                <w:sz w:val="24"/>
                <w:szCs w:val="24"/>
              </w:rPr>
              <w:t>Улучшились детско-родительские отношения между приемными детьми и приемными родителями</w:t>
            </w:r>
            <w:r w:rsidR="00831CB1">
              <w:rPr>
                <w:sz w:val="24"/>
                <w:szCs w:val="24"/>
              </w:rPr>
              <w:t xml:space="preserve"> </w:t>
            </w:r>
          </w:p>
        </w:tc>
      </w:tr>
      <w:tr w:rsidR="007B02AF" w14:paraId="7DE1A1DD" w14:textId="77777777" w:rsidTr="00C47FE1">
        <w:trPr>
          <w:trHeight w:val="870"/>
        </w:trPr>
        <w:tc>
          <w:tcPr>
            <w:tcW w:w="10155"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1D7A17" w14:textId="77777777" w:rsidR="007B02AF" w:rsidRDefault="007B02AF" w:rsidP="00C47FE1">
            <w:pPr>
              <w:spacing w:before="100"/>
              <w:ind w:left="1080" w:right="140" w:hanging="360"/>
              <w:jc w:val="both"/>
              <w:rPr>
                <w:b/>
                <w:i/>
                <w:color w:val="222222"/>
                <w:highlight w:val="white"/>
              </w:rPr>
            </w:pPr>
            <w:r>
              <w:rPr>
                <w:b/>
                <w:color w:val="222222"/>
                <w:highlight w:val="white"/>
              </w:rPr>
              <w:t>•</w:t>
            </w:r>
            <w:r>
              <w:rPr>
                <w:b/>
                <w:color w:val="222222"/>
                <w:sz w:val="12"/>
                <w:szCs w:val="12"/>
                <w:highlight w:val="white"/>
              </w:rPr>
              <w:t xml:space="preserve">   </w:t>
            </w:r>
            <w:r>
              <w:rPr>
                <w:b/>
                <w:color w:val="222222"/>
                <w:sz w:val="12"/>
                <w:szCs w:val="12"/>
                <w:highlight w:val="white"/>
              </w:rPr>
              <w:tab/>
            </w:r>
            <w:r>
              <w:rPr>
                <w:b/>
                <w:i/>
                <w:color w:val="222222"/>
                <w:highlight w:val="white"/>
              </w:rPr>
              <w:t>Имеются ли данные о позитивных изменениях ситуации благополучателей с точки зрения достижения указанного социального результата?</w:t>
            </w:r>
          </w:p>
        </w:tc>
      </w:tr>
      <w:tr w:rsidR="007B02AF" w14:paraId="64FA9A02" w14:textId="77777777" w:rsidTr="00494ED0">
        <w:trPr>
          <w:trHeight w:val="680"/>
        </w:trPr>
        <w:tc>
          <w:tcPr>
            <w:tcW w:w="4810"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40B8F7F" w14:textId="77777777" w:rsidR="007B02AF" w:rsidRDefault="007B02AF" w:rsidP="00C47FE1">
            <w:pPr>
              <w:spacing w:before="100" w:after="100"/>
              <w:ind w:right="120"/>
              <w:jc w:val="both"/>
              <w:rPr>
                <w:b/>
                <w:color w:val="222222"/>
                <w:highlight w:val="white"/>
              </w:rPr>
            </w:pPr>
            <w:r>
              <w:rPr>
                <w:b/>
                <w:color w:val="222222"/>
                <w:highlight w:val="white"/>
              </w:rPr>
              <w:t>Значения показателя</w:t>
            </w:r>
          </w:p>
          <w:p w14:paraId="3477774B" w14:textId="77777777" w:rsidR="00944D40" w:rsidRPr="00B451F4" w:rsidRDefault="007B02AF" w:rsidP="00944D40">
            <w:pPr>
              <w:spacing w:after="0" w:line="240" w:lineRule="auto"/>
              <w:jc w:val="both"/>
              <w:rPr>
                <w:sz w:val="24"/>
                <w:szCs w:val="24"/>
              </w:rPr>
            </w:pPr>
            <w:r>
              <w:rPr>
                <w:b/>
                <w:color w:val="222222"/>
                <w:highlight w:val="white"/>
              </w:rPr>
              <w:t xml:space="preserve">Показатель 1. </w:t>
            </w:r>
            <w:r w:rsidR="00944D40" w:rsidRPr="00B451F4">
              <w:rPr>
                <w:sz w:val="24"/>
                <w:szCs w:val="24"/>
              </w:rPr>
              <w:t>Число приемных семей, в которых улучшились детско-родительские отношения между детьми и родителями.</w:t>
            </w:r>
          </w:p>
          <w:p w14:paraId="5A8CF0D9" w14:textId="662839CE" w:rsidR="007B02AF" w:rsidRDefault="007B02AF" w:rsidP="00C47FE1">
            <w:pPr>
              <w:spacing w:before="100" w:after="100"/>
              <w:ind w:right="120"/>
              <w:jc w:val="both"/>
              <w:rPr>
                <w:b/>
                <w:color w:val="222222"/>
                <w:highlight w:val="white"/>
              </w:rPr>
            </w:pPr>
          </w:p>
        </w:tc>
        <w:tc>
          <w:tcPr>
            <w:tcW w:w="305"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6C009C61" w14:textId="47630A27" w:rsidR="007B02AF" w:rsidRDefault="007B02AF" w:rsidP="00C47FE1">
            <w:pPr>
              <w:spacing w:before="100" w:after="100"/>
              <w:ind w:right="120"/>
              <w:jc w:val="both"/>
              <w:rPr>
                <w:b/>
                <w:color w:val="222222"/>
                <w:highlight w:val="white"/>
              </w:rPr>
            </w:pP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7C367D" w14:textId="77777777" w:rsidR="007B02AF" w:rsidRDefault="007B02AF" w:rsidP="00C47FE1">
            <w:pPr>
              <w:spacing w:before="100" w:after="100"/>
              <w:ind w:right="120"/>
              <w:jc w:val="both"/>
              <w:rPr>
                <w:b/>
                <w:color w:val="222222"/>
                <w:highlight w:val="white"/>
              </w:rPr>
            </w:pPr>
            <w:r>
              <w:rPr>
                <w:b/>
                <w:color w:val="222222"/>
                <w:highlight w:val="white"/>
              </w:rPr>
              <w:t>Значение в 2019</w:t>
            </w:r>
          </w:p>
        </w:tc>
        <w:tc>
          <w:tcPr>
            <w:tcW w:w="25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433FFD" w14:textId="77777777" w:rsidR="007B02AF" w:rsidRDefault="007B02AF" w:rsidP="00C47FE1">
            <w:pPr>
              <w:spacing w:before="100" w:after="100"/>
              <w:ind w:right="120"/>
              <w:jc w:val="both"/>
              <w:rPr>
                <w:b/>
                <w:color w:val="222222"/>
                <w:highlight w:val="white"/>
              </w:rPr>
            </w:pPr>
            <w:r>
              <w:rPr>
                <w:b/>
                <w:color w:val="222222"/>
                <w:highlight w:val="white"/>
              </w:rPr>
              <w:t>Значение в 2020</w:t>
            </w:r>
          </w:p>
        </w:tc>
      </w:tr>
      <w:tr w:rsidR="007B02AF" w14:paraId="5CBB508D" w14:textId="77777777" w:rsidTr="00494ED0">
        <w:trPr>
          <w:trHeight w:val="680"/>
        </w:trPr>
        <w:tc>
          <w:tcPr>
            <w:tcW w:w="4810"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CF33B67" w14:textId="77777777" w:rsidR="007B02AF" w:rsidRDefault="007B02AF" w:rsidP="00C47FE1">
            <w:pPr>
              <w:spacing w:before="120" w:line="252" w:lineRule="auto"/>
              <w:ind w:left="720" w:right="140"/>
              <w:jc w:val="both"/>
              <w:rPr>
                <w:b/>
                <w:color w:val="FF0000"/>
                <w:sz w:val="24"/>
                <w:szCs w:val="24"/>
                <w:highlight w:val="white"/>
              </w:rPr>
            </w:pPr>
          </w:p>
        </w:tc>
        <w:tc>
          <w:tcPr>
            <w:tcW w:w="305"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1A3AE837" w14:textId="3D894A91" w:rsidR="007B02AF" w:rsidRPr="00924DC4" w:rsidRDefault="007B02AF" w:rsidP="00C47FE1">
            <w:pPr>
              <w:spacing w:before="100" w:after="100"/>
              <w:ind w:right="120"/>
              <w:jc w:val="both"/>
              <w:rPr>
                <w:bCs/>
                <w:i/>
                <w:color w:val="222222"/>
                <w:sz w:val="24"/>
                <w:szCs w:val="24"/>
                <w:highlight w:val="white"/>
              </w:rPr>
            </w:pP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EB3AF4" w14:textId="0E851A49" w:rsidR="007B02AF" w:rsidRDefault="007C5042" w:rsidP="00C47FE1">
            <w:pPr>
              <w:spacing w:before="100" w:after="100"/>
              <w:ind w:right="120"/>
              <w:jc w:val="both"/>
              <w:rPr>
                <w:b/>
                <w:i/>
                <w:color w:val="222222"/>
                <w:sz w:val="24"/>
                <w:szCs w:val="24"/>
                <w:highlight w:val="white"/>
              </w:rPr>
            </w:pPr>
            <w:r>
              <w:rPr>
                <w:b/>
                <w:i/>
                <w:color w:val="222222"/>
                <w:sz w:val="24"/>
                <w:szCs w:val="24"/>
                <w:highlight w:val="white"/>
              </w:rPr>
              <w:t>64 семьи  (из 93)</w:t>
            </w:r>
          </w:p>
        </w:tc>
        <w:tc>
          <w:tcPr>
            <w:tcW w:w="25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418C97" w14:textId="4C6E5F10" w:rsidR="007B02AF" w:rsidRDefault="007C5042" w:rsidP="00C47FE1">
            <w:pPr>
              <w:spacing w:before="100" w:after="100"/>
              <w:ind w:right="120"/>
              <w:jc w:val="both"/>
              <w:rPr>
                <w:b/>
                <w:i/>
                <w:color w:val="222222"/>
                <w:sz w:val="24"/>
                <w:szCs w:val="24"/>
                <w:highlight w:val="white"/>
              </w:rPr>
            </w:pPr>
            <w:r w:rsidRPr="007C5042">
              <w:rPr>
                <w:b/>
                <w:i/>
                <w:color w:val="222222"/>
                <w:sz w:val="24"/>
                <w:szCs w:val="24"/>
              </w:rPr>
              <w:t>64 семьи  (из 93)</w:t>
            </w:r>
          </w:p>
        </w:tc>
      </w:tr>
      <w:tr w:rsidR="007B02AF" w14:paraId="4A2D1D99" w14:textId="77777777" w:rsidTr="00C47FE1">
        <w:trPr>
          <w:trHeight w:val="950"/>
        </w:trPr>
        <w:tc>
          <w:tcPr>
            <w:tcW w:w="10155"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0E06F1" w14:textId="77777777" w:rsidR="007B02AF" w:rsidRDefault="007B02AF" w:rsidP="00C47FE1">
            <w:pPr>
              <w:spacing w:before="100" w:after="100"/>
              <w:ind w:left="1080" w:right="140" w:hanging="360"/>
              <w:jc w:val="both"/>
              <w:rPr>
                <w:b/>
                <w:i/>
                <w:color w:val="222222"/>
                <w:highlight w:val="white"/>
              </w:rPr>
            </w:pPr>
            <w:r>
              <w:rPr>
                <w:b/>
                <w:color w:val="222222"/>
                <w:sz w:val="24"/>
                <w:szCs w:val="24"/>
                <w:highlight w:val="white"/>
              </w:rPr>
              <w:t>•</w:t>
            </w:r>
            <w:r>
              <w:rPr>
                <w:b/>
                <w:color w:val="222222"/>
                <w:sz w:val="14"/>
                <w:szCs w:val="14"/>
                <w:highlight w:val="white"/>
              </w:rPr>
              <w:t xml:space="preserve">   </w:t>
            </w:r>
            <w:r>
              <w:rPr>
                <w:b/>
                <w:color w:val="222222"/>
                <w:highlight w:val="white"/>
              </w:rPr>
              <w:tab/>
            </w:r>
            <w:r>
              <w:rPr>
                <w:b/>
                <w:i/>
                <w:color w:val="222222"/>
                <w:highlight w:val="white"/>
              </w:rPr>
              <w:t>Каким образом были получены сведения о достижении социального результата? Какие материалы могут их подтвердить?</w:t>
            </w:r>
          </w:p>
        </w:tc>
      </w:tr>
      <w:tr w:rsidR="007B02AF" w14:paraId="666392F6" w14:textId="77777777" w:rsidTr="00494ED0">
        <w:trPr>
          <w:trHeight w:val="3650"/>
        </w:trPr>
        <w:tc>
          <w:tcPr>
            <w:tcW w:w="4810"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3FD54C73" w14:textId="77777777" w:rsidR="007B02AF" w:rsidRDefault="007B02AF" w:rsidP="00DC0B38">
            <w:pPr>
              <w:spacing w:before="100" w:after="100"/>
              <w:ind w:right="120"/>
              <w:rPr>
                <w:b/>
                <w:i/>
                <w:color w:val="222222"/>
                <w:highlight w:val="white"/>
              </w:rPr>
            </w:pPr>
            <w:r>
              <w:rPr>
                <w:b/>
                <w:i/>
                <w:color w:val="222222"/>
                <w:highlight w:val="white"/>
              </w:rPr>
              <w:t>1. Описание того, как, когда и сколько раз проводился сбор данных. Использовалась ли одна группа, состоящая только из участников Практики? Либо были использованы группы сравнения или контрольные группы?</w:t>
            </w:r>
          </w:p>
        </w:tc>
        <w:tc>
          <w:tcPr>
            <w:tcW w:w="5345" w:type="dxa"/>
            <w:gridSpan w:val="3"/>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5B0FC34B" w14:textId="04B63FEF" w:rsidR="00671F04" w:rsidRDefault="00671F04" w:rsidP="00671F04">
            <w:pPr>
              <w:spacing w:after="0" w:line="240" w:lineRule="auto"/>
              <w:jc w:val="both"/>
              <w:rPr>
                <w:sz w:val="24"/>
                <w:szCs w:val="24"/>
              </w:rPr>
            </w:pPr>
            <w:r w:rsidRPr="00B451F4">
              <w:rPr>
                <w:sz w:val="24"/>
                <w:szCs w:val="24"/>
              </w:rPr>
              <w:t>Контрольной или сравнительной группы нет; сплошное исследование (без выборки)</w:t>
            </w:r>
            <w:r w:rsidR="00A67AFA">
              <w:rPr>
                <w:sz w:val="24"/>
                <w:szCs w:val="24"/>
              </w:rPr>
              <w:t xml:space="preserve">. Данные собирают раз в квартал.  </w:t>
            </w:r>
          </w:p>
          <w:p w14:paraId="36DD52B1" w14:textId="5B8F64BD" w:rsidR="001D7D03" w:rsidRDefault="001D7D03" w:rsidP="00671F04">
            <w:pPr>
              <w:spacing w:after="0" w:line="240" w:lineRule="auto"/>
              <w:jc w:val="both"/>
              <w:rPr>
                <w:sz w:val="24"/>
                <w:szCs w:val="24"/>
              </w:rPr>
            </w:pPr>
            <w:r>
              <w:rPr>
                <w:sz w:val="24"/>
                <w:szCs w:val="24"/>
              </w:rPr>
              <w:t>Сбор данные проводится с 2018 года</w:t>
            </w:r>
            <w:r w:rsidR="00494ED0">
              <w:rPr>
                <w:sz w:val="24"/>
                <w:szCs w:val="24"/>
              </w:rPr>
              <w:t xml:space="preserve"> по настоящее время</w:t>
            </w:r>
            <w:r>
              <w:rPr>
                <w:sz w:val="24"/>
                <w:szCs w:val="24"/>
              </w:rPr>
              <w:t xml:space="preserve">. </w:t>
            </w:r>
          </w:p>
          <w:p w14:paraId="38B08177" w14:textId="3E143911" w:rsidR="007B02AF" w:rsidRDefault="007B02AF" w:rsidP="00C47FE1">
            <w:pPr>
              <w:spacing w:before="100" w:after="100"/>
              <w:ind w:right="120"/>
              <w:jc w:val="both"/>
              <w:rPr>
                <w:color w:val="222222"/>
                <w:highlight w:val="white"/>
              </w:rPr>
            </w:pPr>
          </w:p>
        </w:tc>
      </w:tr>
      <w:tr w:rsidR="007B02AF" w14:paraId="7279A124" w14:textId="77777777" w:rsidTr="00494ED0">
        <w:trPr>
          <w:trHeight w:val="4190"/>
        </w:trPr>
        <w:tc>
          <w:tcPr>
            <w:tcW w:w="48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09D451" w14:textId="77777777" w:rsidR="007B02AF" w:rsidRDefault="007B02AF" w:rsidP="00DC0B38">
            <w:pPr>
              <w:spacing w:before="100" w:after="100"/>
              <w:ind w:right="120"/>
              <w:rPr>
                <w:b/>
                <w:i/>
                <w:color w:val="222222"/>
                <w:highlight w:val="white"/>
              </w:rPr>
            </w:pPr>
            <w:r>
              <w:rPr>
                <w:b/>
                <w:i/>
                <w:color w:val="222222"/>
                <w:highlight w:val="white"/>
              </w:rPr>
              <w:lastRenderedPageBreak/>
              <w:t>2. Кто из благополучателей стал источником данных (выборка)? Если не все участники стали источником данных, то по какому принципу были выбраны те, кто вошли, отличаются ли они от тех участников, которые не вошли в выборку. Сколько участников приняли участие?</w:t>
            </w:r>
          </w:p>
        </w:tc>
        <w:tc>
          <w:tcPr>
            <w:tcW w:w="5345"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D712367" w14:textId="1256347C" w:rsidR="00DF67E3" w:rsidRPr="007C5042" w:rsidRDefault="00033396" w:rsidP="00DF67E3">
            <w:pPr>
              <w:spacing w:after="0" w:line="240" w:lineRule="auto"/>
              <w:jc w:val="both"/>
              <w:rPr>
                <w:rFonts w:ascii="Times New Roman" w:hAnsi="Times New Roman" w:cs="Times New Roman"/>
                <w:sz w:val="24"/>
                <w:szCs w:val="24"/>
              </w:rPr>
            </w:pPr>
            <w:r w:rsidRPr="007C5042">
              <w:rPr>
                <w:rFonts w:ascii="Times New Roman" w:hAnsi="Times New Roman" w:cs="Times New Roman"/>
                <w:sz w:val="24"/>
                <w:szCs w:val="24"/>
              </w:rPr>
              <w:t>Сведения собираются по всем участникам практики – семьям, состоя</w:t>
            </w:r>
            <w:r w:rsidR="006E2A54" w:rsidRPr="007C5042">
              <w:rPr>
                <w:rFonts w:ascii="Times New Roman" w:hAnsi="Times New Roman" w:cs="Times New Roman"/>
                <w:sz w:val="24"/>
                <w:szCs w:val="24"/>
              </w:rPr>
              <w:t xml:space="preserve">щим </w:t>
            </w:r>
            <w:r w:rsidRPr="007C5042">
              <w:rPr>
                <w:rFonts w:ascii="Times New Roman" w:hAnsi="Times New Roman" w:cs="Times New Roman"/>
                <w:sz w:val="24"/>
                <w:szCs w:val="24"/>
              </w:rPr>
              <w:t>на сопровождении</w:t>
            </w:r>
            <w:r w:rsidR="006E2A54" w:rsidRPr="007C5042">
              <w:rPr>
                <w:rFonts w:ascii="Times New Roman" w:hAnsi="Times New Roman" w:cs="Times New Roman"/>
                <w:sz w:val="24"/>
                <w:szCs w:val="24"/>
              </w:rPr>
              <w:t xml:space="preserve">.  </w:t>
            </w:r>
          </w:p>
          <w:p w14:paraId="02044373" w14:textId="7CA413A8" w:rsidR="007B02AF" w:rsidRPr="007C5042" w:rsidRDefault="007C5042" w:rsidP="00C47FE1">
            <w:pPr>
              <w:spacing w:before="100" w:after="100"/>
              <w:ind w:right="140"/>
              <w:jc w:val="both"/>
              <w:rPr>
                <w:rFonts w:ascii="Times New Roman" w:hAnsi="Times New Roman" w:cs="Times New Roman"/>
                <w:color w:val="222222"/>
                <w:sz w:val="24"/>
                <w:szCs w:val="24"/>
                <w:highlight w:val="white"/>
              </w:rPr>
            </w:pPr>
            <w:r w:rsidRPr="007C5042">
              <w:rPr>
                <w:rFonts w:ascii="Times New Roman" w:hAnsi="Times New Roman" w:cs="Times New Roman"/>
                <w:b/>
                <w:color w:val="222222"/>
                <w:sz w:val="24"/>
                <w:szCs w:val="24"/>
                <w:highlight w:val="white"/>
              </w:rPr>
              <w:t xml:space="preserve">В 2019 </w:t>
            </w:r>
            <w:r w:rsidRPr="007C5042">
              <w:rPr>
                <w:rFonts w:ascii="Times New Roman" w:hAnsi="Times New Roman" w:cs="Times New Roman"/>
                <w:color w:val="222222"/>
                <w:sz w:val="24"/>
                <w:szCs w:val="24"/>
                <w:highlight w:val="white"/>
              </w:rPr>
              <w:t>на сопровождении 93  приемных семьи , при этом у  64 семей улучшились отношения, у  остальных  ситуация не ухудшилась.</w:t>
            </w:r>
          </w:p>
          <w:p w14:paraId="5CF65DCE" w14:textId="0DB5B0BB" w:rsidR="000A49A4" w:rsidRPr="007C5042" w:rsidRDefault="007C5042" w:rsidP="00C47FE1">
            <w:pPr>
              <w:spacing w:before="100" w:after="100"/>
              <w:ind w:right="140"/>
              <w:jc w:val="both"/>
              <w:rPr>
                <w:rFonts w:ascii="Times New Roman" w:hAnsi="Times New Roman" w:cs="Times New Roman"/>
                <w:b/>
                <w:color w:val="222222"/>
                <w:sz w:val="24"/>
                <w:szCs w:val="24"/>
                <w:highlight w:val="white"/>
              </w:rPr>
            </w:pPr>
            <w:r w:rsidRPr="007C5042">
              <w:rPr>
                <w:rFonts w:ascii="Times New Roman" w:hAnsi="Times New Roman" w:cs="Times New Roman"/>
                <w:b/>
                <w:color w:val="222222"/>
                <w:sz w:val="24"/>
                <w:szCs w:val="24"/>
                <w:highlight w:val="white"/>
              </w:rPr>
              <w:t xml:space="preserve">В 2020 </w:t>
            </w:r>
            <w:r w:rsidRPr="007C5042">
              <w:rPr>
                <w:rFonts w:ascii="Times New Roman" w:hAnsi="Times New Roman" w:cs="Times New Roman"/>
                <w:color w:val="222222"/>
                <w:sz w:val="24"/>
                <w:szCs w:val="24"/>
                <w:highlight w:val="white"/>
              </w:rPr>
              <w:t>на сопровождении 93  приемных семей</w:t>
            </w:r>
            <w:r w:rsidRPr="007C5042">
              <w:rPr>
                <w:rFonts w:ascii="Times New Roman" w:hAnsi="Times New Roman" w:cs="Times New Roman"/>
                <w:color w:val="222222"/>
                <w:sz w:val="24"/>
                <w:szCs w:val="24"/>
              </w:rPr>
              <w:t>, при этом у  64 семей улучшились отношения, у  остальных  ситуация не ухудшилась.</w:t>
            </w:r>
          </w:p>
        </w:tc>
      </w:tr>
      <w:tr w:rsidR="007B02AF" w14:paraId="720E3304" w14:textId="77777777" w:rsidTr="00494ED0">
        <w:trPr>
          <w:trHeight w:val="2030"/>
        </w:trPr>
        <w:tc>
          <w:tcPr>
            <w:tcW w:w="481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27E534" w14:textId="77777777" w:rsidR="007B02AF" w:rsidRDefault="007B02AF" w:rsidP="00C47FE1">
            <w:pPr>
              <w:spacing w:before="100" w:after="100"/>
              <w:ind w:right="120"/>
              <w:jc w:val="both"/>
              <w:rPr>
                <w:b/>
                <w:i/>
                <w:color w:val="222222"/>
                <w:highlight w:val="white"/>
              </w:rPr>
            </w:pPr>
            <w:r>
              <w:rPr>
                <w:b/>
                <w:i/>
                <w:color w:val="222222"/>
                <w:highlight w:val="white"/>
              </w:rPr>
              <w:t>3.Какими инструментами собирались данные? Почему были использованы именно эти инструменты?</w:t>
            </w:r>
          </w:p>
        </w:tc>
        <w:tc>
          <w:tcPr>
            <w:tcW w:w="5345" w:type="dxa"/>
            <w:gridSpan w:val="3"/>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364F5CFB" w14:textId="2FCF23C6" w:rsidR="008C6359" w:rsidRPr="002432E1" w:rsidRDefault="00F57759" w:rsidP="00DF67E3">
            <w:pPr>
              <w:spacing w:after="0" w:line="240" w:lineRule="auto"/>
              <w:jc w:val="both"/>
              <w:rPr>
                <w:sz w:val="24"/>
                <w:szCs w:val="24"/>
              </w:rPr>
            </w:pPr>
            <w:r w:rsidRPr="002432E1">
              <w:rPr>
                <w:sz w:val="24"/>
                <w:szCs w:val="24"/>
              </w:rPr>
              <w:t>Сбор данных проводят специалисты службы сопровождения замещающих семей (психолог, социальный педагог)</w:t>
            </w:r>
            <w:r w:rsidR="00F71BEF" w:rsidRPr="002432E1">
              <w:rPr>
                <w:sz w:val="24"/>
                <w:szCs w:val="24"/>
              </w:rPr>
              <w:t xml:space="preserve">. </w:t>
            </w:r>
            <w:r w:rsidR="002432E1" w:rsidRPr="002432E1">
              <w:rPr>
                <w:bCs/>
                <w:sz w:val="24"/>
                <w:szCs w:val="24"/>
              </w:rPr>
              <w:t>Приложения 1</w:t>
            </w:r>
            <w:r w:rsidR="008C6359" w:rsidRPr="002432E1">
              <w:rPr>
                <w:sz w:val="24"/>
                <w:szCs w:val="24"/>
              </w:rPr>
              <w:t xml:space="preserve"> – формы мониторинга</w:t>
            </w:r>
            <w:r w:rsidR="002432E1" w:rsidRPr="002432E1">
              <w:rPr>
                <w:sz w:val="24"/>
                <w:szCs w:val="24"/>
              </w:rPr>
              <w:t xml:space="preserve"> (индивидуальный план)</w:t>
            </w:r>
            <w:r w:rsidR="008C6359" w:rsidRPr="002432E1">
              <w:rPr>
                <w:sz w:val="24"/>
                <w:szCs w:val="24"/>
              </w:rPr>
              <w:t>, используемые на разных уровнях сопровождения, официально утверждены в Порядке сопровождения замещающих семей Томской области, методических рекомендациях.</w:t>
            </w:r>
          </w:p>
          <w:p w14:paraId="7941F2D8" w14:textId="1E6A080F" w:rsidR="001E50C2" w:rsidRPr="002432E1" w:rsidRDefault="001E50C2" w:rsidP="002432E1">
            <w:pPr>
              <w:spacing w:after="0" w:line="240" w:lineRule="auto"/>
              <w:jc w:val="both"/>
              <w:rPr>
                <w:color w:val="222222"/>
                <w:highlight w:val="white"/>
              </w:rPr>
            </w:pPr>
            <w:r w:rsidRPr="002432E1">
              <w:rPr>
                <w:sz w:val="24"/>
                <w:szCs w:val="24"/>
              </w:rPr>
              <w:t xml:space="preserve">Сведения о достижении социального результата получены на основе наблюдения специалистов (изучение поведенческих, эмоциональных и личностных особенностей благополучателей), а также анализа данных психологических тестов и методик. Запланированная и проведенная работа, а также полученные результаты фиксируются в индивидуальном плане сопровождения каждой приемной </w:t>
            </w:r>
            <w:r w:rsidR="007C5042" w:rsidRPr="002432E1">
              <w:rPr>
                <w:sz w:val="24"/>
                <w:szCs w:val="24"/>
              </w:rPr>
              <w:t>семьи</w:t>
            </w:r>
            <w:r w:rsidR="00F53A65" w:rsidRPr="002432E1">
              <w:rPr>
                <w:sz w:val="24"/>
                <w:szCs w:val="24"/>
              </w:rPr>
              <w:t xml:space="preserve"> </w:t>
            </w:r>
            <w:r w:rsidR="007C5042" w:rsidRPr="002432E1">
              <w:rPr>
                <w:bCs/>
                <w:sz w:val="24"/>
                <w:szCs w:val="24"/>
              </w:rPr>
              <w:t>(Приложение 1</w:t>
            </w:r>
            <w:r w:rsidR="00F53A65" w:rsidRPr="002432E1">
              <w:rPr>
                <w:bCs/>
                <w:sz w:val="24"/>
                <w:szCs w:val="24"/>
              </w:rPr>
              <w:t>)</w:t>
            </w:r>
            <w:r w:rsidRPr="002432E1">
              <w:rPr>
                <w:bCs/>
                <w:sz w:val="24"/>
                <w:szCs w:val="24"/>
              </w:rPr>
              <w:t>,</w:t>
            </w:r>
            <w:r w:rsidRPr="002432E1">
              <w:rPr>
                <w:sz w:val="24"/>
                <w:szCs w:val="24"/>
              </w:rPr>
              <w:t xml:space="preserve"> в личном деле семьи</w:t>
            </w:r>
            <w:r w:rsidR="00F53A65" w:rsidRPr="002432E1">
              <w:rPr>
                <w:sz w:val="24"/>
                <w:szCs w:val="24"/>
              </w:rPr>
              <w:t xml:space="preserve"> </w:t>
            </w:r>
            <w:r w:rsidR="002432E1" w:rsidRPr="002432E1">
              <w:rPr>
                <w:bCs/>
                <w:sz w:val="24"/>
                <w:szCs w:val="24"/>
              </w:rPr>
              <w:t>(Приложение 2</w:t>
            </w:r>
            <w:r w:rsidR="00663C88" w:rsidRPr="002432E1">
              <w:rPr>
                <w:bCs/>
                <w:sz w:val="24"/>
                <w:szCs w:val="24"/>
              </w:rPr>
              <w:t xml:space="preserve"> – готовы представить по запросу, т.к это объёмный документ(папка), содержащий персональную информацию о каждой замещающей семье</w:t>
            </w:r>
            <w:r w:rsidR="00F53A65" w:rsidRPr="002432E1">
              <w:rPr>
                <w:bCs/>
                <w:sz w:val="24"/>
                <w:szCs w:val="24"/>
              </w:rPr>
              <w:t>)</w:t>
            </w:r>
            <w:r w:rsidRPr="002432E1">
              <w:rPr>
                <w:bCs/>
                <w:sz w:val="24"/>
                <w:szCs w:val="24"/>
              </w:rPr>
              <w:t>,</w:t>
            </w:r>
            <w:r w:rsidRPr="002432E1">
              <w:rPr>
                <w:sz w:val="24"/>
                <w:szCs w:val="24"/>
              </w:rPr>
              <w:t xml:space="preserve"> в формах мониторинга</w:t>
            </w:r>
            <w:r w:rsidR="00F53A65" w:rsidRPr="002432E1">
              <w:rPr>
                <w:sz w:val="24"/>
                <w:szCs w:val="24"/>
              </w:rPr>
              <w:t xml:space="preserve"> </w:t>
            </w:r>
            <w:r w:rsidR="007C5042" w:rsidRPr="002432E1">
              <w:rPr>
                <w:bCs/>
                <w:sz w:val="24"/>
                <w:szCs w:val="24"/>
              </w:rPr>
              <w:t>(Приложение</w:t>
            </w:r>
            <w:r w:rsidR="002432E1" w:rsidRPr="002432E1">
              <w:rPr>
                <w:bCs/>
                <w:sz w:val="24"/>
                <w:szCs w:val="24"/>
              </w:rPr>
              <w:t xml:space="preserve"> 7</w:t>
            </w:r>
            <w:r w:rsidR="00F53A65" w:rsidRPr="002432E1">
              <w:rPr>
                <w:bCs/>
                <w:sz w:val="24"/>
                <w:szCs w:val="24"/>
              </w:rPr>
              <w:t>)</w:t>
            </w:r>
            <w:r w:rsidRPr="002432E1">
              <w:rPr>
                <w:sz w:val="24"/>
                <w:szCs w:val="24"/>
              </w:rPr>
              <w:t>, которые можем по запросу представить для подтверждения результатов</w:t>
            </w:r>
          </w:p>
        </w:tc>
      </w:tr>
      <w:tr w:rsidR="007B02AF" w14:paraId="0206BFC8" w14:textId="77777777" w:rsidTr="00494ED0">
        <w:trPr>
          <w:trHeight w:val="1760"/>
        </w:trPr>
        <w:tc>
          <w:tcPr>
            <w:tcW w:w="48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C805AF" w14:textId="77777777" w:rsidR="007B02AF" w:rsidRDefault="007B02AF" w:rsidP="00C47FE1">
            <w:pPr>
              <w:spacing w:before="100" w:after="100"/>
              <w:ind w:right="120"/>
              <w:jc w:val="both"/>
              <w:rPr>
                <w:b/>
                <w:i/>
                <w:color w:val="222222"/>
                <w:highlight w:val="white"/>
              </w:rPr>
            </w:pPr>
            <w:r>
              <w:rPr>
                <w:b/>
                <w:i/>
                <w:color w:val="222222"/>
                <w:highlight w:val="white"/>
              </w:rPr>
              <w:t>4. Как и кем проводился анализ данных? Какие методы были использованы?</w:t>
            </w:r>
          </w:p>
        </w:tc>
        <w:tc>
          <w:tcPr>
            <w:tcW w:w="534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743EEC" w14:textId="77777777" w:rsidR="00F8351D" w:rsidRDefault="00C3786C" w:rsidP="00831541">
            <w:pPr>
              <w:spacing w:after="0" w:line="240" w:lineRule="auto"/>
              <w:jc w:val="both"/>
              <w:rPr>
                <w:sz w:val="24"/>
                <w:szCs w:val="24"/>
              </w:rPr>
            </w:pPr>
            <w:r w:rsidRPr="00B451F4">
              <w:rPr>
                <w:sz w:val="24"/>
                <w:szCs w:val="24"/>
              </w:rPr>
              <w:t>Подбор методик для каждой семьи происходит с учетом индивидуальных и возрастных особенностей ребенка, конкретного случая, уровня сопровождения семьи. Используемый инструментарий для диагностики детей и родителей:</w:t>
            </w:r>
            <w:r w:rsidR="00831541" w:rsidRPr="00B451F4">
              <w:rPr>
                <w:sz w:val="24"/>
                <w:szCs w:val="24"/>
              </w:rPr>
              <w:t xml:space="preserve"> </w:t>
            </w:r>
          </w:p>
          <w:p w14:paraId="0954238B" w14:textId="4E4B57CD" w:rsidR="00831541" w:rsidRPr="00B451F4" w:rsidRDefault="00831541" w:rsidP="00831541">
            <w:pPr>
              <w:spacing w:after="0" w:line="240" w:lineRule="auto"/>
              <w:jc w:val="both"/>
              <w:rPr>
                <w:sz w:val="24"/>
                <w:szCs w:val="24"/>
              </w:rPr>
            </w:pPr>
            <w:r w:rsidRPr="00B451F4">
              <w:rPr>
                <w:sz w:val="24"/>
                <w:szCs w:val="24"/>
              </w:rPr>
              <w:t>1.</w:t>
            </w:r>
            <w:r w:rsidRPr="00B451F4">
              <w:rPr>
                <w:sz w:val="24"/>
                <w:szCs w:val="24"/>
              </w:rPr>
              <w:tab/>
              <w:t xml:space="preserve">Опросник Леонгарда – Шмишека – диагностика типа акцентуации личности; </w:t>
            </w:r>
            <w:hyperlink r:id="rId33" w:history="1">
              <w:r w:rsidRPr="00B451F4">
                <w:rPr>
                  <w:rStyle w:val="a3"/>
                  <w:sz w:val="24"/>
                  <w:szCs w:val="24"/>
                </w:rPr>
                <w:t>https://psytests.org/leonhard/sm88.html</w:t>
              </w:r>
            </w:hyperlink>
            <w:r w:rsidRPr="00B451F4">
              <w:rPr>
                <w:sz w:val="24"/>
                <w:szCs w:val="24"/>
              </w:rPr>
              <w:t xml:space="preserve"> </w:t>
            </w:r>
          </w:p>
          <w:p w14:paraId="7BE441D1" w14:textId="37DAB3A6" w:rsidR="00831541" w:rsidRPr="00B451F4" w:rsidRDefault="00831541" w:rsidP="0043415F">
            <w:pPr>
              <w:spacing w:after="0" w:line="240" w:lineRule="auto"/>
              <w:rPr>
                <w:sz w:val="24"/>
                <w:szCs w:val="24"/>
              </w:rPr>
            </w:pPr>
            <w:r w:rsidRPr="00B451F4">
              <w:rPr>
                <w:sz w:val="24"/>
                <w:szCs w:val="24"/>
              </w:rPr>
              <w:t>2.</w:t>
            </w:r>
            <w:r w:rsidRPr="00B451F4">
              <w:rPr>
                <w:sz w:val="24"/>
                <w:szCs w:val="24"/>
              </w:rPr>
              <w:tab/>
              <w:t>Проективные методики: рисунок человека (</w:t>
            </w:r>
            <w:hyperlink r:id="rId34" w:history="1">
              <w:r w:rsidRPr="00B451F4">
                <w:rPr>
                  <w:rStyle w:val="a3"/>
                  <w:sz w:val="24"/>
                  <w:szCs w:val="24"/>
                </w:rPr>
                <w:t>https://vsetesti.ru/442/</w:t>
              </w:r>
            </w:hyperlink>
            <w:r w:rsidRPr="00B451F4">
              <w:rPr>
                <w:sz w:val="24"/>
                <w:szCs w:val="24"/>
              </w:rPr>
              <w:t xml:space="preserve"> ), цветовой тест Люшера (</w:t>
            </w:r>
            <w:hyperlink r:id="rId35" w:history="1">
              <w:r w:rsidRPr="00B451F4">
                <w:rPr>
                  <w:rStyle w:val="a3"/>
                  <w:sz w:val="24"/>
                  <w:szCs w:val="24"/>
                </w:rPr>
                <w:t>https://psytests.org/luscher/fullcolor.html</w:t>
              </w:r>
            </w:hyperlink>
            <w:r w:rsidRPr="00B451F4">
              <w:rPr>
                <w:sz w:val="24"/>
                <w:szCs w:val="24"/>
              </w:rPr>
              <w:t xml:space="preserve"> ), </w:t>
            </w:r>
            <w:r w:rsidRPr="00B451F4">
              <w:rPr>
                <w:sz w:val="24"/>
                <w:szCs w:val="24"/>
              </w:rPr>
              <w:lastRenderedPageBreak/>
              <w:t>рисунок семьи, «Кактус» (</w:t>
            </w:r>
            <w:hyperlink r:id="rId36" w:history="1">
              <w:r w:rsidRPr="00B451F4">
                <w:rPr>
                  <w:rStyle w:val="a3"/>
                  <w:sz w:val="24"/>
                  <w:szCs w:val="24"/>
                </w:rPr>
                <w:t>https://psychojournal.ru/tests/1192-risunochnyy-test-kaktus.html</w:t>
              </w:r>
            </w:hyperlink>
            <w:r w:rsidRPr="00B451F4">
              <w:rPr>
                <w:sz w:val="24"/>
                <w:szCs w:val="24"/>
              </w:rPr>
              <w:t xml:space="preserve"> ),</w:t>
            </w:r>
            <w:r w:rsidR="0043415F">
              <w:rPr>
                <w:sz w:val="24"/>
                <w:szCs w:val="24"/>
              </w:rPr>
              <w:t xml:space="preserve"> </w:t>
            </w:r>
            <w:r w:rsidRPr="00B451F4">
              <w:rPr>
                <w:sz w:val="24"/>
                <w:szCs w:val="24"/>
              </w:rPr>
              <w:t>проективная авторская методика «Эмоции, чувства» (разработана нашим психологом Ириной Шутовой, нигде еще не публиковали).</w:t>
            </w:r>
          </w:p>
          <w:p w14:paraId="7EBDE336" w14:textId="77777777" w:rsidR="00831541" w:rsidRPr="00B451F4" w:rsidRDefault="00831541" w:rsidP="0043415F">
            <w:pPr>
              <w:spacing w:after="0" w:line="240" w:lineRule="auto"/>
              <w:rPr>
                <w:sz w:val="24"/>
                <w:szCs w:val="24"/>
              </w:rPr>
            </w:pPr>
            <w:r w:rsidRPr="00B451F4">
              <w:rPr>
                <w:sz w:val="24"/>
                <w:szCs w:val="24"/>
              </w:rPr>
              <w:t>3.</w:t>
            </w:r>
            <w:r w:rsidRPr="00B451F4">
              <w:rPr>
                <w:sz w:val="24"/>
                <w:szCs w:val="24"/>
              </w:rPr>
              <w:tab/>
              <w:t>Тест</w:t>
            </w:r>
            <w:r w:rsidRPr="00B451F4">
              <w:rPr>
                <w:sz w:val="24"/>
                <w:szCs w:val="24"/>
              </w:rPr>
              <w:tab/>
              <w:t>–</w:t>
            </w:r>
            <w:r w:rsidRPr="00B451F4">
              <w:rPr>
                <w:sz w:val="24"/>
                <w:szCs w:val="24"/>
              </w:rPr>
              <w:tab/>
              <w:t>семейная</w:t>
            </w:r>
            <w:r w:rsidRPr="00B451F4">
              <w:rPr>
                <w:sz w:val="24"/>
                <w:szCs w:val="24"/>
              </w:rPr>
              <w:tab/>
              <w:t>социограмма</w:t>
            </w:r>
            <w:r w:rsidRPr="00B451F4">
              <w:rPr>
                <w:sz w:val="24"/>
                <w:szCs w:val="24"/>
              </w:rPr>
              <w:tab/>
              <w:t>(</w:t>
            </w:r>
            <w:hyperlink r:id="rId37" w:history="1">
              <w:r w:rsidRPr="00B451F4">
                <w:rPr>
                  <w:rStyle w:val="a3"/>
                  <w:sz w:val="24"/>
                  <w:szCs w:val="24"/>
                </w:rPr>
                <w:t>http://family-abc.ru/psikhologiya-semi/item/143semejnaya-sotsiogramma-sut-metodiki-i-interpretatsiya</w:t>
              </w:r>
            </w:hyperlink>
            <w:r w:rsidRPr="00B451F4">
              <w:rPr>
                <w:sz w:val="24"/>
                <w:szCs w:val="24"/>
              </w:rPr>
              <w:t xml:space="preserve"> ), карта семейных социальных связей (</w:t>
            </w:r>
            <w:hyperlink r:id="rId38" w:history="1">
              <w:r w:rsidRPr="00B451F4">
                <w:rPr>
                  <w:rStyle w:val="a3"/>
                  <w:sz w:val="24"/>
                  <w:szCs w:val="24"/>
                </w:rPr>
                <w:t>http://psyjournals.ru/files/81039/1_psyclin_2015_n4_Lifincev_Lifinceva_Serih.pdf</w:t>
              </w:r>
            </w:hyperlink>
            <w:r w:rsidRPr="00B451F4">
              <w:rPr>
                <w:sz w:val="24"/>
                <w:szCs w:val="24"/>
              </w:rPr>
              <w:t xml:space="preserve"> ), опросник «Айзенка» (подростковый),  http://www.vashpsixolog.ru/psychodiagnostic-schoolpsychologist/69diagnosis-emotional-and-the-personal-sphere/175-questionnaire- eysenck-teens  ;</w:t>
            </w:r>
          </w:p>
          <w:p w14:paraId="55C28B39" w14:textId="77777777" w:rsidR="00831541" w:rsidRPr="00B451F4" w:rsidRDefault="00831541" w:rsidP="00C41F6F">
            <w:pPr>
              <w:spacing w:after="0" w:line="240" w:lineRule="auto"/>
              <w:rPr>
                <w:sz w:val="24"/>
                <w:szCs w:val="24"/>
              </w:rPr>
            </w:pPr>
            <w:r w:rsidRPr="00B451F4">
              <w:rPr>
                <w:sz w:val="24"/>
                <w:szCs w:val="24"/>
              </w:rPr>
              <w:t>4.</w:t>
            </w:r>
            <w:r w:rsidRPr="00B451F4">
              <w:rPr>
                <w:sz w:val="24"/>
                <w:szCs w:val="24"/>
              </w:rPr>
              <w:tab/>
              <w:t xml:space="preserve">Диагностика страхов по Захарову (https://psichologvsadu.ru/diagnostika/296-test- detskie-strachiv-domikach-zacharov-panfilova   ), «2 дома» ( </w:t>
            </w:r>
            <w:hyperlink r:id="rId39" w:history="1">
              <w:r w:rsidRPr="00B451F4">
                <w:rPr>
                  <w:rStyle w:val="a3"/>
                  <w:sz w:val="24"/>
                  <w:szCs w:val="24"/>
                </w:rPr>
                <w:t>http://www.child-psy.ru/tests/317.html</w:t>
              </w:r>
            </w:hyperlink>
            <w:r w:rsidRPr="00B451F4">
              <w:rPr>
                <w:sz w:val="24"/>
                <w:szCs w:val="24"/>
              </w:rPr>
              <w:t xml:space="preserve">   );</w:t>
            </w:r>
          </w:p>
          <w:p w14:paraId="1345D448" w14:textId="01E396F0" w:rsidR="00C41F6F" w:rsidRDefault="00831541" w:rsidP="00C41F6F">
            <w:pPr>
              <w:spacing w:after="0" w:line="240" w:lineRule="auto"/>
              <w:rPr>
                <w:sz w:val="24"/>
                <w:szCs w:val="24"/>
              </w:rPr>
            </w:pPr>
            <w:r w:rsidRPr="00B451F4">
              <w:rPr>
                <w:sz w:val="24"/>
                <w:szCs w:val="24"/>
              </w:rPr>
              <w:t>5.</w:t>
            </w:r>
            <w:r w:rsidR="007F2C7E">
              <w:rPr>
                <w:sz w:val="24"/>
                <w:szCs w:val="24"/>
              </w:rPr>
              <w:t xml:space="preserve"> </w:t>
            </w:r>
            <w:r w:rsidRPr="00B451F4">
              <w:rPr>
                <w:sz w:val="24"/>
                <w:szCs w:val="24"/>
              </w:rPr>
              <w:t>Тест</w:t>
            </w:r>
            <w:r w:rsidRPr="00B451F4">
              <w:rPr>
                <w:sz w:val="24"/>
                <w:szCs w:val="24"/>
              </w:rPr>
              <w:tab/>
              <w:t>Рене</w:t>
            </w:r>
            <w:r w:rsidRPr="00B451F4">
              <w:rPr>
                <w:sz w:val="24"/>
                <w:szCs w:val="24"/>
              </w:rPr>
              <w:tab/>
              <w:t>Жиля</w:t>
            </w:r>
            <w:r w:rsidRPr="00B451F4">
              <w:rPr>
                <w:sz w:val="24"/>
                <w:szCs w:val="24"/>
              </w:rPr>
              <w:tab/>
              <w:t>«Диагностика</w:t>
            </w:r>
            <w:r w:rsidRPr="00B451F4">
              <w:rPr>
                <w:sz w:val="24"/>
                <w:szCs w:val="24"/>
              </w:rPr>
              <w:tab/>
              <w:t>детско-родительских</w:t>
            </w:r>
            <w:r w:rsidRPr="00B451F4">
              <w:rPr>
                <w:sz w:val="24"/>
                <w:szCs w:val="24"/>
              </w:rPr>
              <w:tab/>
            </w:r>
          </w:p>
          <w:p w14:paraId="2363E63F" w14:textId="285D02EC" w:rsidR="00831541" w:rsidRPr="00B451F4" w:rsidRDefault="00831541" w:rsidP="00C41F6F">
            <w:pPr>
              <w:spacing w:after="0" w:line="240" w:lineRule="auto"/>
              <w:rPr>
                <w:sz w:val="24"/>
                <w:szCs w:val="24"/>
              </w:rPr>
            </w:pPr>
            <w:r w:rsidRPr="00B451F4">
              <w:rPr>
                <w:sz w:val="24"/>
                <w:szCs w:val="24"/>
              </w:rPr>
              <w:t>отношений» (</w:t>
            </w:r>
            <w:hyperlink r:id="rId40" w:history="1">
              <w:r w:rsidRPr="00B451F4">
                <w:rPr>
                  <w:rStyle w:val="a3"/>
                  <w:sz w:val="24"/>
                  <w:szCs w:val="24"/>
                </w:rPr>
                <w:t>http://www.persev.ru/catalog/metodika-rene-zhilya</w:t>
              </w:r>
            </w:hyperlink>
            <w:r w:rsidRPr="00B451F4">
              <w:rPr>
                <w:sz w:val="24"/>
                <w:szCs w:val="24"/>
              </w:rPr>
              <w:t xml:space="preserve"> );</w:t>
            </w:r>
          </w:p>
          <w:p w14:paraId="4A84BEE0" w14:textId="21760850" w:rsidR="00831541" w:rsidRPr="00B451F4" w:rsidRDefault="00831541" w:rsidP="00C41F6F">
            <w:pPr>
              <w:spacing w:after="0" w:line="240" w:lineRule="auto"/>
              <w:rPr>
                <w:sz w:val="24"/>
                <w:szCs w:val="24"/>
              </w:rPr>
            </w:pPr>
            <w:r w:rsidRPr="00B451F4">
              <w:rPr>
                <w:sz w:val="24"/>
                <w:szCs w:val="24"/>
              </w:rPr>
              <w:t>6.</w:t>
            </w:r>
            <w:r w:rsidR="007F2C7E">
              <w:rPr>
                <w:sz w:val="24"/>
                <w:szCs w:val="24"/>
              </w:rPr>
              <w:t xml:space="preserve"> </w:t>
            </w:r>
            <w:r w:rsidRPr="00B451F4">
              <w:rPr>
                <w:sz w:val="24"/>
                <w:szCs w:val="24"/>
              </w:rPr>
              <w:t>Тест</w:t>
            </w:r>
            <w:r w:rsidRPr="00B451F4">
              <w:rPr>
                <w:sz w:val="24"/>
                <w:szCs w:val="24"/>
              </w:rPr>
              <w:tab/>
              <w:t>ДРОП</w:t>
            </w:r>
            <w:r w:rsidRPr="00B451F4">
              <w:rPr>
                <w:sz w:val="24"/>
                <w:szCs w:val="24"/>
              </w:rPr>
              <w:tab/>
              <w:t>«Диагностика</w:t>
            </w:r>
            <w:r w:rsidRPr="00B451F4">
              <w:rPr>
                <w:sz w:val="24"/>
                <w:szCs w:val="24"/>
              </w:rPr>
              <w:tab/>
              <w:t>отношений</w:t>
            </w:r>
            <w:r w:rsidRPr="00B451F4">
              <w:rPr>
                <w:sz w:val="24"/>
                <w:szCs w:val="24"/>
              </w:rPr>
              <w:tab/>
              <w:t>подростка</w:t>
            </w:r>
            <w:r w:rsidRPr="00B451F4">
              <w:rPr>
                <w:sz w:val="24"/>
                <w:szCs w:val="24"/>
              </w:rPr>
              <w:tab/>
              <w:t>к</w:t>
            </w:r>
            <w:r w:rsidR="007F2C7E">
              <w:rPr>
                <w:sz w:val="24"/>
                <w:szCs w:val="24"/>
              </w:rPr>
              <w:t xml:space="preserve"> </w:t>
            </w:r>
            <w:r w:rsidRPr="00B451F4">
              <w:rPr>
                <w:sz w:val="24"/>
                <w:szCs w:val="24"/>
              </w:rPr>
              <w:t>родителям» (</w:t>
            </w:r>
            <w:hyperlink r:id="rId41" w:history="1">
              <w:r w:rsidRPr="00B451F4">
                <w:rPr>
                  <w:rStyle w:val="a3"/>
                  <w:sz w:val="24"/>
                  <w:szCs w:val="24"/>
                </w:rPr>
                <w:t>https://vsetesti.ru/250/</w:t>
              </w:r>
            </w:hyperlink>
            <w:r w:rsidRPr="00B451F4">
              <w:rPr>
                <w:sz w:val="24"/>
                <w:szCs w:val="24"/>
              </w:rPr>
              <w:t xml:space="preserve"> );</w:t>
            </w:r>
          </w:p>
          <w:p w14:paraId="619B75DC" w14:textId="06848F4E" w:rsidR="00831541" w:rsidRPr="00B451F4" w:rsidRDefault="00831541" w:rsidP="00C41F6F">
            <w:pPr>
              <w:spacing w:after="0" w:line="240" w:lineRule="auto"/>
              <w:rPr>
                <w:sz w:val="24"/>
                <w:szCs w:val="24"/>
              </w:rPr>
            </w:pPr>
            <w:r w:rsidRPr="00B451F4">
              <w:rPr>
                <w:sz w:val="24"/>
                <w:szCs w:val="24"/>
              </w:rPr>
              <w:t>7.</w:t>
            </w:r>
            <w:r w:rsidR="007F2C7E">
              <w:rPr>
                <w:sz w:val="24"/>
                <w:szCs w:val="24"/>
              </w:rPr>
              <w:t xml:space="preserve"> </w:t>
            </w:r>
            <w:r w:rsidRPr="00B451F4">
              <w:rPr>
                <w:sz w:val="24"/>
                <w:szCs w:val="24"/>
              </w:rPr>
              <w:t>Тест «Шкала невротизма», «Тест на тревожность» (из 15 вопросов),</w:t>
            </w:r>
          </w:p>
          <w:p w14:paraId="240554A3" w14:textId="77777777" w:rsidR="00831541" w:rsidRPr="00B451F4" w:rsidRDefault="007A60AD" w:rsidP="00831541">
            <w:pPr>
              <w:spacing w:after="0" w:line="240" w:lineRule="auto"/>
              <w:jc w:val="both"/>
              <w:rPr>
                <w:sz w:val="24"/>
                <w:szCs w:val="24"/>
              </w:rPr>
            </w:pPr>
            <w:hyperlink r:id="rId42" w:history="1">
              <w:r w:rsidR="00831541" w:rsidRPr="00B451F4">
                <w:rPr>
                  <w:rStyle w:val="a3"/>
                  <w:sz w:val="24"/>
                  <w:szCs w:val="24"/>
                </w:rPr>
                <w:t>http://www.lib.ru/PSIHO/KIDS/nevroz.txt_with-big-pictures.html</w:t>
              </w:r>
            </w:hyperlink>
            <w:r w:rsidR="00831541" w:rsidRPr="00B451F4">
              <w:rPr>
                <w:sz w:val="24"/>
                <w:szCs w:val="24"/>
              </w:rPr>
              <w:t xml:space="preserve"> </w:t>
            </w:r>
          </w:p>
          <w:p w14:paraId="52683003" w14:textId="16606989" w:rsidR="00C3786C" w:rsidRDefault="00831541" w:rsidP="008C6359">
            <w:pPr>
              <w:spacing w:after="0" w:line="240" w:lineRule="auto"/>
              <w:jc w:val="both"/>
              <w:rPr>
                <w:color w:val="222222"/>
                <w:highlight w:val="white"/>
              </w:rPr>
            </w:pPr>
            <w:r w:rsidRPr="00B451F4">
              <w:rPr>
                <w:sz w:val="24"/>
                <w:szCs w:val="24"/>
              </w:rPr>
              <w:t xml:space="preserve">Анализ данных проводят специалисты службы сопровождения, работающие с семьями (психолог, социальный педагог), 1 раз в квартал. Данные психологических методик анализируются в соответствии с ключами обработки. Данные наблюдений специалистов фиксируются в формах мониторинга (при этом указывается отметка о динамике – как положительной, так и отрицательной). </w:t>
            </w:r>
            <w:r w:rsidR="008C6359">
              <w:rPr>
                <w:sz w:val="24"/>
                <w:szCs w:val="24"/>
              </w:rPr>
              <w:t xml:space="preserve"> </w:t>
            </w:r>
          </w:p>
        </w:tc>
      </w:tr>
      <w:tr w:rsidR="007B02AF" w14:paraId="60A05196" w14:textId="77777777" w:rsidTr="00C47FE1">
        <w:trPr>
          <w:trHeight w:val="950"/>
        </w:trPr>
        <w:tc>
          <w:tcPr>
            <w:tcW w:w="10155"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F80338" w14:textId="77777777" w:rsidR="007B02AF" w:rsidRDefault="007B02AF" w:rsidP="00C47FE1">
            <w:pPr>
              <w:spacing w:before="100" w:after="100"/>
              <w:ind w:left="1080" w:right="140" w:hanging="360"/>
              <w:jc w:val="both"/>
              <w:rPr>
                <w:b/>
                <w:i/>
                <w:color w:val="222222"/>
                <w:sz w:val="20"/>
                <w:szCs w:val="20"/>
                <w:highlight w:val="white"/>
              </w:rPr>
            </w:pPr>
            <w:r>
              <w:rPr>
                <w:b/>
                <w:color w:val="222222"/>
                <w:sz w:val="20"/>
                <w:szCs w:val="20"/>
                <w:highlight w:val="white"/>
              </w:rPr>
              <w:lastRenderedPageBreak/>
              <w:t xml:space="preserve">•   </w:t>
            </w:r>
            <w:r>
              <w:rPr>
                <w:b/>
                <w:color w:val="222222"/>
                <w:sz w:val="20"/>
                <w:szCs w:val="20"/>
                <w:highlight w:val="white"/>
              </w:rPr>
              <w:tab/>
            </w:r>
            <w:r>
              <w:rPr>
                <w:b/>
                <w:i/>
                <w:color w:val="222222"/>
                <w:sz w:val="20"/>
                <w:szCs w:val="20"/>
                <w:highlight w:val="white"/>
              </w:rPr>
              <w:t>Как долго сохраняется достигнутый социальный результат после окончания реализации практики? Какова устойчивость результата?</w:t>
            </w:r>
          </w:p>
        </w:tc>
      </w:tr>
      <w:tr w:rsidR="007B02AF" w14:paraId="05BA9039" w14:textId="77777777" w:rsidTr="00C47FE1">
        <w:trPr>
          <w:trHeight w:val="680"/>
        </w:trPr>
        <w:tc>
          <w:tcPr>
            <w:tcW w:w="10155" w:type="dxa"/>
            <w:gridSpan w:val="4"/>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61EABF52" w14:textId="1716F784" w:rsidR="007B02AF" w:rsidRDefault="00FE2D00" w:rsidP="00FE2D00">
            <w:pPr>
              <w:spacing w:after="0" w:line="240" w:lineRule="auto"/>
              <w:jc w:val="both"/>
              <w:rPr>
                <w:color w:val="222222"/>
                <w:sz w:val="20"/>
                <w:szCs w:val="20"/>
                <w:highlight w:val="white"/>
              </w:rPr>
            </w:pPr>
            <w:r w:rsidRPr="00B451F4">
              <w:rPr>
                <w:sz w:val="24"/>
                <w:szCs w:val="24"/>
              </w:rPr>
              <w:t>Специальных исследований не проводилось. Доля семей, которые периодически находятся на кризисном или экстренном уровне сопровождения, не увеличивается, уменьшается.</w:t>
            </w:r>
          </w:p>
        </w:tc>
      </w:tr>
      <w:tr w:rsidR="007B02AF" w14:paraId="46B8DC80" w14:textId="77777777" w:rsidTr="00C47FE1">
        <w:trPr>
          <w:trHeight w:val="1220"/>
        </w:trPr>
        <w:tc>
          <w:tcPr>
            <w:tcW w:w="10155"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13B9B12" w14:textId="77777777" w:rsidR="007B02AF" w:rsidRDefault="007B02AF" w:rsidP="00C47FE1">
            <w:pPr>
              <w:spacing w:before="100" w:after="100"/>
              <w:ind w:left="1080" w:right="140" w:hanging="360"/>
              <w:jc w:val="both"/>
              <w:rPr>
                <w:b/>
                <w:i/>
                <w:color w:val="222222"/>
                <w:highlight w:val="white"/>
              </w:rPr>
            </w:pPr>
            <w:r>
              <w:rPr>
                <w:b/>
                <w:color w:val="222222"/>
                <w:highlight w:val="white"/>
              </w:rPr>
              <w:lastRenderedPageBreak/>
              <w:t xml:space="preserve">•   </w:t>
            </w:r>
            <w:r>
              <w:rPr>
                <w:b/>
                <w:color w:val="222222"/>
                <w:highlight w:val="white"/>
              </w:rPr>
              <w:tab/>
            </w:r>
            <w:r>
              <w:rPr>
                <w:b/>
                <w:i/>
                <w:color w:val="222222"/>
                <w:highlight w:val="white"/>
              </w:rPr>
              <w:t>В случае, если социальный результат является отложенным по времени (проявляется уже после реализации практики), каков срок их наступления? Как вы об этом узнаёте или узнали?</w:t>
            </w:r>
          </w:p>
        </w:tc>
      </w:tr>
      <w:tr w:rsidR="007B02AF" w14:paraId="5F6E9D64" w14:textId="77777777" w:rsidTr="00C47FE1">
        <w:trPr>
          <w:trHeight w:val="320"/>
        </w:trPr>
        <w:tc>
          <w:tcPr>
            <w:tcW w:w="10155" w:type="dxa"/>
            <w:gridSpan w:val="4"/>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F007F9" w14:textId="7B3515DD" w:rsidR="007B02AF" w:rsidRDefault="00FE2D00" w:rsidP="00C47FE1">
            <w:pPr>
              <w:spacing w:before="100" w:after="100"/>
              <w:ind w:right="140"/>
              <w:jc w:val="both"/>
              <w:rPr>
                <w:color w:val="222222"/>
                <w:highlight w:val="white"/>
              </w:rPr>
            </w:pPr>
            <w:r w:rsidRPr="00B451F4">
              <w:rPr>
                <w:sz w:val="24"/>
                <w:szCs w:val="24"/>
              </w:rPr>
              <w:t>Результат проявляется в процессе реализации практики.</w:t>
            </w:r>
          </w:p>
        </w:tc>
      </w:tr>
    </w:tbl>
    <w:p w14:paraId="55FBDE6C" w14:textId="63FF38FB" w:rsidR="00C600AE" w:rsidRPr="00B451F4" w:rsidRDefault="00C600AE" w:rsidP="00C21EF8">
      <w:pPr>
        <w:spacing w:after="0" w:line="240" w:lineRule="auto"/>
        <w:rPr>
          <w:sz w:val="24"/>
          <w:szCs w:val="24"/>
        </w:rPr>
      </w:pPr>
      <w:r w:rsidRPr="00B451F4">
        <w:rPr>
          <w:sz w:val="24"/>
          <w:szCs w:val="24"/>
        </w:rPr>
        <w:t xml:space="preserve">  </w:t>
      </w:r>
    </w:p>
    <w:tbl>
      <w:tblPr>
        <w:tblW w:w="10155" w:type="dxa"/>
        <w:tblBorders>
          <w:top w:val="nil"/>
          <w:left w:val="nil"/>
          <w:bottom w:val="nil"/>
          <w:right w:val="nil"/>
          <w:insideH w:val="nil"/>
          <w:insideV w:val="nil"/>
        </w:tblBorders>
        <w:tblLayout w:type="fixed"/>
        <w:tblLook w:val="0600" w:firstRow="0" w:lastRow="0" w:firstColumn="0" w:lastColumn="0" w:noHBand="1" w:noVBand="1"/>
      </w:tblPr>
      <w:tblGrid>
        <w:gridCol w:w="4810"/>
        <w:gridCol w:w="305"/>
        <w:gridCol w:w="2535"/>
        <w:gridCol w:w="2505"/>
      </w:tblGrid>
      <w:tr w:rsidR="007207AA" w14:paraId="5E10B1C7" w14:textId="77777777" w:rsidTr="00C47FE1">
        <w:trPr>
          <w:trHeight w:val="394"/>
        </w:trPr>
        <w:tc>
          <w:tcPr>
            <w:tcW w:w="10155"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4A50F6" w14:textId="23922901" w:rsidR="007207AA" w:rsidRDefault="007207AA" w:rsidP="0051325E">
            <w:pPr>
              <w:spacing w:after="0" w:line="240" w:lineRule="auto"/>
              <w:jc w:val="both"/>
              <w:rPr>
                <w:color w:val="222222"/>
                <w:highlight w:val="white"/>
              </w:rPr>
            </w:pPr>
            <w:r>
              <w:rPr>
                <w:b/>
                <w:color w:val="222222"/>
                <w:highlight w:val="white"/>
              </w:rPr>
              <w:t xml:space="preserve">Социальный результат 1. </w:t>
            </w:r>
            <w:r w:rsidR="0051325E" w:rsidRPr="00B451F4">
              <w:rPr>
                <w:sz w:val="24"/>
                <w:szCs w:val="24"/>
              </w:rPr>
              <w:t>Улучшилось психоэмоциональное состояние приемных детей</w:t>
            </w:r>
            <w:r w:rsidR="0051325E">
              <w:rPr>
                <w:sz w:val="24"/>
                <w:szCs w:val="24"/>
              </w:rPr>
              <w:t>.</w:t>
            </w:r>
          </w:p>
        </w:tc>
      </w:tr>
      <w:tr w:rsidR="007207AA" w14:paraId="0E66420F" w14:textId="77777777" w:rsidTr="00C47FE1">
        <w:trPr>
          <w:trHeight w:val="870"/>
        </w:trPr>
        <w:tc>
          <w:tcPr>
            <w:tcW w:w="10155"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8109EB" w14:textId="77777777" w:rsidR="007207AA" w:rsidRDefault="007207AA" w:rsidP="00C47FE1">
            <w:pPr>
              <w:spacing w:before="100"/>
              <w:ind w:left="1080" w:right="140" w:hanging="360"/>
              <w:jc w:val="both"/>
              <w:rPr>
                <w:b/>
                <w:i/>
                <w:color w:val="222222"/>
                <w:highlight w:val="white"/>
              </w:rPr>
            </w:pPr>
            <w:r>
              <w:rPr>
                <w:b/>
                <w:color w:val="222222"/>
                <w:highlight w:val="white"/>
              </w:rPr>
              <w:t>•</w:t>
            </w:r>
            <w:r>
              <w:rPr>
                <w:b/>
                <w:color w:val="222222"/>
                <w:sz w:val="12"/>
                <w:szCs w:val="12"/>
                <w:highlight w:val="white"/>
              </w:rPr>
              <w:t xml:space="preserve">   </w:t>
            </w:r>
            <w:r>
              <w:rPr>
                <w:b/>
                <w:color w:val="222222"/>
                <w:sz w:val="12"/>
                <w:szCs w:val="12"/>
                <w:highlight w:val="white"/>
              </w:rPr>
              <w:tab/>
            </w:r>
            <w:r>
              <w:rPr>
                <w:b/>
                <w:i/>
                <w:color w:val="222222"/>
                <w:highlight w:val="white"/>
              </w:rPr>
              <w:t>Имеются ли данные о позитивных изменениях ситуации благополучателей с точки зрения достижения указанного социального результата?</w:t>
            </w:r>
          </w:p>
        </w:tc>
      </w:tr>
      <w:tr w:rsidR="007207AA" w14:paraId="7E773584" w14:textId="77777777" w:rsidTr="00494ED0">
        <w:trPr>
          <w:trHeight w:val="680"/>
        </w:trPr>
        <w:tc>
          <w:tcPr>
            <w:tcW w:w="4810"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400EA15" w14:textId="77777777" w:rsidR="007207AA" w:rsidRDefault="007207AA" w:rsidP="00C47FE1">
            <w:pPr>
              <w:spacing w:before="100" w:after="100"/>
              <w:ind w:right="120"/>
              <w:jc w:val="both"/>
              <w:rPr>
                <w:b/>
                <w:color w:val="222222"/>
                <w:highlight w:val="white"/>
              </w:rPr>
            </w:pPr>
            <w:r>
              <w:rPr>
                <w:b/>
                <w:color w:val="222222"/>
                <w:highlight w:val="white"/>
              </w:rPr>
              <w:t>Значения показателя</w:t>
            </w:r>
          </w:p>
          <w:p w14:paraId="242DAB1C" w14:textId="0072FF74" w:rsidR="000567B0" w:rsidRPr="00B451F4" w:rsidRDefault="007207AA" w:rsidP="000567B0">
            <w:pPr>
              <w:spacing w:after="0" w:line="240" w:lineRule="auto"/>
              <w:rPr>
                <w:sz w:val="24"/>
                <w:szCs w:val="24"/>
              </w:rPr>
            </w:pPr>
            <w:r>
              <w:rPr>
                <w:b/>
                <w:color w:val="222222"/>
                <w:highlight w:val="white"/>
              </w:rPr>
              <w:t xml:space="preserve">Показатель 1. </w:t>
            </w:r>
            <w:r w:rsidR="005D31C2" w:rsidRPr="00B451F4">
              <w:rPr>
                <w:sz w:val="24"/>
                <w:szCs w:val="24"/>
              </w:rPr>
              <w:t>Число детей, у которых улучшилось психоэмоциональное состояние</w:t>
            </w:r>
            <w:r w:rsidR="000567B0">
              <w:rPr>
                <w:sz w:val="24"/>
                <w:szCs w:val="24"/>
              </w:rPr>
              <w:t>. Ранее ф</w:t>
            </w:r>
            <w:r w:rsidR="000567B0" w:rsidRPr="00B451F4">
              <w:rPr>
                <w:sz w:val="24"/>
                <w:szCs w:val="24"/>
              </w:rPr>
              <w:t>иксирова</w:t>
            </w:r>
            <w:r w:rsidR="000567B0">
              <w:rPr>
                <w:sz w:val="24"/>
                <w:szCs w:val="24"/>
              </w:rPr>
              <w:t xml:space="preserve">лись </w:t>
            </w:r>
            <w:r w:rsidR="000567B0" w:rsidRPr="00B451F4">
              <w:rPr>
                <w:sz w:val="24"/>
                <w:szCs w:val="24"/>
              </w:rPr>
              <w:t>тревожность, страхи, депрессивные расстройства. После психокоррекционной работы у всех детей отмечено улучшение по данному показателю.</w:t>
            </w:r>
          </w:p>
          <w:p w14:paraId="3220D6AF" w14:textId="070A1E80" w:rsidR="007207AA" w:rsidRPr="00B451F4" w:rsidRDefault="007207AA" w:rsidP="005D31C2">
            <w:pPr>
              <w:spacing w:after="0" w:line="240" w:lineRule="auto"/>
              <w:rPr>
                <w:sz w:val="24"/>
                <w:szCs w:val="24"/>
              </w:rPr>
            </w:pPr>
          </w:p>
          <w:p w14:paraId="30D8D41D" w14:textId="77777777" w:rsidR="007207AA" w:rsidRDefault="007207AA" w:rsidP="00C47FE1">
            <w:pPr>
              <w:spacing w:before="100" w:after="100"/>
              <w:ind w:right="120"/>
              <w:jc w:val="both"/>
              <w:rPr>
                <w:b/>
                <w:color w:val="222222"/>
                <w:highlight w:val="white"/>
              </w:rPr>
            </w:pPr>
          </w:p>
        </w:tc>
        <w:tc>
          <w:tcPr>
            <w:tcW w:w="305"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094E1C87" w14:textId="102821A9" w:rsidR="007207AA" w:rsidRDefault="007207AA" w:rsidP="00C47FE1">
            <w:pPr>
              <w:spacing w:before="100" w:after="100"/>
              <w:ind w:right="120"/>
              <w:jc w:val="both"/>
              <w:rPr>
                <w:b/>
                <w:color w:val="222222"/>
                <w:highlight w:val="white"/>
              </w:rPr>
            </w:pP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A91F2B" w14:textId="77777777" w:rsidR="007207AA" w:rsidRDefault="007207AA" w:rsidP="00C47FE1">
            <w:pPr>
              <w:spacing w:before="100" w:after="100"/>
              <w:ind w:right="120"/>
              <w:jc w:val="both"/>
              <w:rPr>
                <w:b/>
                <w:color w:val="222222"/>
                <w:highlight w:val="white"/>
              </w:rPr>
            </w:pPr>
            <w:r>
              <w:rPr>
                <w:b/>
                <w:color w:val="222222"/>
                <w:highlight w:val="white"/>
              </w:rPr>
              <w:t>Значение в 2019</w:t>
            </w:r>
          </w:p>
        </w:tc>
        <w:tc>
          <w:tcPr>
            <w:tcW w:w="25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1D69F9" w14:textId="77777777" w:rsidR="007207AA" w:rsidRDefault="007207AA" w:rsidP="00C47FE1">
            <w:pPr>
              <w:spacing w:before="100" w:after="100"/>
              <w:ind w:right="120"/>
              <w:jc w:val="both"/>
              <w:rPr>
                <w:b/>
                <w:color w:val="222222"/>
                <w:highlight w:val="white"/>
              </w:rPr>
            </w:pPr>
            <w:r>
              <w:rPr>
                <w:b/>
                <w:color w:val="222222"/>
                <w:highlight w:val="white"/>
              </w:rPr>
              <w:t>Значение в 2020</w:t>
            </w:r>
          </w:p>
        </w:tc>
      </w:tr>
      <w:tr w:rsidR="007207AA" w14:paraId="7EE2E6F4" w14:textId="77777777" w:rsidTr="00494ED0">
        <w:trPr>
          <w:trHeight w:val="680"/>
        </w:trPr>
        <w:tc>
          <w:tcPr>
            <w:tcW w:w="4810"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E4D14C5" w14:textId="77777777" w:rsidR="007207AA" w:rsidRDefault="007207AA" w:rsidP="00C47FE1">
            <w:pPr>
              <w:spacing w:before="120" w:line="252" w:lineRule="auto"/>
              <w:ind w:left="720" w:right="140"/>
              <w:jc w:val="both"/>
              <w:rPr>
                <w:b/>
                <w:color w:val="FF0000"/>
                <w:sz w:val="24"/>
                <w:szCs w:val="24"/>
                <w:highlight w:val="white"/>
              </w:rPr>
            </w:pPr>
          </w:p>
        </w:tc>
        <w:tc>
          <w:tcPr>
            <w:tcW w:w="305"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2E22A14F" w14:textId="6EA0151A" w:rsidR="007207AA" w:rsidRDefault="007207AA" w:rsidP="00C47FE1">
            <w:pPr>
              <w:spacing w:before="100" w:after="100"/>
              <w:ind w:right="120"/>
              <w:jc w:val="both"/>
              <w:rPr>
                <w:b/>
                <w:i/>
                <w:color w:val="222222"/>
                <w:sz w:val="24"/>
                <w:szCs w:val="24"/>
                <w:highlight w:val="white"/>
              </w:rPr>
            </w:pP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932214" w14:textId="6A240607" w:rsidR="007207AA" w:rsidRPr="007C5042" w:rsidRDefault="007C5042" w:rsidP="00C47FE1">
            <w:pPr>
              <w:spacing w:before="100" w:after="100"/>
              <w:ind w:right="120"/>
              <w:jc w:val="both"/>
              <w:rPr>
                <w:color w:val="222222"/>
                <w:sz w:val="24"/>
                <w:szCs w:val="24"/>
                <w:highlight w:val="white"/>
              </w:rPr>
            </w:pPr>
            <w:r w:rsidRPr="007C5042">
              <w:rPr>
                <w:color w:val="222222"/>
                <w:sz w:val="24"/>
                <w:szCs w:val="24"/>
                <w:highlight w:val="white"/>
              </w:rPr>
              <w:t>82 приемных ребенка (из 165)</w:t>
            </w:r>
          </w:p>
        </w:tc>
        <w:tc>
          <w:tcPr>
            <w:tcW w:w="25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8F0C98" w14:textId="0CEE8E94" w:rsidR="007207AA" w:rsidRPr="007C5042" w:rsidRDefault="007C5042" w:rsidP="00C47FE1">
            <w:pPr>
              <w:spacing w:before="100" w:after="100"/>
              <w:ind w:right="120"/>
              <w:jc w:val="both"/>
              <w:rPr>
                <w:color w:val="222222"/>
                <w:sz w:val="24"/>
                <w:szCs w:val="24"/>
                <w:highlight w:val="white"/>
              </w:rPr>
            </w:pPr>
            <w:r w:rsidRPr="007C5042">
              <w:rPr>
                <w:color w:val="222222"/>
                <w:sz w:val="24"/>
                <w:szCs w:val="24"/>
                <w:highlight w:val="white"/>
              </w:rPr>
              <w:t>80 приемных детей (из 165)</w:t>
            </w:r>
          </w:p>
        </w:tc>
      </w:tr>
      <w:tr w:rsidR="007207AA" w14:paraId="12A7592A" w14:textId="77777777" w:rsidTr="00C47FE1">
        <w:trPr>
          <w:trHeight w:val="950"/>
        </w:trPr>
        <w:tc>
          <w:tcPr>
            <w:tcW w:w="10155"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C30BC4" w14:textId="77777777" w:rsidR="007207AA" w:rsidRDefault="007207AA" w:rsidP="00C47FE1">
            <w:pPr>
              <w:spacing w:before="100" w:after="100"/>
              <w:ind w:left="1080" w:right="140" w:hanging="360"/>
              <w:jc w:val="both"/>
              <w:rPr>
                <w:b/>
                <w:i/>
                <w:color w:val="222222"/>
                <w:highlight w:val="white"/>
              </w:rPr>
            </w:pPr>
            <w:r>
              <w:rPr>
                <w:b/>
                <w:color w:val="222222"/>
                <w:sz w:val="24"/>
                <w:szCs w:val="24"/>
                <w:highlight w:val="white"/>
              </w:rPr>
              <w:t>•</w:t>
            </w:r>
            <w:r>
              <w:rPr>
                <w:b/>
                <w:color w:val="222222"/>
                <w:sz w:val="14"/>
                <w:szCs w:val="14"/>
                <w:highlight w:val="white"/>
              </w:rPr>
              <w:t xml:space="preserve">   </w:t>
            </w:r>
            <w:r>
              <w:rPr>
                <w:b/>
                <w:color w:val="222222"/>
                <w:highlight w:val="white"/>
              </w:rPr>
              <w:tab/>
            </w:r>
            <w:r>
              <w:rPr>
                <w:b/>
                <w:i/>
                <w:color w:val="222222"/>
                <w:highlight w:val="white"/>
              </w:rPr>
              <w:t>Каким образом были получены сведения о достижении социального результата? Какие материалы могут их подтвердить?</w:t>
            </w:r>
          </w:p>
        </w:tc>
      </w:tr>
      <w:tr w:rsidR="007207AA" w14:paraId="3E0D6570" w14:textId="77777777" w:rsidTr="00494ED0">
        <w:trPr>
          <w:trHeight w:val="3650"/>
        </w:trPr>
        <w:tc>
          <w:tcPr>
            <w:tcW w:w="4810"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39145682" w14:textId="77777777" w:rsidR="007207AA" w:rsidRDefault="007207AA" w:rsidP="00C47FE1">
            <w:pPr>
              <w:spacing w:before="100" w:after="100"/>
              <w:ind w:right="120"/>
              <w:jc w:val="both"/>
              <w:rPr>
                <w:b/>
                <w:i/>
                <w:color w:val="222222"/>
                <w:highlight w:val="white"/>
              </w:rPr>
            </w:pPr>
            <w:r>
              <w:rPr>
                <w:b/>
                <w:i/>
                <w:color w:val="222222"/>
                <w:highlight w:val="white"/>
              </w:rPr>
              <w:t>1. Описание того, как, когда и сколько раз проводился сбор данных. Использовалась ли одна группа, состоящая только из участников Практики? Либо были использованы группы сравнения или контрольные группы?</w:t>
            </w:r>
          </w:p>
        </w:tc>
        <w:tc>
          <w:tcPr>
            <w:tcW w:w="5345" w:type="dxa"/>
            <w:gridSpan w:val="3"/>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7AACE1DB" w14:textId="77777777" w:rsidR="007207AA" w:rsidRDefault="000567B0" w:rsidP="00366AAC">
            <w:pPr>
              <w:spacing w:after="0" w:line="240" w:lineRule="auto"/>
              <w:jc w:val="both"/>
              <w:rPr>
                <w:sz w:val="24"/>
                <w:szCs w:val="24"/>
              </w:rPr>
            </w:pPr>
            <w:r w:rsidRPr="00B451F4">
              <w:rPr>
                <w:sz w:val="24"/>
                <w:szCs w:val="24"/>
              </w:rPr>
              <w:t xml:space="preserve">Сбор данных проводят специалисты службы сопровождения замещающих семей (психолог, социальный педагог), 1 раз в квартал. </w:t>
            </w:r>
          </w:p>
          <w:p w14:paraId="5C47802F" w14:textId="69FF1A9D" w:rsidR="00054168" w:rsidRDefault="00054168" w:rsidP="00054168">
            <w:pPr>
              <w:spacing w:after="0" w:line="240" w:lineRule="auto"/>
              <w:jc w:val="both"/>
              <w:rPr>
                <w:color w:val="222222"/>
                <w:highlight w:val="white"/>
              </w:rPr>
            </w:pPr>
          </w:p>
        </w:tc>
      </w:tr>
      <w:tr w:rsidR="007207AA" w14:paraId="6043442D" w14:textId="77777777" w:rsidTr="00494ED0">
        <w:trPr>
          <w:trHeight w:val="4190"/>
        </w:trPr>
        <w:tc>
          <w:tcPr>
            <w:tcW w:w="48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2F955C7" w14:textId="77777777" w:rsidR="007207AA" w:rsidRDefault="007207AA" w:rsidP="00C47FE1">
            <w:pPr>
              <w:spacing w:before="100" w:after="100"/>
              <w:ind w:right="120"/>
              <w:jc w:val="both"/>
              <w:rPr>
                <w:b/>
                <w:i/>
                <w:color w:val="222222"/>
                <w:highlight w:val="white"/>
              </w:rPr>
            </w:pPr>
            <w:r>
              <w:rPr>
                <w:b/>
                <w:i/>
                <w:color w:val="222222"/>
                <w:highlight w:val="white"/>
              </w:rPr>
              <w:lastRenderedPageBreak/>
              <w:t>2. Кто из благополучателей стал источником данных (выборка)? Если не все участники стали источником данных, то по какому принципу были выбраны те, кто вошли, отличаются ли они от тех участников, которые не вошли в выборку. Сколько участников приняли участие?</w:t>
            </w:r>
          </w:p>
        </w:tc>
        <w:tc>
          <w:tcPr>
            <w:tcW w:w="5345"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F3B3597" w14:textId="321C8557" w:rsidR="007207AA" w:rsidRPr="00B451F4" w:rsidRDefault="00BC445D" w:rsidP="00C47FE1">
            <w:pPr>
              <w:spacing w:after="0" w:line="240" w:lineRule="auto"/>
              <w:jc w:val="both"/>
              <w:rPr>
                <w:sz w:val="24"/>
                <w:szCs w:val="24"/>
              </w:rPr>
            </w:pPr>
            <w:r w:rsidRPr="00B451F4">
              <w:rPr>
                <w:sz w:val="24"/>
                <w:szCs w:val="24"/>
              </w:rPr>
              <w:t>«Порядок по осуществлению деятельности по сопровождению замещающих семей»</w:t>
            </w:r>
            <w:r w:rsidR="009345EF">
              <w:rPr>
                <w:sz w:val="24"/>
                <w:szCs w:val="24"/>
              </w:rPr>
              <w:t xml:space="preserve"> </w:t>
            </w:r>
          </w:p>
          <w:p w14:paraId="5D83BB52" w14:textId="3860C66D" w:rsidR="007207AA" w:rsidRPr="009345EF" w:rsidRDefault="007207AA" w:rsidP="00C47FE1">
            <w:pPr>
              <w:spacing w:before="100" w:after="100"/>
              <w:ind w:right="140"/>
              <w:jc w:val="both"/>
              <w:rPr>
                <w:color w:val="222222"/>
                <w:highlight w:val="white"/>
              </w:rPr>
            </w:pPr>
            <w:r>
              <w:rPr>
                <w:b/>
                <w:color w:val="222222"/>
                <w:highlight w:val="white"/>
              </w:rPr>
              <w:t xml:space="preserve">В 2019: </w:t>
            </w:r>
            <w:r w:rsidR="009345EF" w:rsidRPr="009345EF">
              <w:rPr>
                <w:color w:val="222222"/>
                <w:highlight w:val="white"/>
              </w:rPr>
              <w:t xml:space="preserve">организация сопровождала   165 детей из 93 семей, улучшилось психоэмоциональное состояние у 82 </w:t>
            </w:r>
            <w:r w:rsidR="009345EF">
              <w:rPr>
                <w:color w:val="222222"/>
                <w:highlight w:val="white"/>
              </w:rPr>
              <w:t>детей, у остальных не ухудшилось</w:t>
            </w:r>
          </w:p>
          <w:p w14:paraId="21B60DFC" w14:textId="5D66B30A" w:rsidR="007207AA" w:rsidRDefault="007207AA" w:rsidP="00C47FE1">
            <w:pPr>
              <w:spacing w:before="100" w:after="100"/>
              <w:ind w:right="140"/>
              <w:jc w:val="both"/>
              <w:rPr>
                <w:b/>
                <w:color w:val="222222"/>
                <w:highlight w:val="white"/>
              </w:rPr>
            </w:pPr>
            <w:r>
              <w:rPr>
                <w:b/>
                <w:color w:val="222222"/>
                <w:highlight w:val="white"/>
              </w:rPr>
              <w:t xml:space="preserve">В 2020: </w:t>
            </w:r>
            <w:r w:rsidR="009345EF" w:rsidRPr="009345EF">
              <w:rPr>
                <w:color w:val="222222"/>
              </w:rPr>
              <w:t>165 детей из 93 семей, улучшилось психоэмоциональное состояние у 80 детей, у остальных не ухудшилось</w:t>
            </w:r>
          </w:p>
        </w:tc>
      </w:tr>
      <w:tr w:rsidR="007207AA" w14:paraId="4A433BDB" w14:textId="77777777" w:rsidTr="00494ED0">
        <w:trPr>
          <w:trHeight w:val="2030"/>
        </w:trPr>
        <w:tc>
          <w:tcPr>
            <w:tcW w:w="481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9B6511" w14:textId="77777777" w:rsidR="007207AA" w:rsidRDefault="007207AA" w:rsidP="00C47FE1">
            <w:pPr>
              <w:spacing w:before="100" w:after="100"/>
              <w:ind w:right="120"/>
              <w:jc w:val="both"/>
              <w:rPr>
                <w:b/>
                <w:i/>
                <w:color w:val="222222"/>
                <w:highlight w:val="white"/>
              </w:rPr>
            </w:pPr>
            <w:r>
              <w:rPr>
                <w:b/>
                <w:i/>
                <w:color w:val="222222"/>
                <w:highlight w:val="white"/>
              </w:rPr>
              <w:t>3.Какими инструментами собирались данные? Почему были использованы именно эти инструменты?</w:t>
            </w:r>
          </w:p>
        </w:tc>
        <w:tc>
          <w:tcPr>
            <w:tcW w:w="5345" w:type="dxa"/>
            <w:gridSpan w:val="3"/>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03B540A3" w14:textId="7183E67F" w:rsidR="007207AA" w:rsidRPr="009345EF" w:rsidRDefault="00A85A57" w:rsidP="00C47FE1">
            <w:pPr>
              <w:spacing w:after="0" w:line="240" w:lineRule="auto"/>
              <w:jc w:val="both"/>
              <w:rPr>
                <w:color w:val="222222"/>
                <w:highlight w:val="white"/>
              </w:rPr>
            </w:pPr>
            <w:r w:rsidRPr="00B451F4">
              <w:rPr>
                <w:sz w:val="24"/>
                <w:szCs w:val="24"/>
              </w:rPr>
              <w:t xml:space="preserve">Сведения о достижении социального результата получены на основе наблюдения специалистов (изучение поведенческих, эмоциональных и личностных особенностей благополучателей), а также анализа данных психологических тестов и методик. Результаты и проведенная работа фиксируются в </w:t>
            </w:r>
            <w:r w:rsidR="009345EF" w:rsidRPr="009345EF">
              <w:rPr>
                <w:bCs/>
                <w:sz w:val="24"/>
                <w:szCs w:val="24"/>
              </w:rPr>
              <w:t>индивидуальном плане сопровождения каждой приемной с</w:t>
            </w:r>
            <w:r w:rsidR="002432E1">
              <w:rPr>
                <w:bCs/>
                <w:sz w:val="24"/>
                <w:szCs w:val="24"/>
              </w:rPr>
              <w:t>емьи (Приложение 1</w:t>
            </w:r>
            <w:r w:rsidR="009345EF" w:rsidRPr="009345EF">
              <w:rPr>
                <w:bCs/>
                <w:sz w:val="24"/>
                <w:szCs w:val="24"/>
              </w:rPr>
              <w:t xml:space="preserve">), в личном деле семьи </w:t>
            </w:r>
            <w:r w:rsidR="002432E1">
              <w:rPr>
                <w:bCs/>
                <w:sz w:val="24"/>
                <w:szCs w:val="24"/>
              </w:rPr>
              <w:t>(Приложение 2</w:t>
            </w:r>
            <w:r w:rsidR="009345EF" w:rsidRPr="009345EF">
              <w:rPr>
                <w:bCs/>
                <w:sz w:val="24"/>
                <w:szCs w:val="24"/>
              </w:rPr>
              <w:t>), в форма</w:t>
            </w:r>
            <w:r w:rsidR="002432E1">
              <w:rPr>
                <w:bCs/>
                <w:sz w:val="24"/>
                <w:szCs w:val="24"/>
              </w:rPr>
              <w:t>х мониторинга (Приложение 7</w:t>
            </w:r>
            <w:r w:rsidR="009345EF" w:rsidRPr="009345EF">
              <w:rPr>
                <w:bCs/>
                <w:sz w:val="24"/>
                <w:szCs w:val="24"/>
              </w:rPr>
              <w:t>), которые можем по запросу представить для подтверждения результатов</w:t>
            </w:r>
          </w:p>
          <w:p w14:paraId="7563276A" w14:textId="112E8D6A" w:rsidR="00E229E5" w:rsidRPr="00B451F4" w:rsidRDefault="00E229E5" w:rsidP="00E229E5">
            <w:pPr>
              <w:spacing w:after="0" w:line="240" w:lineRule="auto"/>
              <w:jc w:val="both"/>
              <w:rPr>
                <w:sz w:val="24"/>
                <w:szCs w:val="24"/>
              </w:rPr>
            </w:pPr>
            <w:r w:rsidRPr="00B451F4">
              <w:rPr>
                <w:sz w:val="24"/>
                <w:szCs w:val="24"/>
              </w:rPr>
              <w:t xml:space="preserve">Анализ данных проводят специалисты службы сопровождения, работающие с семьями (психолог, социальный педагог). Данные психологических методик анализируются в соответствии с ключами обработки. Данные наблюдений специалистов фиксируются </w:t>
            </w:r>
            <w:r w:rsidRPr="003E2BEB">
              <w:rPr>
                <w:sz w:val="24"/>
                <w:szCs w:val="24"/>
              </w:rPr>
              <w:t>в формах мониторинга (при этом указывается отметка о дина</w:t>
            </w:r>
            <w:r w:rsidRPr="00B451F4">
              <w:rPr>
                <w:sz w:val="24"/>
                <w:szCs w:val="24"/>
              </w:rPr>
              <w:t xml:space="preserve">мике (как положительной, так и отрицательной). </w:t>
            </w:r>
            <w:r w:rsidR="00F537A0" w:rsidRPr="00F537A0">
              <w:rPr>
                <w:bCs/>
                <w:sz w:val="24"/>
                <w:szCs w:val="24"/>
              </w:rPr>
              <w:t>Приложения 5</w:t>
            </w:r>
            <w:r w:rsidRPr="00F537A0">
              <w:rPr>
                <w:bCs/>
                <w:sz w:val="24"/>
                <w:szCs w:val="24"/>
              </w:rPr>
              <w:t>.1</w:t>
            </w:r>
            <w:r w:rsidR="00A524B0" w:rsidRPr="00F537A0">
              <w:rPr>
                <w:bCs/>
                <w:sz w:val="24"/>
                <w:szCs w:val="24"/>
              </w:rPr>
              <w:t xml:space="preserve">, </w:t>
            </w:r>
            <w:r w:rsidR="00F537A0" w:rsidRPr="00F537A0">
              <w:rPr>
                <w:bCs/>
                <w:sz w:val="24"/>
                <w:szCs w:val="24"/>
              </w:rPr>
              <w:t>6.1.</w:t>
            </w:r>
            <w:r w:rsidRPr="00F537A0">
              <w:rPr>
                <w:bCs/>
                <w:sz w:val="24"/>
                <w:szCs w:val="24"/>
              </w:rPr>
              <w:t xml:space="preserve"> – формы мониторинга,</w:t>
            </w:r>
            <w:r w:rsidRPr="00F537A0">
              <w:rPr>
                <w:sz w:val="24"/>
                <w:szCs w:val="24"/>
              </w:rPr>
              <w:t xml:space="preserve"> используемые на разных уровнях сопровождения, официально</w:t>
            </w:r>
            <w:r w:rsidRPr="00B451F4">
              <w:rPr>
                <w:sz w:val="24"/>
                <w:szCs w:val="24"/>
              </w:rPr>
              <w:t xml:space="preserve"> утверждены в Порядке сопровождения замещающих семей Томской области, методических рекомендациях.</w:t>
            </w:r>
          </w:p>
          <w:p w14:paraId="4768B701" w14:textId="77777777" w:rsidR="004747B7" w:rsidRDefault="00A411DE" w:rsidP="00C47FE1">
            <w:pPr>
              <w:spacing w:after="0" w:line="240" w:lineRule="auto"/>
              <w:jc w:val="both"/>
              <w:rPr>
                <w:sz w:val="24"/>
                <w:szCs w:val="24"/>
              </w:rPr>
            </w:pPr>
            <w:r w:rsidRPr="00B451F4">
              <w:rPr>
                <w:sz w:val="24"/>
                <w:szCs w:val="24"/>
              </w:rPr>
              <w:t xml:space="preserve">Аналогичные результаты получены в ходе мониторинга ситуации – наблюдения, бесед и опроса замещающих родителей. </w:t>
            </w:r>
          </w:p>
          <w:p w14:paraId="10B3BF3D" w14:textId="77777777" w:rsidR="00797FBA" w:rsidRPr="00797FBA" w:rsidRDefault="00797FBA" w:rsidP="00797FBA">
            <w:pPr>
              <w:spacing w:after="0" w:line="240" w:lineRule="auto"/>
              <w:jc w:val="both"/>
              <w:rPr>
                <w:sz w:val="24"/>
                <w:szCs w:val="24"/>
              </w:rPr>
            </w:pPr>
            <w:r w:rsidRPr="00797FBA">
              <w:rPr>
                <w:sz w:val="24"/>
                <w:szCs w:val="24"/>
              </w:rPr>
              <w:t>В 2019: организация сопровождала   165 детей из 93 семей, улучшилось психоэмоциональное состояние у 82 детей, у остальных не ухудшилось</w:t>
            </w:r>
          </w:p>
          <w:p w14:paraId="09242244" w14:textId="5ABC4C2B" w:rsidR="00675F58" w:rsidRDefault="00797FBA" w:rsidP="00797FBA">
            <w:pPr>
              <w:spacing w:after="0" w:line="240" w:lineRule="auto"/>
              <w:jc w:val="both"/>
              <w:rPr>
                <w:color w:val="222222"/>
                <w:highlight w:val="white"/>
              </w:rPr>
            </w:pPr>
            <w:r w:rsidRPr="00797FBA">
              <w:rPr>
                <w:sz w:val="24"/>
                <w:szCs w:val="24"/>
              </w:rPr>
              <w:t>В 2020: 165 детей из 93 семей, улучшилось психоэмоциональное состояние у 80 детей, у остальных не ухудшилось</w:t>
            </w:r>
          </w:p>
        </w:tc>
      </w:tr>
      <w:tr w:rsidR="007207AA" w14:paraId="75433F79" w14:textId="77777777" w:rsidTr="00494ED0">
        <w:trPr>
          <w:trHeight w:val="1760"/>
        </w:trPr>
        <w:tc>
          <w:tcPr>
            <w:tcW w:w="48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5C2065" w14:textId="77777777" w:rsidR="007207AA" w:rsidRDefault="007207AA" w:rsidP="00C47FE1">
            <w:pPr>
              <w:spacing w:before="100" w:after="100"/>
              <w:ind w:right="120"/>
              <w:jc w:val="both"/>
              <w:rPr>
                <w:b/>
                <w:i/>
                <w:color w:val="222222"/>
                <w:highlight w:val="white"/>
              </w:rPr>
            </w:pPr>
            <w:r>
              <w:rPr>
                <w:b/>
                <w:i/>
                <w:color w:val="222222"/>
                <w:highlight w:val="white"/>
              </w:rPr>
              <w:lastRenderedPageBreak/>
              <w:t>4. Как и кем проводился анализ данных? Какие методы были использованы?</w:t>
            </w:r>
          </w:p>
        </w:tc>
        <w:tc>
          <w:tcPr>
            <w:tcW w:w="534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155FAC" w14:textId="77777777" w:rsidR="00125C15" w:rsidRDefault="00125C15" w:rsidP="00125C15">
            <w:pPr>
              <w:spacing w:after="0" w:line="240" w:lineRule="auto"/>
              <w:jc w:val="both"/>
              <w:rPr>
                <w:sz w:val="24"/>
                <w:szCs w:val="24"/>
              </w:rPr>
            </w:pPr>
            <w:r w:rsidRPr="00B451F4">
              <w:rPr>
                <w:sz w:val="24"/>
                <w:szCs w:val="24"/>
              </w:rPr>
              <w:t>Специалисты используют блок методик, но их подбор идет с учетом индивидуальных и возрастных особенностей ребенка.</w:t>
            </w:r>
          </w:p>
          <w:p w14:paraId="62041071" w14:textId="77777777" w:rsidR="00125C15" w:rsidRPr="00B451F4" w:rsidRDefault="00125C15" w:rsidP="00125C15">
            <w:pPr>
              <w:spacing w:after="0" w:line="240" w:lineRule="auto"/>
              <w:jc w:val="both"/>
              <w:rPr>
                <w:sz w:val="24"/>
                <w:szCs w:val="24"/>
              </w:rPr>
            </w:pPr>
          </w:p>
          <w:p w14:paraId="50F7996A" w14:textId="77777777" w:rsidR="00125C15" w:rsidRPr="00B451F4" w:rsidRDefault="00125C15" w:rsidP="00125C15">
            <w:pPr>
              <w:spacing w:after="0" w:line="240" w:lineRule="auto"/>
              <w:jc w:val="both"/>
              <w:rPr>
                <w:sz w:val="24"/>
                <w:szCs w:val="24"/>
              </w:rPr>
            </w:pPr>
            <w:r w:rsidRPr="00B451F4">
              <w:rPr>
                <w:sz w:val="24"/>
                <w:szCs w:val="24"/>
              </w:rPr>
              <w:t>Используемый инструментарий (ссылки на тесты см.выше, социальный результат 1):</w:t>
            </w:r>
          </w:p>
          <w:p w14:paraId="45C55398" w14:textId="77777777" w:rsidR="00125C15" w:rsidRPr="00B451F4" w:rsidRDefault="00125C15" w:rsidP="00125C15">
            <w:pPr>
              <w:spacing w:after="0" w:line="240" w:lineRule="auto"/>
              <w:jc w:val="both"/>
              <w:rPr>
                <w:sz w:val="24"/>
                <w:szCs w:val="24"/>
              </w:rPr>
            </w:pPr>
            <w:r w:rsidRPr="00B451F4">
              <w:rPr>
                <w:sz w:val="24"/>
                <w:szCs w:val="24"/>
              </w:rPr>
              <w:t>1.</w:t>
            </w:r>
            <w:r w:rsidRPr="00B451F4">
              <w:rPr>
                <w:sz w:val="24"/>
                <w:szCs w:val="24"/>
              </w:rPr>
              <w:tab/>
              <w:t>Опросник Леонгарда – Шмишека – диагностика типа акцентуации личности;</w:t>
            </w:r>
          </w:p>
          <w:p w14:paraId="3E24D120" w14:textId="77777777" w:rsidR="00125C15" w:rsidRPr="00B451F4" w:rsidRDefault="00125C15" w:rsidP="00125C15">
            <w:pPr>
              <w:spacing w:after="0" w:line="240" w:lineRule="auto"/>
              <w:jc w:val="both"/>
              <w:rPr>
                <w:sz w:val="24"/>
                <w:szCs w:val="24"/>
              </w:rPr>
            </w:pPr>
            <w:r w:rsidRPr="00B451F4">
              <w:rPr>
                <w:sz w:val="24"/>
                <w:szCs w:val="24"/>
              </w:rPr>
              <w:t>2.</w:t>
            </w:r>
            <w:r w:rsidRPr="00B451F4">
              <w:rPr>
                <w:sz w:val="24"/>
                <w:szCs w:val="24"/>
              </w:rPr>
              <w:tab/>
              <w:t>Проективные методики: рисунок человека, цветовой тест Люшера, рисунок семьи, «Кактус», проективная авторская методика «Эмоции, чувства»;</w:t>
            </w:r>
          </w:p>
          <w:p w14:paraId="25778979" w14:textId="77777777" w:rsidR="00125C15" w:rsidRPr="00B451F4" w:rsidRDefault="00125C15" w:rsidP="00125C15">
            <w:pPr>
              <w:spacing w:after="0" w:line="240" w:lineRule="auto"/>
              <w:jc w:val="both"/>
              <w:rPr>
                <w:sz w:val="24"/>
                <w:szCs w:val="24"/>
              </w:rPr>
            </w:pPr>
            <w:r w:rsidRPr="00B451F4">
              <w:rPr>
                <w:sz w:val="24"/>
                <w:szCs w:val="24"/>
              </w:rPr>
              <w:t>3.</w:t>
            </w:r>
            <w:r w:rsidRPr="00B451F4">
              <w:rPr>
                <w:sz w:val="24"/>
                <w:szCs w:val="24"/>
              </w:rPr>
              <w:tab/>
              <w:t>Тест</w:t>
            </w:r>
            <w:r w:rsidRPr="00B451F4">
              <w:rPr>
                <w:sz w:val="24"/>
                <w:szCs w:val="24"/>
              </w:rPr>
              <w:tab/>
              <w:t>-</w:t>
            </w:r>
            <w:r w:rsidRPr="00B451F4">
              <w:rPr>
                <w:sz w:val="24"/>
                <w:szCs w:val="24"/>
              </w:rPr>
              <w:tab/>
              <w:t>семейная</w:t>
            </w:r>
            <w:r w:rsidRPr="00B451F4">
              <w:rPr>
                <w:sz w:val="24"/>
                <w:szCs w:val="24"/>
              </w:rPr>
              <w:tab/>
              <w:t>социограмма,</w:t>
            </w:r>
            <w:r w:rsidRPr="00B451F4">
              <w:rPr>
                <w:sz w:val="24"/>
                <w:szCs w:val="24"/>
              </w:rPr>
              <w:tab/>
              <w:t>карта</w:t>
            </w:r>
            <w:r w:rsidRPr="00B451F4">
              <w:rPr>
                <w:sz w:val="24"/>
                <w:szCs w:val="24"/>
              </w:rPr>
              <w:tab/>
              <w:t>семейных</w:t>
            </w:r>
            <w:r w:rsidRPr="00B451F4">
              <w:rPr>
                <w:sz w:val="24"/>
                <w:szCs w:val="24"/>
              </w:rPr>
              <w:tab/>
              <w:t>социальных</w:t>
            </w:r>
            <w:r w:rsidRPr="00B451F4">
              <w:rPr>
                <w:sz w:val="24"/>
                <w:szCs w:val="24"/>
              </w:rPr>
              <w:tab/>
              <w:t>связей, опросник «Айзенка» (подростковый);</w:t>
            </w:r>
          </w:p>
          <w:p w14:paraId="75E1C06B" w14:textId="77777777" w:rsidR="00125C15" w:rsidRPr="00B451F4" w:rsidRDefault="00125C15" w:rsidP="00125C15">
            <w:pPr>
              <w:spacing w:after="0" w:line="240" w:lineRule="auto"/>
              <w:jc w:val="both"/>
              <w:rPr>
                <w:sz w:val="24"/>
                <w:szCs w:val="24"/>
              </w:rPr>
            </w:pPr>
            <w:r w:rsidRPr="00B451F4">
              <w:rPr>
                <w:sz w:val="24"/>
                <w:szCs w:val="24"/>
              </w:rPr>
              <w:t>4.</w:t>
            </w:r>
            <w:r w:rsidRPr="00B451F4">
              <w:rPr>
                <w:sz w:val="24"/>
                <w:szCs w:val="24"/>
              </w:rPr>
              <w:tab/>
              <w:t>Диагностика страхов по Захарову, «2 дома»;</w:t>
            </w:r>
          </w:p>
          <w:p w14:paraId="709FC46D" w14:textId="77777777" w:rsidR="00125C15" w:rsidRPr="00B451F4" w:rsidRDefault="00125C15" w:rsidP="00125C15">
            <w:pPr>
              <w:spacing w:after="0" w:line="240" w:lineRule="auto"/>
              <w:jc w:val="both"/>
              <w:rPr>
                <w:sz w:val="24"/>
                <w:szCs w:val="24"/>
              </w:rPr>
            </w:pPr>
            <w:r w:rsidRPr="00B451F4">
              <w:rPr>
                <w:sz w:val="24"/>
                <w:szCs w:val="24"/>
              </w:rPr>
              <w:t>5.</w:t>
            </w:r>
            <w:r w:rsidRPr="00B451F4">
              <w:rPr>
                <w:sz w:val="24"/>
                <w:szCs w:val="24"/>
              </w:rPr>
              <w:tab/>
              <w:t>Тест Рене Жиля «Диагностика детско-родительских отношений»;</w:t>
            </w:r>
          </w:p>
          <w:p w14:paraId="3C3F77AB" w14:textId="77777777" w:rsidR="00125C15" w:rsidRPr="00B451F4" w:rsidRDefault="00125C15" w:rsidP="00125C15">
            <w:pPr>
              <w:spacing w:after="0" w:line="240" w:lineRule="auto"/>
              <w:jc w:val="both"/>
              <w:rPr>
                <w:sz w:val="24"/>
                <w:szCs w:val="24"/>
              </w:rPr>
            </w:pPr>
            <w:r w:rsidRPr="00B451F4">
              <w:rPr>
                <w:sz w:val="24"/>
                <w:szCs w:val="24"/>
              </w:rPr>
              <w:t>6.</w:t>
            </w:r>
            <w:r w:rsidRPr="00B451F4">
              <w:rPr>
                <w:sz w:val="24"/>
                <w:szCs w:val="24"/>
              </w:rPr>
              <w:tab/>
              <w:t>Тест ДРОП «Диагностика отношений подростка к родителям»</w:t>
            </w:r>
          </w:p>
          <w:p w14:paraId="5614C12A" w14:textId="0CCB6154" w:rsidR="007207AA" w:rsidRDefault="00125C15" w:rsidP="00125C15">
            <w:pPr>
              <w:spacing w:after="0" w:line="240" w:lineRule="auto"/>
              <w:jc w:val="both"/>
              <w:rPr>
                <w:color w:val="222222"/>
                <w:highlight w:val="white"/>
              </w:rPr>
            </w:pPr>
            <w:r w:rsidRPr="00B451F4">
              <w:rPr>
                <w:sz w:val="24"/>
                <w:szCs w:val="24"/>
              </w:rPr>
              <w:t>7.</w:t>
            </w:r>
            <w:r w:rsidRPr="00B451F4">
              <w:rPr>
                <w:sz w:val="24"/>
                <w:szCs w:val="24"/>
              </w:rPr>
              <w:tab/>
              <w:t>Тест «Шкала невротизма», «Тест на тревожность» (из 15 вопросов).</w:t>
            </w:r>
            <w:r>
              <w:rPr>
                <w:sz w:val="24"/>
                <w:szCs w:val="24"/>
              </w:rPr>
              <w:t xml:space="preserve"> </w:t>
            </w:r>
          </w:p>
        </w:tc>
      </w:tr>
      <w:tr w:rsidR="007207AA" w14:paraId="49766D67" w14:textId="77777777" w:rsidTr="00C47FE1">
        <w:trPr>
          <w:trHeight w:val="950"/>
        </w:trPr>
        <w:tc>
          <w:tcPr>
            <w:tcW w:w="10155"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E6EF48" w14:textId="77777777" w:rsidR="007207AA" w:rsidRDefault="007207AA" w:rsidP="00C47FE1">
            <w:pPr>
              <w:spacing w:before="100" w:after="100"/>
              <w:ind w:left="1080" w:right="140" w:hanging="360"/>
              <w:jc w:val="both"/>
              <w:rPr>
                <w:b/>
                <w:i/>
                <w:color w:val="222222"/>
                <w:sz w:val="20"/>
                <w:szCs w:val="20"/>
                <w:highlight w:val="white"/>
              </w:rPr>
            </w:pPr>
            <w:r>
              <w:rPr>
                <w:b/>
                <w:color w:val="222222"/>
                <w:sz w:val="20"/>
                <w:szCs w:val="20"/>
                <w:highlight w:val="white"/>
              </w:rPr>
              <w:t xml:space="preserve">•   </w:t>
            </w:r>
            <w:r>
              <w:rPr>
                <w:b/>
                <w:color w:val="222222"/>
                <w:sz w:val="20"/>
                <w:szCs w:val="20"/>
                <w:highlight w:val="white"/>
              </w:rPr>
              <w:tab/>
            </w:r>
            <w:r>
              <w:rPr>
                <w:b/>
                <w:i/>
                <w:color w:val="222222"/>
                <w:sz w:val="20"/>
                <w:szCs w:val="20"/>
                <w:highlight w:val="white"/>
              </w:rPr>
              <w:t>Как долго сохраняется достигнутый социальный результат после окончания реализации практики? Какова устойчивость результата?</w:t>
            </w:r>
          </w:p>
        </w:tc>
      </w:tr>
      <w:tr w:rsidR="007207AA" w14:paraId="19BE4C16" w14:textId="77777777" w:rsidTr="00C47FE1">
        <w:trPr>
          <w:trHeight w:val="680"/>
        </w:trPr>
        <w:tc>
          <w:tcPr>
            <w:tcW w:w="10155" w:type="dxa"/>
            <w:gridSpan w:val="4"/>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5F4FF6DC" w14:textId="68D69916" w:rsidR="007207AA" w:rsidRDefault="00F55BBD" w:rsidP="00F55BBD">
            <w:pPr>
              <w:spacing w:after="0" w:line="240" w:lineRule="auto"/>
              <w:jc w:val="both"/>
              <w:rPr>
                <w:color w:val="222222"/>
                <w:sz w:val="20"/>
                <w:szCs w:val="20"/>
                <w:highlight w:val="white"/>
              </w:rPr>
            </w:pPr>
            <w:r w:rsidRPr="00B451F4">
              <w:rPr>
                <w:sz w:val="24"/>
                <w:szCs w:val="24"/>
              </w:rPr>
              <w:t>Специальных исследований не проводилось. Сейчас практика внедрена в Томской области и по Порядку замещающие семьи находятся на сопровождении пока опекаемым детям не исполнится 18 лет. А постоянные мониторинги (обязательные по алгоритму сопровождения ) замещающих семей дадут нам такую информацию.</w:t>
            </w:r>
            <w:r>
              <w:rPr>
                <w:sz w:val="24"/>
                <w:szCs w:val="24"/>
              </w:rPr>
              <w:t xml:space="preserve"> </w:t>
            </w:r>
          </w:p>
        </w:tc>
      </w:tr>
      <w:tr w:rsidR="007207AA" w14:paraId="3AE05EA7" w14:textId="77777777" w:rsidTr="00C47FE1">
        <w:trPr>
          <w:trHeight w:val="1220"/>
        </w:trPr>
        <w:tc>
          <w:tcPr>
            <w:tcW w:w="10155"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479ACA1" w14:textId="77777777" w:rsidR="007207AA" w:rsidRDefault="007207AA" w:rsidP="00C47FE1">
            <w:pPr>
              <w:spacing w:before="100" w:after="100"/>
              <w:ind w:left="1080" w:right="140" w:hanging="360"/>
              <w:jc w:val="both"/>
              <w:rPr>
                <w:b/>
                <w:i/>
                <w:color w:val="222222"/>
                <w:highlight w:val="white"/>
              </w:rPr>
            </w:pPr>
            <w:r>
              <w:rPr>
                <w:b/>
                <w:color w:val="222222"/>
                <w:highlight w:val="white"/>
              </w:rPr>
              <w:t xml:space="preserve">•   </w:t>
            </w:r>
            <w:r>
              <w:rPr>
                <w:b/>
                <w:color w:val="222222"/>
                <w:highlight w:val="white"/>
              </w:rPr>
              <w:tab/>
            </w:r>
            <w:r>
              <w:rPr>
                <w:b/>
                <w:i/>
                <w:color w:val="222222"/>
                <w:highlight w:val="white"/>
              </w:rPr>
              <w:t>В случае, если социальный результат является отложенным по времени (проявляется уже после реализации практики), каков срок их наступления? Как вы об этом узнаёте или узнали?</w:t>
            </w:r>
          </w:p>
        </w:tc>
      </w:tr>
      <w:tr w:rsidR="007207AA" w14:paraId="152EC361" w14:textId="77777777" w:rsidTr="00C47FE1">
        <w:trPr>
          <w:trHeight w:val="320"/>
        </w:trPr>
        <w:tc>
          <w:tcPr>
            <w:tcW w:w="10155" w:type="dxa"/>
            <w:gridSpan w:val="4"/>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9BEF0E" w14:textId="3D76C9CC" w:rsidR="007207AA" w:rsidRDefault="00F55BBD" w:rsidP="00C47FE1">
            <w:pPr>
              <w:spacing w:before="100" w:after="100"/>
              <w:ind w:right="140"/>
              <w:jc w:val="both"/>
              <w:rPr>
                <w:color w:val="222222"/>
                <w:highlight w:val="white"/>
              </w:rPr>
            </w:pPr>
            <w:r w:rsidRPr="00B451F4">
              <w:rPr>
                <w:sz w:val="24"/>
                <w:szCs w:val="24"/>
              </w:rPr>
              <w:t>Результат проявляется в процессе реализации практики.</w:t>
            </w:r>
          </w:p>
        </w:tc>
      </w:tr>
    </w:tbl>
    <w:p w14:paraId="5EC3D91A" w14:textId="29B6BEFF" w:rsidR="00C600AE" w:rsidRDefault="00C600AE" w:rsidP="00C600AE">
      <w:pPr>
        <w:spacing w:after="0" w:line="240" w:lineRule="auto"/>
        <w:jc w:val="both"/>
        <w:rPr>
          <w:sz w:val="24"/>
          <w:szCs w:val="24"/>
        </w:rPr>
      </w:pPr>
    </w:p>
    <w:p w14:paraId="4433B05D" w14:textId="77777777" w:rsidR="008F6FA2" w:rsidRDefault="008F6FA2" w:rsidP="008F6FA2">
      <w:pPr>
        <w:spacing w:line="252" w:lineRule="auto"/>
        <w:jc w:val="both"/>
        <w:rPr>
          <w:b/>
          <w:sz w:val="24"/>
          <w:szCs w:val="24"/>
          <w:highlight w:val="white"/>
        </w:rPr>
      </w:pPr>
      <w:r>
        <w:rPr>
          <w:b/>
          <w:sz w:val="24"/>
          <w:szCs w:val="24"/>
          <w:highlight w:val="white"/>
        </w:rPr>
        <w:t>5.2. Возможно ли выделить вклад вашей практики в достижение социальных результатов у благополучателей?</w:t>
      </w:r>
    </w:p>
    <w:tbl>
      <w:tblPr>
        <w:tblW w:w="10185" w:type="dxa"/>
        <w:tblBorders>
          <w:top w:val="nil"/>
          <w:left w:val="nil"/>
          <w:bottom w:val="nil"/>
          <w:right w:val="nil"/>
          <w:insideH w:val="nil"/>
          <w:insideV w:val="nil"/>
        </w:tblBorders>
        <w:tblLayout w:type="fixed"/>
        <w:tblLook w:val="0600" w:firstRow="0" w:lastRow="0" w:firstColumn="0" w:lastColumn="0" w:noHBand="1" w:noVBand="1"/>
      </w:tblPr>
      <w:tblGrid>
        <w:gridCol w:w="3210"/>
        <w:gridCol w:w="6975"/>
      </w:tblGrid>
      <w:tr w:rsidR="008F6FA2" w14:paraId="4B15C765" w14:textId="77777777" w:rsidTr="00C47FE1">
        <w:trPr>
          <w:trHeight w:val="815"/>
        </w:trPr>
        <w:tc>
          <w:tcPr>
            <w:tcW w:w="32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01C34B" w14:textId="77777777" w:rsidR="008F6FA2" w:rsidRDefault="008F6FA2" w:rsidP="00C47FE1">
            <w:pPr>
              <w:spacing w:before="120" w:line="252" w:lineRule="auto"/>
              <w:ind w:right="140"/>
              <w:jc w:val="both"/>
              <w:rPr>
                <w:b/>
                <w:sz w:val="24"/>
                <w:szCs w:val="24"/>
                <w:highlight w:val="white"/>
              </w:rPr>
            </w:pPr>
            <w:r>
              <w:rPr>
                <w:b/>
                <w:sz w:val="24"/>
                <w:szCs w:val="24"/>
                <w:highlight w:val="white"/>
              </w:rPr>
              <w:t>Результат</w:t>
            </w:r>
          </w:p>
        </w:tc>
        <w:tc>
          <w:tcPr>
            <w:tcW w:w="697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4ADD01C" w14:textId="77777777" w:rsidR="008F6FA2" w:rsidRDefault="008F6FA2" w:rsidP="00C47FE1">
            <w:pPr>
              <w:spacing w:before="120" w:line="252" w:lineRule="auto"/>
              <w:ind w:right="140"/>
              <w:jc w:val="both"/>
              <w:rPr>
                <w:b/>
                <w:sz w:val="24"/>
                <w:szCs w:val="24"/>
                <w:highlight w:val="white"/>
              </w:rPr>
            </w:pPr>
            <w:r>
              <w:rPr>
                <w:b/>
                <w:sz w:val="24"/>
                <w:szCs w:val="24"/>
                <w:highlight w:val="white"/>
              </w:rPr>
              <w:t>Вклад нашей практики в достижение социальных результатов</w:t>
            </w:r>
          </w:p>
        </w:tc>
      </w:tr>
      <w:tr w:rsidR="008F6FA2" w14:paraId="58849959" w14:textId="77777777" w:rsidTr="00C47FE1">
        <w:trPr>
          <w:trHeight w:val="2210"/>
        </w:trPr>
        <w:tc>
          <w:tcPr>
            <w:tcW w:w="32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7E80AB" w14:textId="3183D3DA" w:rsidR="008F6FA2" w:rsidRDefault="0051127D" w:rsidP="0051127D">
            <w:pPr>
              <w:spacing w:before="140" w:line="252" w:lineRule="auto"/>
              <w:ind w:right="120"/>
              <w:rPr>
                <w:sz w:val="24"/>
                <w:szCs w:val="24"/>
                <w:highlight w:val="white"/>
              </w:rPr>
            </w:pPr>
            <w:r w:rsidRPr="00B451F4">
              <w:rPr>
                <w:sz w:val="24"/>
                <w:szCs w:val="24"/>
              </w:rPr>
              <w:lastRenderedPageBreak/>
              <w:t>Улучшились детско-родительские отношения между приемными детьми и приемными родителями</w:t>
            </w:r>
            <w:r>
              <w:rPr>
                <w:sz w:val="24"/>
                <w:szCs w:val="24"/>
              </w:rPr>
              <w:t xml:space="preserve"> </w:t>
            </w:r>
          </w:p>
        </w:tc>
        <w:tc>
          <w:tcPr>
            <w:tcW w:w="6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FD9D33" w14:textId="651813F0" w:rsidR="008F6FA2" w:rsidRDefault="008F6FA2" w:rsidP="0092351A">
            <w:pPr>
              <w:spacing w:after="0" w:line="240" w:lineRule="auto"/>
              <w:jc w:val="both"/>
              <w:rPr>
                <w:sz w:val="24"/>
                <w:szCs w:val="24"/>
                <w:highlight w:val="white"/>
              </w:rPr>
            </w:pPr>
            <w:r>
              <w:rPr>
                <w:sz w:val="24"/>
                <w:szCs w:val="24"/>
                <w:highlight w:val="white"/>
              </w:rPr>
              <w:t xml:space="preserve">В партнерских медицинских учреждениях наш Фонд является </w:t>
            </w:r>
            <w:r w:rsidR="0051127D" w:rsidRPr="00B451F4">
              <w:rPr>
                <w:sz w:val="24"/>
                <w:szCs w:val="24"/>
              </w:rPr>
              <w:t xml:space="preserve">Специальных исследований не проводилось. Однако сопровождение замещающих семей, с которыми работает наша организация, в районе, кроме нас, больше никто не проводит. Мы регулярно проводим мониторинг ситуации в сопровождаемых семьях; выезды «на места», беседы. Результаты опроса благополучателей как раз и говорят нам о том, что вклад нашей практики в достижение данного социального результата ощутим. Влияние других факторов / организаций / практик / естественного развития ситуации благополучатели не отмечают </w:t>
            </w:r>
          </w:p>
        </w:tc>
      </w:tr>
      <w:tr w:rsidR="00AB70E8" w14:paraId="7A1EC041" w14:textId="77777777" w:rsidTr="00AB70E8">
        <w:trPr>
          <w:trHeight w:val="2210"/>
        </w:trPr>
        <w:tc>
          <w:tcPr>
            <w:tcW w:w="32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AAF249" w14:textId="434566E8" w:rsidR="00AB70E8" w:rsidRPr="00AB70E8" w:rsidRDefault="00AB70E8" w:rsidP="00C47FE1">
            <w:pPr>
              <w:spacing w:before="140" w:line="252" w:lineRule="auto"/>
              <w:ind w:right="120"/>
              <w:rPr>
                <w:sz w:val="24"/>
                <w:szCs w:val="24"/>
              </w:rPr>
            </w:pPr>
            <w:r w:rsidRPr="00B451F4">
              <w:rPr>
                <w:sz w:val="24"/>
                <w:szCs w:val="24"/>
              </w:rPr>
              <w:t>Улучшилось психоэмоциональное состояние приемных детей</w:t>
            </w:r>
            <w:r>
              <w:rPr>
                <w:sz w:val="24"/>
                <w:szCs w:val="24"/>
              </w:rPr>
              <w:t>.</w:t>
            </w:r>
          </w:p>
        </w:tc>
        <w:tc>
          <w:tcPr>
            <w:tcW w:w="6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AE69D3" w14:textId="36E0B1F7" w:rsidR="00AB70E8" w:rsidRDefault="00C137F3" w:rsidP="0092351A">
            <w:pPr>
              <w:jc w:val="both"/>
              <w:rPr>
                <w:sz w:val="24"/>
                <w:szCs w:val="24"/>
                <w:highlight w:val="white"/>
              </w:rPr>
            </w:pPr>
            <w:r w:rsidRPr="00B451F4">
              <w:rPr>
                <w:sz w:val="24"/>
                <w:szCs w:val="24"/>
              </w:rPr>
              <w:t xml:space="preserve">Специальных исследований не проводилось. Однако сопровождение замещающих семей, с которыми работает наша организация, в районе, кроме нас, больше никто не проводит. Мы регулярно проводим мониторинг ситуации в сопровождаемых семьях; выезды «на места», беседы. Результаты опроса благополучателей как раз и говорят нам о том, что вклад нашей практики в достижение данного социального результата ощутим. Влияние других факторов / организаций / практик / естественного развития ситуации благополучатели не отмечают </w:t>
            </w:r>
            <w:r w:rsidR="0092351A">
              <w:rPr>
                <w:sz w:val="24"/>
                <w:szCs w:val="24"/>
              </w:rPr>
              <w:t xml:space="preserve"> </w:t>
            </w:r>
          </w:p>
        </w:tc>
      </w:tr>
    </w:tbl>
    <w:p w14:paraId="0E201D59" w14:textId="31EB2C99" w:rsidR="000B5145" w:rsidRPr="00B451F4" w:rsidRDefault="00AB70E8" w:rsidP="00C137F3">
      <w:pPr>
        <w:spacing w:after="0" w:line="240" w:lineRule="auto"/>
        <w:jc w:val="both"/>
        <w:rPr>
          <w:b/>
          <w:sz w:val="24"/>
          <w:szCs w:val="24"/>
        </w:rPr>
      </w:pPr>
      <w:r>
        <w:rPr>
          <w:sz w:val="24"/>
          <w:szCs w:val="24"/>
        </w:rPr>
        <w:br/>
      </w:r>
      <w:r w:rsidR="000B5145" w:rsidRPr="00B451F4">
        <w:rPr>
          <w:b/>
          <w:sz w:val="24"/>
          <w:szCs w:val="24"/>
        </w:rPr>
        <w:t>5.3. Как благополучатели относятся к социальным результатам, достигнутым с помощью практики?</w:t>
      </w:r>
    </w:p>
    <w:p w14:paraId="01128B3F" w14:textId="77777777" w:rsidR="000B5145" w:rsidRPr="00B451F4" w:rsidRDefault="000B5145" w:rsidP="000B5145">
      <w:pPr>
        <w:jc w:val="both"/>
        <w:rPr>
          <w:sz w:val="24"/>
          <w:szCs w:val="24"/>
        </w:rPr>
      </w:pPr>
      <w:r w:rsidRPr="00B451F4">
        <w:rPr>
          <w:sz w:val="24"/>
          <w:szCs w:val="24"/>
        </w:rPr>
        <w:t>Отношение благополучателей к социальным результатам прицельно не исследовалось. Однако в неформальных личных беседах, анкетах обратной связи, по наблюдениям специалистов и пр., благополучатели ценят полученные результаты; удовлетворены услугами организации; готовы рекомендовать нашу организацию другим и пр.</w:t>
      </w:r>
    </w:p>
    <w:p w14:paraId="3F748DEF" w14:textId="77777777" w:rsidR="000B5145" w:rsidRPr="00B451F4" w:rsidRDefault="000B5145" w:rsidP="000B5145">
      <w:pPr>
        <w:jc w:val="both"/>
        <w:rPr>
          <w:b/>
          <w:sz w:val="24"/>
          <w:szCs w:val="24"/>
        </w:rPr>
      </w:pPr>
      <w:r w:rsidRPr="00B451F4">
        <w:rPr>
          <w:b/>
          <w:sz w:val="24"/>
          <w:szCs w:val="24"/>
        </w:rPr>
        <w:t>5.4. Наблюдались ли в ходе реализации практики негативные, нежелательные эффекты (результаты) для благополучателей?</w:t>
      </w:r>
    </w:p>
    <w:p w14:paraId="5416AADF" w14:textId="77777777" w:rsidR="00E7164E" w:rsidRDefault="000B5145" w:rsidP="00E7164E">
      <w:pPr>
        <w:jc w:val="both"/>
        <w:rPr>
          <w:sz w:val="24"/>
          <w:szCs w:val="24"/>
        </w:rPr>
      </w:pPr>
      <w:r w:rsidRPr="00B451F4">
        <w:rPr>
          <w:sz w:val="24"/>
          <w:szCs w:val="24"/>
        </w:rPr>
        <w:t>Негативные, нежелательные эффекты (результаты) для благополучателей в ходе реализации практики не были выявлены. В отзывах партнеров, доноров, самих благополучателей данные эффекты не выявлялись.</w:t>
      </w:r>
    </w:p>
    <w:p w14:paraId="72DA0E6A" w14:textId="77777777" w:rsidR="00E7164E" w:rsidRDefault="00E7164E" w:rsidP="00E7164E">
      <w:pPr>
        <w:jc w:val="both"/>
        <w:rPr>
          <w:sz w:val="24"/>
          <w:szCs w:val="24"/>
        </w:rPr>
      </w:pPr>
    </w:p>
    <w:p w14:paraId="56089A8A" w14:textId="77777777" w:rsidR="00E7164E" w:rsidRDefault="00E7164E" w:rsidP="00E7164E">
      <w:pPr>
        <w:jc w:val="both"/>
        <w:rPr>
          <w:sz w:val="24"/>
          <w:szCs w:val="24"/>
        </w:rPr>
      </w:pPr>
    </w:p>
    <w:p w14:paraId="406C4E22" w14:textId="77777777" w:rsidR="00E7164E" w:rsidRDefault="00E7164E" w:rsidP="00E7164E">
      <w:pPr>
        <w:jc w:val="both"/>
        <w:rPr>
          <w:sz w:val="24"/>
          <w:szCs w:val="24"/>
        </w:rPr>
      </w:pPr>
    </w:p>
    <w:p w14:paraId="56C575BD" w14:textId="77777777" w:rsidR="00E7164E" w:rsidRDefault="00E7164E" w:rsidP="00E7164E">
      <w:pPr>
        <w:jc w:val="both"/>
        <w:rPr>
          <w:sz w:val="24"/>
          <w:szCs w:val="24"/>
        </w:rPr>
      </w:pPr>
    </w:p>
    <w:p w14:paraId="4C1795DE" w14:textId="29E6FB0F" w:rsidR="00E7164E" w:rsidRDefault="00E7164E" w:rsidP="00E7164E">
      <w:pPr>
        <w:jc w:val="both"/>
        <w:rPr>
          <w:sz w:val="24"/>
          <w:szCs w:val="24"/>
        </w:rPr>
      </w:pPr>
    </w:p>
    <w:p w14:paraId="1D3A363C" w14:textId="5D3F4FB9" w:rsidR="00832CCD" w:rsidRDefault="00832CCD" w:rsidP="00E7164E">
      <w:pPr>
        <w:jc w:val="both"/>
        <w:rPr>
          <w:sz w:val="24"/>
          <w:szCs w:val="24"/>
        </w:rPr>
      </w:pPr>
    </w:p>
    <w:p w14:paraId="60E24153" w14:textId="62F0F42D" w:rsidR="00832CCD" w:rsidRDefault="00832CCD" w:rsidP="00E7164E">
      <w:pPr>
        <w:jc w:val="both"/>
        <w:rPr>
          <w:sz w:val="24"/>
          <w:szCs w:val="24"/>
        </w:rPr>
      </w:pPr>
    </w:p>
    <w:p w14:paraId="50D4592F" w14:textId="7D6E3D0F" w:rsidR="00832CCD" w:rsidRDefault="00832CCD" w:rsidP="00E7164E">
      <w:pPr>
        <w:jc w:val="both"/>
        <w:rPr>
          <w:sz w:val="24"/>
          <w:szCs w:val="24"/>
        </w:rPr>
      </w:pPr>
    </w:p>
    <w:p w14:paraId="09295240" w14:textId="77777777" w:rsidR="00832CCD" w:rsidRPr="007674E2" w:rsidRDefault="00832CCD" w:rsidP="00E7164E">
      <w:pPr>
        <w:jc w:val="both"/>
        <w:rPr>
          <w:sz w:val="24"/>
          <w:szCs w:val="24"/>
        </w:rPr>
      </w:pPr>
    </w:p>
    <w:p w14:paraId="23EB0654" w14:textId="77777777" w:rsidR="00E7164E" w:rsidRDefault="00E7164E" w:rsidP="00E7164E">
      <w:pPr>
        <w:jc w:val="both"/>
        <w:rPr>
          <w:sz w:val="24"/>
          <w:szCs w:val="24"/>
        </w:rPr>
      </w:pPr>
    </w:p>
    <w:p w14:paraId="53AA3505" w14:textId="0A5E89D4" w:rsidR="00B656EC" w:rsidRDefault="00B656EC" w:rsidP="00E7164E">
      <w:pPr>
        <w:jc w:val="both"/>
        <w:rPr>
          <w:b/>
          <w:color w:val="2E74B5" w:themeColor="accent1" w:themeShade="BF"/>
          <w:sz w:val="32"/>
          <w:szCs w:val="32"/>
        </w:rPr>
      </w:pPr>
      <w:r w:rsidRPr="00B656EC">
        <w:rPr>
          <w:b/>
          <w:color w:val="2E74B5" w:themeColor="accent1" w:themeShade="BF"/>
          <w:sz w:val="32"/>
          <w:szCs w:val="32"/>
        </w:rPr>
        <w:lastRenderedPageBreak/>
        <w:t>Список приложений</w:t>
      </w:r>
    </w:p>
    <w:p w14:paraId="7A014F6E" w14:textId="427846A2" w:rsidR="00797FBA" w:rsidRDefault="00797FBA" w:rsidP="00797FBA">
      <w:pPr>
        <w:jc w:val="both"/>
        <w:rPr>
          <w:color w:val="000000" w:themeColor="text1"/>
          <w:sz w:val="24"/>
          <w:szCs w:val="24"/>
        </w:rPr>
      </w:pPr>
      <w:r w:rsidRPr="00797FBA">
        <w:rPr>
          <w:color w:val="000000" w:themeColor="text1"/>
          <w:sz w:val="24"/>
          <w:szCs w:val="24"/>
        </w:rPr>
        <w:t>Приложение 1. Индивидуальный план работы с семье</w:t>
      </w:r>
      <w:r w:rsidR="00F537A0">
        <w:rPr>
          <w:color w:val="000000" w:themeColor="text1"/>
          <w:sz w:val="24"/>
          <w:szCs w:val="24"/>
        </w:rPr>
        <w:t>й</w:t>
      </w:r>
      <w:r w:rsidRPr="00797FBA">
        <w:rPr>
          <w:color w:val="000000" w:themeColor="text1"/>
          <w:sz w:val="24"/>
          <w:szCs w:val="24"/>
        </w:rPr>
        <w:t xml:space="preserve"> (сопровождение</w:t>
      </w:r>
      <w:r w:rsidR="00E7164E">
        <w:rPr>
          <w:color w:val="000000" w:themeColor="text1"/>
          <w:sz w:val="24"/>
          <w:szCs w:val="24"/>
        </w:rPr>
        <w:t>\ кризис</w:t>
      </w:r>
      <w:r w:rsidRPr="00797FBA">
        <w:rPr>
          <w:color w:val="000000" w:themeColor="text1"/>
          <w:sz w:val="24"/>
          <w:szCs w:val="24"/>
        </w:rPr>
        <w:t>)</w:t>
      </w:r>
    </w:p>
    <w:p w14:paraId="42C57ACB" w14:textId="23CB1F30" w:rsidR="00F537A0" w:rsidRPr="00797FBA" w:rsidRDefault="00F537A0" w:rsidP="00797FBA">
      <w:pPr>
        <w:jc w:val="both"/>
        <w:rPr>
          <w:color w:val="000000" w:themeColor="text1"/>
          <w:sz w:val="24"/>
          <w:szCs w:val="24"/>
        </w:rPr>
      </w:pPr>
      <w:r>
        <w:rPr>
          <w:color w:val="000000" w:themeColor="text1"/>
          <w:sz w:val="24"/>
          <w:szCs w:val="24"/>
        </w:rPr>
        <w:tab/>
        <w:t>Приложение 1.1.  Пример заполненного индивидуального плана</w:t>
      </w:r>
    </w:p>
    <w:p w14:paraId="301A72B9" w14:textId="4FBD25E7" w:rsidR="00797FBA" w:rsidRDefault="00E7164E" w:rsidP="00797FBA">
      <w:pPr>
        <w:jc w:val="both"/>
        <w:rPr>
          <w:color w:val="000000" w:themeColor="text1"/>
          <w:sz w:val="24"/>
          <w:szCs w:val="24"/>
        </w:rPr>
      </w:pPr>
      <w:r>
        <w:rPr>
          <w:color w:val="000000" w:themeColor="text1"/>
          <w:sz w:val="24"/>
          <w:szCs w:val="24"/>
        </w:rPr>
        <w:t>Приложение 2</w:t>
      </w:r>
      <w:r w:rsidR="00797FBA" w:rsidRPr="00797FBA">
        <w:rPr>
          <w:color w:val="000000" w:themeColor="text1"/>
          <w:sz w:val="24"/>
          <w:szCs w:val="24"/>
        </w:rPr>
        <w:t>. Личное дело</w:t>
      </w:r>
      <w:r w:rsidR="00663C88">
        <w:rPr>
          <w:color w:val="000000" w:themeColor="text1"/>
          <w:sz w:val="24"/>
          <w:szCs w:val="24"/>
        </w:rPr>
        <w:t xml:space="preserve"> (</w:t>
      </w:r>
      <w:r w:rsidR="00663C88" w:rsidRPr="00663C88">
        <w:rPr>
          <w:color w:val="000000" w:themeColor="text1"/>
          <w:sz w:val="24"/>
          <w:szCs w:val="24"/>
        </w:rPr>
        <w:t>готовы представить по запросу, т.к это объёмный документ(папка), содержащий персональную информацию о каждой замещающей семье</w:t>
      </w:r>
      <w:r w:rsidR="00663C88">
        <w:rPr>
          <w:color w:val="000000" w:themeColor="text1"/>
          <w:sz w:val="24"/>
          <w:szCs w:val="24"/>
        </w:rPr>
        <w:t>)</w:t>
      </w:r>
      <w:r w:rsidR="00B10FBD">
        <w:rPr>
          <w:color w:val="000000" w:themeColor="text1"/>
          <w:sz w:val="24"/>
          <w:szCs w:val="24"/>
        </w:rPr>
        <w:t xml:space="preserve"> Личное дело ведётся на основе </w:t>
      </w:r>
      <w:r w:rsidR="00B10FBD" w:rsidRPr="00B10FBD">
        <w:rPr>
          <w:color w:val="000000" w:themeColor="text1"/>
          <w:sz w:val="24"/>
          <w:szCs w:val="24"/>
        </w:rPr>
        <w:t>Порядок осуществления деятельности по сопровождению замещающих семей</w:t>
      </w:r>
      <w:r w:rsidR="00B10FBD">
        <w:rPr>
          <w:color w:val="000000" w:themeColor="text1"/>
          <w:sz w:val="24"/>
          <w:szCs w:val="24"/>
        </w:rPr>
        <w:t>, утвержденного Департаментом по вопросам семьи и детей от 29.12.2018</w:t>
      </w:r>
    </w:p>
    <w:p w14:paraId="2663FEDD" w14:textId="63A2772D" w:rsidR="00E7164E" w:rsidRPr="00E7164E" w:rsidRDefault="00E7164E" w:rsidP="00E7164E">
      <w:pPr>
        <w:jc w:val="both"/>
        <w:rPr>
          <w:color w:val="000000" w:themeColor="text1"/>
          <w:sz w:val="24"/>
          <w:szCs w:val="24"/>
        </w:rPr>
      </w:pPr>
      <w:r>
        <w:rPr>
          <w:color w:val="000000" w:themeColor="text1"/>
          <w:sz w:val="24"/>
          <w:szCs w:val="24"/>
        </w:rPr>
        <w:t xml:space="preserve">Приложение 3. «Дерево результатов» </w:t>
      </w:r>
      <w:r w:rsidRPr="00E7164E">
        <w:rPr>
          <w:color w:val="000000" w:themeColor="text1"/>
          <w:sz w:val="24"/>
          <w:szCs w:val="24"/>
        </w:rPr>
        <w:t>ООШРТО «Рука в руке»</w:t>
      </w:r>
    </w:p>
    <w:p w14:paraId="3155316B" w14:textId="1189AC90" w:rsidR="00E7164E" w:rsidRPr="00E7164E" w:rsidRDefault="00E7164E" w:rsidP="00E7164E">
      <w:pPr>
        <w:jc w:val="both"/>
        <w:rPr>
          <w:color w:val="000000" w:themeColor="text1"/>
          <w:sz w:val="24"/>
          <w:szCs w:val="24"/>
        </w:rPr>
      </w:pPr>
      <w:r>
        <w:rPr>
          <w:color w:val="000000" w:themeColor="text1"/>
          <w:sz w:val="24"/>
          <w:szCs w:val="24"/>
        </w:rPr>
        <w:t xml:space="preserve">Приложение 4. ЛМП  </w:t>
      </w:r>
      <w:r w:rsidRPr="00E7164E">
        <w:rPr>
          <w:color w:val="000000" w:themeColor="text1"/>
          <w:sz w:val="24"/>
          <w:szCs w:val="24"/>
        </w:rPr>
        <w:t>ООШРТО «Рука в руке»</w:t>
      </w:r>
    </w:p>
    <w:p w14:paraId="18534AAC" w14:textId="4D006167" w:rsidR="00797FBA" w:rsidRDefault="00E7164E" w:rsidP="00797FBA">
      <w:pPr>
        <w:jc w:val="both"/>
        <w:rPr>
          <w:color w:val="000000" w:themeColor="text1"/>
          <w:sz w:val="24"/>
          <w:szCs w:val="24"/>
        </w:rPr>
      </w:pPr>
      <w:r>
        <w:rPr>
          <w:color w:val="000000" w:themeColor="text1"/>
          <w:sz w:val="24"/>
          <w:szCs w:val="24"/>
        </w:rPr>
        <w:t>Приложение 5.</w:t>
      </w:r>
      <w:r w:rsidR="00797FBA" w:rsidRPr="00797FBA">
        <w:rPr>
          <w:color w:val="000000" w:themeColor="text1"/>
          <w:sz w:val="24"/>
          <w:szCs w:val="24"/>
        </w:rPr>
        <w:t xml:space="preserve"> Мониторинг 2019</w:t>
      </w:r>
    </w:p>
    <w:p w14:paraId="22A591DF" w14:textId="26921F67" w:rsidR="00F11211" w:rsidRDefault="00F11211" w:rsidP="00797FBA">
      <w:pPr>
        <w:jc w:val="both"/>
        <w:rPr>
          <w:color w:val="000000" w:themeColor="text1"/>
          <w:sz w:val="24"/>
          <w:szCs w:val="24"/>
        </w:rPr>
      </w:pPr>
      <w:r>
        <w:rPr>
          <w:color w:val="000000" w:themeColor="text1"/>
          <w:sz w:val="24"/>
          <w:szCs w:val="24"/>
        </w:rPr>
        <w:tab/>
        <w:t xml:space="preserve">Приложение 5.1. Количественный мониторинг </w:t>
      </w:r>
    </w:p>
    <w:p w14:paraId="409AE6F3" w14:textId="4ECB8B5B" w:rsidR="00F11211" w:rsidRDefault="00F11211" w:rsidP="00F11211">
      <w:pPr>
        <w:ind w:firstLine="708"/>
        <w:jc w:val="both"/>
        <w:rPr>
          <w:color w:val="000000" w:themeColor="text1"/>
          <w:sz w:val="24"/>
          <w:szCs w:val="24"/>
        </w:rPr>
      </w:pPr>
      <w:r>
        <w:rPr>
          <w:color w:val="000000" w:themeColor="text1"/>
          <w:sz w:val="24"/>
          <w:szCs w:val="24"/>
        </w:rPr>
        <w:t xml:space="preserve">Приложение 5.2. Качественный мониторинг </w:t>
      </w:r>
    </w:p>
    <w:p w14:paraId="2824C00F" w14:textId="121D9143" w:rsidR="00797FBA" w:rsidRDefault="00E7164E" w:rsidP="00797FBA">
      <w:pPr>
        <w:jc w:val="both"/>
        <w:rPr>
          <w:color w:val="000000" w:themeColor="text1"/>
          <w:sz w:val="24"/>
          <w:szCs w:val="24"/>
        </w:rPr>
      </w:pPr>
      <w:r>
        <w:rPr>
          <w:color w:val="000000" w:themeColor="text1"/>
          <w:sz w:val="24"/>
          <w:szCs w:val="24"/>
        </w:rPr>
        <w:t>Приложение 6</w:t>
      </w:r>
      <w:r w:rsidR="00797FBA" w:rsidRPr="00797FBA">
        <w:rPr>
          <w:color w:val="000000" w:themeColor="text1"/>
          <w:sz w:val="24"/>
          <w:szCs w:val="24"/>
        </w:rPr>
        <w:t xml:space="preserve">. Мониторинг 2020 </w:t>
      </w:r>
    </w:p>
    <w:p w14:paraId="5F00BADA" w14:textId="71AE1333" w:rsidR="00F11211" w:rsidRPr="00F11211" w:rsidRDefault="00F11211" w:rsidP="00F11211">
      <w:pPr>
        <w:ind w:firstLine="708"/>
        <w:jc w:val="both"/>
        <w:rPr>
          <w:color w:val="000000" w:themeColor="text1"/>
          <w:sz w:val="24"/>
          <w:szCs w:val="24"/>
        </w:rPr>
      </w:pPr>
      <w:r w:rsidRPr="00F11211">
        <w:rPr>
          <w:color w:val="000000" w:themeColor="text1"/>
          <w:sz w:val="24"/>
          <w:szCs w:val="24"/>
        </w:rPr>
        <w:t xml:space="preserve">Приложение 6.1. Количественный мониторинг </w:t>
      </w:r>
    </w:p>
    <w:p w14:paraId="135A7ADA" w14:textId="3E237002" w:rsidR="00F11211" w:rsidRDefault="00F11211" w:rsidP="00F11211">
      <w:pPr>
        <w:ind w:firstLine="708"/>
        <w:jc w:val="both"/>
        <w:rPr>
          <w:color w:val="000000" w:themeColor="text1"/>
          <w:sz w:val="24"/>
          <w:szCs w:val="24"/>
        </w:rPr>
      </w:pPr>
      <w:r w:rsidRPr="00F11211">
        <w:rPr>
          <w:color w:val="000000" w:themeColor="text1"/>
          <w:sz w:val="24"/>
          <w:szCs w:val="24"/>
        </w:rPr>
        <w:t xml:space="preserve">Приложение 6.2. Качественный мониторинг </w:t>
      </w:r>
    </w:p>
    <w:p w14:paraId="1DBB697B" w14:textId="38565314" w:rsidR="00E7164E" w:rsidRPr="00E7164E" w:rsidRDefault="00E7164E" w:rsidP="00E7164E">
      <w:pPr>
        <w:jc w:val="both"/>
        <w:rPr>
          <w:color w:val="000000" w:themeColor="text1"/>
          <w:sz w:val="24"/>
          <w:szCs w:val="24"/>
        </w:rPr>
      </w:pPr>
      <w:r>
        <w:rPr>
          <w:color w:val="000000" w:themeColor="text1"/>
          <w:sz w:val="24"/>
          <w:szCs w:val="24"/>
        </w:rPr>
        <w:t xml:space="preserve">Приложение 7.  Форма мониторинга </w:t>
      </w:r>
      <w:r w:rsidRPr="00E7164E">
        <w:rPr>
          <w:color w:val="000000" w:themeColor="text1"/>
          <w:sz w:val="24"/>
          <w:szCs w:val="24"/>
        </w:rPr>
        <w:t>ООШРТО «Рука в руке»</w:t>
      </w:r>
    </w:p>
    <w:p w14:paraId="44BFBBE1" w14:textId="6BEE55E3" w:rsidR="00E7164E" w:rsidRDefault="00E7164E" w:rsidP="00797FBA">
      <w:pPr>
        <w:jc w:val="both"/>
        <w:rPr>
          <w:color w:val="000000" w:themeColor="text1"/>
          <w:sz w:val="24"/>
          <w:szCs w:val="24"/>
        </w:rPr>
      </w:pPr>
      <w:r>
        <w:rPr>
          <w:color w:val="000000" w:themeColor="text1"/>
          <w:sz w:val="24"/>
          <w:szCs w:val="24"/>
        </w:rPr>
        <w:t xml:space="preserve">Приложение 8. </w:t>
      </w:r>
      <w:r w:rsidR="00004E43">
        <w:rPr>
          <w:color w:val="000000" w:themeColor="text1"/>
          <w:sz w:val="24"/>
          <w:szCs w:val="24"/>
        </w:rPr>
        <w:t xml:space="preserve">   </w:t>
      </w:r>
      <w:r>
        <w:rPr>
          <w:color w:val="000000" w:themeColor="text1"/>
          <w:sz w:val="24"/>
          <w:szCs w:val="24"/>
        </w:rPr>
        <w:t>Благодарности</w:t>
      </w:r>
      <w:r w:rsidR="00832CCD">
        <w:rPr>
          <w:color w:val="000000" w:themeColor="text1"/>
          <w:sz w:val="24"/>
          <w:szCs w:val="24"/>
        </w:rPr>
        <w:t xml:space="preserve">,  грамоты, дипломы </w:t>
      </w:r>
    </w:p>
    <w:p w14:paraId="61E27761" w14:textId="36403B3D" w:rsidR="00832CCD" w:rsidRDefault="00832CCD" w:rsidP="00797FBA">
      <w:pPr>
        <w:jc w:val="both"/>
        <w:rPr>
          <w:color w:val="000000" w:themeColor="text1"/>
          <w:sz w:val="24"/>
          <w:szCs w:val="24"/>
        </w:rPr>
      </w:pPr>
      <w:r>
        <w:rPr>
          <w:color w:val="000000" w:themeColor="text1"/>
          <w:sz w:val="24"/>
          <w:szCs w:val="24"/>
        </w:rPr>
        <w:t>Приложение 9.  Материалы</w:t>
      </w:r>
      <w:r w:rsidR="00D5324A">
        <w:rPr>
          <w:color w:val="000000" w:themeColor="text1"/>
          <w:sz w:val="24"/>
          <w:szCs w:val="24"/>
        </w:rPr>
        <w:t>(результаты)</w:t>
      </w:r>
      <w:r>
        <w:rPr>
          <w:color w:val="000000" w:themeColor="text1"/>
          <w:sz w:val="24"/>
          <w:szCs w:val="24"/>
        </w:rPr>
        <w:t xml:space="preserve">  оценки с участием детей</w:t>
      </w:r>
    </w:p>
    <w:p w14:paraId="0B055AB4" w14:textId="40ADED2D" w:rsidR="00832CCD" w:rsidRDefault="00D5324A" w:rsidP="00797FBA">
      <w:pPr>
        <w:jc w:val="both"/>
        <w:rPr>
          <w:color w:val="000000" w:themeColor="text1"/>
          <w:sz w:val="24"/>
          <w:szCs w:val="24"/>
        </w:rPr>
      </w:pPr>
      <w:r>
        <w:rPr>
          <w:color w:val="000000" w:themeColor="text1"/>
          <w:sz w:val="24"/>
          <w:szCs w:val="24"/>
        </w:rPr>
        <w:t xml:space="preserve">Приложение 10.   Сборник кейсов оценки с участием детей, Н. Кошелева. Кейс </w:t>
      </w:r>
      <w:r w:rsidRPr="00D5324A">
        <w:rPr>
          <w:color w:val="000000" w:themeColor="text1"/>
          <w:sz w:val="24"/>
          <w:szCs w:val="24"/>
        </w:rPr>
        <w:t>ООШРТО «Рука в руке»</w:t>
      </w:r>
      <w:r>
        <w:rPr>
          <w:color w:val="000000" w:themeColor="text1"/>
          <w:sz w:val="24"/>
          <w:szCs w:val="24"/>
        </w:rPr>
        <w:t xml:space="preserve"> -  с. 5-9</w:t>
      </w:r>
    </w:p>
    <w:p w14:paraId="4BEEFA87" w14:textId="2A0DDDF8" w:rsidR="00E7164E" w:rsidRDefault="00E7164E" w:rsidP="00797FBA">
      <w:pPr>
        <w:jc w:val="both"/>
        <w:rPr>
          <w:color w:val="000000" w:themeColor="text1"/>
          <w:sz w:val="24"/>
          <w:szCs w:val="24"/>
        </w:rPr>
      </w:pPr>
    </w:p>
    <w:p w14:paraId="0C0BC682" w14:textId="51D92B0D" w:rsidR="00663C88" w:rsidRDefault="00663C88" w:rsidP="00B656EC">
      <w:pPr>
        <w:jc w:val="both"/>
        <w:rPr>
          <w:sz w:val="24"/>
          <w:szCs w:val="24"/>
        </w:rPr>
      </w:pPr>
    </w:p>
    <w:p w14:paraId="50D19736" w14:textId="3E06E75F" w:rsidR="00B656EC" w:rsidRPr="00B451F4" w:rsidRDefault="00B656EC" w:rsidP="00797FBA">
      <w:pPr>
        <w:widowControl w:val="0"/>
        <w:autoSpaceDE w:val="0"/>
        <w:autoSpaceDN w:val="0"/>
        <w:spacing w:before="70" w:after="0" w:line="240" w:lineRule="auto"/>
        <w:ind w:right="-15"/>
        <w:jc w:val="right"/>
        <w:outlineLvl w:val="0"/>
        <w:rPr>
          <w:sz w:val="24"/>
          <w:szCs w:val="24"/>
        </w:rPr>
      </w:pPr>
    </w:p>
    <w:sectPr w:rsidR="00B656EC" w:rsidRPr="00B451F4" w:rsidSect="00797FBA">
      <w:pgSz w:w="11910" w:h="16840"/>
      <w:pgMar w:top="1040" w:right="711" w:bottom="280" w:left="122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71E18" w16cex:dateUtc="2021-12-05T08:16:00Z"/>
  <w16cex:commentExtensible w16cex:durableId="25571E9B" w16cex:dateUtc="2021-12-05T08:18:00Z"/>
  <w16cex:commentExtensible w16cex:durableId="25571ECD" w16cex:dateUtc="2021-12-05T08:19:00Z"/>
  <w16cex:commentExtensible w16cex:durableId="25571EF4" w16cex:dateUtc="2021-12-05T08:20:00Z"/>
  <w16cex:commentExtensible w16cex:durableId="25571F12" w16cex:dateUtc="2021-12-05T08:20:00Z"/>
  <w16cex:commentExtensible w16cex:durableId="25571F21" w16cex:dateUtc="2021-12-05T08:21:00Z"/>
  <w16cex:commentExtensible w16cex:durableId="25571F5D" w16cex:dateUtc="2021-12-05T08:22:00Z"/>
  <w16cex:commentExtensible w16cex:durableId="25571F81" w16cex:dateUtc="2021-12-05T08:22:00Z"/>
  <w16cex:commentExtensible w16cex:durableId="25571FAF" w16cex:dateUtc="2021-12-05T08:23:00Z"/>
  <w16cex:commentExtensible w16cex:durableId="25571FB6" w16cex:dateUtc="2021-12-05T08:23:00Z"/>
  <w16cex:commentExtensible w16cex:durableId="25571FC0" w16cex:dateUtc="2021-12-05T08:23:00Z"/>
  <w16cex:commentExtensible w16cex:durableId="2557201F" w16cex:dateUtc="2021-12-05T08:25:00Z"/>
  <w16cex:commentExtensible w16cex:durableId="2557204B" w16cex:dateUtc="2021-12-05T08:26:00Z"/>
  <w16cex:commentExtensible w16cex:durableId="25572137" w16cex:dateUtc="2021-12-05T0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48E635" w16cid:durableId="25571E18"/>
  <w16cid:commentId w16cid:paraId="792A5CA9" w16cid:durableId="25571E9B"/>
  <w16cid:commentId w16cid:paraId="19FA3698" w16cid:durableId="25571ECD"/>
  <w16cid:commentId w16cid:paraId="3435084B" w16cid:durableId="25571EF4"/>
  <w16cid:commentId w16cid:paraId="2BA1EF83" w16cid:durableId="25571F12"/>
  <w16cid:commentId w16cid:paraId="70B2361E" w16cid:durableId="25571F21"/>
  <w16cid:commentId w16cid:paraId="7B404DF6" w16cid:durableId="25571F5D"/>
  <w16cid:commentId w16cid:paraId="78236E75" w16cid:durableId="25571F81"/>
  <w16cid:commentId w16cid:paraId="0983DE9B" w16cid:durableId="25571FAF"/>
  <w16cid:commentId w16cid:paraId="72418329" w16cid:durableId="25571FB6"/>
  <w16cid:commentId w16cid:paraId="327EA63C" w16cid:durableId="25571FC0"/>
  <w16cid:commentId w16cid:paraId="58C95333" w16cid:durableId="2557201F"/>
  <w16cid:commentId w16cid:paraId="7A28A48A" w16cid:durableId="2557204B"/>
  <w16cid:commentId w16cid:paraId="6F2ADE19" w16cid:durableId="2557213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3455D" w14:textId="77777777" w:rsidR="007A60AD" w:rsidRDefault="007A60AD" w:rsidP="00C600AE">
      <w:pPr>
        <w:spacing w:after="0" w:line="240" w:lineRule="auto"/>
      </w:pPr>
      <w:r>
        <w:separator/>
      </w:r>
    </w:p>
  </w:endnote>
  <w:endnote w:type="continuationSeparator" w:id="0">
    <w:p w14:paraId="09E32C6A" w14:textId="77777777" w:rsidR="007A60AD" w:rsidRDefault="007A60AD" w:rsidP="00C60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B77F5" w14:textId="77777777" w:rsidR="007A60AD" w:rsidRDefault="007A60AD" w:rsidP="00C600AE">
      <w:pPr>
        <w:spacing w:after="0" w:line="240" w:lineRule="auto"/>
      </w:pPr>
      <w:r>
        <w:separator/>
      </w:r>
    </w:p>
  </w:footnote>
  <w:footnote w:type="continuationSeparator" w:id="0">
    <w:p w14:paraId="2D1FA47B" w14:textId="77777777" w:rsidR="007A60AD" w:rsidRDefault="007A60AD" w:rsidP="00C600AE">
      <w:pPr>
        <w:spacing w:after="0" w:line="240" w:lineRule="auto"/>
      </w:pPr>
      <w:r>
        <w:continuationSeparator/>
      </w:r>
    </w:p>
  </w:footnote>
  <w:footnote w:id="1">
    <w:p w14:paraId="783F2F4F" w14:textId="7E85E0AF" w:rsidR="00095326" w:rsidRPr="00494ED0" w:rsidRDefault="00095326" w:rsidP="00494ED0">
      <w:pPr>
        <w:pStyle w:val="a6"/>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2229"/>
    <w:multiLevelType w:val="multilevel"/>
    <w:tmpl w:val="83F8659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4804844"/>
    <w:multiLevelType w:val="hybridMultilevel"/>
    <w:tmpl w:val="191CA488"/>
    <w:lvl w:ilvl="0" w:tplc="79A079EC">
      <w:numFmt w:val="bullet"/>
      <w:lvlText w:val=""/>
      <w:lvlJc w:val="left"/>
      <w:pPr>
        <w:ind w:left="1200" w:hanging="351"/>
      </w:pPr>
      <w:rPr>
        <w:rFonts w:ascii="Symbol" w:eastAsia="Symbol" w:hAnsi="Symbol" w:cs="Symbol" w:hint="default"/>
        <w:w w:val="100"/>
        <w:sz w:val="24"/>
        <w:szCs w:val="24"/>
        <w:lang w:val="ru-RU" w:eastAsia="en-US" w:bidi="ar-SA"/>
      </w:rPr>
    </w:lvl>
    <w:lvl w:ilvl="1" w:tplc="D40A2F2C">
      <w:numFmt w:val="bullet"/>
      <w:lvlText w:val="•"/>
      <w:lvlJc w:val="left"/>
      <w:pPr>
        <w:ind w:left="2148" w:hanging="351"/>
      </w:pPr>
      <w:rPr>
        <w:rFonts w:hint="default"/>
        <w:lang w:val="ru-RU" w:eastAsia="en-US" w:bidi="ar-SA"/>
      </w:rPr>
    </w:lvl>
    <w:lvl w:ilvl="2" w:tplc="1DB2B59E">
      <w:numFmt w:val="bullet"/>
      <w:lvlText w:val="•"/>
      <w:lvlJc w:val="left"/>
      <w:pPr>
        <w:ind w:left="3096" w:hanging="351"/>
      </w:pPr>
      <w:rPr>
        <w:rFonts w:hint="default"/>
        <w:lang w:val="ru-RU" w:eastAsia="en-US" w:bidi="ar-SA"/>
      </w:rPr>
    </w:lvl>
    <w:lvl w:ilvl="3" w:tplc="255EE400">
      <w:numFmt w:val="bullet"/>
      <w:lvlText w:val="•"/>
      <w:lvlJc w:val="left"/>
      <w:pPr>
        <w:ind w:left="4045" w:hanging="351"/>
      </w:pPr>
      <w:rPr>
        <w:rFonts w:hint="default"/>
        <w:lang w:val="ru-RU" w:eastAsia="en-US" w:bidi="ar-SA"/>
      </w:rPr>
    </w:lvl>
    <w:lvl w:ilvl="4" w:tplc="6608C26A">
      <w:numFmt w:val="bullet"/>
      <w:lvlText w:val="•"/>
      <w:lvlJc w:val="left"/>
      <w:pPr>
        <w:ind w:left="4993" w:hanging="351"/>
      </w:pPr>
      <w:rPr>
        <w:rFonts w:hint="default"/>
        <w:lang w:val="ru-RU" w:eastAsia="en-US" w:bidi="ar-SA"/>
      </w:rPr>
    </w:lvl>
    <w:lvl w:ilvl="5" w:tplc="0FA6AF3E">
      <w:numFmt w:val="bullet"/>
      <w:lvlText w:val="•"/>
      <w:lvlJc w:val="left"/>
      <w:pPr>
        <w:ind w:left="5942" w:hanging="351"/>
      </w:pPr>
      <w:rPr>
        <w:rFonts w:hint="default"/>
        <w:lang w:val="ru-RU" w:eastAsia="en-US" w:bidi="ar-SA"/>
      </w:rPr>
    </w:lvl>
    <w:lvl w:ilvl="6" w:tplc="536CD3DC">
      <w:numFmt w:val="bullet"/>
      <w:lvlText w:val="•"/>
      <w:lvlJc w:val="left"/>
      <w:pPr>
        <w:ind w:left="6890" w:hanging="351"/>
      </w:pPr>
      <w:rPr>
        <w:rFonts w:hint="default"/>
        <w:lang w:val="ru-RU" w:eastAsia="en-US" w:bidi="ar-SA"/>
      </w:rPr>
    </w:lvl>
    <w:lvl w:ilvl="7" w:tplc="1A26AC0A">
      <w:numFmt w:val="bullet"/>
      <w:lvlText w:val="•"/>
      <w:lvlJc w:val="left"/>
      <w:pPr>
        <w:ind w:left="7838" w:hanging="351"/>
      </w:pPr>
      <w:rPr>
        <w:rFonts w:hint="default"/>
        <w:lang w:val="ru-RU" w:eastAsia="en-US" w:bidi="ar-SA"/>
      </w:rPr>
    </w:lvl>
    <w:lvl w:ilvl="8" w:tplc="94342592">
      <w:numFmt w:val="bullet"/>
      <w:lvlText w:val="•"/>
      <w:lvlJc w:val="left"/>
      <w:pPr>
        <w:ind w:left="8787" w:hanging="351"/>
      </w:pPr>
      <w:rPr>
        <w:rFonts w:hint="default"/>
        <w:lang w:val="ru-RU" w:eastAsia="en-US" w:bidi="ar-SA"/>
      </w:rPr>
    </w:lvl>
  </w:abstractNum>
  <w:abstractNum w:abstractNumId="2" w15:restartNumberingAfterBreak="0">
    <w:nsid w:val="06981BDE"/>
    <w:multiLevelType w:val="hybridMultilevel"/>
    <w:tmpl w:val="7D5A6B7E"/>
    <w:lvl w:ilvl="0" w:tplc="56B4B6AA">
      <w:start w:val="1"/>
      <w:numFmt w:val="decimal"/>
      <w:lvlText w:val="%1."/>
      <w:lvlJc w:val="left"/>
      <w:pPr>
        <w:ind w:left="748" w:hanging="269"/>
      </w:pPr>
      <w:rPr>
        <w:rFonts w:ascii="Microsoft Sans Serif" w:eastAsia="Microsoft Sans Serif" w:hAnsi="Microsoft Sans Serif" w:cs="Microsoft Sans Serif" w:hint="default"/>
        <w:w w:val="100"/>
        <w:sz w:val="24"/>
        <w:szCs w:val="24"/>
        <w:lang w:val="ru-RU" w:eastAsia="en-US" w:bidi="ar-SA"/>
      </w:rPr>
    </w:lvl>
    <w:lvl w:ilvl="1" w:tplc="39E446AE">
      <w:numFmt w:val="bullet"/>
      <w:lvlText w:val="•"/>
      <w:lvlJc w:val="left"/>
      <w:pPr>
        <w:ind w:left="1734" w:hanging="269"/>
      </w:pPr>
      <w:rPr>
        <w:rFonts w:hint="default"/>
        <w:lang w:val="ru-RU" w:eastAsia="en-US" w:bidi="ar-SA"/>
      </w:rPr>
    </w:lvl>
    <w:lvl w:ilvl="2" w:tplc="ED3C9E86">
      <w:numFmt w:val="bullet"/>
      <w:lvlText w:val="•"/>
      <w:lvlJc w:val="left"/>
      <w:pPr>
        <w:ind w:left="2728" w:hanging="269"/>
      </w:pPr>
      <w:rPr>
        <w:rFonts w:hint="default"/>
        <w:lang w:val="ru-RU" w:eastAsia="en-US" w:bidi="ar-SA"/>
      </w:rPr>
    </w:lvl>
    <w:lvl w:ilvl="3" w:tplc="FA30A404">
      <w:numFmt w:val="bullet"/>
      <w:lvlText w:val="•"/>
      <w:lvlJc w:val="left"/>
      <w:pPr>
        <w:ind w:left="3723" w:hanging="269"/>
      </w:pPr>
      <w:rPr>
        <w:rFonts w:hint="default"/>
        <w:lang w:val="ru-RU" w:eastAsia="en-US" w:bidi="ar-SA"/>
      </w:rPr>
    </w:lvl>
    <w:lvl w:ilvl="4" w:tplc="C4A447A6">
      <w:numFmt w:val="bullet"/>
      <w:lvlText w:val="•"/>
      <w:lvlJc w:val="left"/>
      <w:pPr>
        <w:ind w:left="4717" w:hanging="269"/>
      </w:pPr>
      <w:rPr>
        <w:rFonts w:hint="default"/>
        <w:lang w:val="ru-RU" w:eastAsia="en-US" w:bidi="ar-SA"/>
      </w:rPr>
    </w:lvl>
    <w:lvl w:ilvl="5" w:tplc="2E82A324">
      <w:numFmt w:val="bullet"/>
      <w:lvlText w:val="•"/>
      <w:lvlJc w:val="left"/>
      <w:pPr>
        <w:ind w:left="5712" w:hanging="269"/>
      </w:pPr>
      <w:rPr>
        <w:rFonts w:hint="default"/>
        <w:lang w:val="ru-RU" w:eastAsia="en-US" w:bidi="ar-SA"/>
      </w:rPr>
    </w:lvl>
    <w:lvl w:ilvl="6" w:tplc="2BE68624">
      <w:numFmt w:val="bullet"/>
      <w:lvlText w:val="•"/>
      <w:lvlJc w:val="left"/>
      <w:pPr>
        <w:ind w:left="6706" w:hanging="269"/>
      </w:pPr>
      <w:rPr>
        <w:rFonts w:hint="default"/>
        <w:lang w:val="ru-RU" w:eastAsia="en-US" w:bidi="ar-SA"/>
      </w:rPr>
    </w:lvl>
    <w:lvl w:ilvl="7" w:tplc="BB70510E">
      <w:numFmt w:val="bullet"/>
      <w:lvlText w:val="•"/>
      <w:lvlJc w:val="left"/>
      <w:pPr>
        <w:ind w:left="7700" w:hanging="269"/>
      </w:pPr>
      <w:rPr>
        <w:rFonts w:hint="default"/>
        <w:lang w:val="ru-RU" w:eastAsia="en-US" w:bidi="ar-SA"/>
      </w:rPr>
    </w:lvl>
    <w:lvl w:ilvl="8" w:tplc="04F0BC80">
      <w:numFmt w:val="bullet"/>
      <w:lvlText w:val="•"/>
      <w:lvlJc w:val="left"/>
      <w:pPr>
        <w:ind w:left="8695" w:hanging="269"/>
      </w:pPr>
      <w:rPr>
        <w:rFonts w:hint="default"/>
        <w:lang w:val="ru-RU" w:eastAsia="en-US" w:bidi="ar-SA"/>
      </w:rPr>
    </w:lvl>
  </w:abstractNum>
  <w:abstractNum w:abstractNumId="3" w15:restartNumberingAfterBreak="0">
    <w:nsid w:val="0D0B18E3"/>
    <w:multiLevelType w:val="multilevel"/>
    <w:tmpl w:val="E0A25760"/>
    <w:lvl w:ilvl="0">
      <w:start w:val="2"/>
      <w:numFmt w:val="decimal"/>
      <w:lvlText w:val="%1"/>
      <w:lvlJc w:val="left"/>
      <w:pPr>
        <w:ind w:left="1200" w:hanging="711"/>
      </w:pPr>
      <w:rPr>
        <w:rFonts w:hint="default"/>
        <w:lang w:val="ru-RU" w:eastAsia="en-US" w:bidi="ar-SA"/>
      </w:rPr>
    </w:lvl>
    <w:lvl w:ilvl="1">
      <w:start w:val="1"/>
      <w:numFmt w:val="decimal"/>
      <w:lvlText w:val="%1.%2."/>
      <w:lvlJc w:val="left"/>
      <w:pPr>
        <w:ind w:left="1421" w:hanging="711"/>
      </w:pPr>
      <w:rPr>
        <w:rFonts w:hint="default"/>
        <w:w w:val="99"/>
        <w:lang w:val="ru-RU" w:eastAsia="en-US" w:bidi="ar-SA"/>
      </w:rPr>
    </w:lvl>
    <w:lvl w:ilvl="2">
      <w:start w:val="1"/>
      <w:numFmt w:val="decimal"/>
      <w:lvlText w:val="%3)"/>
      <w:lvlJc w:val="left"/>
      <w:pPr>
        <w:ind w:left="1200" w:hanging="360"/>
      </w:pPr>
      <w:rPr>
        <w:rFonts w:ascii="Microsoft Sans Serif" w:eastAsia="Microsoft Sans Serif" w:hAnsi="Microsoft Sans Serif" w:cs="Microsoft Sans Serif" w:hint="default"/>
        <w:w w:val="99"/>
        <w:sz w:val="24"/>
        <w:szCs w:val="24"/>
        <w:lang w:val="ru-RU" w:eastAsia="en-US" w:bidi="ar-SA"/>
      </w:rPr>
    </w:lvl>
    <w:lvl w:ilvl="3">
      <w:numFmt w:val="bullet"/>
      <w:lvlText w:val="•"/>
      <w:lvlJc w:val="left"/>
      <w:pPr>
        <w:ind w:left="4045" w:hanging="360"/>
      </w:pPr>
      <w:rPr>
        <w:rFonts w:hint="default"/>
        <w:lang w:val="ru-RU" w:eastAsia="en-US" w:bidi="ar-SA"/>
      </w:rPr>
    </w:lvl>
    <w:lvl w:ilvl="4">
      <w:numFmt w:val="bullet"/>
      <w:lvlText w:val="•"/>
      <w:lvlJc w:val="left"/>
      <w:pPr>
        <w:ind w:left="4993" w:hanging="360"/>
      </w:pPr>
      <w:rPr>
        <w:rFonts w:hint="default"/>
        <w:lang w:val="ru-RU" w:eastAsia="en-US" w:bidi="ar-SA"/>
      </w:rPr>
    </w:lvl>
    <w:lvl w:ilvl="5">
      <w:numFmt w:val="bullet"/>
      <w:lvlText w:val="•"/>
      <w:lvlJc w:val="left"/>
      <w:pPr>
        <w:ind w:left="5942" w:hanging="360"/>
      </w:pPr>
      <w:rPr>
        <w:rFonts w:hint="default"/>
        <w:lang w:val="ru-RU" w:eastAsia="en-US" w:bidi="ar-SA"/>
      </w:rPr>
    </w:lvl>
    <w:lvl w:ilvl="6">
      <w:numFmt w:val="bullet"/>
      <w:lvlText w:val="•"/>
      <w:lvlJc w:val="left"/>
      <w:pPr>
        <w:ind w:left="6890" w:hanging="360"/>
      </w:pPr>
      <w:rPr>
        <w:rFonts w:hint="default"/>
        <w:lang w:val="ru-RU" w:eastAsia="en-US" w:bidi="ar-SA"/>
      </w:rPr>
    </w:lvl>
    <w:lvl w:ilvl="7">
      <w:numFmt w:val="bullet"/>
      <w:lvlText w:val="•"/>
      <w:lvlJc w:val="left"/>
      <w:pPr>
        <w:ind w:left="7838" w:hanging="360"/>
      </w:pPr>
      <w:rPr>
        <w:rFonts w:hint="default"/>
        <w:lang w:val="ru-RU" w:eastAsia="en-US" w:bidi="ar-SA"/>
      </w:rPr>
    </w:lvl>
    <w:lvl w:ilvl="8">
      <w:numFmt w:val="bullet"/>
      <w:lvlText w:val="•"/>
      <w:lvlJc w:val="left"/>
      <w:pPr>
        <w:ind w:left="8787" w:hanging="360"/>
      </w:pPr>
      <w:rPr>
        <w:rFonts w:hint="default"/>
        <w:lang w:val="ru-RU" w:eastAsia="en-US" w:bidi="ar-SA"/>
      </w:rPr>
    </w:lvl>
  </w:abstractNum>
  <w:abstractNum w:abstractNumId="4" w15:restartNumberingAfterBreak="0">
    <w:nsid w:val="13137F76"/>
    <w:multiLevelType w:val="hybridMultilevel"/>
    <w:tmpl w:val="4BBA999A"/>
    <w:lvl w:ilvl="0" w:tplc="35962804">
      <w:start w:val="1"/>
      <w:numFmt w:val="decimal"/>
      <w:lvlText w:val="%1."/>
      <w:lvlJc w:val="left"/>
      <w:pPr>
        <w:ind w:left="479" w:hanging="542"/>
      </w:pPr>
      <w:rPr>
        <w:rFonts w:ascii="Microsoft Sans Serif" w:eastAsia="Microsoft Sans Serif" w:hAnsi="Microsoft Sans Serif" w:cs="Microsoft Sans Serif" w:hint="default"/>
        <w:w w:val="100"/>
        <w:sz w:val="24"/>
        <w:szCs w:val="24"/>
        <w:lang w:val="ru-RU" w:eastAsia="en-US" w:bidi="ar-SA"/>
      </w:rPr>
    </w:lvl>
    <w:lvl w:ilvl="1" w:tplc="8A72DB92">
      <w:numFmt w:val="bullet"/>
      <w:lvlText w:val="•"/>
      <w:lvlJc w:val="left"/>
      <w:pPr>
        <w:ind w:left="1500" w:hanging="542"/>
      </w:pPr>
      <w:rPr>
        <w:rFonts w:hint="default"/>
        <w:lang w:val="ru-RU" w:eastAsia="en-US" w:bidi="ar-SA"/>
      </w:rPr>
    </w:lvl>
    <w:lvl w:ilvl="2" w:tplc="E98AD5FE">
      <w:numFmt w:val="bullet"/>
      <w:lvlText w:val="•"/>
      <w:lvlJc w:val="left"/>
      <w:pPr>
        <w:ind w:left="2520" w:hanging="542"/>
      </w:pPr>
      <w:rPr>
        <w:rFonts w:hint="default"/>
        <w:lang w:val="ru-RU" w:eastAsia="en-US" w:bidi="ar-SA"/>
      </w:rPr>
    </w:lvl>
    <w:lvl w:ilvl="3" w:tplc="0EF2D376">
      <w:numFmt w:val="bullet"/>
      <w:lvlText w:val="•"/>
      <w:lvlJc w:val="left"/>
      <w:pPr>
        <w:ind w:left="3541" w:hanging="542"/>
      </w:pPr>
      <w:rPr>
        <w:rFonts w:hint="default"/>
        <w:lang w:val="ru-RU" w:eastAsia="en-US" w:bidi="ar-SA"/>
      </w:rPr>
    </w:lvl>
    <w:lvl w:ilvl="4" w:tplc="04DE31EC">
      <w:numFmt w:val="bullet"/>
      <w:lvlText w:val="•"/>
      <w:lvlJc w:val="left"/>
      <w:pPr>
        <w:ind w:left="4561" w:hanging="542"/>
      </w:pPr>
      <w:rPr>
        <w:rFonts w:hint="default"/>
        <w:lang w:val="ru-RU" w:eastAsia="en-US" w:bidi="ar-SA"/>
      </w:rPr>
    </w:lvl>
    <w:lvl w:ilvl="5" w:tplc="834C7BE2">
      <w:numFmt w:val="bullet"/>
      <w:lvlText w:val="•"/>
      <w:lvlJc w:val="left"/>
      <w:pPr>
        <w:ind w:left="5582" w:hanging="542"/>
      </w:pPr>
      <w:rPr>
        <w:rFonts w:hint="default"/>
        <w:lang w:val="ru-RU" w:eastAsia="en-US" w:bidi="ar-SA"/>
      </w:rPr>
    </w:lvl>
    <w:lvl w:ilvl="6" w:tplc="EB305180">
      <w:numFmt w:val="bullet"/>
      <w:lvlText w:val="•"/>
      <w:lvlJc w:val="left"/>
      <w:pPr>
        <w:ind w:left="6602" w:hanging="542"/>
      </w:pPr>
      <w:rPr>
        <w:rFonts w:hint="default"/>
        <w:lang w:val="ru-RU" w:eastAsia="en-US" w:bidi="ar-SA"/>
      </w:rPr>
    </w:lvl>
    <w:lvl w:ilvl="7" w:tplc="FF120D00">
      <w:numFmt w:val="bullet"/>
      <w:lvlText w:val="•"/>
      <w:lvlJc w:val="left"/>
      <w:pPr>
        <w:ind w:left="7622" w:hanging="542"/>
      </w:pPr>
      <w:rPr>
        <w:rFonts w:hint="default"/>
        <w:lang w:val="ru-RU" w:eastAsia="en-US" w:bidi="ar-SA"/>
      </w:rPr>
    </w:lvl>
    <w:lvl w:ilvl="8" w:tplc="34EA825E">
      <w:numFmt w:val="bullet"/>
      <w:lvlText w:val="•"/>
      <w:lvlJc w:val="left"/>
      <w:pPr>
        <w:ind w:left="8643" w:hanging="542"/>
      </w:pPr>
      <w:rPr>
        <w:rFonts w:hint="default"/>
        <w:lang w:val="ru-RU" w:eastAsia="en-US" w:bidi="ar-SA"/>
      </w:rPr>
    </w:lvl>
  </w:abstractNum>
  <w:abstractNum w:abstractNumId="5" w15:restartNumberingAfterBreak="0">
    <w:nsid w:val="174270E0"/>
    <w:multiLevelType w:val="hybridMultilevel"/>
    <w:tmpl w:val="40DA4DEE"/>
    <w:lvl w:ilvl="0" w:tplc="24F2A578">
      <w:start w:val="1"/>
      <w:numFmt w:val="decimal"/>
      <w:lvlText w:val="%1."/>
      <w:lvlJc w:val="left"/>
      <w:pPr>
        <w:ind w:left="3471" w:hanging="269"/>
        <w:jc w:val="right"/>
      </w:pPr>
      <w:rPr>
        <w:rFonts w:ascii="Arial" w:eastAsia="Arial" w:hAnsi="Arial" w:cs="Arial" w:hint="default"/>
        <w:b/>
        <w:bCs/>
        <w:color w:val="5B9BD4"/>
        <w:w w:val="100"/>
        <w:sz w:val="24"/>
        <w:szCs w:val="24"/>
        <w:lang w:val="ru-RU" w:eastAsia="en-US" w:bidi="ar-SA"/>
      </w:rPr>
    </w:lvl>
    <w:lvl w:ilvl="1" w:tplc="9C028A92">
      <w:numFmt w:val="bullet"/>
      <w:lvlText w:val="•"/>
      <w:lvlJc w:val="left"/>
      <w:pPr>
        <w:ind w:left="4200" w:hanging="269"/>
      </w:pPr>
      <w:rPr>
        <w:rFonts w:hint="default"/>
        <w:lang w:val="ru-RU" w:eastAsia="en-US" w:bidi="ar-SA"/>
      </w:rPr>
    </w:lvl>
    <w:lvl w:ilvl="2" w:tplc="6C72B536">
      <w:numFmt w:val="bullet"/>
      <w:lvlText w:val="•"/>
      <w:lvlJc w:val="left"/>
      <w:pPr>
        <w:ind w:left="4920" w:hanging="269"/>
      </w:pPr>
      <w:rPr>
        <w:rFonts w:hint="default"/>
        <w:lang w:val="ru-RU" w:eastAsia="en-US" w:bidi="ar-SA"/>
      </w:rPr>
    </w:lvl>
    <w:lvl w:ilvl="3" w:tplc="63005CB0">
      <w:numFmt w:val="bullet"/>
      <w:lvlText w:val="•"/>
      <w:lvlJc w:val="left"/>
      <w:pPr>
        <w:ind w:left="5641" w:hanging="269"/>
      </w:pPr>
      <w:rPr>
        <w:rFonts w:hint="default"/>
        <w:lang w:val="ru-RU" w:eastAsia="en-US" w:bidi="ar-SA"/>
      </w:rPr>
    </w:lvl>
    <w:lvl w:ilvl="4" w:tplc="1F2EA460">
      <w:numFmt w:val="bullet"/>
      <w:lvlText w:val="•"/>
      <w:lvlJc w:val="left"/>
      <w:pPr>
        <w:ind w:left="6361" w:hanging="269"/>
      </w:pPr>
      <w:rPr>
        <w:rFonts w:hint="default"/>
        <w:lang w:val="ru-RU" w:eastAsia="en-US" w:bidi="ar-SA"/>
      </w:rPr>
    </w:lvl>
    <w:lvl w:ilvl="5" w:tplc="61C0847C">
      <w:numFmt w:val="bullet"/>
      <w:lvlText w:val="•"/>
      <w:lvlJc w:val="left"/>
      <w:pPr>
        <w:ind w:left="7082" w:hanging="269"/>
      </w:pPr>
      <w:rPr>
        <w:rFonts w:hint="default"/>
        <w:lang w:val="ru-RU" w:eastAsia="en-US" w:bidi="ar-SA"/>
      </w:rPr>
    </w:lvl>
    <w:lvl w:ilvl="6" w:tplc="1A4AF4D4">
      <w:numFmt w:val="bullet"/>
      <w:lvlText w:val="•"/>
      <w:lvlJc w:val="left"/>
      <w:pPr>
        <w:ind w:left="7802" w:hanging="269"/>
      </w:pPr>
      <w:rPr>
        <w:rFonts w:hint="default"/>
        <w:lang w:val="ru-RU" w:eastAsia="en-US" w:bidi="ar-SA"/>
      </w:rPr>
    </w:lvl>
    <w:lvl w:ilvl="7" w:tplc="F0D49B80">
      <w:numFmt w:val="bullet"/>
      <w:lvlText w:val="•"/>
      <w:lvlJc w:val="left"/>
      <w:pPr>
        <w:ind w:left="8522" w:hanging="269"/>
      </w:pPr>
      <w:rPr>
        <w:rFonts w:hint="default"/>
        <w:lang w:val="ru-RU" w:eastAsia="en-US" w:bidi="ar-SA"/>
      </w:rPr>
    </w:lvl>
    <w:lvl w:ilvl="8" w:tplc="EF067BF4">
      <w:numFmt w:val="bullet"/>
      <w:lvlText w:val="•"/>
      <w:lvlJc w:val="left"/>
      <w:pPr>
        <w:ind w:left="9243" w:hanging="269"/>
      </w:pPr>
      <w:rPr>
        <w:rFonts w:hint="default"/>
        <w:lang w:val="ru-RU" w:eastAsia="en-US" w:bidi="ar-SA"/>
      </w:rPr>
    </w:lvl>
  </w:abstractNum>
  <w:abstractNum w:abstractNumId="6" w15:restartNumberingAfterBreak="0">
    <w:nsid w:val="1A945322"/>
    <w:multiLevelType w:val="hybridMultilevel"/>
    <w:tmpl w:val="FE3837F0"/>
    <w:lvl w:ilvl="0" w:tplc="55AE4A92">
      <w:start w:val="1"/>
      <w:numFmt w:val="decimal"/>
      <w:lvlText w:val="%1."/>
      <w:lvlJc w:val="left"/>
      <w:pPr>
        <w:ind w:left="681" w:hanging="202"/>
      </w:pPr>
      <w:rPr>
        <w:rFonts w:ascii="Microsoft Sans Serif" w:eastAsia="Microsoft Sans Serif" w:hAnsi="Microsoft Sans Serif" w:cs="Microsoft Sans Serif" w:hint="default"/>
        <w:w w:val="100"/>
        <w:sz w:val="22"/>
        <w:szCs w:val="22"/>
        <w:lang w:val="ru-RU" w:eastAsia="en-US" w:bidi="ar-SA"/>
      </w:rPr>
    </w:lvl>
    <w:lvl w:ilvl="1" w:tplc="2782F41C">
      <w:start w:val="1"/>
      <w:numFmt w:val="decimal"/>
      <w:lvlText w:val="%2)"/>
      <w:lvlJc w:val="left"/>
      <w:pPr>
        <w:ind w:left="1200" w:hanging="360"/>
      </w:pPr>
      <w:rPr>
        <w:rFonts w:ascii="Microsoft Sans Serif" w:eastAsia="Microsoft Sans Serif" w:hAnsi="Microsoft Sans Serif" w:cs="Microsoft Sans Serif" w:hint="default"/>
        <w:w w:val="99"/>
        <w:sz w:val="24"/>
        <w:szCs w:val="24"/>
        <w:lang w:val="ru-RU" w:eastAsia="en-US" w:bidi="ar-SA"/>
      </w:rPr>
    </w:lvl>
    <w:lvl w:ilvl="2" w:tplc="9606D0B2">
      <w:numFmt w:val="bullet"/>
      <w:lvlText w:val="•"/>
      <w:lvlJc w:val="left"/>
      <w:pPr>
        <w:ind w:left="2253" w:hanging="360"/>
      </w:pPr>
      <w:rPr>
        <w:rFonts w:hint="default"/>
        <w:lang w:val="ru-RU" w:eastAsia="en-US" w:bidi="ar-SA"/>
      </w:rPr>
    </w:lvl>
    <w:lvl w:ilvl="3" w:tplc="B7025F46">
      <w:numFmt w:val="bullet"/>
      <w:lvlText w:val="•"/>
      <w:lvlJc w:val="left"/>
      <w:pPr>
        <w:ind w:left="3307" w:hanging="360"/>
      </w:pPr>
      <w:rPr>
        <w:rFonts w:hint="default"/>
        <w:lang w:val="ru-RU" w:eastAsia="en-US" w:bidi="ar-SA"/>
      </w:rPr>
    </w:lvl>
    <w:lvl w:ilvl="4" w:tplc="94A2734E">
      <w:numFmt w:val="bullet"/>
      <w:lvlText w:val="•"/>
      <w:lvlJc w:val="left"/>
      <w:pPr>
        <w:ind w:left="4361" w:hanging="360"/>
      </w:pPr>
      <w:rPr>
        <w:rFonts w:hint="default"/>
        <w:lang w:val="ru-RU" w:eastAsia="en-US" w:bidi="ar-SA"/>
      </w:rPr>
    </w:lvl>
    <w:lvl w:ilvl="5" w:tplc="F9802EE8">
      <w:numFmt w:val="bullet"/>
      <w:lvlText w:val="•"/>
      <w:lvlJc w:val="left"/>
      <w:pPr>
        <w:ind w:left="5415" w:hanging="360"/>
      </w:pPr>
      <w:rPr>
        <w:rFonts w:hint="default"/>
        <w:lang w:val="ru-RU" w:eastAsia="en-US" w:bidi="ar-SA"/>
      </w:rPr>
    </w:lvl>
    <w:lvl w:ilvl="6" w:tplc="C5BE8C0C">
      <w:numFmt w:val="bullet"/>
      <w:lvlText w:val="•"/>
      <w:lvlJc w:val="left"/>
      <w:pPr>
        <w:ind w:left="6468" w:hanging="360"/>
      </w:pPr>
      <w:rPr>
        <w:rFonts w:hint="default"/>
        <w:lang w:val="ru-RU" w:eastAsia="en-US" w:bidi="ar-SA"/>
      </w:rPr>
    </w:lvl>
    <w:lvl w:ilvl="7" w:tplc="541E7BA2">
      <w:numFmt w:val="bullet"/>
      <w:lvlText w:val="•"/>
      <w:lvlJc w:val="left"/>
      <w:pPr>
        <w:ind w:left="7522" w:hanging="360"/>
      </w:pPr>
      <w:rPr>
        <w:rFonts w:hint="default"/>
        <w:lang w:val="ru-RU" w:eastAsia="en-US" w:bidi="ar-SA"/>
      </w:rPr>
    </w:lvl>
    <w:lvl w:ilvl="8" w:tplc="6F080606">
      <w:numFmt w:val="bullet"/>
      <w:lvlText w:val="•"/>
      <w:lvlJc w:val="left"/>
      <w:pPr>
        <w:ind w:left="8576" w:hanging="360"/>
      </w:pPr>
      <w:rPr>
        <w:rFonts w:hint="default"/>
        <w:lang w:val="ru-RU" w:eastAsia="en-US" w:bidi="ar-SA"/>
      </w:rPr>
    </w:lvl>
  </w:abstractNum>
  <w:abstractNum w:abstractNumId="7" w15:restartNumberingAfterBreak="0">
    <w:nsid w:val="1CC856A3"/>
    <w:multiLevelType w:val="hybridMultilevel"/>
    <w:tmpl w:val="D96ED6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FA10F85"/>
    <w:multiLevelType w:val="multilevel"/>
    <w:tmpl w:val="611CC6AC"/>
    <w:lvl w:ilvl="0">
      <w:start w:val="2"/>
      <w:numFmt w:val="decimal"/>
      <w:lvlText w:val="%1"/>
      <w:lvlJc w:val="left"/>
      <w:pPr>
        <w:ind w:left="1200" w:hanging="711"/>
      </w:pPr>
      <w:rPr>
        <w:rFonts w:hint="default"/>
        <w:lang w:val="ru-RU" w:eastAsia="en-US" w:bidi="ar-SA"/>
      </w:rPr>
    </w:lvl>
    <w:lvl w:ilvl="1">
      <w:start w:val="1"/>
      <w:numFmt w:val="decimal"/>
      <w:lvlText w:val="%1.%2."/>
      <w:lvlJc w:val="left"/>
      <w:pPr>
        <w:ind w:left="1200" w:hanging="711"/>
      </w:pPr>
      <w:rPr>
        <w:rFonts w:hint="default"/>
        <w:w w:val="99"/>
        <w:lang w:val="ru-RU" w:eastAsia="en-US" w:bidi="ar-SA"/>
      </w:rPr>
    </w:lvl>
    <w:lvl w:ilvl="2">
      <w:start w:val="1"/>
      <w:numFmt w:val="decimal"/>
      <w:lvlText w:val="%3)"/>
      <w:lvlJc w:val="left"/>
      <w:pPr>
        <w:ind w:left="1200" w:hanging="360"/>
      </w:pPr>
      <w:rPr>
        <w:rFonts w:ascii="Microsoft Sans Serif" w:eastAsia="Microsoft Sans Serif" w:hAnsi="Microsoft Sans Serif" w:cs="Microsoft Sans Serif" w:hint="default"/>
        <w:w w:val="99"/>
        <w:sz w:val="24"/>
        <w:szCs w:val="24"/>
        <w:lang w:val="ru-RU" w:eastAsia="en-US" w:bidi="ar-SA"/>
      </w:rPr>
    </w:lvl>
    <w:lvl w:ilvl="3">
      <w:numFmt w:val="bullet"/>
      <w:lvlText w:val="•"/>
      <w:lvlJc w:val="left"/>
      <w:pPr>
        <w:ind w:left="4045" w:hanging="360"/>
      </w:pPr>
      <w:rPr>
        <w:rFonts w:hint="default"/>
        <w:lang w:val="ru-RU" w:eastAsia="en-US" w:bidi="ar-SA"/>
      </w:rPr>
    </w:lvl>
    <w:lvl w:ilvl="4">
      <w:numFmt w:val="bullet"/>
      <w:lvlText w:val="•"/>
      <w:lvlJc w:val="left"/>
      <w:pPr>
        <w:ind w:left="4993" w:hanging="360"/>
      </w:pPr>
      <w:rPr>
        <w:rFonts w:hint="default"/>
        <w:lang w:val="ru-RU" w:eastAsia="en-US" w:bidi="ar-SA"/>
      </w:rPr>
    </w:lvl>
    <w:lvl w:ilvl="5">
      <w:numFmt w:val="bullet"/>
      <w:lvlText w:val="•"/>
      <w:lvlJc w:val="left"/>
      <w:pPr>
        <w:ind w:left="5942" w:hanging="360"/>
      </w:pPr>
      <w:rPr>
        <w:rFonts w:hint="default"/>
        <w:lang w:val="ru-RU" w:eastAsia="en-US" w:bidi="ar-SA"/>
      </w:rPr>
    </w:lvl>
    <w:lvl w:ilvl="6">
      <w:numFmt w:val="bullet"/>
      <w:lvlText w:val="•"/>
      <w:lvlJc w:val="left"/>
      <w:pPr>
        <w:ind w:left="6890" w:hanging="360"/>
      </w:pPr>
      <w:rPr>
        <w:rFonts w:hint="default"/>
        <w:lang w:val="ru-RU" w:eastAsia="en-US" w:bidi="ar-SA"/>
      </w:rPr>
    </w:lvl>
    <w:lvl w:ilvl="7">
      <w:numFmt w:val="bullet"/>
      <w:lvlText w:val="•"/>
      <w:lvlJc w:val="left"/>
      <w:pPr>
        <w:ind w:left="7838" w:hanging="360"/>
      </w:pPr>
      <w:rPr>
        <w:rFonts w:hint="default"/>
        <w:lang w:val="ru-RU" w:eastAsia="en-US" w:bidi="ar-SA"/>
      </w:rPr>
    </w:lvl>
    <w:lvl w:ilvl="8">
      <w:numFmt w:val="bullet"/>
      <w:lvlText w:val="•"/>
      <w:lvlJc w:val="left"/>
      <w:pPr>
        <w:ind w:left="8787" w:hanging="360"/>
      </w:pPr>
      <w:rPr>
        <w:rFonts w:hint="default"/>
        <w:lang w:val="ru-RU" w:eastAsia="en-US" w:bidi="ar-SA"/>
      </w:rPr>
    </w:lvl>
  </w:abstractNum>
  <w:abstractNum w:abstractNumId="9" w15:restartNumberingAfterBreak="0">
    <w:nsid w:val="32E24D18"/>
    <w:multiLevelType w:val="multilevel"/>
    <w:tmpl w:val="2B8281FE"/>
    <w:lvl w:ilvl="0">
      <w:start w:val="5"/>
      <w:numFmt w:val="decimal"/>
      <w:lvlText w:val="%1"/>
      <w:lvlJc w:val="left"/>
      <w:pPr>
        <w:ind w:left="1200" w:hanging="711"/>
      </w:pPr>
      <w:rPr>
        <w:rFonts w:hint="default"/>
        <w:lang w:val="ru-RU" w:eastAsia="en-US" w:bidi="ar-SA"/>
      </w:rPr>
    </w:lvl>
    <w:lvl w:ilvl="1">
      <w:start w:val="1"/>
      <w:numFmt w:val="decimal"/>
      <w:lvlText w:val="%1.%2."/>
      <w:lvlJc w:val="left"/>
      <w:pPr>
        <w:ind w:left="1200" w:hanging="711"/>
      </w:pPr>
      <w:rPr>
        <w:rFonts w:hint="default"/>
        <w:b/>
        <w:bCs/>
        <w:w w:val="99"/>
        <w:lang w:val="ru-RU" w:eastAsia="en-US" w:bidi="ar-SA"/>
      </w:rPr>
    </w:lvl>
    <w:lvl w:ilvl="2">
      <w:numFmt w:val="bullet"/>
      <w:lvlText w:val="•"/>
      <w:lvlJc w:val="left"/>
      <w:pPr>
        <w:ind w:left="3096" w:hanging="711"/>
      </w:pPr>
      <w:rPr>
        <w:rFonts w:hint="default"/>
        <w:lang w:val="ru-RU" w:eastAsia="en-US" w:bidi="ar-SA"/>
      </w:rPr>
    </w:lvl>
    <w:lvl w:ilvl="3">
      <w:numFmt w:val="bullet"/>
      <w:lvlText w:val="•"/>
      <w:lvlJc w:val="left"/>
      <w:pPr>
        <w:ind w:left="4045" w:hanging="711"/>
      </w:pPr>
      <w:rPr>
        <w:rFonts w:hint="default"/>
        <w:lang w:val="ru-RU" w:eastAsia="en-US" w:bidi="ar-SA"/>
      </w:rPr>
    </w:lvl>
    <w:lvl w:ilvl="4">
      <w:numFmt w:val="bullet"/>
      <w:lvlText w:val="•"/>
      <w:lvlJc w:val="left"/>
      <w:pPr>
        <w:ind w:left="4993" w:hanging="711"/>
      </w:pPr>
      <w:rPr>
        <w:rFonts w:hint="default"/>
        <w:lang w:val="ru-RU" w:eastAsia="en-US" w:bidi="ar-SA"/>
      </w:rPr>
    </w:lvl>
    <w:lvl w:ilvl="5">
      <w:numFmt w:val="bullet"/>
      <w:lvlText w:val="•"/>
      <w:lvlJc w:val="left"/>
      <w:pPr>
        <w:ind w:left="5942" w:hanging="711"/>
      </w:pPr>
      <w:rPr>
        <w:rFonts w:hint="default"/>
        <w:lang w:val="ru-RU" w:eastAsia="en-US" w:bidi="ar-SA"/>
      </w:rPr>
    </w:lvl>
    <w:lvl w:ilvl="6">
      <w:numFmt w:val="bullet"/>
      <w:lvlText w:val="•"/>
      <w:lvlJc w:val="left"/>
      <w:pPr>
        <w:ind w:left="6890" w:hanging="711"/>
      </w:pPr>
      <w:rPr>
        <w:rFonts w:hint="default"/>
        <w:lang w:val="ru-RU" w:eastAsia="en-US" w:bidi="ar-SA"/>
      </w:rPr>
    </w:lvl>
    <w:lvl w:ilvl="7">
      <w:numFmt w:val="bullet"/>
      <w:lvlText w:val="•"/>
      <w:lvlJc w:val="left"/>
      <w:pPr>
        <w:ind w:left="7838" w:hanging="711"/>
      </w:pPr>
      <w:rPr>
        <w:rFonts w:hint="default"/>
        <w:lang w:val="ru-RU" w:eastAsia="en-US" w:bidi="ar-SA"/>
      </w:rPr>
    </w:lvl>
    <w:lvl w:ilvl="8">
      <w:numFmt w:val="bullet"/>
      <w:lvlText w:val="•"/>
      <w:lvlJc w:val="left"/>
      <w:pPr>
        <w:ind w:left="8787" w:hanging="711"/>
      </w:pPr>
      <w:rPr>
        <w:rFonts w:hint="default"/>
        <w:lang w:val="ru-RU" w:eastAsia="en-US" w:bidi="ar-SA"/>
      </w:rPr>
    </w:lvl>
  </w:abstractNum>
  <w:abstractNum w:abstractNumId="10" w15:restartNumberingAfterBreak="0">
    <w:nsid w:val="377D6C27"/>
    <w:multiLevelType w:val="multilevel"/>
    <w:tmpl w:val="5AF4CC00"/>
    <w:lvl w:ilvl="0">
      <w:start w:val="3"/>
      <w:numFmt w:val="decimal"/>
      <w:lvlText w:val="%1"/>
      <w:lvlJc w:val="left"/>
      <w:pPr>
        <w:ind w:left="1329" w:hanging="851"/>
      </w:pPr>
      <w:rPr>
        <w:rFonts w:hint="default"/>
        <w:lang w:val="ru-RU" w:eastAsia="en-US" w:bidi="ar-SA"/>
      </w:rPr>
    </w:lvl>
    <w:lvl w:ilvl="1">
      <w:start w:val="1"/>
      <w:numFmt w:val="decimal"/>
      <w:lvlText w:val="%1.%2."/>
      <w:lvlJc w:val="left"/>
      <w:pPr>
        <w:ind w:left="1329" w:hanging="851"/>
      </w:pPr>
      <w:rPr>
        <w:rFonts w:ascii="Arial" w:eastAsia="Arial" w:hAnsi="Arial" w:cs="Arial" w:hint="default"/>
        <w:b/>
        <w:bCs/>
        <w:w w:val="99"/>
        <w:sz w:val="24"/>
        <w:szCs w:val="24"/>
        <w:lang w:val="ru-RU" w:eastAsia="en-US" w:bidi="ar-SA"/>
      </w:rPr>
    </w:lvl>
    <w:lvl w:ilvl="2">
      <w:numFmt w:val="bullet"/>
      <w:lvlText w:val="•"/>
      <w:lvlJc w:val="left"/>
      <w:pPr>
        <w:ind w:left="3192" w:hanging="851"/>
      </w:pPr>
      <w:rPr>
        <w:rFonts w:hint="default"/>
        <w:lang w:val="ru-RU" w:eastAsia="en-US" w:bidi="ar-SA"/>
      </w:rPr>
    </w:lvl>
    <w:lvl w:ilvl="3">
      <w:numFmt w:val="bullet"/>
      <w:lvlText w:val="•"/>
      <w:lvlJc w:val="left"/>
      <w:pPr>
        <w:ind w:left="4129" w:hanging="851"/>
      </w:pPr>
      <w:rPr>
        <w:rFonts w:hint="default"/>
        <w:lang w:val="ru-RU" w:eastAsia="en-US" w:bidi="ar-SA"/>
      </w:rPr>
    </w:lvl>
    <w:lvl w:ilvl="4">
      <w:numFmt w:val="bullet"/>
      <w:lvlText w:val="•"/>
      <w:lvlJc w:val="left"/>
      <w:pPr>
        <w:ind w:left="5065" w:hanging="851"/>
      </w:pPr>
      <w:rPr>
        <w:rFonts w:hint="default"/>
        <w:lang w:val="ru-RU" w:eastAsia="en-US" w:bidi="ar-SA"/>
      </w:rPr>
    </w:lvl>
    <w:lvl w:ilvl="5">
      <w:numFmt w:val="bullet"/>
      <w:lvlText w:val="•"/>
      <w:lvlJc w:val="left"/>
      <w:pPr>
        <w:ind w:left="6002" w:hanging="851"/>
      </w:pPr>
      <w:rPr>
        <w:rFonts w:hint="default"/>
        <w:lang w:val="ru-RU" w:eastAsia="en-US" w:bidi="ar-SA"/>
      </w:rPr>
    </w:lvl>
    <w:lvl w:ilvl="6">
      <w:numFmt w:val="bullet"/>
      <w:lvlText w:val="•"/>
      <w:lvlJc w:val="left"/>
      <w:pPr>
        <w:ind w:left="6938" w:hanging="851"/>
      </w:pPr>
      <w:rPr>
        <w:rFonts w:hint="default"/>
        <w:lang w:val="ru-RU" w:eastAsia="en-US" w:bidi="ar-SA"/>
      </w:rPr>
    </w:lvl>
    <w:lvl w:ilvl="7">
      <w:numFmt w:val="bullet"/>
      <w:lvlText w:val="•"/>
      <w:lvlJc w:val="left"/>
      <w:pPr>
        <w:ind w:left="7874" w:hanging="851"/>
      </w:pPr>
      <w:rPr>
        <w:rFonts w:hint="default"/>
        <w:lang w:val="ru-RU" w:eastAsia="en-US" w:bidi="ar-SA"/>
      </w:rPr>
    </w:lvl>
    <w:lvl w:ilvl="8">
      <w:numFmt w:val="bullet"/>
      <w:lvlText w:val="•"/>
      <w:lvlJc w:val="left"/>
      <w:pPr>
        <w:ind w:left="8811" w:hanging="851"/>
      </w:pPr>
      <w:rPr>
        <w:rFonts w:hint="default"/>
        <w:lang w:val="ru-RU" w:eastAsia="en-US" w:bidi="ar-SA"/>
      </w:rPr>
    </w:lvl>
  </w:abstractNum>
  <w:abstractNum w:abstractNumId="11" w15:restartNumberingAfterBreak="0">
    <w:nsid w:val="3A50585B"/>
    <w:multiLevelType w:val="hybridMultilevel"/>
    <w:tmpl w:val="D6AC222E"/>
    <w:lvl w:ilvl="0" w:tplc="C128C0B2">
      <w:start w:val="1"/>
      <w:numFmt w:val="decimal"/>
      <w:lvlText w:val="%1."/>
      <w:lvlJc w:val="left"/>
      <w:pPr>
        <w:ind w:left="1200" w:hanging="360"/>
      </w:pPr>
      <w:rPr>
        <w:rFonts w:ascii="Microsoft Sans Serif" w:eastAsia="Microsoft Sans Serif" w:hAnsi="Microsoft Sans Serif" w:cs="Microsoft Sans Serif" w:hint="default"/>
        <w:w w:val="100"/>
        <w:sz w:val="24"/>
        <w:szCs w:val="24"/>
        <w:lang w:val="ru-RU" w:eastAsia="en-US" w:bidi="ar-SA"/>
      </w:rPr>
    </w:lvl>
    <w:lvl w:ilvl="1" w:tplc="111835DC">
      <w:numFmt w:val="bullet"/>
      <w:lvlText w:val="•"/>
      <w:lvlJc w:val="left"/>
      <w:pPr>
        <w:ind w:left="2148" w:hanging="360"/>
      </w:pPr>
      <w:rPr>
        <w:rFonts w:hint="default"/>
        <w:lang w:val="ru-RU" w:eastAsia="en-US" w:bidi="ar-SA"/>
      </w:rPr>
    </w:lvl>
    <w:lvl w:ilvl="2" w:tplc="86248670">
      <w:numFmt w:val="bullet"/>
      <w:lvlText w:val="•"/>
      <w:lvlJc w:val="left"/>
      <w:pPr>
        <w:ind w:left="3096" w:hanging="360"/>
      </w:pPr>
      <w:rPr>
        <w:rFonts w:hint="default"/>
        <w:lang w:val="ru-RU" w:eastAsia="en-US" w:bidi="ar-SA"/>
      </w:rPr>
    </w:lvl>
    <w:lvl w:ilvl="3" w:tplc="0DCE097A">
      <w:numFmt w:val="bullet"/>
      <w:lvlText w:val="•"/>
      <w:lvlJc w:val="left"/>
      <w:pPr>
        <w:ind w:left="4045" w:hanging="360"/>
      </w:pPr>
      <w:rPr>
        <w:rFonts w:hint="default"/>
        <w:lang w:val="ru-RU" w:eastAsia="en-US" w:bidi="ar-SA"/>
      </w:rPr>
    </w:lvl>
    <w:lvl w:ilvl="4" w:tplc="05AC157C">
      <w:numFmt w:val="bullet"/>
      <w:lvlText w:val="•"/>
      <w:lvlJc w:val="left"/>
      <w:pPr>
        <w:ind w:left="4993" w:hanging="360"/>
      </w:pPr>
      <w:rPr>
        <w:rFonts w:hint="default"/>
        <w:lang w:val="ru-RU" w:eastAsia="en-US" w:bidi="ar-SA"/>
      </w:rPr>
    </w:lvl>
    <w:lvl w:ilvl="5" w:tplc="838E6B18">
      <w:numFmt w:val="bullet"/>
      <w:lvlText w:val="•"/>
      <w:lvlJc w:val="left"/>
      <w:pPr>
        <w:ind w:left="5942" w:hanging="360"/>
      </w:pPr>
      <w:rPr>
        <w:rFonts w:hint="default"/>
        <w:lang w:val="ru-RU" w:eastAsia="en-US" w:bidi="ar-SA"/>
      </w:rPr>
    </w:lvl>
    <w:lvl w:ilvl="6" w:tplc="081C73DE">
      <w:numFmt w:val="bullet"/>
      <w:lvlText w:val="•"/>
      <w:lvlJc w:val="left"/>
      <w:pPr>
        <w:ind w:left="6890" w:hanging="360"/>
      </w:pPr>
      <w:rPr>
        <w:rFonts w:hint="default"/>
        <w:lang w:val="ru-RU" w:eastAsia="en-US" w:bidi="ar-SA"/>
      </w:rPr>
    </w:lvl>
    <w:lvl w:ilvl="7" w:tplc="AA040ECE">
      <w:numFmt w:val="bullet"/>
      <w:lvlText w:val="•"/>
      <w:lvlJc w:val="left"/>
      <w:pPr>
        <w:ind w:left="7838" w:hanging="360"/>
      </w:pPr>
      <w:rPr>
        <w:rFonts w:hint="default"/>
        <w:lang w:val="ru-RU" w:eastAsia="en-US" w:bidi="ar-SA"/>
      </w:rPr>
    </w:lvl>
    <w:lvl w:ilvl="8" w:tplc="40F0A3D4">
      <w:numFmt w:val="bullet"/>
      <w:lvlText w:val="•"/>
      <w:lvlJc w:val="left"/>
      <w:pPr>
        <w:ind w:left="8787" w:hanging="360"/>
      </w:pPr>
      <w:rPr>
        <w:rFonts w:hint="default"/>
        <w:lang w:val="ru-RU" w:eastAsia="en-US" w:bidi="ar-SA"/>
      </w:rPr>
    </w:lvl>
  </w:abstractNum>
  <w:abstractNum w:abstractNumId="12" w15:restartNumberingAfterBreak="0">
    <w:nsid w:val="3D226FDD"/>
    <w:multiLevelType w:val="multilevel"/>
    <w:tmpl w:val="9F84390E"/>
    <w:lvl w:ilvl="0">
      <w:start w:val="1"/>
      <w:numFmt w:val="decimal"/>
      <w:lvlText w:val="%1."/>
      <w:lvlJc w:val="left"/>
      <w:pPr>
        <w:ind w:left="479" w:hanging="283"/>
        <w:jc w:val="right"/>
      </w:pPr>
      <w:rPr>
        <w:rFonts w:hint="default"/>
        <w:w w:val="100"/>
        <w:lang w:val="ru-RU" w:eastAsia="en-US" w:bidi="ar-SA"/>
      </w:rPr>
    </w:lvl>
    <w:lvl w:ilvl="1">
      <w:start w:val="1"/>
      <w:numFmt w:val="decimal"/>
      <w:lvlText w:val="%1.%2."/>
      <w:lvlJc w:val="left"/>
      <w:pPr>
        <w:ind w:left="1200" w:hanging="721"/>
      </w:pPr>
      <w:rPr>
        <w:rFonts w:hint="default"/>
        <w:w w:val="99"/>
        <w:lang w:val="ru-RU" w:eastAsia="en-US" w:bidi="ar-SA"/>
      </w:rPr>
    </w:lvl>
    <w:lvl w:ilvl="2">
      <w:numFmt w:val="bullet"/>
      <w:lvlText w:val="•"/>
      <w:lvlJc w:val="left"/>
      <w:pPr>
        <w:ind w:left="3720" w:hanging="721"/>
      </w:pPr>
      <w:rPr>
        <w:rFonts w:hint="default"/>
        <w:lang w:val="ru-RU" w:eastAsia="en-US" w:bidi="ar-SA"/>
      </w:rPr>
    </w:lvl>
    <w:lvl w:ilvl="3">
      <w:numFmt w:val="bullet"/>
      <w:lvlText w:val="•"/>
      <w:lvlJc w:val="left"/>
      <w:pPr>
        <w:ind w:left="4590" w:hanging="721"/>
      </w:pPr>
      <w:rPr>
        <w:rFonts w:hint="default"/>
        <w:lang w:val="ru-RU" w:eastAsia="en-US" w:bidi="ar-SA"/>
      </w:rPr>
    </w:lvl>
    <w:lvl w:ilvl="4">
      <w:numFmt w:val="bullet"/>
      <w:lvlText w:val="•"/>
      <w:lvlJc w:val="left"/>
      <w:pPr>
        <w:ind w:left="5461" w:hanging="721"/>
      </w:pPr>
      <w:rPr>
        <w:rFonts w:hint="default"/>
        <w:lang w:val="ru-RU" w:eastAsia="en-US" w:bidi="ar-SA"/>
      </w:rPr>
    </w:lvl>
    <w:lvl w:ilvl="5">
      <w:numFmt w:val="bullet"/>
      <w:lvlText w:val="•"/>
      <w:lvlJc w:val="left"/>
      <w:pPr>
        <w:ind w:left="6331" w:hanging="721"/>
      </w:pPr>
      <w:rPr>
        <w:rFonts w:hint="default"/>
        <w:lang w:val="ru-RU" w:eastAsia="en-US" w:bidi="ar-SA"/>
      </w:rPr>
    </w:lvl>
    <w:lvl w:ilvl="6">
      <w:numFmt w:val="bullet"/>
      <w:lvlText w:val="•"/>
      <w:lvlJc w:val="left"/>
      <w:pPr>
        <w:ind w:left="7202" w:hanging="721"/>
      </w:pPr>
      <w:rPr>
        <w:rFonts w:hint="default"/>
        <w:lang w:val="ru-RU" w:eastAsia="en-US" w:bidi="ar-SA"/>
      </w:rPr>
    </w:lvl>
    <w:lvl w:ilvl="7">
      <w:numFmt w:val="bullet"/>
      <w:lvlText w:val="•"/>
      <w:lvlJc w:val="left"/>
      <w:pPr>
        <w:ind w:left="8072" w:hanging="721"/>
      </w:pPr>
      <w:rPr>
        <w:rFonts w:hint="default"/>
        <w:lang w:val="ru-RU" w:eastAsia="en-US" w:bidi="ar-SA"/>
      </w:rPr>
    </w:lvl>
    <w:lvl w:ilvl="8">
      <w:numFmt w:val="bullet"/>
      <w:lvlText w:val="•"/>
      <w:lvlJc w:val="left"/>
      <w:pPr>
        <w:ind w:left="8943" w:hanging="721"/>
      </w:pPr>
      <w:rPr>
        <w:rFonts w:hint="default"/>
        <w:lang w:val="ru-RU" w:eastAsia="en-US" w:bidi="ar-SA"/>
      </w:rPr>
    </w:lvl>
  </w:abstractNum>
  <w:abstractNum w:abstractNumId="13" w15:restartNumberingAfterBreak="0">
    <w:nsid w:val="3EB01E87"/>
    <w:multiLevelType w:val="multilevel"/>
    <w:tmpl w:val="E0A25760"/>
    <w:lvl w:ilvl="0">
      <w:start w:val="2"/>
      <w:numFmt w:val="decimal"/>
      <w:lvlText w:val="%1"/>
      <w:lvlJc w:val="left"/>
      <w:pPr>
        <w:ind w:left="1200" w:hanging="711"/>
      </w:pPr>
      <w:rPr>
        <w:rFonts w:hint="default"/>
        <w:lang w:val="ru-RU" w:eastAsia="en-US" w:bidi="ar-SA"/>
      </w:rPr>
    </w:lvl>
    <w:lvl w:ilvl="1">
      <w:start w:val="1"/>
      <w:numFmt w:val="decimal"/>
      <w:lvlText w:val="%1.%2."/>
      <w:lvlJc w:val="left"/>
      <w:pPr>
        <w:ind w:left="1421" w:hanging="711"/>
      </w:pPr>
      <w:rPr>
        <w:rFonts w:hint="default"/>
        <w:w w:val="99"/>
        <w:lang w:val="ru-RU" w:eastAsia="en-US" w:bidi="ar-SA"/>
      </w:rPr>
    </w:lvl>
    <w:lvl w:ilvl="2">
      <w:start w:val="1"/>
      <w:numFmt w:val="decimal"/>
      <w:lvlText w:val="%3)"/>
      <w:lvlJc w:val="left"/>
      <w:pPr>
        <w:ind w:left="1200" w:hanging="360"/>
      </w:pPr>
      <w:rPr>
        <w:rFonts w:ascii="Microsoft Sans Serif" w:eastAsia="Microsoft Sans Serif" w:hAnsi="Microsoft Sans Serif" w:cs="Microsoft Sans Serif" w:hint="default"/>
        <w:w w:val="99"/>
        <w:sz w:val="24"/>
        <w:szCs w:val="24"/>
        <w:lang w:val="ru-RU" w:eastAsia="en-US" w:bidi="ar-SA"/>
      </w:rPr>
    </w:lvl>
    <w:lvl w:ilvl="3">
      <w:numFmt w:val="bullet"/>
      <w:lvlText w:val="•"/>
      <w:lvlJc w:val="left"/>
      <w:pPr>
        <w:ind w:left="4045" w:hanging="360"/>
      </w:pPr>
      <w:rPr>
        <w:rFonts w:hint="default"/>
        <w:lang w:val="ru-RU" w:eastAsia="en-US" w:bidi="ar-SA"/>
      </w:rPr>
    </w:lvl>
    <w:lvl w:ilvl="4">
      <w:numFmt w:val="bullet"/>
      <w:lvlText w:val="•"/>
      <w:lvlJc w:val="left"/>
      <w:pPr>
        <w:ind w:left="4993" w:hanging="360"/>
      </w:pPr>
      <w:rPr>
        <w:rFonts w:hint="default"/>
        <w:lang w:val="ru-RU" w:eastAsia="en-US" w:bidi="ar-SA"/>
      </w:rPr>
    </w:lvl>
    <w:lvl w:ilvl="5">
      <w:numFmt w:val="bullet"/>
      <w:lvlText w:val="•"/>
      <w:lvlJc w:val="left"/>
      <w:pPr>
        <w:ind w:left="5942" w:hanging="360"/>
      </w:pPr>
      <w:rPr>
        <w:rFonts w:hint="default"/>
        <w:lang w:val="ru-RU" w:eastAsia="en-US" w:bidi="ar-SA"/>
      </w:rPr>
    </w:lvl>
    <w:lvl w:ilvl="6">
      <w:numFmt w:val="bullet"/>
      <w:lvlText w:val="•"/>
      <w:lvlJc w:val="left"/>
      <w:pPr>
        <w:ind w:left="6890" w:hanging="360"/>
      </w:pPr>
      <w:rPr>
        <w:rFonts w:hint="default"/>
        <w:lang w:val="ru-RU" w:eastAsia="en-US" w:bidi="ar-SA"/>
      </w:rPr>
    </w:lvl>
    <w:lvl w:ilvl="7">
      <w:numFmt w:val="bullet"/>
      <w:lvlText w:val="•"/>
      <w:lvlJc w:val="left"/>
      <w:pPr>
        <w:ind w:left="7838" w:hanging="360"/>
      </w:pPr>
      <w:rPr>
        <w:rFonts w:hint="default"/>
        <w:lang w:val="ru-RU" w:eastAsia="en-US" w:bidi="ar-SA"/>
      </w:rPr>
    </w:lvl>
    <w:lvl w:ilvl="8">
      <w:numFmt w:val="bullet"/>
      <w:lvlText w:val="•"/>
      <w:lvlJc w:val="left"/>
      <w:pPr>
        <w:ind w:left="8787" w:hanging="360"/>
      </w:pPr>
      <w:rPr>
        <w:rFonts w:hint="default"/>
        <w:lang w:val="ru-RU" w:eastAsia="en-US" w:bidi="ar-SA"/>
      </w:rPr>
    </w:lvl>
  </w:abstractNum>
  <w:abstractNum w:abstractNumId="14" w15:restartNumberingAfterBreak="0">
    <w:nsid w:val="3F6A05E4"/>
    <w:multiLevelType w:val="hybridMultilevel"/>
    <w:tmpl w:val="6D54B9A8"/>
    <w:lvl w:ilvl="0" w:tplc="F22622F0">
      <w:start w:val="1"/>
      <w:numFmt w:val="decimal"/>
      <w:lvlText w:val="%1."/>
      <w:lvlJc w:val="left"/>
      <w:pPr>
        <w:ind w:left="681" w:hanging="202"/>
      </w:pPr>
      <w:rPr>
        <w:rFonts w:ascii="Microsoft Sans Serif" w:eastAsia="Microsoft Sans Serif" w:hAnsi="Microsoft Sans Serif" w:cs="Microsoft Sans Serif" w:hint="default"/>
        <w:w w:val="100"/>
        <w:sz w:val="22"/>
        <w:szCs w:val="22"/>
        <w:lang w:val="ru-RU" w:eastAsia="en-US" w:bidi="ar-SA"/>
      </w:rPr>
    </w:lvl>
    <w:lvl w:ilvl="1" w:tplc="AD681698">
      <w:start w:val="1"/>
      <w:numFmt w:val="decimal"/>
      <w:lvlText w:val="%2."/>
      <w:lvlJc w:val="left"/>
      <w:pPr>
        <w:ind w:left="1200" w:hanging="360"/>
      </w:pPr>
      <w:rPr>
        <w:rFonts w:ascii="Microsoft Sans Serif" w:eastAsia="Microsoft Sans Serif" w:hAnsi="Microsoft Sans Serif" w:cs="Microsoft Sans Serif" w:hint="default"/>
        <w:w w:val="100"/>
        <w:sz w:val="24"/>
        <w:szCs w:val="24"/>
        <w:lang w:val="ru-RU" w:eastAsia="en-US" w:bidi="ar-SA"/>
      </w:rPr>
    </w:lvl>
    <w:lvl w:ilvl="2" w:tplc="08A6176E">
      <w:numFmt w:val="bullet"/>
      <w:lvlText w:val="•"/>
      <w:lvlJc w:val="left"/>
      <w:pPr>
        <w:ind w:left="2253" w:hanging="360"/>
      </w:pPr>
      <w:rPr>
        <w:rFonts w:hint="default"/>
        <w:lang w:val="ru-RU" w:eastAsia="en-US" w:bidi="ar-SA"/>
      </w:rPr>
    </w:lvl>
    <w:lvl w:ilvl="3" w:tplc="33909ECC">
      <w:numFmt w:val="bullet"/>
      <w:lvlText w:val="•"/>
      <w:lvlJc w:val="left"/>
      <w:pPr>
        <w:ind w:left="3307" w:hanging="360"/>
      </w:pPr>
      <w:rPr>
        <w:rFonts w:hint="default"/>
        <w:lang w:val="ru-RU" w:eastAsia="en-US" w:bidi="ar-SA"/>
      </w:rPr>
    </w:lvl>
    <w:lvl w:ilvl="4" w:tplc="74905B78">
      <w:numFmt w:val="bullet"/>
      <w:lvlText w:val="•"/>
      <w:lvlJc w:val="left"/>
      <w:pPr>
        <w:ind w:left="4361" w:hanging="360"/>
      </w:pPr>
      <w:rPr>
        <w:rFonts w:hint="default"/>
        <w:lang w:val="ru-RU" w:eastAsia="en-US" w:bidi="ar-SA"/>
      </w:rPr>
    </w:lvl>
    <w:lvl w:ilvl="5" w:tplc="92EA8850">
      <w:numFmt w:val="bullet"/>
      <w:lvlText w:val="•"/>
      <w:lvlJc w:val="left"/>
      <w:pPr>
        <w:ind w:left="5415" w:hanging="360"/>
      </w:pPr>
      <w:rPr>
        <w:rFonts w:hint="default"/>
        <w:lang w:val="ru-RU" w:eastAsia="en-US" w:bidi="ar-SA"/>
      </w:rPr>
    </w:lvl>
    <w:lvl w:ilvl="6" w:tplc="FAC4D6DE">
      <w:numFmt w:val="bullet"/>
      <w:lvlText w:val="•"/>
      <w:lvlJc w:val="left"/>
      <w:pPr>
        <w:ind w:left="6468" w:hanging="360"/>
      </w:pPr>
      <w:rPr>
        <w:rFonts w:hint="default"/>
        <w:lang w:val="ru-RU" w:eastAsia="en-US" w:bidi="ar-SA"/>
      </w:rPr>
    </w:lvl>
    <w:lvl w:ilvl="7" w:tplc="8D045F38">
      <w:numFmt w:val="bullet"/>
      <w:lvlText w:val="•"/>
      <w:lvlJc w:val="left"/>
      <w:pPr>
        <w:ind w:left="7522" w:hanging="360"/>
      </w:pPr>
      <w:rPr>
        <w:rFonts w:hint="default"/>
        <w:lang w:val="ru-RU" w:eastAsia="en-US" w:bidi="ar-SA"/>
      </w:rPr>
    </w:lvl>
    <w:lvl w:ilvl="8" w:tplc="49CA58A6">
      <w:numFmt w:val="bullet"/>
      <w:lvlText w:val="•"/>
      <w:lvlJc w:val="left"/>
      <w:pPr>
        <w:ind w:left="8576" w:hanging="360"/>
      </w:pPr>
      <w:rPr>
        <w:rFonts w:hint="default"/>
        <w:lang w:val="ru-RU" w:eastAsia="en-US" w:bidi="ar-SA"/>
      </w:rPr>
    </w:lvl>
  </w:abstractNum>
  <w:abstractNum w:abstractNumId="15" w15:restartNumberingAfterBreak="0">
    <w:nsid w:val="4D260312"/>
    <w:multiLevelType w:val="hybridMultilevel"/>
    <w:tmpl w:val="09542C40"/>
    <w:lvl w:ilvl="0" w:tplc="02362E80">
      <w:start w:val="1"/>
      <w:numFmt w:val="decimal"/>
      <w:lvlText w:val="%1)"/>
      <w:lvlJc w:val="left"/>
      <w:pPr>
        <w:ind w:left="479" w:hanging="240"/>
      </w:pPr>
      <w:rPr>
        <w:rFonts w:ascii="Arial" w:eastAsia="Arial" w:hAnsi="Arial" w:cs="Arial" w:hint="default"/>
        <w:i/>
        <w:iCs/>
        <w:color w:val="808080"/>
        <w:spacing w:val="-2"/>
        <w:w w:val="100"/>
        <w:sz w:val="20"/>
        <w:szCs w:val="20"/>
        <w:lang w:val="ru-RU" w:eastAsia="en-US" w:bidi="ar-SA"/>
      </w:rPr>
    </w:lvl>
    <w:lvl w:ilvl="1" w:tplc="5AD2B7D6">
      <w:numFmt w:val="bullet"/>
      <w:lvlText w:val="•"/>
      <w:lvlJc w:val="left"/>
      <w:pPr>
        <w:ind w:left="1500" w:hanging="240"/>
      </w:pPr>
      <w:rPr>
        <w:rFonts w:hint="default"/>
        <w:lang w:val="ru-RU" w:eastAsia="en-US" w:bidi="ar-SA"/>
      </w:rPr>
    </w:lvl>
    <w:lvl w:ilvl="2" w:tplc="1EA4F170">
      <w:numFmt w:val="bullet"/>
      <w:lvlText w:val="•"/>
      <w:lvlJc w:val="left"/>
      <w:pPr>
        <w:ind w:left="2520" w:hanging="240"/>
      </w:pPr>
      <w:rPr>
        <w:rFonts w:hint="default"/>
        <w:lang w:val="ru-RU" w:eastAsia="en-US" w:bidi="ar-SA"/>
      </w:rPr>
    </w:lvl>
    <w:lvl w:ilvl="3" w:tplc="E6F839B0">
      <w:numFmt w:val="bullet"/>
      <w:lvlText w:val="•"/>
      <w:lvlJc w:val="left"/>
      <w:pPr>
        <w:ind w:left="3541" w:hanging="240"/>
      </w:pPr>
      <w:rPr>
        <w:rFonts w:hint="default"/>
        <w:lang w:val="ru-RU" w:eastAsia="en-US" w:bidi="ar-SA"/>
      </w:rPr>
    </w:lvl>
    <w:lvl w:ilvl="4" w:tplc="9D6498DA">
      <w:numFmt w:val="bullet"/>
      <w:lvlText w:val="•"/>
      <w:lvlJc w:val="left"/>
      <w:pPr>
        <w:ind w:left="4561" w:hanging="240"/>
      </w:pPr>
      <w:rPr>
        <w:rFonts w:hint="default"/>
        <w:lang w:val="ru-RU" w:eastAsia="en-US" w:bidi="ar-SA"/>
      </w:rPr>
    </w:lvl>
    <w:lvl w:ilvl="5" w:tplc="696E35AA">
      <w:numFmt w:val="bullet"/>
      <w:lvlText w:val="•"/>
      <w:lvlJc w:val="left"/>
      <w:pPr>
        <w:ind w:left="5582" w:hanging="240"/>
      </w:pPr>
      <w:rPr>
        <w:rFonts w:hint="default"/>
        <w:lang w:val="ru-RU" w:eastAsia="en-US" w:bidi="ar-SA"/>
      </w:rPr>
    </w:lvl>
    <w:lvl w:ilvl="6" w:tplc="39CCA514">
      <w:numFmt w:val="bullet"/>
      <w:lvlText w:val="•"/>
      <w:lvlJc w:val="left"/>
      <w:pPr>
        <w:ind w:left="6602" w:hanging="240"/>
      </w:pPr>
      <w:rPr>
        <w:rFonts w:hint="default"/>
        <w:lang w:val="ru-RU" w:eastAsia="en-US" w:bidi="ar-SA"/>
      </w:rPr>
    </w:lvl>
    <w:lvl w:ilvl="7" w:tplc="9F16B98C">
      <w:numFmt w:val="bullet"/>
      <w:lvlText w:val="•"/>
      <w:lvlJc w:val="left"/>
      <w:pPr>
        <w:ind w:left="7622" w:hanging="240"/>
      </w:pPr>
      <w:rPr>
        <w:rFonts w:hint="default"/>
        <w:lang w:val="ru-RU" w:eastAsia="en-US" w:bidi="ar-SA"/>
      </w:rPr>
    </w:lvl>
    <w:lvl w:ilvl="8" w:tplc="D264F820">
      <w:numFmt w:val="bullet"/>
      <w:lvlText w:val="•"/>
      <w:lvlJc w:val="left"/>
      <w:pPr>
        <w:ind w:left="8643" w:hanging="240"/>
      </w:pPr>
      <w:rPr>
        <w:rFonts w:hint="default"/>
        <w:lang w:val="ru-RU" w:eastAsia="en-US" w:bidi="ar-SA"/>
      </w:rPr>
    </w:lvl>
  </w:abstractNum>
  <w:abstractNum w:abstractNumId="16" w15:restartNumberingAfterBreak="0">
    <w:nsid w:val="5071531B"/>
    <w:multiLevelType w:val="hybridMultilevel"/>
    <w:tmpl w:val="10CCE72E"/>
    <w:lvl w:ilvl="0" w:tplc="6188F62C">
      <w:start w:val="1"/>
      <w:numFmt w:val="decimal"/>
      <w:lvlText w:val="%1."/>
      <w:lvlJc w:val="left"/>
      <w:pPr>
        <w:ind w:left="1200" w:hanging="351"/>
      </w:pPr>
      <w:rPr>
        <w:rFonts w:ascii="Microsoft Sans Serif" w:eastAsia="Microsoft Sans Serif" w:hAnsi="Microsoft Sans Serif" w:cs="Microsoft Sans Serif" w:hint="default"/>
        <w:w w:val="100"/>
        <w:sz w:val="24"/>
        <w:szCs w:val="24"/>
        <w:lang w:val="ru-RU" w:eastAsia="en-US" w:bidi="ar-SA"/>
      </w:rPr>
    </w:lvl>
    <w:lvl w:ilvl="1" w:tplc="A2A420E2">
      <w:numFmt w:val="bullet"/>
      <w:lvlText w:val="•"/>
      <w:lvlJc w:val="left"/>
      <w:pPr>
        <w:ind w:left="2148" w:hanging="351"/>
      </w:pPr>
      <w:rPr>
        <w:rFonts w:hint="default"/>
        <w:lang w:val="ru-RU" w:eastAsia="en-US" w:bidi="ar-SA"/>
      </w:rPr>
    </w:lvl>
    <w:lvl w:ilvl="2" w:tplc="D62E4F88">
      <w:numFmt w:val="bullet"/>
      <w:lvlText w:val="•"/>
      <w:lvlJc w:val="left"/>
      <w:pPr>
        <w:ind w:left="3096" w:hanging="351"/>
      </w:pPr>
      <w:rPr>
        <w:rFonts w:hint="default"/>
        <w:lang w:val="ru-RU" w:eastAsia="en-US" w:bidi="ar-SA"/>
      </w:rPr>
    </w:lvl>
    <w:lvl w:ilvl="3" w:tplc="813EC98E">
      <w:numFmt w:val="bullet"/>
      <w:lvlText w:val="•"/>
      <w:lvlJc w:val="left"/>
      <w:pPr>
        <w:ind w:left="4045" w:hanging="351"/>
      </w:pPr>
      <w:rPr>
        <w:rFonts w:hint="default"/>
        <w:lang w:val="ru-RU" w:eastAsia="en-US" w:bidi="ar-SA"/>
      </w:rPr>
    </w:lvl>
    <w:lvl w:ilvl="4" w:tplc="FE523F34">
      <w:numFmt w:val="bullet"/>
      <w:lvlText w:val="•"/>
      <w:lvlJc w:val="left"/>
      <w:pPr>
        <w:ind w:left="4993" w:hanging="351"/>
      </w:pPr>
      <w:rPr>
        <w:rFonts w:hint="default"/>
        <w:lang w:val="ru-RU" w:eastAsia="en-US" w:bidi="ar-SA"/>
      </w:rPr>
    </w:lvl>
    <w:lvl w:ilvl="5" w:tplc="0AF6E3FE">
      <w:numFmt w:val="bullet"/>
      <w:lvlText w:val="•"/>
      <w:lvlJc w:val="left"/>
      <w:pPr>
        <w:ind w:left="5942" w:hanging="351"/>
      </w:pPr>
      <w:rPr>
        <w:rFonts w:hint="default"/>
        <w:lang w:val="ru-RU" w:eastAsia="en-US" w:bidi="ar-SA"/>
      </w:rPr>
    </w:lvl>
    <w:lvl w:ilvl="6" w:tplc="213A1912">
      <w:numFmt w:val="bullet"/>
      <w:lvlText w:val="•"/>
      <w:lvlJc w:val="left"/>
      <w:pPr>
        <w:ind w:left="6890" w:hanging="351"/>
      </w:pPr>
      <w:rPr>
        <w:rFonts w:hint="default"/>
        <w:lang w:val="ru-RU" w:eastAsia="en-US" w:bidi="ar-SA"/>
      </w:rPr>
    </w:lvl>
    <w:lvl w:ilvl="7" w:tplc="0F0EFC3C">
      <w:numFmt w:val="bullet"/>
      <w:lvlText w:val="•"/>
      <w:lvlJc w:val="left"/>
      <w:pPr>
        <w:ind w:left="7838" w:hanging="351"/>
      </w:pPr>
      <w:rPr>
        <w:rFonts w:hint="default"/>
        <w:lang w:val="ru-RU" w:eastAsia="en-US" w:bidi="ar-SA"/>
      </w:rPr>
    </w:lvl>
    <w:lvl w:ilvl="8" w:tplc="549A2428">
      <w:numFmt w:val="bullet"/>
      <w:lvlText w:val="•"/>
      <w:lvlJc w:val="left"/>
      <w:pPr>
        <w:ind w:left="8787" w:hanging="351"/>
      </w:pPr>
      <w:rPr>
        <w:rFonts w:hint="default"/>
        <w:lang w:val="ru-RU" w:eastAsia="en-US" w:bidi="ar-SA"/>
      </w:rPr>
    </w:lvl>
  </w:abstractNum>
  <w:abstractNum w:abstractNumId="17" w15:restartNumberingAfterBreak="0">
    <w:nsid w:val="553C2BFD"/>
    <w:multiLevelType w:val="multilevel"/>
    <w:tmpl w:val="3FB42E2E"/>
    <w:lvl w:ilvl="0">
      <w:start w:val="1"/>
      <w:numFmt w:val="decimal"/>
      <w:lvlText w:val="%1"/>
      <w:lvlJc w:val="left"/>
      <w:pPr>
        <w:ind w:left="1200" w:hanging="721"/>
      </w:pPr>
      <w:rPr>
        <w:rFonts w:hint="default"/>
        <w:lang w:val="ru-RU" w:eastAsia="en-US" w:bidi="ar-SA"/>
      </w:rPr>
    </w:lvl>
    <w:lvl w:ilvl="1">
      <w:start w:val="1"/>
      <w:numFmt w:val="decimal"/>
      <w:lvlText w:val="%1.%2."/>
      <w:lvlJc w:val="left"/>
      <w:pPr>
        <w:ind w:left="1200" w:hanging="721"/>
      </w:pPr>
      <w:rPr>
        <w:rFonts w:hint="default"/>
        <w:b/>
        <w:bCs/>
        <w:w w:val="99"/>
        <w:lang w:val="ru-RU" w:eastAsia="en-US" w:bidi="ar-SA"/>
      </w:rPr>
    </w:lvl>
    <w:lvl w:ilvl="2">
      <w:numFmt w:val="bullet"/>
      <w:lvlText w:val="•"/>
      <w:lvlJc w:val="left"/>
      <w:pPr>
        <w:ind w:left="3096" w:hanging="721"/>
      </w:pPr>
      <w:rPr>
        <w:rFonts w:hint="default"/>
        <w:lang w:val="ru-RU" w:eastAsia="en-US" w:bidi="ar-SA"/>
      </w:rPr>
    </w:lvl>
    <w:lvl w:ilvl="3">
      <w:numFmt w:val="bullet"/>
      <w:lvlText w:val="•"/>
      <w:lvlJc w:val="left"/>
      <w:pPr>
        <w:ind w:left="4045" w:hanging="721"/>
      </w:pPr>
      <w:rPr>
        <w:rFonts w:hint="default"/>
        <w:lang w:val="ru-RU" w:eastAsia="en-US" w:bidi="ar-SA"/>
      </w:rPr>
    </w:lvl>
    <w:lvl w:ilvl="4">
      <w:numFmt w:val="bullet"/>
      <w:lvlText w:val="•"/>
      <w:lvlJc w:val="left"/>
      <w:pPr>
        <w:ind w:left="4993" w:hanging="721"/>
      </w:pPr>
      <w:rPr>
        <w:rFonts w:hint="default"/>
        <w:lang w:val="ru-RU" w:eastAsia="en-US" w:bidi="ar-SA"/>
      </w:rPr>
    </w:lvl>
    <w:lvl w:ilvl="5">
      <w:numFmt w:val="bullet"/>
      <w:lvlText w:val="•"/>
      <w:lvlJc w:val="left"/>
      <w:pPr>
        <w:ind w:left="5942" w:hanging="721"/>
      </w:pPr>
      <w:rPr>
        <w:rFonts w:hint="default"/>
        <w:lang w:val="ru-RU" w:eastAsia="en-US" w:bidi="ar-SA"/>
      </w:rPr>
    </w:lvl>
    <w:lvl w:ilvl="6">
      <w:numFmt w:val="bullet"/>
      <w:lvlText w:val="•"/>
      <w:lvlJc w:val="left"/>
      <w:pPr>
        <w:ind w:left="6890" w:hanging="721"/>
      </w:pPr>
      <w:rPr>
        <w:rFonts w:hint="default"/>
        <w:lang w:val="ru-RU" w:eastAsia="en-US" w:bidi="ar-SA"/>
      </w:rPr>
    </w:lvl>
    <w:lvl w:ilvl="7">
      <w:numFmt w:val="bullet"/>
      <w:lvlText w:val="•"/>
      <w:lvlJc w:val="left"/>
      <w:pPr>
        <w:ind w:left="7838" w:hanging="721"/>
      </w:pPr>
      <w:rPr>
        <w:rFonts w:hint="default"/>
        <w:lang w:val="ru-RU" w:eastAsia="en-US" w:bidi="ar-SA"/>
      </w:rPr>
    </w:lvl>
    <w:lvl w:ilvl="8">
      <w:numFmt w:val="bullet"/>
      <w:lvlText w:val="•"/>
      <w:lvlJc w:val="left"/>
      <w:pPr>
        <w:ind w:left="8787" w:hanging="721"/>
      </w:pPr>
      <w:rPr>
        <w:rFonts w:hint="default"/>
        <w:lang w:val="ru-RU" w:eastAsia="en-US" w:bidi="ar-SA"/>
      </w:rPr>
    </w:lvl>
  </w:abstractNum>
  <w:abstractNum w:abstractNumId="18" w15:restartNumberingAfterBreak="0">
    <w:nsid w:val="5CA44D5E"/>
    <w:multiLevelType w:val="multilevel"/>
    <w:tmpl w:val="99DE5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5733BE0"/>
    <w:multiLevelType w:val="hybridMultilevel"/>
    <w:tmpl w:val="97FC229A"/>
    <w:lvl w:ilvl="0" w:tplc="EBBAE934">
      <w:numFmt w:val="bullet"/>
      <w:lvlText w:val="-"/>
      <w:lvlJc w:val="left"/>
      <w:pPr>
        <w:ind w:left="479" w:hanging="313"/>
      </w:pPr>
      <w:rPr>
        <w:rFonts w:ascii="Microsoft Sans Serif" w:eastAsia="Microsoft Sans Serif" w:hAnsi="Microsoft Sans Serif" w:cs="Microsoft Sans Serif" w:hint="default"/>
        <w:w w:val="99"/>
        <w:sz w:val="24"/>
        <w:szCs w:val="24"/>
        <w:lang w:val="ru-RU" w:eastAsia="en-US" w:bidi="ar-SA"/>
      </w:rPr>
    </w:lvl>
    <w:lvl w:ilvl="1" w:tplc="FB184ABC">
      <w:numFmt w:val="bullet"/>
      <w:lvlText w:val="•"/>
      <w:lvlJc w:val="left"/>
      <w:pPr>
        <w:ind w:left="1500" w:hanging="313"/>
      </w:pPr>
      <w:rPr>
        <w:rFonts w:hint="default"/>
        <w:lang w:val="ru-RU" w:eastAsia="en-US" w:bidi="ar-SA"/>
      </w:rPr>
    </w:lvl>
    <w:lvl w:ilvl="2" w:tplc="60784FAA">
      <w:numFmt w:val="bullet"/>
      <w:lvlText w:val="•"/>
      <w:lvlJc w:val="left"/>
      <w:pPr>
        <w:ind w:left="2520" w:hanging="313"/>
      </w:pPr>
      <w:rPr>
        <w:rFonts w:hint="default"/>
        <w:lang w:val="ru-RU" w:eastAsia="en-US" w:bidi="ar-SA"/>
      </w:rPr>
    </w:lvl>
    <w:lvl w:ilvl="3" w:tplc="86BC3D5A">
      <w:numFmt w:val="bullet"/>
      <w:lvlText w:val="•"/>
      <w:lvlJc w:val="left"/>
      <w:pPr>
        <w:ind w:left="3541" w:hanging="313"/>
      </w:pPr>
      <w:rPr>
        <w:rFonts w:hint="default"/>
        <w:lang w:val="ru-RU" w:eastAsia="en-US" w:bidi="ar-SA"/>
      </w:rPr>
    </w:lvl>
    <w:lvl w:ilvl="4" w:tplc="F530F1D2">
      <w:numFmt w:val="bullet"/>
      <w:lvlText w:val="•"/>
      <w:lvlJc w:val="left"/>
      <w:pPr>
        <w:ind w:left="4561" w:hanging="313"/>
      </w:pPr>
      <w:rPr>
        <w:rFonts w:hint="default"/>
        <w:lang w:val="ru-RU" w:eastAsia="en-US" w:bidi="ar-SA"/>
      </w:rPr>
    </w:lvl>
    <w:lvl w:ilvl="5" w:tplc="9E56D19A">
      <w:numFmt w:val="bullet"/>
      <w:lvlText w:val="•"/>
      <w:lvlJc w:val="left"/>
      <w:pPr>
        <w:ind w:left="5582" w:hanging="313"/>
      </w:pPr>
      <w:rPr>
        <w:rFonts w:hint="default"/>
        <w:lang w:val="ru-RU" w:eastAsia="en-US" w:bidi="ar-SA"/>
      </w:rPr>
    </w:lvl>
    <w:lvl w:ilvl="6" w:tplc="8636618A">
      <w:numFmt w:val="bullet"/>
      <w:lvlText w:val="•"/>
      <w:lvlJc w:val="left"/>
      <w:pPr>
        <w:ind w:left="6602" w:hanging="313"/>
      </w:pPr>
      <w:rPr>
        <w:rFonts w:hint="default"/>
        <w:lang w:val="ru-RU" w:eastAsia="en-US" w:bidi="ar-SA"/>
      </w:rPr>
    </w:lvl>
    <w:lvl w:ilvl="7" w:tplc="69185B56">
      <w:numFmt w:val="bullet"/>
      <w:lvlText w:val="•"/>
      <w:lvlJc w:val="left"/>
      <w:pPr>
        <w:ind w:left="7622" w:hanging="313"/>
      </w:pPr>
      <w:rPr>
        <w:rFonts w:hint="default"/>
        <w:lang w:val="ru-RU" w:eastAsia="en-US" w:bidi="ar-SA"/>
      </w:rPr>
    </w:lvl>
    <w:lvl w:ilvl="8" w:tplc="4B321140">
      <w:numFmt w:val="bullet"/>
      <w:lvlText w:val="•"/>
      <w:lvlJc w:val="left"/>
      <w:pPr>
        <w:ind w:left="8643" w:hanging="313"/>
      </w:pPr>
      <w:rPr>
        <w:rFonts w:hint="default"/>
        <w:lang w:val="ru-RU" w:eastAsia="en-US" w:bidi="ar-SA"/>
      </w:rPr>
    </w:lvl>
  </w:abstractNum>
  <w:abstractNum w:abstractNumId="20" w15:restartNumberingAfterBreak="0">
    <w:nsid w:val="65EF6025"/>
    <w:multiLevelType w:val="hybridMultilevel"/>
    <w:tmpl w:val="FE0E2018"/>
    <w:lvl w:ilvl="0" w:tplc="2D94FC8A">
      <w:start w:val="1"/>
      <w:numFmt w:val="decimal"/>
      <w:lvlText w:val="%1."/>
      <w:lvlJc w:val="left"/>
      <w:pPr>
        <w:ind w:left="1070" w:hanging="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740DA1"/>
    <w:multiLevelType w:val="hybridMultilevel"/>
    <w:tmpl w:val="36165D8E"/>
    <w:lvl w:ilvl="0" w:tplc="74488886">
      <w:start w:val="1"/>
      <w:numFmt w:val="decimal"/>
      <w:lvlText w:val="%1."/>
      <w:lvlJc w:val="left"/>
      <w:pPr>
        <w:ind w:left="479" w:hanging="851"/>
      </w:pPr>
      <w:rPr>
        <w:rFonts w:ascii="Microsoft Sans Serif" w:eastAsia="Microsoft Sans Serif" w:hAnsi="Microsoft Sans Serif" w:cs="Microsoft Sans Serif" w:hint="default"/>
        <w:w w:val="100"/>
        <w:sz w:val="24"/>
        <w:szCs w:val="24"/>
        <w:lang w:val="ru-RU" w:eastAsia="en-US" w:bidi="ar-SA"/>
      </w:rPr>
    </w:lvl>
    <w:lvl w:ilvl="1" w:tplc="E85E22D2">
      <w:numFmt w:val="bullet"/>
      <w:lvlText w:val="•"/>
      <w:lvlJc w:val="left"/>
      <w:pPr>
        <w:ind w:left="1500" w:hanging="851"/>
      </w:pPr>
      <w:rPr>
        <w:rFonts w:hint="default"/>
        <w:lang w:val="ru-RU" w:eastAsia="en-US" w:bidi="ar-SA"/>
      </w:rPr>
    </w:lvl>
    <w:lvl w:ilvl="2" w:tplc="460CC9AA">
      <w:numFmt w:val="bullet"/>
      <w:lvlText w:val="•"/>
      <w:lvlJc w:val="left"/>
      <w:pPr>
        <w:ind w:left="2520" w:hanging="851"/>
      </w:pPr>
      <w:rPr>
        <w:rFonts w:hint="default"/>
        <w:lang w:val="ru-RU" w:eastAsia="en-US" w:bidi="ar-SA"/>
      </w:rPr>
    </w:lvl>
    <w:lvl w:ilvl="3" w:tplc="2BDAB1E4">
      <w:numFmt w:val="bullet"/>
      <w:lvlText w:val="•"/>
      <w:lvlJc w:val="left"/>
      <w:pPr>
        <w:ind w:left="3541" w:hanging="851"/>
      </w:pPr>
      <w:rPr>
        <w:rFonts w:hint="default"/>
        <w:lang w:val="ru-RU" w:eastAsia="en-US" w:bidi="ar-SA"/>
      </w:rPr>
    </w:lvl>
    <w:lvl w:ilvl="4" w:tplc="03461364">
      <w:numFmt w:val="bullet"/>
      <w:lvlText w:val="•"/>
      <w:lvlJc w:val="left"/>
      <w:pPr>
        <w:ind w:left="4561" w:hanging="851"/>
      </w:pPr>
      <w:rPr>
        <w:rFonts w:hint="default"/>
        <w:lang w:val="ru-RU" w:eastAsia="en-US" w:bidi="ar-SA"/>
      </w:rPr>
    </w:lvl>
    <w:lvl w:ilvl="5" w:tplc="28DA7D22">
      <w:numFmt w:val="bullet"/>
      <w:lvlText w:val="•"/>
      <w:lvlJc w:val="left"/>
      <w:pPr>
        <w:ind w:left="5582" w:hanging="851"/>
      </w:pPr>
      <w:rPr>
        <w:rFonts w:hint="default"/>
        <w:lang w:val="ru-RU" w:eastAsia="en-US" w:bidi="ar-SA"/>
      </w:rPr>
    </w:lvl>
    <w:lvl w:ilvl="6" w:tplc="F86859CC">
      <w:numFmt w:val="bullet"/>
      <w:lvlText w:val="•"/>
      <w:lvlJc w:val="left"/>
      <w:pPr>
        <w:ind w:left="6602" w:hanging="851"/>
      </w:pPr>
      <w:rPr>
        <w:rFonts w:hint="default"/>
        <w:lang w:val="ru-RU" w:eastAsia="en-US" w:bidi="ar-SA"/>
      </w:rPr>
    </w:lvl>
    <w:lvl w:ilvl="7" w:tplc="4B149B64">
      <w:numFmt w:val="bullet"/>
      <w:lvlText w:val="•"/>
      <w:lvlJc w:val="left"/>
      <w:pPr>
        <w:ind w:left="7622" w:hanging="851"/>
      </w:pPr>
      <w:rPr>
        <w:rFonts w:hint="default"/>
        <w:lang w:val="ru-RU" w:eastAsia="en-US" w:bidi="ar-SA"/>
      </w:rPr>
    </w:lvl>
    <w:lvl w:ilvl="8" w:tplc="C7BCEB82">
      <w:numFmt w:val="bullet"/>
      <w:lvlText w:val="•"/>
      <w:lvlJc w:val="left"/>
      <w:pPr>
        <w:ind w:left="8643" w:hanging="851"/>
      </w:pPr>
      <w:rPr>
        <w:rFonts w:hint="default"/>
        <w:lang w:val="ru-RU" w:eastAsia="en-US" w:bidi="ar-SA"/>
      </w:rPr>
    </w:lvl>
  </w:abstractNum>
  <w:num w:numId="1">
    <w:abstractNumId w:val="3"/>
  </w:num>
  <w:num w:numId="2">
    <w:abstractNumId w:val="0"/>
  </w:num>
  <w:num w:numId="3">
    <w:abstractNumId w:val="13"/>
  </w:num>
  <w:num w:numId="4">
    <w:abstractNumId w:val="20"/>
  </w:num>
  <w:num w:numId="5">
    <w:abstractNumId w:val="7"/>
  </w:num>
  <w:num w:numId="6">
    <w:abstractNumId w:val="16"/>
  </w:num>
  <w:num w:numId="7">
    <w:abstractNumId w:val="14"/>
  </w:num>
  <w:num w:numId="8">
    <w:abstractNumId w:val="6"/>
  </w:num>
  <w:num w:numId="9">
    <w:abstractNumId w:val="11"/>
  </w:num>
  <w:num w:numId="10">
    <w:abstractNumId w:val="15"/>
  </w:num>
  <w:num w:numId="11">
    <w:abstractNumId w:val="9"/>
  </w:num>
  <w:num w:numId="12">
    <w:abstractNumId w:val="12"/>
  </w:num>
  <w:num w:numId="13">
    <w:abstractNumId w:val="2"/>
  </w:num>
  <w:num w:numId="14">
    <w:abstractNumId w:val="4"/>
  </w:num>
  <w:num w:numId="15">
    <w:abstractNumId w:val="21"/>
  </w:num>
  <w:num w:numId="16">
    <w:abstractNumId w:val="10"/>
  </w:num>
  <w:num w:numId="17">
    <w:abstractNumId w:val="1"/>
  </w:num>
  <w:num w:numId="18">
    <w:abstractNumId w:val="19"/>
  </w:num>
  <w:num w:numId="19">
    <w:abstractNumId w:val="8"/>
  </w:num>
  <w:num w:numId="20">
    <w:abstractNumId w:val="17"/>
  </w:num>
  <w:num w:numId="21">
    <w:abstractNumId w:val="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5B"/>
    <w:rsid w:val="00004E43"/>
    <w:rsid w:val="00033396"/>
    <w:rsid w:val="000351C1"/>
    <w:rsid w:val="00052911"/>
    <w:rsid w:val="00054168"/>
    <w:rsid w:val="000567B0"/>
    <w:rsid w:val="00084A49"/>
    <w:rsid w:val="00095326"/>
    <w:rsid w:val="000A49A4"/>
    <w:rsid w:val="000B21F2"/>
    <w:rsid w:val="000B5145"/>
    <w:rsid w:val="00104790"/>
    <w:rsid w:val="00125B45"/>
    <w:rsid w:val="00125C15"/>
    <w:rsid w:val="00130864"/>
    <w:rsid w:val="00133BBB"/>
    <w:rsid w:val="001636E2"/>
    <w:rsid w:val="00170692"/>
    <w:rsid w:val="0018364D"/>
    <w:rsid w:val="00184B90"/>
    <w:rsid w:val="001D7D03"/>
    <w:rsid w:val="001E50C2"/>
    <w:rsid w:val="001F5037"/>
    <w:rsid w:val="0020111B"/>
    <w:rsid w:val="00214AEC"/>
    <w:rsid w:val="00216604"/>
    <w:rsid w:val="0023036D"/>
    <w:rsid w:val="00240F2D"/>
    <w:rsid w:val="002432E1"/>
    <w:rsid w:val="002C2513"/>
    <w:rsid w:val="002C6496"/>
    <w:rsid w:val="002D142A"/>
    <w:rsid w:val="00312D32"/>
    <w:rsid w:val="00345E96"/>
    <w:rsid w:val="00366AAC"/>
    <w:rsid w:val="00367559"/>
    <w:rsid w:val="0037697D"/>
    <w:rsid w:val="003E2BEB"/>
    <w:rsid w:val="003F073C"/>
    <w:rsid w:val="00404B7E"/>
    <w:rsid w:val="00411E22"/>
    <w:rsid w:val="0043415F"/>
    <w:rsid w:val="004747B7"/>
    <w:rsid w:val="00494ED0"/>
    <w:rsid w:val="0049539E"/>
    <w:rsid w:val="004A6964"/>
    <w:rsid w:val="0051127D"/>
    <w:rsid w:val="00511C24"/>
    <w:rsid w:val="0051325E"/>
    <w:rsid w:val="005263BA"/>
    <w:rsid w:val="005729B4"/>
    <w:rsid w:val="00587891"/>
    <w:rsid w:val="005B609F"/>
    <w:rsid w:val="005D31C2"/>
    <w:rsid w:val="005D40BF"/>
    <w:rsid w:val="00657145"/>
    <w:rsid w:val="00661F14"/>
    <w:rsid w:val="00663A59"/>
    <w:rsid w:val="00663C88"/>
    <w:rsid w:val="00670680"/>
    <w:rsid w:val="00671F04"/>
    <w:rsid w:val="00673BE8"/>
    <w:rsid w:val="00675F58"/>
    <w:rsid w:val="006A1001"/>
    <w:rsid w:val="006D27E5"/>
    <w:rsid w:val="006E2A54"/>
    <w:rsid w:val="007207AA"/>
    <w:rsid w:val="00722B3A"/>
    <w:rsid w:val="00755BF6"/>
    <w:rsid w:val="00766FE4"/>
    <w:rsid w:val="007674E2"/>
    <w:rsid w:val="00797FBA"/>
    <w:rsid w:val="007A27F3"/>
    <w:rsid w:val="007A60AD"/>
    <w:rsid w:val="007B02AF"/>
    <w:rsid w:val="007C0FA0"/>
    <w:rsid w:val="007C5042"/>
    <w:rsid w:val="007D50A7"/>
    <w:rsid w:val="007D5AC0"/>
    <w:rsid w:val="007F2C7E"/>
    <w:rsid w:val="00815338"/>
    <w:rsid w:val="00831541"/>
    <w:rsid w:val="00831CB1"/>
    <w:rsid w:val="00832CCD"/>
    <w:rsid w:val="008B3E5B"/>
    <w:rsid w:val="008C462D"/>
    <w:rsid w:val="008C6359"/>
    <w:rsid w:val="008F6FA2"/>
    <w:rsid w:val="0092351A"/>
    <w:rsid w:val="00924DC4"/>
    <w:rsid w:val="00930399"/>
    <w:rsid w:val="009345EF"/>
    <w:rsid w:val="00942694"/>
    <w:rsid w:val="00944D40"/>
    <w:rsid w:val="00972FF8"/>
    <w:rsid w:val="00980E9B"/>
    <w:rsid w:val="009873D6"/>
    <w:rsid w:val="009A4812"/>
    <w:rsid w:val="009D303C"/>
    <w:rsid w:val="009D6384"/>
    <w:rsid w:val="009D6987"/>
    <w:rsid w:val="009E5D70"/>
    <w:rsid w:val="00A40C84"/>
    <w:rsid w:val="00A411DE"/>
    <w:rsid w:val="00A524B0"/>
    <w:rsid w:val="00A67AFA"/>
    <w:rsid w:val="00A8395E"/>
    <w:rsid w:val="00A85A57"/>
    <w:rsid w:val="00A90A70"/>
    <w:rsid w:val="00AB70E8"/>
    <w:rsid w:val="00B10FBD"/>
    <w:rsid w:val="00B31787"/>
    <w:rsid w:val="00B451F4"/>
    <w:rsid w:val="00B656EC"/>
    <w:rsid w:val="00B8304A"/>
    <w:rsid w:val="00BA410A"/>
    <w:rsid w:val="00BB1DCA"/>
    <w:rsid w:val="00BB5920"/>
    <w:rsid w:val="00BC445D"/>
    <w:rsid w:val="00C137F3"/>
    <w:rsid w:val="00C21EF8"/>
    <w:rsid w:val="00C3786C"/>
    <w:rsid w:val="00C41F6F"/>
    <w:rsid w:val="00C47FE1"/>
    <w:rsid w:val="00C600AE"/>
    <w:rsid w:val="00C8506E"/>
    <w:rsid w:val="00CD2CE7"/>
    <w:rsid w:val="00D338CB"/>
    <w:rsid w:val="00D5324A"/>
    <w:rsid w:val="00D645C2"/>
    <w:rsid w:val="00D85449"/>
    <w:rsid w:val="00DB3108"/>
    <w:rsid w:val="00DC0B38"/>
    <w:rsid w:val="00DD29FB"/>
    <w:rsid w:val="00DF67E3"/>
    <w:rsid w:val="00E2290C"/>
    <w:rsid w:val="00E229E5"/>
    <w:rsid w:val="00E25347"/>
    <w:rsid w:val="00E56874"/>
    <w:rsid w:val="00E616E0"/>
    <w:rsid w:val="00E7164E"/>
    <w:rsid w:val="00E975FE"/>
    <w:rsid w:val="00EA7D3D"/>
    <w:rsid w:val="00EB0533"/>
    <w:rsid w:val="00EB066F"/>
    <w:rsid w:val="00EB09B7"/>
    <w:rsid w:val="00F00008"/>
    <w:rsid w:val="00F03F75"/>
    <w:rsid w:val="00F11211"/>
    <w:rsid w:val="00F3266C"/>
    <w:rsid w:val="00F40E7E"/>
    <w:rsid w:val="00F4436F"/>
    <w:rsid w:val="00F537A0"/>
    <w:rsid w:val="00F53A65"/>
    <w:rsid w:val="00F53DA1"/>
    <w:rsid w:val="00F55BBD"/>
    <w:rsid w:val="00F5718C"/>
    <w:rsid w:val="00F57759"/>
    <w:rsid w:val="00F71BEF"/>
    <w:rsid w:val="00F8351D"/>
    <w:rsid w:val="00FA21BE"/>
    <w:rsid w:val="00FE2D00"/>
    <w:rsid w:val="00FF2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7ACE"/>
  <w15:chartTrackingRefBased/>
  <w15:docId w15:val="{010C0CA9-8906-4D97-9452-A0C7FBCD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CE7"/>
  </w:style>
  <w:style w:type="paragraph" w:styleId="1">
    <w:name w:val="heading 1"/>
    <w:basedOn w:val="a"/>
    <w:link w:val="10"/>
    <w:uiPriority w:val="1"/>
    <w:qFormat/>
    <w:rsid w:val="007C0FA0"/>
    <w:pPr>
      <w:widowControl w:val="0"/>
      <w:autoSpaceDE w:val="0"/>
      <w:autoSpaceDN w:val="0"/>
      <w:spacing w:after="0" w:line="240" w:lineRule="auto"/>
      <w:ind w:left="479"/>
      <w:jc w:val="both"/>
      <w:outlineLvl w:val="0"/>
    </w:pPr>
    <w:rPr>
      <w:rFonts w:ascii="Arial" w:eastAsia="Arial" w:hAnsi="Arial" w:cs="Arial"/>
      <w:b/>
      <w:bCs/>
      <w:sz w:val="24"/>
      <w:szCs w:val="24"/>
    </w:rPr>
  </w:style>
  <w:style w:type="paragraph" w:styleId="2">
    <w:name w:val="heading 2"/>
    <w:basedOn w:val="a"/>
    <w:next w:val="a"/>
    <w:link w:val="20"/>
    <w:uiPriority w:val="9"/>
    <w:semiHidden/>
    <w:unhideWhenUsed/>
    <w:qFormat/>
    <w:rsid w:val="007B02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3E5B"/>
    <w:rPr>
      <w:color w:val="0563C1" w:themeColor="hyperlink"/>
      <w:u w:val="single"/>
    </w:rPr>
  </w:style>
  <w:style w:type="table" w:styleId="a4">
    <w:name w:val="Table Grid"/>
    <w:basedOn w:val="a1"/>
    <w:uiPriority w:val="39"/>
    <w:rsid w:val="00755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1"/>
    <w:qFormat/>
    <w:rsid w:val="00657145"/>
    <w:pPr>
      <w:ind w:left="720"/>
      <w:contextualSpacing/>
    </w:pPr>
  </w:style>
  <w:style w:type="table" w:customStyle="1" w:styleId="TableNormal">
    <w:name w:val="Table Normal"/>
    <w:uiPriority w:val="2"/>
    <w:semiHidden/>
    <w:unhideWhenUsed/>
    <w:qFormat/>
    <w:rsid w:val="007C0F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7C0FA0"/>
    <w:rPr>
      <w:rFonts w:ascii="Arial" w:eastAsia="Arial" w:hAnsi="Arial" w:cs="Arial"/>
      <w:b/>
      <w:bCs/>
      <w:sz w:val="24"/>
      <w:szCs w:val="24"/>
    </w:rPr>
  </w:style>
  <w:style w:type="paragraph" w:customStyle="1" w:styleId="TableParagraph">
    <w:name w:val="Table Paragraph"/>
    <w:basedOn w:val="a"/>
    <w:uiPriority w:val="1"/>
    <w:qFormat/>
    <w:rsid w:val="007C0FA0"/>
    <w:pPr>
      <w:widowControl w:val="0"/>
      <w:autoSpaceDE w:val="0"/>
      <w:autoSpaceDN w:val="0"/>
      <w:spacing w:after="0" w:line="240" w:lineRule="auto"/>
    </w:pPr>
    <w:rPr>
      <w:rFonts w:ascii="Microsoft Sans Serif" w:eastAsia="Microsoft Sans Serif" w:hAnsi="Microsoft Sans Serif" w:cs="Microsoft Sans Serif"/>
    </w:rPr>
  </w:style>
  <w:style w:type="paragraph" w:styleId="a6">
    <w:name w:val="footnote text"/>
    <w:basedOn w:val="a"/>
    <w:link w:val="a7"/>
    <w:uiPriority w:val="99"/>
    <w:semiHidden/>
    <w:unhideWhenUsed/>
    <w:rsid w:val="00C600AE"/>
    <w:pPr>
      <w:spacing w:after="0" w:line="240" w:lineRule="auto"/>
    </w:pPr>
    <w:rPr>
      <w:sz w:val="20"/>
      <w:szCs w:val="20"/>
    </w:rPr>
  </w:style>
  <w:style w:type="character" w:customStyle="1" w:styleId="a7">
    <w:name w:val="Текст сноски Знак"/>
    <w:basedOn w:val="a0"/>
    <w:link w:val="a6"/>
    <w:uiPriority w:val="99"/>
    <w:semiHidden/>
    <w:rsid w:val="00C600AE"/>
    <w:rPr>
      <w:sz w:val="20"/>
      <w:szCs w:val="20"/>
    </w:rPr>
  </w:style>
  <w:style w:type="character" w:styleId="a8">
    <w:name w:val="footnote reference"/>
    <w:basedOn w:val="a0"/>
    <w:uiPriority w:val="99"/>
    <w:semiHidden/>
    <w:unhideWhenUsed/>
    <w:rsid w:val="00C600AE"/>
    <w:rPr>
      <w:vertAlign w:val="superscript"/>
    </w:rPr>
  </w:style>
  <w:style w:type="numbering" w:customStyle="1" w:styleId="11">
    <w:name w:val="Нет списка1"/>
    <w:next w:val="a2"/>
    <w:uiPriority w:val="99"/>
    <w:semiHidden/>
    <w:unhideWhenUsed/>
    <w:rsid w:val="002D142A"/>
  </w:style>
  <w:style w:type="paragraph" w:styleId="a9">
    <w:name w:val="Body Text"/>
    <w:basedOn w:val="a"/>
    <w:link w:val="aa"/>
    <w:uiPriority w:val="1"/>
    <w:qFormat/>
    <w:rsid w:val="002D142A"/>
    <w:pPr>
      <w:widowControl w:val="0"/>
      <w:autoSpaceDE w:val="0"/>
      <w:autoSpaceDN w:val="0"/>
      <w:spacing w:after="0" w:line="240" w:lineRule="auto"/>
      <w:ind w:left="479"/>
    </w:pPr>
    <w:rPr>
      <w:rFonts w:ascii="Microsoft Sans Serif" w:eastAsia="Microsoft Sans Serif" w:hAnsi="Microsoft Sans Serif" w:cs="Microsoft Sans Serif"/>
      <w:sz w:val="24"/>
      <w:szCs w:val="24"/>
    </w:rPr>
  </w:style>
  <w:style w:type="character" w:customStyle="1" w:styleId="aa">
    <w:name w:val="Основной текст Знак"/>
    <w:basedOn w:val="a0"/>
    <w:link w:val="a9"/>
    <w:uiPriority w:val="1"/>
    <w:rsid w:val="002D142A"/>
    <w:rPr>
      <w:rFonts w:ascii="Microsoft Sans Serif" w:eastAsia="Microsoft Sans Serif" w:hAnsi="Microsoft Sans Serif" w:cs="Microsoft Sans Serif"/>
      <w:sz w:val="24"/>
      <w:szCs w:val="24"/>
    </w:rPr>
  </w:style>
  <w:style w:type="character" w:customStyle="1" w:styleId="d2edcug0">
    <w:name w:val="d2edcug0"/>
    <w:basedOn w:val="a0"/>
    <w:rsid w:val="00511C24"/>
  </w:style>
  <w:style w:type="character" w:customStyle="1" w:styleId="20">
    <w:name w:val="Заголовок 2 Знак"/>
    <w:basedOn w:val="a0"/>
    <w:link w:val="2"/>
    <w:uiPriority w:val="9"/>
    <w:semiHidden/>
    <w:rsid w:val="007B02AF"/>
    <w:rPr>
      <w:rFonts w:asciiTheme="majorHAnsi" w:eastAsiaTheme="majorEastAsia" w:hAnsiTheme="majorHAnsi" w:cstheme="majorBidi"/>
      <w:color w:val="2E74B5" w:themeColor="accent1" w:themeShade="BF"/>
      <w:sz w:val="26"/>
      <w:szCs w:val="26"/>
    </w:rPr>
  </w:style>
  <w:style w:type="character" w:styleId="ab">
    <w:name w:val="annotation reference"/>
    <w:basedOn w:val="a0"/>
    <w:uiPriority w:val="99"/>
    <w:semiHidden/>
    <w:unhideWhenUsed/>
    <w:rsid w:val="00A40C84"/>
    <w:rPr>
      <w:sz w:val="16"/>
      <w:szCs w:val="16"/>
    </w:rPr>
  </w:style>
  <w:style w:type="paragraph" w:styleId="ac">
    <w:name w:val="annotation text"/>
    <w:basedOn w:val="a"/>
    <w:link w:val="ad"/>
    <w:uiPriority w:val="99"/>
    <w:semiHidden/>
    <w:unhideWhenUsed/>
    <w:rsid w:val="00A40C84"/>
    <w:pPr>
      <w:spacing w:line="240" w:lineRule="auto"/>
    </w:pPr>
    <w:rPr>
      <w:sz w:val="20"/>
      <w:szCs w:val="20"/>
    </w:rPr>
  </w:style>
  <w:style w:type="character" w:customStyle="1" w:styleId="ad">
    <w:name w:val="Текст примечания Знак"/>
    <w:basedOn w:val="a0"/>
    <w:link w:val="ac"/>
    <w:uiPriority w:val="99"/>
    <w:semiHidden/>
    <w:rsid w:val="00A40C84"/>
    <w:rPr>
      <w:sz w:val="20"/>
      <w:szCs w:val="20"/>
    </w:rPr>
  </w:style>
  <w:style w:type="paragraph" w:styleId="ae">
    <w:name w:val="annotation subject"/>
    <w:basedOn w:val="ac"/>
    <w:next w:val="ac"/>
    <w:link w:val="af"/>
    <w:uiPriority w:val="99"/>
    <w:semiHidden/>
    <w:unhideWhenUsed/>
    <w:rsid w:val="00A40C84"/>
    <w:rPr>
      <w:b/>
      <w:bCs/>
    </w:rPr>
  </w:style>
  <w:style w:type="character" w:customStyle="1" w:styleId="af">
    <w:name w:val="Тема примечания Знак"/>
    <w:basedOn w:val="ad"/>
    <w:link w:val="ae"/>
    <w:uiPriority w:val="99"/>
    <w:semiHidden/>
    <w:rsid w:val="00A40C84"/>
    <w:rPr>
      <w:b/>
      <w:bCs/>
      <w:sz w:val="20"/>
      <w:szCs w:val="20"/>
    </w:rPr>
  </w:style>
  <w:style w:type="paragraph" w:styleId="af0">
    <w:name w:val="Balloon Text"/>
    <w:basedOn w:val="a"/>
    <w:link w:val="af1"/>
    <w:uiPriority w:val="99"/>
    <w:semiHidden/>
    <w:unhideWhenUsed/>
    <w:rsid w:val="00C47FE1"/>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C47FE1"/>
    <w:rPr>
      <w:rFonts w:ascii="Segoe UI" w:hAnsi="Segoe UI" w:cs="Segoe UI"/>
      <w:sz w:val="18"/>
      <w:szCs w:val="18"/>
    </w:rPr>
  </w:style>
  <w:style w:type="character" w:styleId="af2">
    <w:name w:val="FollowedHyperlink"/>
    <w:basedOn w:val="a0"/>
    <w:uiPriority w:val="99"/>
    <w:semiHidden/>
    <w:unhideWhenUsed/>
    <w:rsid w:val="009345EF"/>
    <w:rPr>
      <w:color w:val="954F72" w:themeColor="followedHyperlink"/>
      <w:u w:val="single"/>
    </w:rPr>
  </w:style>
  <w:style w:type="paragraph" w:styleId="af3">
    <w:name w:val="Revision"/>
    <w:hidden/>
    <w:uiPriority w:val="99"/>
    <w:semiHidden/>
    <w:rsid w:val="00663A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kavruke.ru/" TargetMode="External"/><Relationship Id="rId13" Type="http://schemas.openxmlformats.org/officeDocument/2006/relationships/hyperlink" Target="https://www.youtube.com/watch?v=URqlkvfOlvk" TargetMode="External"/><Relationship Id="rId18" Type="http://schemas.openxmlformats.org/officeDocument/2006/relationships/hyperlink" Target="https://my.pcloud.com/publink/show?code=XZOCMD7ZRsz4fudjhYQULW7FAWrHKRCH8ShX" TargetMode="External"/><Relationship Id="rId26" Type="http://schemas.openxmlformats.org/officeDocument/2006/relationships/hyperlink" Target="https://ok.ru/profile/571961822329/statuses/69989529471865" TargetMode="External"/><Relationship Id="rId39" Type="http://schemas.openxmlformats.org/officeDocument/2006/relationships/hyperlink" Target="http://www.child-psy.ru/tests/317.html" TargetMode="External"/><Relationship Id="rId3" Type="http://schemas.openxmlformats.org/officeDocument/2006/relationships/styles" Target="styles.xml"/><Relationship Id="rId21" Type="http://schemas.openxmlformats.org/officeDocument/2006/relationships/hyperlink" Target="https://depsd.tomsk.gov.ru/search/default/index?query=%D0%9F%D0%BE%D1%80%D1%8F%D0%25B%D0%BE%D0%BA+%D1%81%D0%BE%D0%BF%D1%80%D0%BE%D0%B2%D0%BE%D0%B6%D0%B4%D0%B5%D0%BD%D0%B8%D1%8F+%D0%B7%D0%B0%D0%BC%D0%B5%D1%89%D0%B0%D1%8E%D1%89%D0%B8%D1%85+%D1%81%D0%B5%D0%BC%D0%B5%D0%B9" TargetMode="External"/><Relationship Id="rId34" Type="http://schemas.openxmlformats.org/officeDocument/2006/relationships/hyperlink" Target="https://vsetesti.ru/442/" TargetMode="External"/><Relationship Id="rId42" Type="http://schemas.openxmlformats.org/officeDocument/2006/relationships/hyperlink" Target="http://www.lib.ru/PSIHO/KIDS/nevroz.txt_with-big-pictures.html" TargetMode="External"/><Relationship Id="rId47"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depsd.tomsk.gov.ru/inye-dokumenty-v-ramkah-dejatelnosti-departamenta" TargetMode="External"/><Relationship Id="rId17" Type="http://schemas.openxmlformats.org/officeDocument/2006/relationships/hyperlink" Target="https://deti.timchenkofoundation.org/2020/04/07/semejnyj-buket/" TargetMode="External"/><Relationship Id="rId25" Type="http://schemas.openxmlformats.org/officeDocument/2006/relationships/hyperlink" Target="https://base.socialvalue.ru/rossiyskiy-opyt/keysy/post-119/" TargetMode="External"/><Relationship Id="rId33" Type="http://schemas.openxmlformats.org/officeDocument/2006/relationships/hyperlink" Target="https://psytests.org/leonhard/sm88.html" TargetMode="External"/><Relationship Id="rId38" Type="http://schemas.openxmlformats.org/officeDocument/2006/relationships/hyperlink" Target="http://psyjournals.ru/files/81039/1_psyclin_2015_n4_Lifincev_Lifinceva_Serih.pdf" TargetMode="External"/><Relationship Id="rId46"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deti.timchenkofoundation.org/2018/11/20/opublikovan-%20sbornik-kejsov-uchastnikov-proekta-pion-region/" TargetMode="External"/><Relationship Id="rId20" Type="http://schemas.openxmlformats.org/officeDocument/2006/relationships/hyperlink" Target="https://depsd.tomsk.gov.ru/documents/front/view/id/56887" TargetMode="External"/><Relationship Id="rId29" Type="http://schemas.openxmlformats.org/officeDocument/2006/relationships/hyperlink" Target="https://socialvalue.ru/?cat=247" TargetMode="External"/><Relationship Id="rId41" Type="http://schemas.openxmlformats.org/officeDocument/2006/relationships/hyperlink" Target="https://vsetesti.ru/2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k.ru/profile/571961822329" TargetMode="External"/><Relationship Id="rId24" Type="http://schemas.openxmlformats.org/officeDocument/2006/relationships/hyperlink" Target="https://philanthropy.ru/cases/2019/11/25/82986/?fbclid=IwAR2vQGCWzK1r7Rw7yA2sfDxy23K6S6Q7Z0Oh9hHlqE4PiCG97dpNc7WNBDs" TargetMode="External"/><Relationship Id="rId32" Type="http://schemas.openxmlformats.org/officeDocument/2006/relationships/hyperlink" Target="https://elibrary.ru/item.asp?id=29805707&amp;pf=1" TargetMode="External"/><Relationship Id="rId37" Type="http://schemas.openxmlformats.org/officeDocument/2006/relationships/hyperlink" Target="http://family-abc.ru/psikhologiya-semi/item/143semejnaya-sotsiogramma-sut-metodiki-i-interpretatsiya" TargetMode="External"/><Relationship Id="rId40" Type="http://schemas.openxmlformats.org/officeDocument/2006/relationships/hyperlink" Target="http://www.persev.ru/catalog/metodika-rene-zhilya" TargetMode="External"/><Relationship Id="rId5" Type="http://schemas.openxmlformats.org/officeDocument/2006/relationships/webSettings" Target="webSettings.xml"/><Relationship Id="rId15" Type="http://schemas.openxmlformats.org/officeDocument/2006/relationships/hyperlink" Target="https://base.socialvalue.ru/rossiyskiy-opyt/keysy/post-119/" TargetMode="External"/><Relationship Id="rId23" Type="http://schemas.openxmlformats.org/officeDocument/2006/relationships/hyperlink" Target="http://deti.timchenkofoundation.org/2019/08/23/standart-dokazatelnosti-socialnyh-praktik-v-dejstvii/" TargetMode="External"/><Relationship Id="rId28" Type="http://schemas.openxmlformats.org/officeDocument/2006/relationships/hyperlink" Target="https://ep.org.ru/?p=7928" TargetMode="External"/><Relationship Id="rId36" Type="http://schemas.openxmlformats.org/officeDocument/2006/relationships/hyperlink" Target="https://psychojournal.ru/tests/1192-risunochnyy-test-kaktus.html" TargetMode="External"/><Relationship Id="rId10" Type="http://schemas.openxmlformats.org/officeDocument/2006/relationships/hyperlink" Target="https://ok.ru/video/1357327567481" TargetMode="External"/><Relationship Id="rId19" Type="http://schemas.openxmlformats.org/officeDocument/2006/relationships/hyperlink" Target="https://depsd.tomsk.gov.ru/documents/front/view/id/56887" TargetMode="External"/><Relationship Id="rId31" Type="http://schemas.openxmlformats.org/officeDocument/2006/relationships/hyperlink" Target="http://psyjournals.ru/files/76974/psyedu_2015_n2_Oslon.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k.ru/profile/571961822329" TargetMode="External"/><Relationship Id="rId14" Type="http://schemas.openxmlformats.org/officeDocument/2006/relationships/hyperlink" Target="http://deti.timchenkofoundation.org/2018/11/20/opublikovan-sbornik-kejsov-uchastnikov-proekta-pion-%20region/" TargetMode="External"/><Relationship Id="rId22" Type="http://schemas.openxmlformats.org/officeDocument/2006/relationships/hyperlink" Target="https://ok.ru/profile/571961822329/statuses/69352201636729" TargetMode="External"/><Relationship Id="rId27" Type="http://schemas.openxmlformats.org/officeDocument/2006/relationships/hyperlink" Target="https://timchenkofoundation.org/wp-content/uploads/2021/09/vremennoe-pomeshhenie-detej-v-detskie-uchrezhdenija_fin.pdf" TargetMode="External"/><Relationship Id="rId30" Type="http://schemas.openxmlformats.org/officeDocument/2006/relationships/hyperlink" Target="https://www.youtube.com/watch?v=URqlkvfOlvk" TargetMode="External"/><Relationship Id="rId35" Type="http://schemas.openxmlformats.org/officeDocument/2006/relationships/hyperlink" Target="https://psytests.org/luscher/fullcolor.htm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9A936-CDF3-4FC7-ACAC-16651B09D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7763</Words>
  <Characters>44254</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2021-12-06T07:30:00Z</dcterms:created>
  <dcterms:modified xsi:type="dcterms:W3CDTF">2021-12-06T07:30:00Z</dcterms:modified>
</cp:coreProperties>
</file>