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7A4CF" w14:textId="77777777" w:rsidR="00924712" w:rsidRPr="00924712" w:rsidRDefault="00924712" w:rsidP="00924712">
      <w:r w:rsidRPr="00924712">
        <w:t>В целях реализации технологии «Санаторий на дому» директор комплексного центра социального обслуживания населения: </w:t>
      </w:r>
    </w:p>
    <w:p w14:paraId="077A549F" w14:textId="77777777" w:rsidR="00924712" w:rsidRPr="00924712" w:rsidRDefault="00924712" w:rsidP="00924712"/>
    <w:p w14:paraId="7B0D0CCF" w14:textId="77777777" w:rsidR="00924712" w:rsidRPr="00924712" w:rsidRDefault="00924712" w:rsidP="00924712">
      <w:r w:rsidRPr="00924712">
        <w:t>1.  Приказом определяет заведующего отделением социального обслуживания на дому комплексного центра социального обслуживания населения ответственным за организацию реализации технологии «Санаторий на дому».                                                              </w:t>
      </w:r>
    </w:p>
    <w:p w14:paraId="3EB1521E" w14:textId="77777777" w:rsidR="00924712" w:rsidRPr="00924712" w:rsidRDefault="00924712" w:rsidP="00924712">
      <w:r w:rsidRPr="00924712">
        <w:t>2.  Утверждает положение о реализации в учреждении технологии «Санаторий на дому», включающее в том числе порядок предоставления услуг, предоставляемых в рамках реализации технологии.</w:t>
      </w:r>
    </w:p>
    <w:p w14:paraId="33A8188C" w14:textId="77777777" w:rsidR="00924712" w:rsidRPr="00924712" w:rsidRDefault="00924712" w:rsidP="00924712">
      <w:r w:rsidRPr="00924712">
        <w:t>3.  Утверждает перечень услуг, предоставляемых в рамках реализации технологии «Санаторий на дому».                                                                    </w:t>
      </w:r>
    </w:p>
    <w:p w14:paraId="52C28FEB" w14:textId="77777777" w:rsidR="00924712" w:rsidRPr="00924712" w:rsidRDefault="00924712" w:rsidP="00924712">
      <w:r w:rsidRPr="00924712">
        <w:t xml:space="preserve">4. Утверждает формы рабочих документов, используемых для предоставления услуг в рамках технологии «Санаторий на дому».              </w:t>
      </w:r>
      <w:r w:rsidRPr="00924712">
        <w:tab/>
        <w:t>                                                                              </w:t>
      </w:r>
    </w:p>
    <w:p w14:paraId="0D181B24" w14:textId="77777777" w:rsidR="00924712" w:rsidRPr="00924712" w:rsidRDefault="00924712" w:rsidP="00924712">
      <w:r w:rsidRPr="00924712">
        <w:t>Услуги в рамках реализации технологии «Санаторий на дому» оказывают сотрудники комплексных центров социального обслуживания населения в рабочие дни недели с соблюдением графика рабочего времени.</w:t>
      </w:r>
    </w:p>
    <w:p w14:paraId="70D5F5B6" w14:textId="77777777" w:rsidR="00924712" w:rsidRPr="00924712" w:rsidRDefault="00924712" w:rsidP="00924712"/>
    <w:p w14:paraId="5B404BD0" w14:textId="77777777" w:rsidR="00924712" w:rsidRPr="00924712" w:rsidRDefault="00924712" w:rsidP="00924712">
      <w:r w:rsidRPr="00924712">
        <w:t>Примерный перечень услуг, предоставляемых в рамках реализации технологии «Санаторий на дому».</w:t>
      </w:r>
    </w:p>
    <w:p w14:paraId="4CA95EC7" w14:textId="77777777" w:rsidR="00924712" w:rsidRPr="00924712" w:rsidRDefault="00924712" w:rsidP="00924712"/>
    <w:p w14:paraId="18A5C792" w14:textId="77777777" w:rsidR="00924712" w:rsidRPr="00924712" w:rsidRDefault="00924712" w:rsidP="00924712">
      <w:r w:rsidRPr="00924712">
        <w:t>Медицинские услуги:</w:t>
      </w:r>
    </w:p>
    <w:p w14:paraId="2AE5E643" w14:textId="77777777" w:rsidR="00924712" w:rsidRPr="00924712" w:rsidRDefault="00924712" w:rsidP="00924712">
      <w:r w:rsidRPr="00924712">
        <w:t xml:space="preserve">— проведение медико-социальных реабилитационных мероприятий с применением </w:t>
      </w:r>
      <w:proofErr w:type="spellStart"/>
      <w:r w:rsidRPr="00924712">
        <w:t>кинезотерапии</w:t>
      </w:r>
      <w:proofErr w:type="spellEnd"/>
      <w:r w:rsidRPr="00924712">
        <w:t>, технических средств реабилитации, массажа, физиотерапии, лечебной физкультуры, лекарственных средств;</w:t>
      </w:r>
    </w:p>
    <w:p w14:paraId="50BF50FC" w14:textId="77777777" w:rsidR="00924712" w:rsidRPr="00924712" w:rsidRDefault="00924712" w:rsidP="00924712">
      <w:r w:rsidRPr="00924712">
        <w:t>— динамическое наблюдение за состоянием здоровья: осмотры врача (наблюдение за состоянием здоровья и результативностью проводимых реабилитационных мероприятий);</w:t>
      </w:r>
    </w:p>
    <w:p w14:paraId="5692B9AC" w14:textId="77777777" w:rsidR="00924712" w:rsidRPr="00924712" w:rsidRDefault="00924712" w:rsidP="00924712">
      <w:r w:rsidRPr="00924712">
        <w:t>— обучение человека с инвалидностью и членов его семьи практическим навыкам ухода и основам медико-психологических и социально-медицинских знаний для проведения реабилитационных мероприятий в домашних условиях.</w:t>
      </w:r>
    </w:p>
    <w:p w14:paraId="55E9EB6D" w14:textId="77777777" w:rsidR="00924712" w:rsidRPr="00924712" w:rsidRDefault="00924712" w:rsidP="00924712"/>
    <w:p w14:paraId="09F99CAD" w14:textId="77777777" w:rsidR="00924712" w:rsidRPr="00924712" w:rsidRDefault="00924712" w:rsidP="00924712">
      <w:r w:rsidRPr="00924712">
        <w:t>Психологические услуги:</w:t>
      </w:r>
    </w:p>
    <w:p w14:paraId="47FC57CA" w14:textId="77777777" w:rsidR="00924712" w:rsidRPr="00924712" w:rsidRDefault="00924712" w:rsidP="00924712">
      <w:r w:rsidRPr="00924712">
        <w:t>— психологическое консультирование клиента, членов его семьи (обсуждение имеющихся проблем, определение внутренних ресурсов для их решения);</w:t>
      </w:r>
    </w:p>
    <w:p w14:paraId="36C0AA0A" w14:textId="77777777" w:rsidR="00924712" w:rsidRPr="00924712" w:rsidRDefault="00924712" w:rsidP="00924712">
      <w:r w:rsidRPr="00924712">
        <w:t>— психологическая диагностика и обследование личности клиента, выявление и анализ его психического состояния и индивидуальных особенностей, влияющих на отклонения в его поведении и взаимоотношения с окружающими людьми, для составления прогноза и разработки рекомендации по психологической коррекции личности, определения условий компенсации или восстановления нарушенных сфер жизнедеятельности;</w:t>
      </w:r>
    </w:p>
    <w:p w14:paraId="18480A51" w14:textId="77777777" w:rsidR="00924712" w:rsidRPr="00924712" w:rsidRDefault="00924712" w:rsidP="00924712">
      <w:r w:rsidRPr="00924712">
        <w:t xml:space="preserve">— психологическая коррекция по восстановлению и развитию основных когнитивных и психических функций (внимание, память, </w:t>
      </w:r>
      <w:proofErr w:type="spellStart"/>
      <w:r w:rsidRPr="00924712">
        <w:t>коммуникативность</w:t>
      </w:r>
      <w:proofErr w:type="spellEnd"/>
      <w:r w:rsidRPr="00924712">
        <w:t xml:space="preserve"> и т. д.), эмоционально-волевой сферы.</w:t>
      </w:r>
    </w:p>
    <w:p w14:paraId="1EC0803F" w14:textId="77777777" w:rsidR="00924712" w:rsidRPr="00924712" w:rsidRDefault="00924712" w:rsidP="00924712">
      <w:r w:rsidRPr="00924712">
        <w:lastRenderedPageBreak/>
        <w:t>Социально-реабилитационные услуги:</w:t>
      </w:r>
    </w:p>
    <w:p w14:paraId="5A04BAEA" w14:textId="77777777" w:rsidR="00924712" w:rsidRPr="00924712" w:rsidRDefault="00924712" w:rsidP="00924712">
      <w:r w:rsidRPr="00924712">
        <w:t>— обучение пользованию техническими средствами реабилитации;</w:t>
      </w:r>
    </w:p>
    <w:p w14:paraId="02838E89" w14:textId="77777777" w:rsidR="00924712" w:rsidRPr="00924712" w:rsidRDefault="00924712" w:rsidP="00924712">
      <w:r w:rsidRPr="00924712">
        <w:t>— обучение доступным социально-средовым и бытовым навыкам (навыкам самообслуживания, в т. ч. с использованием ТСР; поведения в быту и общественных местах; самоконтролю; персональной сохранности, навыкам общения и другим формам жизнедеятельности);</w:t>
      </w:r>
    </w:p>
    <w:p w14:paraId="0BFFC3FD" w14:textId="77777777" w:rsidR="00924712" w:rsidRPr="00924712" w:rsidRDefault="00924712" w:rsidP="00924712">
      <w:r w:rsidRPr="00924712">
        <w:t>— индивидуальный подбор и организация занятий творческим трудом, направленных на поддержание (развитие) двигательной и/или социальной активности, оказание помощи в овладении умением пользоваться компьютером и электронными информационными ресурсами;</w:t>
      </w:r>
    </w:p>
    <w:p w14:paraId="6E0E6673" w14:textId="77777777" w:rsidR="00924712" w:rsidRPr="00924712" w:rsidRDefault="00924712" w:rsidP="00924712">
      <w:r w:rsidRPr="00924712">
        <w:t>— консультирование по вопросу приобретения технических средств реабилитации.</w:t>
      </w:r>
    </w:p>
    <w:p w14:paraId="397D3AB0" w14:textId="77777777" w:rsidR="00924712" w:rsidRPr="00924712" w:rsidRDefault="00924712" w:rsidP="00924712"/>
    <w:p w14:paraId="1441324E" w14:textId="77777777" w:rsidR="00924712" w:rsidRPr="00924712" w:rsidRDefault="00924712" w:rsidP="00924712">
      <w:r w:rsidRPr="00924712">
        <w:t>Алгоритм действий специалистов, реализующих данные услуги:</w:t>
      </w:r>
    </w:p>
    <w:p w14:paraId="24338EF0" w14:textId="77777777" w:rsidR="00924712" w:rsidRPr="00924712" w:rsidRDefault="00924712" w:rsidP="00924712"/>
    <w:p w14:paraId="68FF544B" w14:textId="77777777" w:rsidR="00924712" w:rsidRPr="00924712" w:rsidRDefault="00924712" w:rsidP="00924712">
      <w:r w:rsidRPr="00924712">
        <w:t>Этапы работы с клиентом:</w:t>
      </w:r>
    </w:p>
    <w:p w14:paraId="2651A98C" w14:textId="77777777" w:rsidR="00924712" w:rsidRPr="00924712" w:rsidRDefault="00924712" w:rsidP="00924712">
      <w:r w:rsidRPr="00924712">
        <w:t>1. Прием заявления и документов для зачисления на обслуживание (документы, удостоверяющие личность; справка о состоянии здоровья, содержащая основной и сопутствующие диагнозы, данные медицинского обследования; заключение о наличии показаний и отсутствии противопоказаний к получению медицинских услуг; дополнительно для инвалидов — справка, подтверждающая факт установления инвалидности и ИПРА).</w:t>
      </w:r>
    </w:p>
    <w:p w14:paraId="25E233B5" w14:textId="77777777" w:rsidR="00924712" w:rsidRPr="00924712" w:rsidRDefault="00924712" w:rsidP="00924712">
      <w:r w:rsidRPr="00924712">
        <w:t>2. Осмотр, диагностика состояния клиента специалистами на дому (врач и специалист по социальной работе).</w:t>
      </w:r>
    </w:p>
    <w:p w14:paraId="71E6640B" w14:textId="77777777" w:rsidR="00924712" w:rsidRPr="00924712" w:rsidRDefault="00924712" w:rsidP="00924712">
      <w:r w:rsidRPr="00924712">
        <w:t>3. Разработка плана реабилитации с указанием реабилитационных методов. Согласование с клиентом разработанного плана реабилитации. Подписание договора. Согласование с клиентом графика выхода специалистов.</w:t>
      </w:r>
    </w:p>
    <w:p w14:paraId="2E98EA2A" w14:textId="77777777" w:rsidR="00924712" w:rsidRPr="00924712" w:rsidRDefault="00924712" w:rsidP="00924712">
      <w:r w:rsidRPr="00924712">
        <w:t>4. Реализация запланированных реабилитационных мероприятий специалистами.</w:t>
      </w:r>
    </w:p>
    <w:p w14:paraId="3B5C23F3" w14:textId="77777777" w:rsidR="00924712" w:rsidRPr="00924712" w:rsidRDefault="00924712" w:rsidP="00924712">
      <w:r w:rsidRPr="00924712">
        <w:t>5. Оценка эффективности реабилитационных мероприятий, подготовка заключения и рекомендаций для клиента.</w:t>
      </w:r>
    </w:p>
    <w:p w14:paraId="58DC012F" w14:textId="77777777" w:rsidR="00924712" w:rsidRPr="00924712" w:rsidRDefault="00924712" w:rsidP="00924712"/>
    <w:p w14:paraId="0B265519" w14:textId="77777777" w:rsidR="00924712" w:rsidRPr="00924712" w:rsidRDefault="00924712" w:rsidP="00924712">
      <w:r w:rsidRPr="00924712">
        <w:t>Кадровое обеспечение реализации социальной технологии</w:t>
      </w:r>
    </w:p>
    <w:p w14:paraId="589B5E92" w14:textId="77777777" w:rsidR="00924712" w:rsidRPr="00924712" w:rsidRDefault="00924712" w:rsidP="00924712"/>
    <w:p w14:paraId="5B87F39C" w14:textId="77777777" w:rsidR="00924712" w:rsidRPr="00924712" w:rsidRDefault="00924712" w:rsidP="00924712">
      <w:r w:rsidRPr="00924712">
        <w:t>Рекомендуемый состав бригады специалистов комплексного центра социального обслуживания населения для реализации технологии «Санаторий на дому»:</w:t>
      </w:r>
    </w:p>
    <w:p w14:paraId="09998915" w14:textId="77777777" w:rsidR="00924712" w:rsidRPr="00924712" w:rsidRDefault="00924712" w:rsidP="00924712">
      <w:r w:rsidRPr="00924712">
        <w:br/>
      </w:r>
    </w:p>
    <w:p w14:paraId="622CA333" w14:textId="77777777" w:rsidR="00924712" w:rsidRPr="00924712" w:rsidRDefault="00924712" w:rsidP="00924712">
      <w:r w:rsidRPr="00924712">
        <w:t>специалист по реабилитации людей с инвалидностью;</w:t>
      </w:r>
    </w:p>
    <w:p w14:paraId="657DBAAF" w14:textId="77777777" w:rsidR="00924712" w:rsidRPr="00924712" w:rsidRDefault="00924712" w:rsidP="00924712">
      <w:r w:rsidRPr="00924712">
        <w:t>психолог;</w:t>
      </w:r>
    </w:p>
    <w:p w14:paraId="236FBFA4" w14:textId="77777777" w:rsidR="00924712" w:rsidRPr="00924712" w:rsidRDefault="00924712" w:rsidP="00924712">
      <w:r w:rsidRPr="00924712">
        <w:t>врач;</w:t>
      </w:r>
    </w:p>
    <w:p w14:paraId="1117B7EB" w14:textId="77777777" w:rsidR="00924712" w:rsidRPr="00924712" w:rsidRDefault="00924712" w:rsidP="00924712">
      <w:r w:rsidRPr="00924712">
        <w:t>инструктор по трудотерапии;</w:t>
      </w:r>
    </w:p>
    <w:p w14:paraId="55F774D5" w14:textId="77777777" w:rsidR="00924712" w:rsidRPr="00924712" w:rsidRDefault="00924712" w:rsidP="00924712">
      <w:r w:rsidRPr="00924712">
        <w:t>медицинская сестра по физиотерапии;</w:t>
      </w:r>
    </w:p>
    <w:p w14:paraId="1149EDA4" w14:textId="77777777" w:rsidR="00924712" w:rsidRPr="00924712" w:rsidRDefault="00924712" w:rsidP="00924712">
      <w:r w:rsidRPr="00924712">
        <w:t>медицинская сестра по массажу;</w:t>
      </w:r>
    </w:p>
    <w:p w14:paraId="5C2E7362" w14:textId="77777777" w:rsidR="00924712" w:rsidRPr="00924712" w:rsidRDefault="00924712" w:rsidP="00924712">
      <w:r w:rsidRPr="00924712">
        <w:t>инструктор по ЛФК.</w:t>
      </w:r>
    </w:p>
    <w:p w14:paraId="7D0D6963" w14:textId="77777777" w:rsidR="00924712" w:rsidRPr="00924712" w:rsidRDefault="00924712" w:rsidP="00924712"/>
    <w:p w14:paraId="069105A9" w14:textId="77777777" w:rsidR="00924712" w:rsidRPr="00924712" w:rsidRDefault="00924712" w:rsidP="00924712">
      <w:r w:rsidRPr="00924712">
        <w:lastRenderedPageBreak/>
        <w:t>Состав специалистов «Санатория на дому» формируется в зависимости от кадровых ресурсов комплексного центра социального обслуживания населения и потребностей клиентов.</w:t>
      </w:r>
    </w:p>
    <w:p w14:paraId="0492E044" w14:textId="77777777" w:rsidR="00924712" w:rsidRPr="00924712" w:rsidRDefault="00924712" w:rsidP="00924712">
      <w:r w:rsidRPr="00924712">
        <w:t> </w:t>
      </w:r>
    </w:p>
    <w:p w14:paraId="11B24934" w14:textId="77777777" w:rsidR="00924712" w:rsidRPr="00924712" w:rsidRDefault="00924712" w:rsidP="00924712">
      <w:r w:rsidRPr="00924712">
        <w:t> </w:t>
      </w:r>
    </w:p>
    <w:p w14:paraId="7FAF01B7" w14:textId="77777777" w:rsidR="00924712" w:rsidRPr="00924712" w:rsidRDefault="00924712" w:rsidP="00924712">
      <w:r w:rsidRPr="00924712">
        <w:t>Материально-техническое обеспечение</w:t>
      </w:r>
    </w:p>
    <w:p w14:paraId="77E1C1AA" w14:textId="77777777" w:rsidR="00924712" w:rsidRPr="00924712" w:rsidRDefault="00924712" w:rsidP="00924712"/>
    <w:p w14:paraId="2ACF7E16" w14:textId="77777777" w:rsidR="00924712" w:rsidRPr="00924712" w:rsidRDefault="00924712" w:rsidP="00924712">
      <w:r w:rsidRPr="00924712">
        <w:t>При реализации технологии «Санаторий на дому» используются:</w:t>
      </w:r>
    </w:p>
    <w:p w14:paraId="7524D80C" w14:textId="77777777" w:rsidR="00924712" w:rsidRPr="00924712" w:rsidRDefault="00924712" w:rsidP="00924712">
      <w:r w:rsidRPr="00924712">
        <w:br/>
      </w:r>
    </w:p>
    <w:p w14:paraId="21813E32" w14:textId="77777777" w:rsidR="00924712" w:rsidRPr="00924712" w:rsidRDefault="00924712" w:rsidP="00924712">
      <w:r w:rsidRPr="00924712">
        <w:t>медицинское оборудование для диагностики и реабилитации;</w:t>
      </w:r>
    </w:p>
    <w:p w14:paraId="763BC520" w14:textId="77777777" w:rsidR="00924712" w:rsidRPr="00924712" w:rsidRDefault="00924712" w:rsidP="00924712">
      <w:r w:rsidRPr="00924712">
        <w:t>технические средства реабилитации;</w:t>
      </w:r>
    </w:p>
    <w:p w14:paraId="6E0648F8" w14:textId="77777777" w:rsidR="00924712" w:rsidRPr="00924712" w:rsidRDefault="00924712" w:rsidP="00924712">
      <w:r w:rsidRPr="00924712">
        <w:t>программно-аппаратные комплексы для проведения психологической диагностики и коррекции;</w:t>
      </w:r>
    </w:p>
    <w:p w14:paraId="022A451D" w14:textId="77777777" w:rsidR="00924712" w:rsidRPr="00924712" w:rsidRDefault="00924712" w:rsidP="00924712">
      <w:r w:rsidRPr="00924712">
        <w:t>расходные материалы для проведения занятий.</w:t>
      </w:r>
    </w:p>
    <w:p w14:paraId="2AAA161E" w14:textId="77777777" w:rsidR="00924712" w:rsidRPr="00924712" w:rsidRDefault="00924712" w:rsidP="00924712"/>
    <w:p w14:paraId="5A1F59A9" w14:textId="77777777" w:rsidR="00924712" w:rsidRPr="00924712" w:rsidRDefault="00924712" w:rsidP="00924712">
      <w:r w:rsidRPr="00924712">
        <w:t>Важно: используемые в реабилитации аппараты и реабилитационное оборудование должны иметь сертификаты качества и соответствия.</w:t>
      </w:r>
    </w:p>
    <w:p w14:paraId="7FBF944A" w14:textId="77777777" w:rsidR="00924712" w:rsidRPr="00924712" w:rsidRDefault="00924712" w:rsidP="00924712"/>
    <w:p w14:paraId="73A8CA4C" w14:textId="77777777" w:rsidR="00924712" w:rsidRPr="00924712" w:rsidRDefault="00924712" w:rsidP="00924712">
      <w:r w:rsidRPr="00924712">
        <w:t>Информационное обеспечение.</w:t>
      </w:r>
    </w:p>
    <w:p w14:paraId="2D65C9B6" w14:textId="77777777" w:rsidR="00924712" w:rsidRPr="00924712" w:rsidRDefault="00924712" w:rsidP="00924712"/>
    <w:p w14:paraId="34F80796" w14:textId="77777777" w:rsidR="00924712" w:rsidRPr="00924712" w:rsidRDefault="00924712" w:rsidP="00924712">
      <w:r w:rsidRPr="00924712">
        <w:t>Информация о мероприятиях, реализуемых в рамках данной технологии, размещается:</w:t>
      </w:r>
    </w:p>
    <w:p w14:paraId="2A47CF60" w14:textId="77777777" w:rsidR="00924712" w:rsidRPr="00924712" w:rsidRDefault="00924712" w:rsidP="00924712">
      <w:r w:rsidRPr="00924712">
        <w:t>на информационных стендах учреждения (объявления, графики, анонс отдельных мероприятий), специалисты учреждения оформляют фотоотчеты, в т. ч. на сайте учреждения;</w:t>
      </w:r>
    </w:p>
    <w:p w14:paraId="1FEB4D19" w14:textId="77777777" w:rsidR="00924712" w:rsidRPr="00924712" w:rsidRDefault="00924712" w:rsidP="00924712">
      <w:r w:rsidRPr="00924712">
        <w:t>в форме объявлений и обзоров в СМИ, на сайте комплексного центра социального обслуживания населения, распространения информационных листовок, буклетов.</w:t>
      </w:r>
    </w:p>
    <w:p w14:paraId="20F98CE7" w14:textId="77777777" w:rsidR="00924712" w:rsidRPr="00924712" w:rsidRDefault="00924712" w:rsidP="00924712"/>
    <w:p w14:paraId="209F4513" w14:textId="77777777" w:rsidR="00924712" w:rsidRPr="00924712" w:rsidRDefault="00924712" w:rsidP="00924712">
      <w:r w:rsidRPr="00924712">
        <w:t>Документационное обеспечение</w:t>
      </w:r>
    </w:p>
    <w:p w14:paraId="1929A480" w14:textId="77777777" w:rsidR="00924712" w:rsidRPr="00924712" w:rsidRDefault="00924712" w:rsidP="00924712">
      <w:r w:rsidRPr="00924712">
        <w:t>Рабочая документация содержит:</w:t>
      </w:r>
    </w:p>
    <w:p w14:paraId="6D98779F" w14:textId="77777777" w:rsidR="00924712" w:rsidRPr="00924712" w:rsidRDefault="00924712" w:rsidP="00924712">
      <w:r w:rsidRPr="00924712">
        <w:t>Приказ о реализации социальной технологии «Санаторий на дому».</w:t>
      </w:r>
    </w:p>
    <w:p w14:paraId="0D3206A7" w14:textId="77777777" w:rsidR="00924712" w:rsidRPr="00924712" w:rsidRDefault="00924712" w:rsidP="00924712">
      <w:r w:rsidRPr="00924712">
        <w:t>Личное дело клиента, включающее: заявление, пакет документов для получения услуг, реабилитационную карту.</w:t>
      </w:r>
    </w:p>
    <w:p w14:paraId="5335D9C2" w14:textId="77777777" w:rsidR="00924712" w:rsidRPr="00924712" w:rsidRDefault="00924712" w:rsidP="00924712">
      <w:r w:rsidRPr="00924712">
        <w:t>Журнал учета обслуженных с применением технологии «Санаторий на дому».</w:t>
      </w:r>
    </w:p>
    <w:p w14:paraId="53EFBDF1" w14:textId="77777777" w:rsidR="00924712" w:rsidRPr="00924712" w:rsidRDefault="00924712" w:rsidP="00924712">
      <w:r w:rsidRPr="00924712">
        <w:t>Отчет об оказании услуг в рамках реализации технологии «Санаторий на дому».</w:t>
      </w:r>
    </w:p>
    <w:p w14:paraId="2F56B7EB" w14:textId="77777777" w:rsidR="00924712" w:rsidRPr="00924712" w:rsidRDefault="00924712" w:rsidP="00924712"/>
    <w:p w14:paraId="2CDA8565" w14:textId="77777777" w:rsidR="00924712" w:rsidRPr="00924712" w:rsidRDefault="00924712" w:rsidP="00924712">
      <w:r w:rsidRPr="00924712">
        <w:t>Документация комплексного центра социального обслуживания населения по реализации технологии «Санаторий на дому» включает:</w:t>
      </w:r>
    </w:p>
    <w:p w14:paraId="563C310F" w14:textId="77777777" w:rsidR="00924712" w:rsidRPr="00924712" w:rsidRDefault="00924712" w:rsidP="00924712">
      <w:r w:rsidRPr="00924712">
        <w:t>приказ об определении заведующего отделением социального обслуживания на дому ответственным за организацию реализации технологии «Санаторий на дому»;</w:t>
      </w:r>
    </w:p>
    <w:p w14:paraId="5E32DD38" w14:textId="77777777" w:rsidR="00924712" w:rsidRPr="00924712" w:rsidRDefault="00924712" w:rsidP="00924712">
      <w:r w:rsidRPr="00924712">
        <w:t>приказ об утверждении положения о реализации в учреждении технологии «Санаторий на дому», включающего в том числе порядок предоставления услуг, предоставляемых в рамках реализации технологии;</w:t>
      </w:r>
    </w:p>
    <w:p w14:paraId="605DA634" w14:textId="77777777" w:rsidR="00924712" w:rsidRPr="00924712" w:rsidRDefault="00924712" w:rsidP="00924712">
      <w:r w:rsidRPr="00924712">
        <w:lastRenderedPageBreak/>
        <w:t>приказ об утверждении перечня услуг, предоставляемых в рамках реализации технологии «Санаторий на дому»;</w:t>
      </w:r>
    </w:p>
    <w:p w14:paraId="03BDF236" w14:textId="77777777" w:rsidR="00924712" w:rsidRPr="00924712" w:rsidRDefault="00924712" w:rsidP="00924712">
      <w:r w:rsidRPr="00924712">
        <w:t>приказ об утверждении форм рабочих документов, используемых для предоставления услуг в рамках технологии «Санаторий на дому».</w:t>
      </w:r>
    </w:p>
    <w:p w14:paraId="2901A283" w14:textId="77777777" w:rsidR="00924712" w:rsidRPr="00924712" w:rsidRDefault="00924712" w:rsidP="00924712"/>
    <w:p w14:paraId="3EC44B77" w14:textId="77777777" w:rsidR="00924712" w:rsidRPr="00924712" w:rsidRDefault="00924712" w:rsidP="00924712">
      <w:r w:rsidRPr="00924712">
        <w:t>Рабочая документация по реализации технологии включает:</w:t>
      </w:r>
    </w:p>
    <w:p w14:paraId="0B8FDFD6" w14:textId="77777777" w:rsidR="00924712" w:rsidRPr="00924712" w:rsidRDefault="00924712" w:rsidP="00924712">
      <w:r w:rsidRPr="00924712">
        <w:t>личные дела клиентов, включающие: заявление, пакет документов для получения услуг, договоры о предоставлении услуг в рамках технологии, акты предоставленных услуг;</w:t>
      </w:r>
    </w:p>
    <w:p w14:paraId="298AD2C9" w14:textId="77777777" w:rsidR="00924712" w:rsidRPr="00924712" w:rsidRDefault="00924712" w:rsidP="00924712">
      <w:r w:rsidRPr="00924712">
        <w:t>графики работы сотрудников по оказанию услуг в рамках реализации технологии;</w:t>
      </w:r>
    </w:p>
    <w:p w14:paraId="4DC52BC8" w14:textId="77777777" w:rsidR="00924712" w:rsidRPr="00924712" w:rsidRDefault="00924712" w:rsidP="00924712">
      <w:r w:rsidRPr="00924712">
        <w:t>журнал учета обслуженных с применением технологии «Санаторий на дому»;</w:t>
      </w:r>
    </w:p>
    <w:p w14:paraId="202D6B6E" w14:textId="77777777" w:rsidR="00924712" w:rsidRPr="00924712" w:rsidRDefault="00924712" w:rsidP="00924712">
      <w:r w:rsidRPr="00924712">
        <w:t>отчет об оказании услуг в рамках реализации технологии «Санаторий на дому» (ежеквартальный — за квартал, за полугодие, за 9 месяцев, за год).</w:t>
      </w:r>
    </w:p>
    <w:p w14:paraId="097F114A" w14:textId="77777777" w:rsidR="00924712" w:rsidRPr="00924712" w:rsidRDefault="00924712" w:rsidP="00924712"/>
    <w:p w14:paraId="6AC6EB71" w14:textId="77777777" w:rsidR="00924712" w:rsidRPr="00924712" w:rsidRDefault="00924712" w:rsidP="00924712">
      <w:r w:rsidRPr="00924712">
        <w:t>Типичные результаты, достигаемые при применении социальной технологии в жизни клиентов:</w:t>
      </w:r>
    </w:p>
    <w:p w14:paraId="6C434AA7" w14:textId="77777777" w:rsidR="00924712" w:rsidRPr="00924712" w:rsidRDefault="00924712" w:rsidP="00924712">
      <w:r w:rsidRPr="00924712">
        <w:t>Увеличение охвата людей пожилого возраста и людей с инвалидностью социально-реабилитационными мероприятиями.</w:t>
      </w:r>
    </w:p>
    <w:p w14:paraId="6C93EB91" w14:textId="77777777" w:rsidR="00924712" w:rsidRPr="00924712" w:rsidRDefault="00924712" w:rsidP="00924712">
      <w:r w:rsidRPr="00924712">
        <w:t>Улучшение их физического самочувствия и психологического состояния.</w:t>
      </w:r>
    </w:p>
    <w:p w14:paraId="01C1001B" w14:textId="77777777" w:rsidR="00924712" w:rsidRPr="00924712" w:rsidRDefault="00924712" w:rsidP="00924712"/>
    <w:p w14:paraId="642DCAF9" w14:textId="77777777" w:rsidR="00924712" w:rsidRPr="00924712" w:rsidRDefault="00924712" w:rsidP="00924712">
      <w:r w:rsidRPr="00924712">
        <w:t>Критерии и методы оценки эффективности реализации социальной технологии:</w:t>
      </w:r>
    </w:p>
    <w:p w14:paraId="4BD09105" w14:textId="77777777" w:rsidR="00924712" w:rsidRPr="00924712" w:rsidRDefault="00924712" w:rsidP="00924712"/>
    <w:p w14:paraId="1B584024" w14:textId="77777777" w:rsidR="00924712" w:rsidRPr="00924712" w:rsidRDefault="00924712" w:rsidP="00924712">
      <w:r w:rsidRPr="00924712">
        <w:t>Показатель 1. Соответствие деятельности по предоставлению услуг в рамках технологии «Санаторий на дому» требованиям, установленным нормативными документами.</w:t>
      </w:r>
    </w:p>
    <w:p w14:paraId="23A157F5" w14:textId="77777777" w:rsidR="00924712" w:rsidRPr="00924712" w:rsidRDefault="00924712" w:rsidP="00924712">
      <w:r w:rsidRPr="00924712">
        <w:t>Критерии:</w:t>
      </w:r>
    </w:p>
    <w:p w14:paraId="7FB8124A" w14:textId="77777777" w:rsidR="00924712" w:rsidRPr="00924712" w:rsidRDefault="00924712" w:rsidP="00924712">
      <w:r w:rsidRPr="00924712">
        <w:t>Удовлетворенность клиентов качеством предоставляемой помощи.</w:t>
      </w:r>
    </w:p>
    <w:p w14:paraId="53A29B3D" w14:textId="77777777" w:rsidR="00924712" w:rsidRPr="00924712" w:rsidRDefault="00924712" w:rsidP="00924712">
      <w:r w:rsidRPr="00924712">
        <w:t>Методы оценки: опрос, анализ, коллективное обсуждение специалистами результатов оценки эффективности. Оценка проводится ежеквартально.</w:t>
      </w:r>
    </w:p>
    <w:p w14:paraId="202A64D4" w14:textId="77777777" w:rsidR="00924712" w:rsidRPr="00924712" w:rsidRDefault="00924712" w:rsidP="00924712"/>
    <w:p w14:paraId="156AE18D" w14:textId="77777777" w:rsidR="00924712" w:rsidRPr="00924712" w:rsidRDefault="00924712" w:rsidP="00924712">
      <w:r w:rsidRPr="00924712">
        <w:t>Показатель 2. Статистический.</w:t>
      </w:r>
    </w:p>
    <w:p w14:paraId="405B8B1B" w14:textId="77777777" w:rsidR="00924712" w:rsidRPr="00924712" w:rsidRDefault="00924712" w:rsidP="00924712">
      <w:r w:rsidRPr="00924712">
        <w:t>Критерии:</w:t>
      </w:r>
    </w:p>
    <w:p w14:paraId="12F45D15" w14:textId="77777777" w:rsidR="00924712" w:rsidRPr="00924712" w:rsidRDefault="00924712" w:rsidP="00924712">
      <w:r w:rsidRPr="00924712">
        <w:t>1. Количество людей, получающих услуги в рамках технологии.</w:t>
      </w:r>
    </w:p>
    <w:p w14:paraId="43A3B30A" w14:textId="77777777" w:rsidR="00924712" w:rsidRPr="00924712" w:rsidRDefault="00924712" w:rsidP="00924712">
      <w:r w:rsidRPr="00924712">
        <w:t>2. Количество специалистов, оказывающих услуги.</w:t>
      </w:r>
    </w:p>
    <w:p w14:paraId="7A185A40" w14:textId="77777777" w:rsidR="00924712" w:rsidRPr="00924712" w:rsidRDefault="00924712" w:rsidP="00924712">
      <w:r w:rsidRPr="00924712">
        <w:t>3. Количество оказанных услуг.</w:t>
      </w:r>
    </w:p>
    <w:p w14:paraId="134B3E5E" w14:textId="77777777" w:rsidR="00924712" w:rsidRPr="00924712" w:rsidRDefault="00924712" w:rsidP="00924712"/>
    <w:p w14:paraId="48A44C07" w14:textId="77777777" w:rsidR="00924712" w:rsidRPr="00924712" w:rsidRDefault="00924712" w:rsidP="00924712">
      <w:r w:rsidRPr="00924712">
        <w:t>Методы оценки: отчеты, статистика численных показателей работы. Оценка результатов деятельности проводится ежеквартально.</w:t>
      </w:r>
    </w:p>
    <w:p w14:paraId="62058501" w14:textId="77777777" w:rsidR="00924712" w:rsidRPr="00924712" w:rsidRDefault="00924712" w:rsidP="00924712"/>
    <w:p w14:paraId="35A59941" w14:textId="77777777" w:rsidR="0023624C" w:rsidRPr="00924712" w:rsidRDefault="0023624C" w:rsidP="00924712"/>
    <w:p w14:paraId="08CC56C0" w14:textId="77777777" w:rsidR="00924712" w:rsidRPr="00924712" w:rsidRDefault="00924712" w:rsidP="00924712"/>
    <w:sectPr w:rsidR="00924712" w:rsidRPr="00924712" w:rsidSect="00C4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A70B6"/>
    <w:multiLevelType w:val="multilevel"/>
    <w:tmpl w:val="A88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557D4"/>
    <w:multiLevelType w:val="multilevel"/>
    <w:tmpl w:val="580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B3E46"/>
    <w:multiLevelType w:val="multilevel"/>
    <w:tmpl w:val="6D3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D208D"/>
    <w:multiLevelType w:val="multilevel"/>
    <w:tmpl w:val="D594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00B84"/>
    <w:multiLevelType w:val="multilevel"/>
    <w:tmpl w:val="E526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3078E"/>
    <w:multiLevelType w:val="multilevel"/>
    <w:tmpl w:val="EB1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00AA0"/>
    <w:multiLevelType w:val="multilevel"/>
    <w:tmpl w:val="7B74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72B82"/>
    <w:multiLevelType w:val="multilevel"/>
    <w:tmpl w:val="C830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12"/>
    <w:rsid w:val="0023624C"/>
    <w:rsid w:val="00924712"/>
    <w:rsid w:val="009572BA"/>
    <w:rsid w:val="00C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864A2"/>
  <w15:chartTrackingRefBased/>
  <w15:docId w15:val="{5FE55D1A-206A-634E-BAAD-DE7A8BD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DefaultParagraphFont"/>
    <w:rsid w:val="0092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2022-04-27T15:02:00Z</dcterms:created>
  <dcterms:modified xsi:type="dcterms:W3CDTF">2022-04-27T15:03:00Z</dcterms:modified>
</cp:coreProperties>
</file>