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18FE" w:rsidRPr="00953D53" w:rsidRDefault="00FF1AF3" w:rsidP="00C83A2C">
      <w:pPr>
        <w:tabs>
          <w:tab w:val="left" w:pos="10915"/>
        </w:tabs>
        <w:spacing w:before="120" w:line="252" w:lineRule="auto"/>
        <w:ind w:firstLine="709"/>
        <w:jc w:val="both"/>
        <w:rPr>
          <w:sz w:val="24"/>
          <w:szCs w:val="24"/>
        </w:rPr>
      </w:pPr>
      <w:r w:rsidRPr="00953D53">
        <w:rPr>
          <w:b/>
          <w:sz w:val="24"/>
          <w:szCs w:val="24"/>
          <w:u w:val="single"/>
        </w:rPr>
        <w:t>Название</w:t>
      </w:r>
      <w:r w:rsidRPr="00953D53">
        <w:rPr>
          <w:b/>
          <w:sz w:val="24"/>
          <w:szCs w:val="24"/>
        </w:rPr>
        <w:t xml:space="preserve">: </w:t>
      </w:r>
      <w:r w:rsidR="00EB3BB8" w:rsidRPr="00953D53">
        <w:rPr>
          <w:color w:val="000000"/>
          <w:sz w:val="24"/>
          <w:szCs w:val="24"/>
          <w:highlight w:val="white"/>
        </w:rPr>
        <w:t>АНО по профилактике вредных привычек «Наука и образование»</w:t>
      </w:r>
    </w:p>
    <w:p w:rsidR="00A818FE" w:rsidRPr="00953D53" w:rsidRDefault="00FF1AF3" w:rsidP="00C83A2C">
      <w:pPr>
        <w:tabs>
          <w:tab w:val="left" w:pos="10915"/>
        </w:tabs>
        <w:spacing w:line="252" w:lineRule="auto"/>
        <w:ind w:firstLine="709"/>
        <w:jc w:val="both"/>
        <w:rPr>
          <w:sz w:val="24"/>
          <w:szCs w:val="24"/>
        </w:rPr>
      </w:pPr>
      <w:r w:rsidRPr="00953D53">
        <w:rPr>
          <w:b/>
          <w:sz w:val="24"/>
          <w:szCs w:val="24"/>
          <w:u w:val="single"/>
        </w:rPr>
        <w:t>Сайт</w:t>
      </w:r>
      <w:r w:rsidRPr="00953D53">
        <w:rPr>
          <w:b/>
          <w:sz w:val="24"/>
          <w:szCs w:val="24"/>
        </w:rPr>
        <w:t>:</w:t>
      </w:r>
      <w:r w:rsidRPr="00953D53">
        <w:rPr>
          <w:sz w:val="24"/>
          <w:szCs w:val="24"/>
        </w:rPr>
        <w:t xml:space="preserve"> </w:t>
      </w:r>
      <w:hyperlink r:id="rId8" w:tooltip="https://centr-sodeistvie.ru/" w:history="1">
        <w:r w:rsidR="00EB3BB8" w:rsidRPr="00953D53">
          <w:rPr>
            <w:color w:val="0000FF"/>
            <w:sz w:val="24"/>
            <w:szCs w:val="24"/>
            <w:u w:val="single"/>
          </w:rPr>
          <w:t>https://nio58.ru/</w:t>
        </w:r>
      </w:hyperlink>
    </w:p>
    <w:p w:rsidR="00A818FE" w:rsidRPr="00953D53" w:rsidRDefault="00FF1AF3" w:rsidP="00C83A2C">
      <w:pPr>
        <w:tabs>
          <w:tab w:val="left" w:pos="10915"/>
        </w:tabs>
        <w:ind w:firstLine="709"/>
        <w:rPr>
          <w:sz w:val="24"/>
          <w:szCs w:val="24"/>
        </w:rPr>
      </w:pPr>
      <w:r w:rsidRPr="00953D53">
        <w:rPr>
          <w:b/>
          <w:sz w:val="24"/>
          <w:szCs w:val="24"/>
          <w:u w:val="single"/>
        </w:rPr>
        <w:t>Телефон</w:t>
      </w:r>
      <w:r w:rsidRPr="00953D53">
        <w:rPr>
          <w:b/>
          <w:sz w:val="24"/>
          <w:szCs w:val="24"/>
        </w:rPr>
        <w:t>:</w:t>
      </w:r>
      <w:r w:rsidRPr="00953D53">
        <w:rPr>
          <w:sz w:val="24"/>
          <w:szCs w:val="24"/>
        </w:rPr>
        <w:t xml:space="preserve"> </w:t>
      </w:r>
      <w:r w:rsidR="00EB3BB8" w:rsidRPr="00953D53">
        <w:rPr>
          <w:sz w:val="24"/>
          <w:szCs w:val="24"/>
        </w:rPr>
        <w:t>8-937-405-59-30</w:t>
      </w:r>
    </w:p>
    <w:p w:rsidR="00A818FE" w:rsidRPr="00953D53" w:rsidRDefault="00FF1AF3" w:rsidP="00C83A2C">
      <w:pPr>
        <w:tabs>
          <w:tab w:val="left" w:pos="10915"/>
        </w:tabs>
        <w:spacing w:line="252" w:lineRule="auto"/>
        <w:ind w:firstLine="709"/>
        <w:jc w:val="both"/>
        <w:rPr>
          <w:sz w:val="24"/>
          <w:szCs w:val="24"/>
        </w:rPr>
      </w:pPr>
      <w:r w:rsidRPr="00953D53">
        <w:rPr>
          <w:b/>
          <w:sz w:val="24"/>
          <w:szCs w:val="24"/>
          <w:u w:val="single"/>
        </w:rPr>
        <w:t>Электронная почта</w:t>
      </w:r>
      <w:r w:rsidRPr="00953D53">
        <w:rPr>
          <w:b/>
          <w:sz w:val="24"/>
          <w:szCs w:val="24"/>
        </w:rPr>
        <w:t>:</w:t>
      </w:r>
      <w:r w:rsidRPr="00953D53">
        <w:rPr>
          <w:sz w:val="24"/>
          <w:szCs w:val="24"/>
        </w:rPr>
        <w:t xml:space="preserve"> </w:t>
      </w:r>
      <w:hyperlink r:id="rId9" w:tooltip="mailto:nauka58@ya.ru" w:history="1">
        <w:r w:rsidR="00EB3BB8" w:rsidRPr="00953D53">
          <w:rPr>
            <w:color w:val="0563C1"/>
            <w:sz w:val="24"/>
            <w:szCs w:val="24"/>
            <w:u w:val="single"/>
          </w:rPr>
          <w:t>nauka58@ya.ru</w:t>
        </w:r>
      </w:hyperlink>
    </w:p>
    <w:p w:rsidR="00A818FE" w:rsidRPr="00953D53" w:rsidRDefault="00FF1AF3" w:rsidP="00C83A2C">
      <w:pPr>
        <w:tabs>
          <w:tab w:val="left" w:pos="10915"/>
        </w:tabs>
        <w:spacing w:line="252" w:lineRule="auto"/>
        <w:ind w:firstLine="709"/>
        <w:jc w:val="both"/>
        <w:rPr>
          <w:sz w:val="24"/>
          <w:szCs w:val="24"/>
        </w:rPr>
      </w:pPr>
      <w:r w:rsidRPr="00953D53">
        <w:rPr>
          <w:b/>
          <w:sz w:val="24"/>
          <w:szCs w:val="24"/>
          <w:u w:val="single"/>
        </w:rPr>
        <w:t>Контактное лицо</w:t>
      </w:r>
      <w:r w:rsidRPr="00953D53">
        <w:rPr>
          <w:b/>
          <w:sz w:val="24"/>
          <w:szCs w:val="24"/>
        </w:rPr>
        <w:t>:</w:t>
      </w:r>
      <w:r w:rsidRPr="00953D53">
        <w:rPr>
          <w:sz w:val="24"/>
          <w:szCs w:val="24"/>
        </w:rPr>
        <w:t xml:space="preserve"> </w:t>
      </w:r>
      <w:r w:rsidR="00EB3BB8" w:rsidRPr="00953D53">
        <w:rPr>
          <w:sz w:val="24"/>
          <w:szCs w:val="24"/>
        </w:rPr>
        <w:t>Панфёрова Елена Александровна</w:t>
      </w:r>
    </w:p>
    <w:p w:rsidR="00EB3BB8" w:rsidRPr="00953D53" w:rsidRDefault="00EB3BB8" w:rsidP="00C83A2C">
      <w:pPr>
        <w:tabs>
          <w:tab w:val="left" w:pos="10915"/>
        </w:tabs>
        <w:spacing w:before="140" w:line="254" w:lineRule="auto"/>
        <w:ind w:firstLine="709"/>
        <w:jc w:val="both"/>
        <w:rPr>
          <w:b/>
          <w:sz w:val="24"/>
          <w:szCs w:val="24"/>
          <w:u w:val="single"/>
        </w:rPr>
      </w:pPr>
    </w:p>
    <w:p w:rsidR="00B6298E" w:rsidRPr="00953D53" w:rsidRDefault="00B6298E" w:rsidP="00C83A2C">
      <w:pPr>
        <w:tabs>
          <w:tab w:val="left" w:pos="10915"/>
        </w:tabs>
        <w:spacing w:before="140" w:line="254" w:lineRule="auto"/>
        <w:ind w:firstLine="709"/>
        <w:jc w:val="both"/>
        <w:rPr>
          <w:b/>
          <w:sz w:val="24"/>
          <w:szCs w:val="24"/>
          <w:u w:val="single"/>
        </w:rPr>
      </w:pPr>
      <w:r w:rsidRPr="00953D53">
        <w:rPr>
          <w:b/>
          <w:sz w:val="24"/>
          <w:szCs w:val="24"/>
          <w:u w:val="single"/>
        </w:rPr>
        <w:t>Ценности практики</w:t>
      </w:r>
    </w:p>
    <w:p w:rsidR="00EB3BB8" w:rsidRPr="00953D53" w:rsidRDefault="00EB3BB8" w:rsidP="00C83A2C">
      <w:pPr>
        <w:numPr>
          <w:ilvl w:val="0"/>
          <w:numId w:val="3"/>
        </w:numPr>
        <w:tabs>
          <w:tab w:val="left" w:pos="10915"/>
        </w:tabs>
        <w:spacing w:before="139" w:line="240" w:lineRule="auto"/>
        <w:ind w:right="127" w:firstLine="709"/>
        <w:jc w:val="both"/>
        <w:rPr>
          <w:color w:val="000000"/>
          <w:sz w:val="24"/>
          <w:szCs w:val="24"/>
        </w:rPr>
      </w:pPr>
      <w:r w:rsidRPr="00953D53">
        <w:rPr>
          <w:sz w:val="24"/>
          <w:szCs w:val="24"/>
        </w:rPr>
        <w:t xml:space="preserve">Партнерская </w:t>
      </w:r>
      <w:r w:rsidRPr="00953D53">
        <w:rPr>
          <w:color w:val="000000"/>
          <w:sz w:val="24"/>
          <w:szCs w:val="24"/>
        </w:rPr>
        <w:t>позиция и уважительное отношение к слушателям</w:t>
      </w:r>
    </w:p>
    <w:p w:rsidR="00EB3BB8" w:rsidRPr="00953D53" w:rsidRDefault="00EB3BB8" w:rsidP="00C83A2C">
      <w:pPr>
        <w:tabs>
          <w:tab w:val="left" w:pos="10915"/>
        </w:tabs>
        <w:spacing w:before="139"/>
        <w:ind w:left="708" w:right="127" w:firstLine="709"/>
        <w:jc w:val="both"/>
        <w:rPr>
          <w:rFonts w:eastAsia="Times New Roman"/>
          <w:sz w:val="24"/>
          <w:szCs w:val="24"/>
        </w:rPr>
      </w:pPr>
      <w:r w:rsidRPr="00953D53">
        <w:rPr>
          <w:color w:val="000000"/>
          <w:sz w:val="24"/>
          <w:szCs w:val="24"/>
        </w:rPr>
        <w:t>Достигае</w:t>
      </w:r>
      <w:r w:rsidRPr="00953D53">
        <w:rPr>
          <w:sz w:val="24"/>
          <w:szCs w:val="24"/>
        </w:rPr>
        <w:t>тся</w:t>
      </w:r>
      <w:r w:rsidRPr="00953D53">
        <w:rPr>
          <w:color w:val="000000"/>
          <w:sz w:val="24"/>
          <w:szCs w:val="24"/>
        </w:rPr>
        <w:t xml:space="preserve"> за счет включения слушателей в проведение экспериментов, выполняемых детьми самостоятельно, что существенно поднимает энергию </w:t>
      </w:r>
      <w:r w:rsidRPr="00953D53">
        <w:rPr>
          <w:sz w:val="24"/>
          <w:szCs w:val="24"/>
        </w:rPr>
        <w:t>слушателей</w:t>
      </w:r>
      <w:r w:rsidRPr="00953D53">
        <w:rPr>
          <w:color w:val="000000"/>
          <w:sz w:val="24"/>
          <w:szCs w:val="24"/>
        </w:rPr>
        <w:t>, вовлеченность детей и концентрацию на изучаемом процессе.</w:t>
      </w:r>
    </w:p>
    <w:p w:rsidR="00EB3BB8" w:rsidRPr="00953D53" w:rsidRDefault="00EB3BB8" w:rsidP="00C83A2C">
      <w:pPr>
        <w:tabs>
          <w:tab w:val="left" w:pos="10915"/>
        </w:tabs>
        <w:ind w:firstLine="709"/>
        <w:rPr>
          <w:rFonts w:eastAsia="Times New Roman"/>
          <w:sz w:val="24"/>
          <w:szCs w:val="24"/>
        </w:rPr>
      </w:pPr>
    </w:p>
    <w:p w:rsidR="00EB3BB8" w:rsidRPr="00953D53" w:rsidRDefault="00EB3BB8" w:rsidP="00C83A2C">
      <w:pPr>
        <w:numPr>
          <w:ilvl w:val="0"/>
          <w:numId w:val="4"/>
        </w:numPr>
        <w:tabs>
          <w:tab w:val="left" w:pos="10915"/>
        </w:tabs>
        <w:spacing w:line="240" w:lineRule="auto"/>
        <w:ind w:right="127" w:firstLine="709"/>
        <w:jc w:val="both"/>
        <w:rPr>
          <w:color w:val="000000"/>
          <w:sz w:val="24"/>
          <w:szCs w:val="24"/>
        </w:rPr>
      </w:pPr>
      <w:r w:rsidRPr="00953D53">
        <w:rPr>
          <w:color w:val="000000"/>
          <w:sz w:val="24"/>
          <w:szCs w:val="24"/>
        </w:rPr>
        <w:t>Честность по отношению к несовершеннолетним участникам программы</w:t>
      </w:r>
    </w:p>
    <w:p w:rsidR="00EB3BB8" w:rsidRPr="00953D53" w:rsidRDefault="00EB3BB8" w:rsidP="00C83A2C">
      <w:pPr>
        <w:tabs>
          <w:tab w:val="left" w:pos="10915"/>
        </w:tabs>
        <w:spacing w:before="139"/>
        <w:ind w:left="708" w:right="127" w:firstLine="709"/>
        <w:jc w:val="both"/>
        <w:rPr>
          <w:rFonts w:eastAsia="Times New Roman"/>
          <w:sz w:val="24"/>
          <w:szCs w:val="24"/>
        </w:rPr>
      </w:pPr>
      <w:r w:rsidRPr="00953D53">
        <w:rPr>
          <w:color w:val="000000"/>
          <w:sz w:val="24"/>
          <w:szCs w:val="24"/>
        </w:rPr>
        <w:t xml:space="preserve">Честность является важнейшим принципом реализации программы, и мы каждое выступление получаем обратную связь, подтверждающую усиление яркости восприятия детьми материалов программы. Зачастую не только дети, но и сами учителя, присутствующие на занятии уточняют, насколько правдива эта информация, и задают личные вопросы по теме интерактивного урока. В процессе занятия мы неоднократно напоминаем слушателям о возможности проверить наши </w:t>
      </w:r>
      <w:proofErr w:type="gramStart"/>
      <w:r w:rsidRPr="00953D53">
        <w:rPr>
          <w:color w:val="000000"/>
          <w:sz w:val="24"/>
          <w:szCs w:val="24"/>
        </w:rPr>
        <w:t>данные</w:t>
      </w:r>
      <w:proofErr w:type="gramEnd"/>
      <w:r w:rsidRPr="00953D53">
        <w:rPr>
          <w:color w:val="000000"/>
          <w:sz w:val="24"/>
          <w:szCs w:val="24"/>
        </w:rPr>
        <w:t xml:space="preserve"> и указываем на источники, которыми дети могут воспользоваться.</w:t>
      </w:r>
    </w:p>
    <w:p w:rsidR="00EB3BB8" w:rsidRPr="00953D53" w:rsidRDefault="00EB3BB8" w:rsidP="00C83A2C">
      <w:pPr>
        <w:tabs>
          <w:tab w:val="left" w:pos="10915"/>
        </w:tabs>
        <w:spacing w:before="139"/>
        <w:ind w:left="708" w:right="127" w:firstLine="709"/>
        <w:rPr>
          <w:rFonts w:eastAsia="Times New Roman"/>
          <w:sz w:val="24"/>
          <w:szCs w:val="24"/>
        </w:rPr>
      </w:pPr>
      <w:r w:rsidRPr="00953D53">
        <w:rPr>
          <w:color w:val="000000"/>
          <w:sz w:val="24"/>
          <w:szCs w:val="24"/>
        </w:rPr>
        <w:t>Обеспечивается также в процессе разбора реальных кейсов-историй, связанных с детьми, родителями и учителями, принимавшими участие в программе или взаимодействующими с детьми после наших занятий.</w:t>
      </w:r>
    </w:p>
    <w:p w:rsidR="00EB3BB8" w:rsidRPr="00953D53" w:rsidRDefault="00EB3BB8" w:rsidP="00C83A2C">
      <w:pPr>
        <w:tabs>
          <w:tab w:val="left" w:pos="10915"/>
        </w:tabs>
        <w:ind w:firstLine="709"/>
        <w:rPr>
          <w:rFonts w:eastAsia="Times New Roman"/>
          <w:sz w:val="24"/>
          <w:szCs w:val="24"/>
        </w:rPr>
      </w:pPr>
    </w:p>
    <w:p w:rsidR="00EB3BB8" w:rsidRPr="00953D53" w:rsidRDefault="00EB3BB8" w:rsidP="00C83A2C">
      <w:pPr>
        <w:numPr>
          <w:ilvl w:val="0"/>
          <w:numId w:val="5"/>
        </w:numPr>
        <w:tabs>
          <w:tab w:val="left" w:pos="10915"/>
        </w:tabs>
        <w:spacing w:line="240" w:lineRule="auto"/>
        <w:ind w:right="127" w:firstLine="709"/>
        <w:jc w:val="both"/>
        <w:rPr>
          <w:color w:val="000000"/>
          <w:sz w:val="24"/>
          <w:szCs w:val="24"/>
        </w:rPr>
      </w:pPr>
      <w:r w:rsidRPr="00953D53">
        <w:rPr>
          <w:color w:val="000000"/>
          <w:sz w:val="24"/>
          <w:szCs w:val="24"/>
        </w:rPr>
        <w:t>Научный подход к аргументации влияния ПАВ на организм человека</w:t>
      </w:r>
    </w:p>
    <w:p w:rsidR="00EB3BB8" w:rsidRPr="00953D53" w:rsidRDefault="00EB3BB8" w:rsidP="00C83A2C">
      <w:pPr>
        <w:tabs>
          <w:tab w:val="left" w:pos="10915"/>
        </w:tabs>
        <w:spacing w:before="139"/>
        <w:ind w:left="708" w:right="127" w:firstLine="709"/>
        <w:jc w:val="both"/>
        <w:rPr>
          <w:rFonts w:eastAsia="Times New Roman"/>
          <w:sz w:val="24"/>
          <w:szCs w:val="24"/>
        </w:rPr>
      </w:pPr>
      <w:r w:rsidRPr="00953D53">
        <w:rPr>
          <w:sz w:val="24"/>
          <w:szCs w:val="24"/>
        </w:rPr>
        <w:t>О</w:t>
      </w:r>
      <w:r w:rsidRPr="00953D53">
        <w:rPr>
          <w:color w:val="000000"/>
          <w:sz w:val="24"/>
          <w:szCs w:val="24"/>
        </w:rPr>
        <w:t>беспечивается большим числом научных экспериментов с использованием современного качественного лабораторного оборудования, химических реактивов и демонстрационных анатомических моделей.</w:t>
      </w:r>
    </w:p>
    <w:p w:rsidR="00EB3BB8" w:rsidRPr="00953D53" w:rsidRDefault="00EB3BB8" w:rsidP="00C83A2C">
      <w:pPr>
        <w:tabs>
          <w:tab w:val="left" w:pos="10915"/>
        </w:tabs>
        <w:ind w:firstLine="709"/>
        <w:rPr>
          <w:rFonts w:eastAsia="Times New Roman"/>
          <w:sz w:val="24"/>
          <w:szCs w:val="24"/>
        </w:rPr>
      </w:pPr>
    </w:p>
    <w:p w:rsidR="00EB3BB8" w:rsidRPr="00953D53" w:rsidRDefault="00EB3BB8" w:rsidP="00C83A2C">
      <w:pPr>
        <w:numPr>
          <w:ilvl w:val="0"/>
          <w:numId w:val="6"/>
        </w:numPr>
        <w:tabs>
          <w:tab w:val="left" w:pos="10915"/>
        </w:tabs>
        <w:spacing w:line="240" w:lineRule="auto"/>
        <w:ind w:right="127" w:firstLine="709"/>
        <w:jc w:val="both"/>
        <w:rPr>
          <w:color w:val="000000"/>
          <w:sz w:val="24"/>
          <w:szCs w:val="24"/>
        </w:rPr>
      </w:pPr>
      <w:r w:rsidRPr="00953D53">
        <w:rPr>
          <w:color w:val="000000"/>
          <w:sz w:val="24"/>
          <w:szCs w:val="24"/>
        </w:rPr>
        <w:t>Доказательный подход к изучению влияния практики на благополучателей</w:t>
      </w:r>
    </w:p>
    <w:p w:rsidR="00EB3BB8" w:rsidRPr="00953D53" w:rsidRDefault="00EB3BB8" w:rsidP="00C83A2C">
      <w:pPr>
        <w:tabs>
          <w:tab w:val="left" w:pos="10915"/>
        </w:tabs>
        <w:ind w:left="708" w:right="127"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ab/>
        <w:t>Достигается за счёт регулярного мониторинга и сбора обратной связи от участников проекта, помогает своевременно вносить корректировки в процесс проведения семинаров, отслеживать новые тенденции, возникающие на рынке распространения и употребления ПАВ.</w:t>
      </w:r>
    </w:p>
    <w:p w:rsidR="00EB3BB8" w:rsidRPr="00953D53" w:rsidRDefault="00EB3BB8" w:rsidP="00C83A2C">
      <w:pPr>
        <w:tabs>
          <w:tab w:val="left" w:pos="10915"/>
        </w:tabs>
        <w:ind w:left="720" w:right="127" w:firstLine="709"/>
        <w:jc w:val="both"/>
        <w:rPr>
          <w:sz w:val="24"/>
          <w:szCs w:val="24"/>
        </w:rPr>
      </w:pPr>
    </w:p>
    <w:p w:rsidR="00EB3BB8" w:rsidRPr="00953D53" w:rsidRDefault="00EB3BB8" w:rsidP="00C83A2C">
      <w:pPr>
        <w:numPr>
          <w:ilvl w:val="0"/>
          <w:numId w:val="6"/>
        </w:numPr>
        <w:tabs>
          <w:tab w:val="left" w:pos="10915"/>
        </w:tabs>
        <w:spacing w:line="240" w:lineRule="auto"/>
        <w:ind w:right="127" w:firstLine="709"/>
        <w:jc w:val="both"/>
        <w:rPr>
          <w:color w:val="000000"/>
          <w:sz w:val="24"/>
          <w:szCs w:val="24"/>
        </w:rPr>
      </w:pPr>
      <w:r w:rsidRPr="00953D53">
        <w:rPr>
          <w:color w:val="000000"/>
          <w:sz w:val="24"/>
          <w:szCs w:val="24"/>
        </w:rPr>
        <w:t>Право участников семинаров принимать самостоятельные решения с опорой на достоверную информацию</w:t>
      </w:r>
    </w:p>
    <w:p w:rsidR="00EB3BB8" w:rsidRPr="00953D53" w:rsidRDefault="00EB3BB8" w:rsidP="00C83A2C">
      <w:pPr>
        <w:tabs>
          <w:tab w:val="left" w:pos="10915"/>
        </w:tabs>
        <w:ind w:left="720" w:right="127" w:firstLine="709"/>
        <w:jc w:val="both"/>
        <w:rPr>
          <w:sz w:val="24"/>
          <w:szCs w:val="24"/>
        </w:rPr>
      </w:pPr>
    </w:p>
    <w:p w:rsidR="00540D0B" w:rsidRPr="00953D53" w:rsidRDefault="00EB3BB8" w:rsidP="00C83A2C">
      <w:pPr>
        <w:tabs>
          <w:tab w:val="left" w:pos="10915"/>
        </w:tabs>
        <w:ind w:firstLine="709"/>
        <w:jc w:val="both"/>
        <w:rPr>
          <w:rFonts w:eastAsia="Calibri"/>
          <w:sz w:val="24"/>
          <w:szCs w:val="24"/>
        </w:rPr>
      </w:pPr>
      <w:r w:rsidRPr="00953D53">
        <w:rPr>
          <w:sz w:val="24"/>
          <w:szCs w:val="24"/>
        </w:rPr>
        <w:lastRenderedPageBreak/>
        <w:t>Семинар построен таким образом, что одной из ключевых задач является формирование у подростков навыков принятия аргументированного решения на основе фактов, имеющих доказательную научную базу, и формирования навыков критического мышления. Признание за подростками права на выбор и на окончательное решение даёт возможность для открытого доверительного диалога с позиции обсуждения проблемы взрослыми людьми.</w:t>
      </w:r>
    </w:p>
    <w:p w:rsidR="00B6298E" w:rsidRPr="00953D53" w:rsidRDefault="00B6298E" w:rsidP="00C83A2C">
      <w:pPr>
        <w:tabs>
          <w:tab w:val="left" w:pos="10915"/>
        </w:tabs>
        <w:spacing w:before="120" w:line="252" w:lineRule="auto"/>
        <w:ind w:firstLine="709"/>
        <w:jc w:val="both"/>
        <w:rPr>
          <w:sz w:val="24"/>
          <w:szCs w:val="24"/>
        </w:rPr>
      </w:pPr>
    </w:p>
    <w:p w:rsidR="00A818FE" w:rsidRPr="00953D53" w:rsidRDefault="00FF1AF3" w:rsidP="00C83A2C">
      <w:pPr>
        <w:pStyle w:val="2"/>
        <w:keepNext w:val="0"/>
        <w:keepLines w:val="0"/>
        <w:tabs>
          <w:tab w:val="left" w:pos="10915"/>
        </w:tabs>
        <w:spacing w:before="160" w:after="80"/>
        <w:ind w:firstLine="709"/>
        <w:jc w:val="center"/>
        <w:rPr>
          <w:b/>
          <w:sz w:val="24"/>
          <w:szCs w:val="24"/>
        </w:rPr>
      </w:pPr>
      <w:bookmarkStart w:id="0" w:name="_5piw5mubob21" w:colFirst="0" w:colLast="0"/>
      <w:bookmarkEnd w:id="0"/>
      <w:r w:rsidRPr="00953D53">
        <w:rPr>
          <w:b/>
          <w:sz w:val="24"/>
          <w:szCs w:val="24"/>
        </w:rPr>
        <w:t>Общая информация о практике</w:t>
      </w:r>
    </w:p>
    <w:p w:rsidR="00A818FE" w:rsidRPr="00953D53" w:rsidRDefault="00FF1AF3" w:rsidP="00C83A2C">
      <w:pPr>
        <w:tabs>
          <w:tab w:val="left" w:pos="10915"/>
        </w:tabs>
        <w:spacing w:before="18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953D53">
        <w:rPr>
          <w:b/>
          <w:sz w:val="24"/>
          <w:szCs w:val="24"/>
          <w:u w:val="single"/>
        </w:rPr>
        <w:t>Как называется практика?</w:t>
      </w:r>
    </w:p>
    <w:p w:rsidR="00A818FE" w:rsidRPr="00953D53" w:rsidRDefault="00EB3BB8" w:rsidP="00C83A2C">
      <w:pPr>
        <w:tabs>
          <w:tab w:val="left" w:pos="10915"/>
        </w:tabs>
        <w:spacing w:before="180" w:after="200" w:line="252" w:lineRule="auto"/>
        <w:ind w:firstLine="709"/>
        <w:jc w:val="both"/>
        <w:rPr>
          <w:sz w:val="24"/>
          <w:szCs w:val="24"/>
        </w:rPr>
      </w:pPr>
      <w:r w:rsidRPr="00953D53">
        <w:rPr>
          <w:color w:val="000000"/>
          <w:sz w:val="24"/>
          <w:szCs w:val="24"/>
        </w:rPr>
        <w:t>Цикл семинаров по профилактике раннего употребления ПАВ подростками «Современная профилактика»</w:t>
      </w:r>
    </w:p>
    <w:p w:rsidR="00A818FE" w:rsidRPr="00953D53" w:rsidRDefault="00BE4A93" w:rsidP="00C83A2C">
      <w:pPr>
        <w:tabs>
          <w:tab w:val="left" w:pos="10915"/>
        </w:tabs>
        <w:spacing w:before="12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953D53">
        <w:rPr>
          <w:b/>
          <w:sz w:val="24"/>
          <w:szCs w:val="24"/>
          <w:u w:val="single"/>
        </w:rPr>
        <w:t>Где проходила реализация практики (страны, регионы, города, сёла и пр.)?</w:t>
      </w:r>
    </w:p>
    <w:p w:rsidR="00EB3BB8" w:rsidRPr="00953D53" w:rsidRDefault="00EB3BB8" w:rsidP="00C83A2C">
      <w:pPr>
        <w:shd w:val="clear" w:color="auto" w:fill="FFFFFF"/>
        <w:tabs>
          <w:tab w:val="left" w:pos="10915"/>
        </w:tabs>
        <w:ind w:firstLine="709"/>
        <w:jc w:val="both"/>
        <w:rPr>
          <w:color w:val="000000"/>
          <w:sz w:val="24"/>
          <w:szCs w:val="24"/>
        </w:rPr>
      </w:pPr>
      <w:r w:rsidRPr="00953D53">
        <w:rPr>
          <w:color w:val="000000"/>
          <w:sz w:val="24"/>
          <w:szCs w:val="24"/>
        </w:rPr>
        <w:t>Пензенская обл., г. Пенза</w:t>
      </w:r>
    </w:p>
    <w:p w:rsidR="00EB3BB8" w:rsidRPr="00953D53" w:rsidRDefault="00EB3BB8" w:rsidP="00C83A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10915"/>
        </w:tabs>
        <w:spacing w:before="120" w:line="252" w:lineRule="auto"/>
        <w:ind w:left="720" w:right="135" w:firstLine="709"/>
        <w:jc w:val="both"/>
        <w:rPr>
          <w:color w:val="000000"/>
          <w:sz w:val="24"/>
          <w:szCs w:val="24"/>
        </w:rPr>
      </w:pPr>
    </w:p>
    <w:p w:rsidR="00C246B4" w:rsidRPr="00953D53" w:rsidRDefault="00C246B4" w:rsidP="00C83A2C">
      <w:pPr>
        <w:tabs>
          <w:tab w:val="left" w:pos="10915"/>
        </w:tabs>
        <w:spacing w:before="120" w:line="252" w:lineRule="auto"/>
        <w:ind w:firstLine="709"/>
        <w:jc w:val="both"/>
        <w:rPr>
          <w:b/>
          <w:sz w:val="24"/>
          <w:szCs w:val="24"/>
          <w:u w:val="single"/>
        </w:rPr>
      </w:pPr>
    </w:p>
    <w:p w:rsidR="00A818FE" w:rsidRPr="00953D53" w:rsidRDefault="00FF1AF3" w:rsidP="00C83A2C">
      <w:pPr>
        <w:tabs>
          <w:tab w:val="left" w:pos="10915"/>
        </w:tabs>
        <w:spacing w:before="140" w:line="254" w:lineRule="auto"/>
        <w:ind w:firstLine="709"/>
        <w:jc w:val="center"/>
        <w:rPr>
          <w:b/>
          <w:sz w:val="24"/>
          <w:szCs w:val="24"/>
        </w:rPr>
      </w:pPr>
      <w:r w:rsidRPr="00953D53">
        <w:rPr>
          <w:b/>
          <w:sz w:val="24"/>
          <w:szCs w:val="24"/>
        </w:rPr>
        <w:t>Краткое описание практики</w:t>
      </w:r>
    </w:p>
    <w:p w:rsidR="00B6298E" w:rsidRPr="00953D53" w:rsidRDefault="00B6298E" w:rsidP="00C83A2C">
      <w:pPr>
        <w:tabs>
          <w:tab w:val="left" w:pos="10915"/>
        </w:tabs>
        <w:spacing w:before="12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953D53">
        <w:rPr>
          <w:b/>
          <w:sz w:val="24"/>
          <w:szCs w:val="24"/>
          <w:u w:val="single"/>
        </w:rPr>
        <w:t>Краткая аннотация практики</w:t>
      </w:r>
    </w:p>
    <w:p w:rsidR="00EB3BB8" w:rsidRPr="00953D53" w:rsidRDefault="00EB3BB8" w:rsidP="00C83A2C">
      <w:pPr>
        <w:shd w:val="clear" w:color="auto" w:fill="FFFFFF"/>
        <w:tabs>
          <w:tab w:val="left" w:pos="10915"/>
        </w:tabs>
        <w:ind w:firstLine="709"/>
        <w:jc w:val="both"/>
        <w:rPr>
          <w:color w:val="000000"/>
          <w:sz w:val="24"/>
          <w:szCs w:val="24"/>
        </w:rPr>
      </w:pPr>
      <w:r w:rsidRPr="00953D53">
        <w:rPr>
          <w:color w:val="000000"/>
          <w:sz w:val="24"/>
          <w:szCs w:val="24"/>
        </w:rPr>
        <w:t xml:space="preserve">В течение четырех лет АНО «Наука и образование» проводит на базе школ </w:t>
      </w:r>
      <w:proofErr w:type="gramStart"/>
      <w:r w:rsidRPr="00953D53">
        <w:rPr>
          <w:color w:val="000000"/>
          <w:sz w:val="24"/>
          <w:szCs w:val="24"/>
        </w:rPr>
        <w:t>г</w:t>
      </w:r>
      <w:proofErr w:type="gramEnd"/>
      <w:r w:rsidRPr="00953D53">
        <w:rPr>
          <w:color w:val="000000"/>
          <w:sz w:val="24"/>
          <w:szCs w:val="24"/>
        </w:rPr>
        <w:t>. Пензы авторские просветительские семинары, посвященные предупреждению раннего употребления несовершеннолетними ПАВ (</w:t>
      </w:r>
      <w:proofErr w:type="spellStart"/>
      <w:r w:rsidRPr="00953D53">
        <w:rPr>
          <w:color w:val="000000"/>
          <w:sz w:val="24"/>
          <w:szCs w:val="24"/>
        </w:rPr>
        <w:t>никотиносодержащих</w:t>
      </w:r>
      <w:proofErr w:type="spellEnd"/>
      <w:r w:rsidRPr="00953D53">
        <w:rPr>
          <w:color w:val="000000"/>
          <w:sz w:val="24"/>
          <w:szCs w:val="24"/>
        </w:rPr>
        <w:t xml:space="preserve">, алкогольных и наркотических веществ). В 2020 году заключен социальный контракт с Министерством образования и Управлением образования </w:t>
      </w:r>
      <w:proofErr w:type="gramStart"/>
      <w:r w:rsidRPr="00953D53">
        <w:rPr>
          <w:color w:val="000000"/>
          <w:sz w:val="24"/>
          <w:szCs w:val="24"/>
        </w:rPr>
        <w:t>г</w:t>
      </w:r>
      <w:proofErr w:type="gramEnd"/>
      <w:r w:rsidRPr="00953D53">
        <w:rPr>
          <w:color w:val="000000"/>
          <w:sz w:val="24"/>
          <w:szCs w:val="24"/>
        </w:rPr>
        <w:t xml:space="preserve">. Пензы на проведение программы “Современная профилактика” в школах и колледжах г. Пензы, что обеспечивает значительный охват (32%) подростковой аудитории города, находящейся в зоне возрастных рисков по первому употреблению ПАВ и развитию вредных привычек. За 4 года работы в семинарах приняли участие более 32000 подростков из 70-ти школ всех районов </w:t>
      </w:r>
      <w:proofErr w:type="gramStart"/>
      <w:r w:rsidRPr="00953D53">
        <w:rPr>
          <w:color w:val="000000"/>
          <w:sz w:val="24"/>
          <w:szCs w:val="24"/>
        </w:rPr>
        <w:t>г</w:t>
      </w:r>
      <w:proofErr w:type="gramEnd"/>
      <w:r w:rsidRPr="00953D53">
        <w:rPr>
          <w:color w:val="000000"/>
          <w:sz w:val="24"/>
          <w:szCs w:val="24"/>
        </w:rPr>
        <w:t xml:space="preserve">. Пензы, число семинаров превысило 650. </w:t>
      </w:r>
      <w:r w:rsidRPr="00953D53">
        <w:rPr>
          <w:sz w:val="24"/>
          <w:szCs w:val="24"/>
        </w:rPr>
        <w:t>Полученный опыт показывает</w:t>
      </w:r>
      <w:r w:rsidRPr="00953D53">
        <w:rPr>
          <w:color w:val="000000"/>
          <w:sz w:val="24"/>
          <w:szCs w:val="24"/>
        </w:rPr>
        <w:t>, что программа имеет потенциал системного сопровождения подростков в период возникновения возрастных рисков по употреблению ПАВ.</w:t>
      </w:r>
    </w:p>
    <w:p w:rsidR="00B6298E" w:rsidRPr="00953D53" w:rsidRDefault="00EB3BB8" w:rsidP="00C83A2C">
      <w:pPr>
        <w:tabs>
          <w:tab w:val="left" w:pos="10915"/>
        </w:tabs>
        <w:spacing w:before="40" w:after="40" w:line="252" w:lineRule="auto"/>
        <w:ind w:firstLine="709"/>
        <w:jc w:val="both"/>
        <w:rPr>
          <w:sz w:val="24"/>
          <w:szCs w:val="24"/>
        </w:rPr>
      </w:pPr>
      <w:r w:rsidRPr="00953D53">
        <w:rPr>
          <w:color w:val="000000"/>
          <w:sz w:val="24"/>
          <w:szCs w:val="24"/>
        </w:rPr>
        <w:t xml:space="preserve">Программа «Современная профилактика» направлена на предупреждение раннего употребления несовершеннолетними психоактивных веществ/ ПАВ (сигарет, алкоголя, наркотиков). Первое употребление ПАВ часто связано с любопытством подростков к новому опыту, решение “попробовать” принимается импульсивно и недостаточно осознанно из-за отсутствия у детей собственной </w:t>
      </w:r>
      <w:r w:rsidRPr="00953D53">
        <w:rPr>
          <w:sz w:val="24"/>
          <w:szCs w:val="24"/>
        </w:rPr>
        <w:t xml:space="preserve">осознанной </w:t>
      </w:r>
      <w:r w:rsidRPr="00953D53">
        <w:rPr>
          <w:color w:val="000000"/>
          <w:sz w:val="24"/>
          <w:szCs w:val="24"/>
        </w:rPr>
        <w:t xml:space="preserve">позиции и дефицита знаний, которые могли бы поддержать их решение отказаться от первого и/ или регулярного употребления ПАВ. </w:t>
      </w:r>
      <w:proofErr w:type="gramStart"/>
      <w:r w:rsidRPr="00953D53">
        <w:rPr>
          <w:color w:val="000000"/>
          <w:sz w:val="24"/>
          <w:szCs w:val="24"/>
        </w:rPr>
        <w:t xml:space="preserve">Участие в программе обеспечивает своевременное удовлетворение интереса подростков к теме ПАВ </w:t>
      </w:r>
      <w:r w:rsidRPr="00953D53">
        <w:rPr>
          <w:sz w:val="24"/>
          <w:szCs w:val="24"/>
        </w:rPr>
        <w:t>через</w:t>
      </w:r>
      <w:r w:rsidRPr="00953D53">
        <w:rPr>
          <w:color w:val="000000"/>
          <w:sz w:val="24"/>
          <w:szCs w:val="24"/>
        </w:rPr>
        <w:t xml:space="preserve"> получение достоверной информации о механизмах влияния ПАВ на организм человека и последствиях употребления, способствующей формированию </w:t>
      </w:r>
      <w:r w:rsidRPr="00953D53">
        <w:rPr>
          <w:sz w:val="24"/>
          <w:szCs w:val="24"/>
        </w:rPr>
        <w:t>внутренней аргументации и более</w:t>
      </w:r>
      <w:r w:rsidRPr="00953D53">
        <w:rPr>
          <w:color w:val="000000"/>
          <w:sz w:val="24"/>
          <w:szCs w:val="24"/>
        </w:rPr>
        <w:t xml:space="preserve"> осознанной позиции </w:t>
      </w:r>
      <w:r w:rsidRPr="00953D53">
        <w:rPr>
          <w:sz w:val="24"/>
          <w:szCs w:val="24"/>
        </w:rPr>
        <w:t xml:space="preserve">по отношению к употреблению ПАВ </w:t>
      </w:r>
      <w:r w:rsidRPr="00953D53">
        <w:rPr>
          <w:color w:val="000000"/>
          <w:sz w:val="24"/>
          <w:szCs w:val="24"/>
        </w:rPr>
        <w:t>у несовершеннолетних, достаточных для отказа от первого употребления и развития вредных привычек в раннем возрасте.</w:t>
      </w:r>
      <w:proofErr w:type="gramEnd"/>
    </w:p>
    <w:p w:rsidR="00EB3BB8" w:rsidRPr="00953D53" w:rsidRDefault="00EB3BB8" w:rsidP="00C83A2C">
      <w:pPr>
        <w:tabs>
          <w:tab w:val="left" w:pos="10915"/>
        </w:tabs>
        <w:spacing w:before="40" w:after="40" w:line="252" w:lineRule="auto"/>
        <w:ind w:firstLine="709"/>
        <w:jc w:val="both"/>
        <w:rPr>
          <w:color w:val="000000"/>
          <w:sz w:val="24"/>
          <w:szCs w:val="24"/>
        </w:rPr>
      </w:pPr>
      <w:r w:rsidRPr="00953D53">
        <w:rPr>
          <w:color w:val="000000"/>
          <w:sz w:val="24"/>
          <w:szCs w:val="24"/>
        </w:rPr>
        <w:lastRenderedPageBreak/>
        <w:t>Программа проводится на базе общеобразовательных школ и средних специальных учебных заведений (колледжей) специально подготовленными инструкторами. Цикл семинаров рассчитан на учащихся 7-11 классов школ и студентов колледжей и включает в себя 3 тематических семинара, построенных как увлекательные интерактивные занятия с проведением научно-практических экспериментов, дающих подросткам наглядное представление о том, как употребление ПАВ влияет на органы и системы организма человека.</w:t>
      </w:r>
    </w:p>
    <w:p w:rsidR="00EB3BB8" w:rsidRPr="00953D53" w:rsidRDefault="00EB3BB8" w:rsidP="00C83A2C">
      <w:pPr>
        <w:tabs>
          <w:tab w:val="left" w:pos="10915"/>
        </w:tabs>
        <w:spacing w:before="40" w:after="40" w:line="252" w:lineRule="auto"/>
        <w:ind w:firstLine="709"/>
        <w:jc w:val="both"/>
        <w:rPr>
          <w:color w:val="000000"/>
          <w:sz w:val="24"/>
          <w:szCs w:val="24"/>
        </w:rPr>
      </w:pPr>
    </w:p>
    <w:p w:rsidR="00EB3BB8" w:rsidRPr="00953D53" w:rsidRDefault="00EB3BB8" w:rsidP="00C83A2C">
      <w:pPr>
        <w:tabs>
          <w:tab w:val="left" w:pos="10915"/>
        </w:tabs>
        <w:spacing w:before="40" w:after="40" w:line="252" w:lineRule="auto"/>
        <w:ind w:firstLine="709"/>
        <w:jc w:val="both"/>
        <w:rPr>
          <w:color w:val="000000"/>
          <w:sz w:val="24"/>
          <w:szCs w:val="24"/>
        </w:rPr>
      </w:pPr>
      <w:r w:rsidRPr="00953D53">
        <w:rPr>
          <w:color w:val="000000"/>
          <w:sz w:val="24"/>
          <w:szCs w:val="24"/>
        </w:rPr>
        <w:t xml:space="preserve">Каждому возрасту соответствует тема наиболее вероятного риска: школьники приходят в программу в 7 классе, начиная </w:t>
      </w:r>
      <w:proofErr w:type="gramStart"/>
      <w:r w:rsidRPr="00953D53">
        <w:rPr>
          <w:color w:val="000000"/>
          <w:sz w:val="24"/>
          <w:szCs w:val="24"/>
        </w:rPr>
        <w:t>с</w:t>
      </w:r>
      <w:proofErr w:type="gramEnd"/>
      <w:r w:rsidRPr="00953D53">
        <w:rPr>
          <w:color w:val="000000"/>
          <w:sz w:val="24"/>
          <w:szCs w:val="24"/>
        </w:rPr>
        <w:t xml:space="preserve"> </w:t>
      </w:r>
      <w:proofErr w:type="gramStart"/>
      <w:r w:rsidRPr="00953D53">
        <w:rPr>
          <w:color w:val="000000"/>
          <w:sz w:val="24"/>
          <w:szCs w:val="24"/>
        </w:rPr>
        <w:t>участиях</w:t>
      </w:r>
      <w:proofErr w:type="gramEnd"/>
      <w:r w:rsidRPr="00953D53">
        <w:rPr>
          <w:color w:val="000000"/>
          <w:sz w:val="24"/>
          <w:szCs w:val="24"/>
        </w:rPr>
        <w:t xml:space="preserve"> в семинарах, посвященных анализу влияния </w:t>
      </w:r>
      <w:proofErr w:type="spellStart"/>
      <w:r w:rsidRPr="00953D53">
        <w:rPr>
          <w:color w:val="000000"/>
          <w:sz w:val="24"/>
          <w:szCs w:val="24"/>
        </w:rPr>
        <w:t>никотиносодержащих</w:t>
      </w:r>
      <w:proofErr w:type="spellEnd"/>
      <w:r w:rsidRPr="00953D53">
        <w:rPr>
          <w:color w:val="000000"/>
          <w:sz w:val="24"/>
          <w:szCs w:val="24"/>
        </w:rPr>
        <w:t xml:space="preserve"> веществ на организм человека, в 8-9 классе программа продолжается семинарами о влиянии на организм алкоголя, в 10-11 классах - семинарами о влиянии наркотических веществ. </w:t>
      </w:r>
      <w:proofErr w:type="gramStart"/>
      <w:r w:rsidRPr="00953D53">
        <w:rPr>
          <w:color w:val="000000"/>
          <w:sz w:val="24"/>
          <w:szCs w:val="24"/>
        </w:rPr>
        <w:t>Таким образом, программа семинаров построена по принципу от простого к сложному в соответствии  с возрастными особенностями участников: от информирования о влиянии менее вредных и более доступных веществ (таких как табак, алкоголь) на семинарах с младшими подростками, к информированию о воздействии более разрушительных и менее доступных веществ (таких как наркотики) на семинарах со старшеклассниками и студентами колледжей.</w:t>
      </w:r>
      <w:proofErr w:type="gramEnd"/>
    </w:p>
    <w:p w:rsidR="00EB3BB8" w:rsidRPr="00953D53" w:rsidRDefault="00EB3BB8" w:rsidP="00C83A2C">
      <w:pPr>
        <w:tabs>
          <w:tab w:val="left" w:pos="10915"/>
        </w:tabs>
        <w:spacing w:before="40" w:after="40" w:line="252" w:lineRule="auto"/>
        <w:ind w:firstLine="709"/>
        <w:jc w:val="both"/>
        <w:rPr>
          <w:color w:val="000000"/>
          <w:sz w:val="24"/>
          <w:szCs w:val="24"/>
        </w:rPr>
      </w:pPr>
    </w:p>
    <w:p w:rsidR="00EB3BB8" w:rsidRPr="00953D53" w:rsidRDefault="00EB3BB8" w:rsidP="00C83A2C">
      <w:pPr>
        <w:tabs>
          <w:tab w:val="left" w:pos="10915"/>
        </w:tabs>
        <w:spacing w:before="40" w:after="40" w:line="252" w:lineRule="auto"/>
        <w:ind w:firstLine="709"/>
        <w:jc w:val="both"/>
        <w:rPr>
          <w:color w:val="000000"/>
          <w:sz w:val="24"/>
          <w:szCs w:val="24"/>
        </w:rPr>
      </w:pPr>
      <w:r w:rsidRPr="00953D53">
        <w:rPr>
          <w:color w:val="000000"/>
          <w:sz w:val="24"/>
          <w:szCs w:val="24"/>
        </w:rPr>
        <w:t>Семинары отвечают следующим требованиям: наглядность, увлекательность, понятность, честность, интерактивность.</w:t>
      </w:r>
    </w:p>
    <w:p w:rsidR="00C246B4" w:rsidRPr="00953D53" w:rsidRDefault="00C246B4" w:rsidP="00C83A2C">
      <w:pPr>
        <w:pBdr>
          <w:top w:val="nil"/>
          <w:left w:val="nil"/>
          <w:bottom w:val="nil"/>
          <w:right w:val="nil"/>
          <w:between w:val="nil"/>
        </w:pBdr>
        <w:tabs>
          <w:tab w:val="left" w:pos="10915"/>
        </w:tabs>
        <w:spacing w:before="120" w:after="200" w:line="252" w:lineRule="auto"/>
        <w:ind w:firstLine="709"/>
        <w:jc w:val="both"/>
        <w:rPr>
          <w:b/>
          <w:sz w:val="24"/>
          <w:szCs w:val="24"/>
          <w:u w:val="single"/>
        </w:rPr>
      </w:pPr>
    </w:p>
    <w:p w:rsidR="00A818FE" w:rsidRPr="00953D53" w:rsidRDefault="00B6298E" w:rsidP="00C83A2C">
      <w:pPr>
        <w:tabs>
          <w:tab w:val="left" w:pos="10915"/>
        </w:tabs>
        <w:spacing w:before="12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953D53">
        <w:rPr>
          <w:b/>
          <w:sz w:val="24"/>
          <w:szCs w:val="24"/>
          <w:u w:val="single"/>
        </w:rPr>
        <w:t>О</w:t>
      </w:r>
      <w:r w:rsidR="00FF1AF3" w:rsidRPr="00953D53">
        <w:rPr>
          <w:b/>
          <w:sz w:val="24"/>
          <w:szCs w:val="24"/>
          <w:u w:val="single"/>
        </w:rPr>
        <w:t>сновны</w:t>
      </w:r>
      <w:r w:rsidRPr="00953D53">
        <w:rPr>
          <w:b/>
          <w:sz w:val="24"/>
          <w:szCs w:val="24"/>
          <w:u w:val="single"/>
        </w:rPr>
        <w:t>е</w:t>
      </w:r>
      <w:r w:rsidR="00FF1AF3" w:rsidRPr="00953D53">
        <w:rPr>
          <w:b/>
          <w:sz w:val="24"/>
          <w:szCs w:val="24"/>
          <w:u w:val="single"/>
        </w:rPr>
        <w:t xml:space="preserve"> </w:t>
      </w:r>
      <w:proofErr w:type="spellStart"/>
      <w:r w:rsidR="00FF1AF3" w:rsidRPr="00953D53">
        <w:rPr>
          <w:b/>
          <w:sz w:val="24"/>
          <w:szCs w:val="24"/>
          <w:u w:val="single"/>
        </w:rPr>
        <w:t>благополучател</w:t>
      </w:r>
      <w:r w:rsidRPr="00953D53">
        <w:rPr>
          <w:b/>
          <w:sz w:val="24"/>
          <w:szCs w:val="24"/>
          <w:u w:val="single"/>
        </w:rPr>
        <w:t>и</w:t>
      </w:r>
      <w:proofErr w:type="spellEnd"/>
      <w:r w:rsidR="00FF1AF3" w:rsidRPr="00953D53">
        <w:rPr>
          <w:b/>
          <w:sz w:val="24"/>
          <w:szCs w:val="24"/>
          <w:u w:val="single"/>
        </w:rPr>
        <w:t xml:space="preserve"> практики </w:t>
      </w:r>
    </w:p>
    <w:p w:rsidR="00EB3BB8" w:rsidRPr="00953D53" w:rsidRDefault="00EB3BB8" w:rsidP="00C83A2C">
      <w:pPr>
        <w:pStyle w:val="af2"/>
        <w:numPr>
          <w:ilvl w:val="0"/>
          <w:numId w:val="1"/>
        </w:numPr>
        <w:tabs>
          <w:tab w:val="left" w:pos="10915"/>
        </w:tabs>
        <w:ind w:left="0" w:firstLine="709"/>
        <w:jc w:val="both"/>
        <w:rPr>
          <w:sz w:val="24"/>
          <w:szCs w:val="24"/>
        </w:rPr>
      </w:pPr>
      <w:r w:rsidRPr="00953D53">
        <w:rPr>
          <w:color w:val="000000"/>
          <w:sz w:val="24"/>
          <w:szCs w:val="24"/>
        </w:rPr>
        <w:t xml:space="preserve">Подростки 12-18 лет, проживающие на территории </w:t>
      </w:r>
      <w:proofErr w:type="gramStart"/>
      <w:r w:rsidRPr="00953D53">
        <w:rPr>
          <w:color w:val="000000"/>
          <w:sz w:val="24"/>
          <w:szCs w:val="24"/>
        </w:rPr>
        <w:t>г</w:t>
      </w:r>
      <w:proofErr w:type="gramEnd"/>
      <w:r w:rsidRPr="00953D53">
        <w:rPr>
          <w:color w:val="000000"/>
          <w:sz w:val="24"/>
          <w:szCs w:val="24"/>
        </w:rPr>
        <w:t>. Пенза и Пензенской</w:t>
      </w:r>
      <w:r w:rsidRPr="00953D53">
        <w:rPr>
          <w:sz w:val="24"/>
          <w:szCs w:val="24"/>
        </w:rPr>
        <w:t xml:space="preserve"> </w:t>
      </w:r>
      <w:r w:rsidRPr="00953D53">
        <w:rPr>
          <w:color w:val="000000"/>
          <w:sz w:val="24"/>
          <w:szCs w:val="24"/>
        </w:rPr>
        <w:t>области</w:t>
      </w:r>
    </w:p>
    <w:p w:rsidR="00E54CD0" w:rsidRPr="00953D53" w:rsidRDefault="00E54CD0" w:rsidP="00C83A2C">
      <w:pPr>
        <w:pStyle w:val="af2"/>
        <w:pBdr>
          <w:top w:val="nil"/>
          <w:left w:val="nil"/>
          <w:bottom w:val="nil"/>
          <w:right w:val="nil"/>
          <w:between w:val="nil"/>
        </w:pBdr>
        <w:tabs>
          <w:tab w:val="left" w:pos="10915"/>
        </w:tabs>
        <w:spacing w:before="40" w:after="40" w:line="254" w:lineRule="auto"/>
        <w:ind w:left="0" w:firstLine="709"/>
        <w:jc w:val="both"/>
        <w:rPr>
          <w:sz w:val="24"/>
          <w:szCs w:val="24"/>
        </w:rPr>
      </w:pPr>
    </w:p>
    <w:p w:rsidR="00A818FE" w:rsidRPr="00953D53" w:rsidRDefault="00FF1AF3" w:rsidP="00C83A2C">
      <w:pPr>
        <w:tabs>
          <w:tab w:val="left" w:pos="10915"/>
        </w:tabs>
        <w:spacing w:before="140" w:after="200" w:line="254" w:lineRule="auto"/>
        <w:ind w:firstLine="709"/>
        <w:jc w:val="both"/>
        <w:rPr>
          <w:b/>
          <w:sz w:val="24"/>
          <w:szCs w:val="24"/>
          <w:u w:val="single"/>
        </w:rPr>
      </w:pPr>
      <w:r w:rsidRPr="00953D53">
        <w:rPr>
          <w:b/>
          <w:sz w:val="24"/>
          <w:szCs w:val="24"/>
          <w:u w:val="single"/>
        </w:rPr>
        <w:t xml:space="preserve">Проблемы и потребности </w:t>
      </w:r>
      <w:proofErr w:type="spellStart"/>
      <w:r w:rsidRPr="00953D53">
        <w:rPr>
          <w:b/>
          <w:sz w:val="24"/>
          <w:szCs w:val="24"/>
          <w:u w:val="single"/>
        </w:rPr>
        <w:t>благополучателей</w:t>
      </w:r>
      <w:proofErr w:type="spellEnd"/>
    </w:p>
    <w:tbl>
      <w:tblPr>
        <w:tblStyle w:val="af"/>
        <w:tblW w:w="0" w:type="auto"/>
        <w:tblLook w:val="04A0"/>
      </w:tblPr>
      <w:tblGrid>
        <w:gridCol w:w="4815"/>
        <w:gridCol w:w="6237"/>
      </w:tblGrid>
      <w:tr w:rsidR="00D6562F" w:rsidRPr="00953D53" w:rsidTr="00D6562F">
        <w:tc>
          <w:tcPr>
            <w:tcW w:w="4815" w:type="dxa"/>
          </w:tcPr>
          <w:p w:rsidR="00D6562F" w:rsidRPr="00953D53" w:rsidRDefault="00BE4A93" w:rsidP="00C83A2C">
            <w:pPr>
              <w:tabs>
                <w:tab w:val="left" w:pos="10915"/>
              </w:tabs>
              <w:spacing w:before="120" w:after="20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53D53">
              <w:rPr>
                <w:b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6237" w:type="dxa"/>
          </w:tcPr>
          <w:p w:rsidR="00D6562F" w:rsidRPr="00953D53" w:rsidRDefault="00BE4A93" w:rsidP="00C83A2C">
            <w:pPr>
              <w:tabs>
                <w:tab w:val="left" w:pos="10915"/>
              </w:tabs>
              <w:spacing w:before="120" w:after="20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53D53">
              <w:rPr>
                <w:b/>
                <w:bCs/>
                <w:sz w:val="24"/>
                <w:szCs w:val="24"/>
              </w:rPr>
              <w:t xml:space="preserve">Проблемы </w:t>
            </w:r>
            <w:proofErr w:type="spellStart"/>
            <w:r w:rsidRPr="00953D53">
              <w:rPr>
                <w:b/>
                <w:bCs/>
                <w:sz w:val="24"/>
                <w:szCs w:val="24"/>
              </w:rPr>
              <w:t>благополучателей</w:t>
            </w:r>
            <w:proofErr w:type="spellEnd"/>
            <w:r w:rsidRPr="00953D53">
              <w:rPr>
                <w:b/>
                <w:bCs/>
                <w:sz w:val="24"/>
                <w:szCs w:val="24"/>
              </w:rPr>
              <w:t xml:space="preserve"> данной целевой группы</w:t>
            </w:r>
          </w:p>
        </w:tc>
      </w:tr>
      <w:tr w:rsidR="00953D53" w:rsidRPr="00953D53" w:rsidTr="00D6562F">
        <w:tc>
          <w:tcPr>
            <w:tcW w:w="4815" w:type="dxa"/>
            <w:vMerge w:val="restart"/>
          </w:tcPr>
          <w:p w:rsidR="00953D53" w:rsidRPr="00953D53" w:rsidRDefault="00953D53" w:rsidP="00C83A2C">
            <w:pPr>
              <w:tabs>
                <w:tab w:val="left" w:pos="709"/>
                <w:tab w:val="left" w:pos="10915"/>
              </w:tabs>
              <w:spacing w:before="139" w:line="254" w:lineRule="auto"/>
              <w:ind w:right="127" w:firstLine="709"/>
              <w:jc w:val="both"/>
              <w:rPr>
                <w:color w:val="000000"/>
                <w:sz w:val="24"/>
                <w:szCs w:val="24"/>
              </w:rPr>
            </w:pPr>
            <w:r w:rsidRPr="00953D53">
              <w:rPr>
                <w:color w:val="000000"/>
                <w:sz w:val="24"/>
                <w:szCs w:val="24"/>
              </w:rPr>
              <w:t xml:space="preserve">Подростки 12-18 лет, проживающие на территории </w:t>
            </w:r>
            <w:proofErr w:type="gramStart"/>
            <w:r w:rsidRPr="00953D53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953D53">
              <w:rPr>
                <w:color w:val="000000"/>
                <w:sz w:val="24"/>
                <w:szCs w:val="24"/>
              </w:rPr>
              <w:t>. Пенза и Пензенской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53D53">
              <w:rPr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6237" w:type="dxa"/>
          </w:tcPr>
          <w:p w:rsidR="00953D53" w:rsidRPr="00953D53" w:rsidRDefault="00953D53" w:rsidP="00C83A2C">
            <w:pPr>
              <w:tabs>
                <w:tab w:val="left" w:pos="709"/>
                <w:tab w:val="left" w:pos="10915"/>
              </w:tabs>
              <w:ind w:firstLine="709"/>
              <w:rPr>
                <w:b/>
                <w:sz w:val="24"/>
                <w:szCs w:val="24"/>
              </w:rPr>
            </w:pPr>
            <w:r w:rsidRPr="00953D53">
              <w:rPr>
                <w:b/>
                <w:sz w:val="24"/>
                <w:szCs w:val="24"/>
              </w:rPr>
              <w:t>Социальный результат 1</w:t>
            </w:r>
          </w:p>
          <w:p w:rsidR="00953D53" w:rsidRPr="00953D53" w:rsidRDefault="00953D53" w:rsidP="00C83A2C">
            <w:pPr>
              <w:tabs>
                <w:tab w:val="left" w:pos="709"/>
                <w:tab w:val="left" w:pos="10915"/>
              </w:tabs>
              <w:ind w:firstLine="709"/>
              <w:rPr>
                <w:sz w:val="24"/>
                <w:szCs w:val="24"/>
              </w:rPr>
            </w:pPr>
            <w:r w:rsidRPr="00953D53">
              <w:rPr>
                <w:color w:val="000000"/>
                <w:sz w:val="24"/>
                <w:szCs w:val="24"/>
              </w:rPr>
              <w:t>Повышение уровня информированности несовершеннолетних относительно механизмов влияния и последствий употребления ПАВ на организм человека</w:t>
            </w:r>
            <w:r w:rsidRPr="00953D53">
              <w:rPr>
                <w:sz w:val="24"/>
                <w:szCs w:val="24"/>
              </w:rPr>
              <w:t xml:space="preserve"> </w:t>
            </w:r>
          </w:p>
        </w:tc>
      </w:tr>
      <w:tr w:rsidR="00953D53" w:rsidRPr="00953D53" w:rsidTr="00C246B4">
        <w:trPr>
          <w:trHeight w:val="70"/>
        </w:trPr>
        <w:tc>
          <w:tcPr>
            <w:tcW w:w="4815" w:type="dxa"/>
            <w:vMerge/>
          </w:tcPr>
          <w:p w:rsidR="00953D53" w:rsidRPr="00953D53" w:rsidRDefault="00953D53" w:rsidP="00C83A2C">
            <w:pPr>
              <w:tabs>
                <w:tab w:val="left" w:pos="709"/>
                <w:tab w:val="left" w:pos="10915"/>
              </w:tabs>
              <w:spacing w:before="139" w:line="254" w:lineRule="auto"/>
              <w:ind w:right="12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53D53" w:rsidRPr="00953D53" w:rsidRDefault="00953D53" w:rsidP="00C83A2C">
            <w:pPr>
              <w:tabs>
                <w:tab w:val="left" w:pos="709"/>
                <w:tab w:val="left" w:pos="10915"/>
              </w:tabs>
              <w:ind w:firstLine="709"/>
              <w:rPr>
                <w:b/>
                <w:sz w:val="24"/>
                <w:szCs w:val="24"/>
              </w:rPr>
            </w:pPr>
            <w:r w:rsidRPr="00953D53">
              <w:rPr>
                <w:b/>
                <w:sz w:val="24"/>
                <w:szCs w:val="24"/>
              </w:rPr>
              <w:t>Социальный результат 2</w:t>
            </w:r>
          </w:p>
          <w:p w:rsidR="00953D53" w:rsidRPr="00953D53" w:rsidRDefault="00953D53" w:rsidP="00C83A2C">
            <w:pPr>
              <w:tabs>
                <w:tab w:val="left" w:pos="709"/>
                <w:tab w:val="left" w:pos="10915"/>
              </w:tabs>
              <w:ind w:firstLine="709"/>
              <w:rPr>
                <w:sz w:val="24"/>
                <w:szCs w:val="24"/>
              </w:rPr>
            </w:pPr>
            <w:r w:rsidRPr="00953D53">
              <w:rPr>
                <w:color w:val="000000"/>
                <w:sz w:val="24"/>
                <w:szCs w:val="24"/>
              </w:rPr>
              <w:t>Повышение уровня осознанности несовершеннолетних по отношению к внешнему социальному и культурному влиянию, поддерживающему употребление ПАВ</w:t>
            </w:r>
          </w:p>
        </w:tc>
      </w:tr>
      <w:tr w:rsidR="00953D53" w:rsidRPr="00953D53" w:rsidTr="00C246B4">
        <w:trPr>
          <w:trHeight w:val="70"/>
        </w:trPr>
        <w:tc>
          <w:tcPr>
            <w:tcW w:w="4815" w:type="dxa"/>
            <w:vMerge/>
          </w:tcPr>
          <w:p w:rsidR="00953D53" w:rsidRPr="00953D53" w:rsidRDefault="00953D53" w:rsidP="00C83A2C">
            <w:pPr>
              <w:tabs>
                <w:tab w:val="left" w:pos="709"/>
                <w:tab w:val="left" w:pos="10915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53D53" w:rsidRPr="00953D53" w:rsidRDefault="00953D53" w:rsidP="00C83A2C">
            <w:pPr>
              <w:tabs>
                <w:tab w:val="left" w:pos="709"/>
                <w:tab w:val="left" w:pos="10915"/>
              </w:tabs>
              <w:ind w:firstLine="709"/>
              <w:rPr>
                <w:b/>
                <w:sz w:val="24"/>
                <w:szCs w:val="24"/>
              </w:rPr>
            </w:pPr>
            <w:r w:rsidRPr="00953D53">
              <w:rPr>
                <w:b/>
                <w:sz w:val="24"/>
                <w:szCs w:val="24"/>
              </w:rPr>
              <w:t>Социальный результат 3</w:t>
            </w:r>
          </w:p>
          <w:p w:rsidR="00953D53" w:rsidRPr="00953D53" w:rsidRDefault="00953D53" w:rsidP="00C83A2C">
            <w:pPr>
              <w:tabs>
                <w:tab w:val="left" w:pos="709"/>
                <w:tab w:val="left" w:pos="10915"/>
              </w:tabs>
              <w:ind w:firstLine="709"/>
              <w:rPr>
                <w:sz w:val="24"/>
                <w:szCs w:val="24"/>
              </w:rPr>
            </w:pPr>
            <w:r w:rsidRPr="00953D53">
              <w:rPr>
                <w:color w:val="000000"/>
                <w:sz w:val="24"/>
                <w:szCs w:val="24"/>
              </w:rPr>
              <w:t>Несовершеннолетние используют полученную информацию о влиянии ПАВ на организм человека для аргументированного отказа от первого или регулярного употребления разрешённых ПАВ</w:t>
            </w:r>
          </w:p>
        </w:tc>
      </w:tr>
    </w:tbl>
    <w:p w:rsidR="004A7934" w:rsidRPr="00953D53" w:rsidRDefault="004A7934" w:rsidP="00C83A2C">
      <w:pPr>
        <w:tabs>
          <w:tab w:val="left" w:pos="10915"/>
        </w:tabs>
        <w:spacing w:before="140" w:line="254" w:lineRule="auto"/>
        <w:ind w:firstLine="709"/>
        <w:jc w:val="both"/>
        <w:rPr>
          <w:b/>
          <w:sz w:val="24"/>
          <w:szCs w:val="24"/>
        </w:rPr>
      </w:pPr>
    </w:p>
    <w:p w:rsidR="00A818FE" w:rsidRPr="00953D53" w:rsidRDefault="00FF1AF3" w:rsidP="00C83A2C">
      <w:pPr>
        <w:tabs>
          <w:tab w:val="left" w:pos="10915"/>
        </w:tabs>
        <w:spacing w:before="140" w:line="254" w:lineRule="auto"/>
        <w:ind w:firstLine="709"/>
        <w:jc w:val="both"/>
        <w:rPr>
          <w:b/>
          <w:sz w:val="24"/>
          <w:szCs w:val="24"/>
        </w:rPr>
      </w:pPr>
      <w:r w:rsidRPr="00953D53">
        <w:rPr>
          <w:b/>
          <w:sz w:val="24"/>
          <w:szCs w:val="24"/>
        </w:rPr>
        <w:t>Социальные результаты</w:t>
      </w:r>
      <w:r w:rsidR="00B6298E" w:rsidRPr="00953D53">
        <w:rPr>
          <w:b/>
          <w:sz w:val="24"/>
          <w:szCs w:val="24"/>
        </w:rPr>
        <w:t xml:space="preserve"> практики </w:t>
      </w:r>
    </w:p>
    <w:p w:rsidR="008B7B45" w:rsidRPr="00953D53" w:rsidRDefault="008B7B45" w:rsidP="00C83A2C">
      <w:pPr>
        <w:tabs>
          <w:tab w:val="left" w:pos="10915"/>
        </w:tabs>
        <w:spacing w:before="140" w:line="254" w:lineRule="auto"/>
        <w:ind w:firstLine="709"/>
        <w:jc w:val="both"/>
        <w:rPr>
          <w:bCs/>
          <w:sz w:val="24"/>
          <w:szCs w:val="24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737"/>
        <w:gridCol w:w="3413"/>
        <w:gridCol w:w="4981"/>
      </w:tblGrid>
      <w:tr w:rsidR="00C246B4" w:rsidRPr="00953D53" w:rsidTr="00953D53"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953D53" w:rsidRDefault="00C246B4" w:rsidP="00C83A2C">
            <w:pPr>
              <w:tabs>
                <w:tab w:val="left" w:pos="10915"/>
              </w:tabs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  <w:r w:rsidRPr="00953D53">
              <w:rPr>
                <w:b/>
                <w:bCs/>
                <w:sz w:val="24"/>
                <w:szCs w:val="24"/>
                <w:lang w:eastAsia="en-US"/>
              </w:rPr>
              <w:t xml:space="preserve">Группа </w:t>
            </w:r>
            <w:proofErr w:type="spellStart"/>
            <w:r w:rsidRPr="00953D53">
              <w:rPr>
                <w:b/>
                <w:bCs/>
                <w:sz w:val="24"/>
                <w:szCs w:val="24"/>
                <w:lang w:eastAsia="en-US"/>
              </w:rPr>
              <w:t>благополучателей</w:t>
            </w:r>
            <w:proofErr w:type="spellEnd"/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953D53" w:rsidRDefault="00C246B4" w:rsidP="00C83A2C">
            <w:pPr>
              <w:tabs>
                <w:tab w:val="left" w:pos="10915"/>
              </w:tabs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  <w:r w:rsidRPr="00953D53">
              <w:rPr>
                <w:b/>
                <w:bCs/>
                <w:sz w:val="24"/>
                <w:szCs w:val="24"/>
                <w:lang w:eastAsia="en-US"/>
              </w:rPr>
              <w:t xml:space="preserve">Проблемы / потребности </w:t>
            </w:r>
            <w:proofErr w:type="spellStart"/>
            <w:r w:rsidRPr="00953D53">
              <w:rPr>
                <w:b/>
                <w:bCs/>
                <w:sz w:val="24"/>
                <w:szCs w:val="24"/>
                <w:lang w:eastAsia="en-US"/>
              </w:rPr>
              <w:t>благополучателей</w:t>
            </w:r>
            <w:proofErr w:type="spellEnd"/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B4" w:rsidRPr="00953D53" w:rsidRDefault="00C246B4" w:rsidP="00C83A2C">
            <w:pPr>
              <w:tabs>
                <w:tab w:val="left" w:pos="10915"/>
              </w:tabs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  <w:r w:rsidRPr="00953D53">
              <w:rPr>
                <w:b/>
                <w:bCs/>
                <w:sz w:val="24"/>
                <w:szCs w:val="24"/>
                <w:lang w:eastAsia="en-US"/>
              </w:rPr>
              <w:t xml:space="preserve">Планируемые позитивные изменения в ситуации </w:t>
            </w:r>
            <w:proofErr w:type="spellStart"/>
            <w:r w:rsidRPr="00953D53">
              <w:rPr>
                <w:b/>
                <w:bCs/>
                <w:sz w:val="24"/>
                <w:szCs w:val="24"/>
                <w:lang w:eastAsia="en-US"/>
              </w:rPr>
              <w:t>благополучателей</w:t>
            </w:r>
            <w:proofErr w:type="spellEnd"/>
            <w:r w:rsidRPr="00953D53">
              <w:rPr>
                <w:b/>
                <w:bCs/>
                <w:sz w:val="24"/>
                <w:szCs w:val="24"/>
                <w:lang w:eastAsia="en-US"/>
              </w:rPr>
              <w:t xml:space="preserve"> (социальные результаты практики)</w:t>
            </w:r>
          </w:p>
        </w:tc>
      </w:tr>
      <w:tr w:rsidR="00C246B4" w:rsidRPr="00953D53" w:rsidTr="00953D53"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953D53" w:rsidRDefault="00953D53" w:rsidP="00C83A2C">
            <w:pPr>
              <w:tabs>
                <w:tab w:val="left" w:pos="709"/>
                <w:tab w:val="left" w:pos="10915"/>
              </w:tabs>
              <w:spacing w:before="139" w:line="254" w:lineRule="auto"/>
              <w:ind w:right="127" w:firstLine="709"/>
              <w:jc w:val="both"/>
              <w:rPr>
                <w:sz w:val="24"/>
                <w:szCs w:val="24"/>
                <w:lang w:eastAsia="en-US"/>
              </w:rPr>
            </w:pPr>
            <w:r w:rsidRPr="00953D53">
              <w:rPr>
                <w:color w:val="000000"/>
                <w:sz w:val="24"/>
                <w:szCs w:val="24"/>
              </w:rPr>
              <w:t xml:space="preserve">Подростки 12-18 лет, проживающие на территории </w:t>
            </w:r>
            <w:proofErr w:type="gramStart"/>
            <w:r w:rsidRPr="00953D53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953D53">
              <w:rPr>
                <w:color w:val="000000"/>
                <w:sz w:val="24"/>
                <w:szCs w:val="24"/>
              </w:rPr>
              <w:t>. Пенза и Пензенской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53D53">
              <w:rPr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68" w:rsidRPr="00953D53" w:rsidRDefault="00895768" w:rsidP="00C83A2C">
            <w:pPr>
              <w:shd w:val="clear" w:color="auto" w:fill="FFFFFF"/>
              <w:tabs>
                <w:tab w:val="left" w:pos="10915"/>
              </w:tabs>
              <w:ind w:firstLine="709"/>
              <w:jc w:val="both"/>
              <w:rPr>
                <w:sz w:val="24"/>
                <w:szCs w:val="24"/>
              </w:rPr>
            </w:pPr>
            <w:r w:rsidRPr="00953D53">
              <w:rPr>
                <w:sz w:val="24"/>
                <w:szCs w:val="24"/>
              </w:rPr>
              <w:t xml:space="preserve">Взросление подростков проходит в социокультурной среде, где употребление ПАВ является нормой. Нормы родительского поведения часто неосознанно способствуют формированию мотивации </w:t>
            </w:r>
            <w:proofErr w:type="gramStart"/>
            <w:r w:rsidRPr="00953D53">
              <w:rPr>
                <w:sz w:val="24"/>
                <w:szCs w:val="24"/>
              </w:rPr>
              <w:t>ребенка</w:t>
            </w:r>
            <w:proofErr w:type="gramEnd"/>
            <w:r w:rsidRPr="00953D53">
              <w:rPr>
                <w:sz w:val="24"/>
                <w:szCs w:val="24"/>
              </w:rPr>
              <w:t xml:space="preserve"> как можно раньше попробовать ПАВ. </w:t>
            </w:r>
          </w:p>
          <w:p w:rsidR="00895768" w:rsidRPr="00953D53" w:rsidRDefault="00895768" w:rsidP="00C83A2C">
            <w:pPr>
              <w:shd w:val="clear" w:color="auto" w:fill="FFFFFF"/>
              <w:tabs>
                <w:tab w:val="left" w:pos="10915"/>
              </w:tabs>
              <w:ind w:firstLine="709"/>
              <w:rPr>
                <w:sz w:val="24"/>
                <w:szCs w:val="24"/>
              </w:rPr>
            </w:pPr>
          </w:p>
          <w:p w:rsidR="00895768" w:rsidRPr="00953D53" w:rsidRDefault="00895768" w:rsidP="00C83A2C">
            <w:pPr>
              <w:shd w:val="clear" w:color="auto" w:fill="FFFFFF"/>
              <w:tabs>
                <w:tab w:val="left" w:pos="10915"/>
              </w:tabs>
              <w:ind w:firstLine="709"/>
              <w:jc w:val="both"/>
              <w:rPr>
                <w:sz w:val="24"/>
                <w:szCs w:val="24"/>
              </w:rPr>
            </w:pPr>
            <w:r w:rsidRPr="00953D53">
              <w:rPr>
                <w:sz w:val="24"/>
                <w:szCs w:val="24"/>
              </w:rPr>
              <w:t xml:space="preserve">Ситуация осложняется тем, что подростковый возраст часто связан с эмоциональной нестабильностью и сильной неуверенностью в себе у несовершеннолетних.  </w:t>
            </w:r>
          </w:p>
          <w:p w:rsidR="00895768" w:rsidRPr="00953D53" w:rsidRDefault="00895768" w:rsidP="00C83A2C">
            <w:pPr>
              <w:shd w:val="clear" w:color="auto" w:fill="FFFFFF"/>
              <w:tabs>
                <w:tab w:val="left" w:pos="10915"/>
              </w:tabs>
              <w:ind w:firstLine="709"/>
              <w:jc w:val="both"/>
              <w:rPr>
                <w:sz w:val="24"/>
                <w:szCs w:val="24"/>
              </w:rPr>
            </w:pPr>
          </w:p>
          <w:p w:rsidR="00895768" w:rsidRPr="00953D53" w:rsidRDefault="00895768" w:rsidP="00C83A2C">
            <w:pPr>
              <w:shd w:val="clear" w:color="auto" w:fill="FFFFFF"/>
              <w:tabs>
                <w:tab w:val="left" w:pos="10915"/>
              </w:tabs>
              <w:ind w:firstLine="709"/>
              <w:jc w:val="both"/>
              <w:rPr>
                <w:sz w:val="24"/>
                <w:szCs w:val="24"/>
              </w:rPr>
            </w:pPr>
            <w:r w:rsidRPr="00953D53">
              <w:rPr>
                <w:sz w:val="24"/>
                <w:szCs w:val="24"/>
              </w:rPr>
              <w:t xml:space="preserve">Но несмотря на очевидность высокого риска раннего употребления ПАВ подростками, тема ПАВ в общении </w:t>
            </w:r>
            <w:proofErr w:type="gramStart"/>
            <w:r w:rsidRPr="00953D53">
              <w:rPr>
                <w:sz w:val="24"/>
                <w:szCs w:val="24"/>
              </w:rPr>
              <w:t>со</w:t>
            </w:r>
            <w:proofErr w:type="gramEnd"/>
            <w:r w:rsidRPr="00953D53">
              <w:rPr>
                <w:sz w:val="24"/>
                <w:szCs w:val="24"/>
              </w:rPr>
              <w:t xml:space="preserve"> взрослыми достаточно жестко табуирована. В подавляющем </w:t>
            </w:r>
            <w:proofErr w:type="gramStart"/>
            <w:r w:rsidRPr="00953D53">
              <w:rPr>
                <w:sz w:val="24"/>
                <w:szCs w:val="24"/>
              </w:rPr>
              <w:t>большинстве</w:t>
            </w:r>
            <w:proofErr w:type="gramEnd"/>
            <w:r w:rsidRPr="00953D53">
              <w:rPr>
                <w:sz w:val="24"/>
                <w:szCs w:val="24"/>
              </w:rPr>
              <w:t xml:space="preserve"> как взрослые члены семьи, так и специалисты образовательной среды предпочитают избегать честных разговоров о своем отношении к ПАВ и своем опыте, не имеют </w:t>
            </w:r>
            <w:r w:rsidRPr="00953D53">
              <w:rPr>
                <w:sz w:val="24"/>
                <w:szCs w:val="24"/>
              </w:rPr>
              <w:lastRenderedPageBreak/>
              <w:t xml:space="preserve">достаточно знаний, чтобы ответить на вопросы детей. </w:t>
            </w:r>
          </w:p>
          <w:p w:rsidR="00895768" w:rsidRPr="00953D53" w:rsidRDefault="00895768" w:rsidP="00C83A2C">
            <w:pPr>
              <w:shd w:val="clear" w:color="auto" w:fill="FFFFFF"/>
              <w:tabs>
                <w:tab w:val="left" w:pos="10915"/>
              </w:tabs>
              <w:ind w:firstLine="709"/>
              <w:jc w:val="both"/>
              <w:rPr>
                <w:sz w:val="24"/>
                <w:szCs w:val="24"/>
              </w:rPr>
            </w:pPr>
            <w:r w:rsidRPr="00953D53">
              <w:rPr>
                <w:sz w:val="24"/>
                <w:szCs w:val="24"/>
              </w:rPr>
              <w:t xml:space="preserve">Таким образом, в большинстве случаев, подростки испытывают любопытство к теме ПАВ и имеют к ним достаточно </w:t>
            </w:r>
          </w:p>
          <w:p w:rsidR="00895768" w:rsidRPr="00953D53" w:rsidRDefault="00895768" w:rsidP="00C83A2C">
            <w:pPr>
              <w:shd w:val="clear" w:color="auto" w:fill="FFFFFF"/>
              <w:tabs>
                <w:tab w:val="left" w:pos="10915"/>
              </w:tabs>
              <w:ind w:firstLine="709"/>
              <w:jc w:val="both"/>
              <w:rPr>
                <w:sz w:val="24"/>
                <w:szCs w:val="24"/>
              </w:rPr>
            </w:pPr>
          </w:p>
          <w:p w:rsidR="00953D53" w:rsidRDefault="00895768" w:rsidP="00C83A2C">
            <w:pPr>
              <w:tabs>
                <w:tab w:val="left" w:pos="10915"/>
              </w:tabs>
              <w:spacing w:after="160"/>
              <w:ind w:firstLine="709"/>
              <w:jc w:val="both"/>
              <w:rPr>
                <w:sz w:val="24"/>
                <w:szCs w:val="24"/>
              </w:rPr>
            </w:pPr>
            <w:r w:rsidRPr="00953D53">
              <w:rPr>
                <w:sz w:val="24"/>
                <w:szCs w:val="24"/>
              </w:rPr>
              <w:t xml:space="preserve">Открытые данные по употреблению детьми ПАВ, относятся к 2012-2014 годам, но по комментариям УМВД (г. Пенза) ситуация меняется скорее в худшую сторону. </w:t>
            </w:r>
          </w:p>
          <w:p w:rsidR="00C246B4" w:rsidRPr="00953D53" w:rsidRDefault="00895768" w:rsidP="00C83A2C">
            <w:pPr>
              <w:tabs>
                <w:tab w:val="left" w:pos="10915"/>
              </w:tabs>
              <w:spacing w:after="160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953D53">
              <w:rPr>
                <w:sz w:val="24"/>
                <w:szCs w:val="24"/>
              </w:rPr>
              <w:t xml:space="preserve">По данным ФСКН, в 2012 году в России 18 </w:t>
            </w:r>
            <w:proofErr w:type="gramStart"/>
            <w:r w:rsidRPr="00953D53">
              <w:rPr>
                <w:sz w:val="24"/>
                <w:szCs w:val="24"/>
              </w:rPr>
              <w:t>млн</w:t>
            </w:r>
            <w:proofErr w:type="gramEnd"/>
            <w:r w:rsidRPr="00953D53">
              <w:rPr>
                <w:sz w:val="24"/>
                <w:szCs w:val="24"/>
              </w:rPr>
              <w:t xml:space="preserve"> человек (13 % населения страны) имели опыт употребления каких-либо наркотиков. - По заявлению ФСКН, на 2014 год рынок наркопотребления в России составляет 8 миллионов человек (регулярное и эпизодическое потребление), из которых активно употребляют 3 млн. - Специалисты указывают на цифру 10,5 миллионов </w:t>
            </w:r>
            <w:proofErr w:type="spellStart"/>
            <w:r w:rsidRPr="00953D53">
              <w:rPr>
                <w:sz w:val="24"/>
                <w:szCs w:val="24"/>
              </w:rPr>
              <w:t>алкозависимых</w:t>
            </w:r>
            <w:proofErr w:type="spellEnd"/>
            <w:r w:rsidRPr="00953D53">
              <w:rPr>
                <w:sz w:val="24"/>
                <w:szCs w:val="24"/>
              </w:rPr>
              <w:t xml:space="preserve"> человек. Среди них мужчины – 8 млн., женщины – 2 млн. и 0,5 млн. подростков в возрасте до 14 лет.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D53" w:rsidRPr="00953D53" w:rsidRDefault="00953D53" w:rsidP="00C83A2C">
            <w:pPr>
              <w:tabs>
                <w:tab w:val="left" w:pos="10915"/>
              </w:tabs>
              <w:ind w:firstLine="709"/>
            </w:pPr>
            <w:r w:rsidRPr="00953D53">
              <w:rPr>
                <w:color w:val="000000"/>
                <w:sz w:val="24"/>
                <w:szCs w:val="24"/>
              </w:rPr>
              <w:lastRenderedPageBreak/>
              <w:t xml:space="preserve">Повышение уровня информированности несовершеннолетних относительно механизмов влияния и последствий </w:t>
            </w:r>
          </w:p>
          <w:p w:rsidR="00953D53" w:rsidRPr="00953D53" w:rsidRDefault="00953D53" w:rsidP="00C83A2C">
            <w:pPr>
              <w:tabs>
                <w:tab w:val="left" w:pos="10915"/>
              </w:tabs>
              <w:ind w:firstLine="709"/>
            </w:pPr>
            <w:r w:rsidRPr="00953D53">
              <w:rPr>
                <w:color w:val="000000"/>
                <w:sz w:val="24"/>
                <w:szCs w:val="24"/>
              </w:rPr>
              <w:t>употребления ПАВ на организм человека </w:t>
            </w:r>
          </w:p>
          <w:p w:rsidR="00953D53" w:rsidRPr="00953D53" w:rsidRDefault="00953D53" w:rsidP="00C83A2C">
            <w:pPr>
              <w:tabs>
                <w:tab w:val="left" w:pos="10915"/>
              </w:tabs>
              <w:ind w:firstLine="709"/>
            </w:pPr>
            <w:r w:rsidRPr="00953D53">
              <w:rPr>
                <w:color w:val="000000"/>
                <w:sz w:val="24"/>
                <w:szCs w:val="24"/>
              </w:rPr>
              <w:t>Повышение уровня осознанности несовершеннолетних по отношению к внешнему социальному и культурному влиянию, поддерживающему употребление ПАВ</w:t>
            </w:r>
          </w:p>
          <w:p w:rsidR="00953D53" w:rsidRPr="00953D53" w:rsidRDefault="00953D53" w:rsidP="00C83A2C">
            <w:pPr>
              <w:tabs>
                <w:tab w:val="left" w:pos="10915"/>
              </w:tabs>
              <w:ind w:firstLine="709"/>
            </w:pPr>
            <w:r w:rsidRPr="00953D53">
              <w:rPr>
                <w:color w:val="000000"/>
                <w:sz w:val="24"/>
                <w:szCs w:val="24"/>
              </w:rPr>
              <w:t>Несовершеннолетние используют полученную информацию о влиянии ПАВ на организм человека для аргументированного отказа от первого или регулярного употребления разрешённых ПАВ</w:t>
            </w:r>
          </w:p>
          <w:p w:rsidR="00C246B4" w:rsidRPr="00953D53" w:rsidRDefault="00C246B4" w:rsidP="00C83A2C">
            <w:pPr>
              <w:tabs>
                <w:tab w:val="left" w:pos="10915"/>
              </w:tabs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C246B4" w:rsidRPr="00953D53" w:rsidRDefault="00C246B4" w:rsidP="00C83A2C">
      <w:pPr>
        <w:tabs>
          <w:tab w:val="left" w:pos="10915"/>
        </w:tabs>
        <w:spacing w:before="140" w:line="254" w:lineRule="auto"/>
        <w:ind w:firstLine="709"/>
        <w:jc w:val="both"/>
        <w:rPr>
          <w:bCs/>
          <w:sz w:val="24"/>
          <w:szCs w:val="24"/>
        </w:rPr>
      </w:pPr>
    </w:p>
    <w:p w:rsidR="00465E3E" w:rsidRPr="00953D53" w:rsidRDefault="00FF1AF3" w:rsidP="00C83A2C">
      <w:pPr>
        <w:tabs>
          <w:tab w:val="left" w:pos="10915"/>
        </w:tabs>
        <w:spacing w:before="140" w:line="254" w:lineRule="auto"/>
        <w:ind w:firstLine="709"/>
        <w:jc w:val="both"/>
        <w:rPr>
          <w:b/>
          <w:sz w:val="24"/>
          <w:szCs w:val="24"/>
        </w:rPr>
      </w:pPr>
      <w:r w:rsidRPr="00953D53">
        <w:rPr>
          <w:b/>
          <w:sz w:val="24"/>
          <w:szCs w:val="24"/>
        </w:rPr>
        <w:t xml:space="preserve">Деятельность в рамках реализации практики 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1944"/>
        <w:gridCol w:w="9300"/>
      </w:tblGrid>
      <w:tr w:rsidR="00C246B4" w:rsidRPr="00953D53" w:rsidTr="00895768"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953D53" w:rsidRDefault="00C246B4" w:rsidP="00C83A2C">
            <w:pPr>
              <w:tabs>
                <w:tab w:val="left" w:pos="10915"/>
              </w:tabs>
              <w:ind w:firstLine="709"/>
              <w:jc w:val="both"/>
              <w:rPr>
                <w:rFonts w:eastAsia="Arial Narrow"/>
                <w:b/>
                <w:bCs/>
                <w:sz w:val="24"/>
                <w:szCs w:val="24"/>
                <w:highlight w:val="white"/>
              </w:rPr>
            </w:pPr>
            <w:r w:rsidRPr="00953D53">
              <w:rPr>
                <w:rFonts w:eastAsia="Arial Narrow"/>
                <w:b/>
                <w:bCs/>
                <w:sz w:val="24"/>
                <w:szCs w:val="24"/>
                <w:shd w:val="clear" w:color="auto" w:fill="FFFFFF"/>
              </w:rPr>
              <w:t>Социальный результат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B4" w:rsidRPr="00953D53" w:rsidRDefault="00C246B4" w:rsidP="00C83A2C">
            <w:pPr>
              <w:tabs>
                <w:tab w:val="left" w:pos="10915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53D53">
              <w:rPr>
                <w:rFonts w:eastAsia="Arial Narrow"/>
                <w:b/>
                <w:bCs/>
                <w:i/>
                <w:iCs/>
                <w:sz w:val="24"/>
                <w:szCs w:val="24"/>
              </w:rPr>
              <w:t xml:space="preserve">За </w:t>
            </w:r>
            <w:proofErr w:type="gramStart"/>
            <w:r w:rsidRPr="00953D53">
              <w:rPr>
                <w:rFonts w:eastAsia="Arial Narrow"/>
                <w:b/>
                <w:bCs/>
                <w:i/>
                <w:iCs/>
                <w:sz w:val="24"/>
                <w:szCs w:val="24"/>
              </w:rPr>
              <w:t>счет</w:t>
            </w:r>
            <w:proofErr w:type="gramEnd"/>
            <w:r w:rsidRPr="00953D53">
              <w:rPr>
                <w:rFonts w:eastAsia="Arial Narrow"/>
                <w:b/>
                <w:bCs/>
                <w:i/>
                <w:iCs/>
                <w:sz w:val="24"/>
                <w:szCs w:val="24"/>
              </w:rPr>
              <w:t xml:space="preserve"> каких действий происходит достижение социальных результатов</w:t>
            </w:r>
          </w:p>
        </w:tc>
      </w:tr>
      <w:tr w:rsidR="00895768" w:rsidRPr="00953D53" w:rsidTr="00895768">
        <w:trPr>
          <w:trHeight w:val="1585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768" w:rsidRPr="00953D53" w:rsidRDefault="00895768" w:rsidP="00C83A2C">
            <w:pPr>
              <w:tabs>
                <w:tab w:val="left" w:pos="10915"/>
              </w:tabs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953D53">
              <w:rPr>
                <w:b/>
                <w:color w:val="000000"/>
                <w:sz w:val="24"/>
                <w:szCs w:val="24"/>
              </w:rPr>
              <w:lastRenderedPageBreak/>
              <w:t>Социальный результат 1</w:t>
            </w:r>
            <w:r w:rsidRPr="00953D53">
              <w:rPr>
                <w:color w:val="000000"/>
                <w:sz w:val="24"/>
                <w:szCs w:val="24"/>
              </w:rPr>
              <w:t>: Повышение уровня информированности несовершеннолетних относительно механизмов влияния и последствий употребления ПАВ на организм человека </w:t>
            </w:r>
          </w:p>
          <w:p w:rsidR="00895768" w:rsidRPr="00953D53" w:rsidRDefault="00895768" w:rsidP="00C83A2C">
            <w:pPr>
              <w:tabs>
                <w:tab w:val="left" w:pos="10915"/>
              </w:tabs>
              <w:ind w:firstLine="709"/>
              <w:rPr>
                <w:rFonts w:eastAsia="Times New Roman"/>
                <w:sz w:val="24"/>
                <w:szCs w:val="24"/>
              </w:rPr>
            </w:pPr>
            <w:r w:rsidRPr="00953D53">
              <w:rPr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768" w:rsidRPr="00953D53" w:rsidRDefault="00895768" w:rsidP="00C83A2C">
            <w:pPr>
              <w:tabs>
                <w:tab w:val="left" w:pos="10915"/>
              </w:tabs>
              <w:spacing w:before="139"/>
              <w:ind w:left="400" w:right="127"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953D53">
              <w:rPr>
                <w:b/>
                <w:sz w:val="24"/>
                <w:szCs w:val="24"/>
              </w:rPr>
              <w:t xml:space="preserve">Наглядность и понятность </w:t>
            </w:r>
            <w:r w:rsidRPr="00953D53">
              <w:rPr>
                <w:sz w:val="24"/>
                <w:szCs w:val="24"/>
              </w:rPr>
              <w:t>информации обеспечивается большим числом научных экспериментов с использованием современного качественного лабораторного оборудования, химических реактивов и демонстрационных анатомических моделей.</w:t>
            </w:r>
          </w:p>
          <w:p w:rsidR="00895768" w:rsidRPr="00953D53" w:rsidRDefault="00895768" w:rsidP="00C83A2C">
            <w:pPr>
              <w:tabs>
                <w:tab w:val="left" w:pos="10915"/>
              </w:tabs>
              <w:spacing w:before="139"/>
              <w:ind w:left="400" w:right="127" w:firstLine="709"/>
              <w:jc w:val="both"/>
              <w:rPr>
                <w:sz w:val="24"/>
                <w:szCs w:val="24"/>
              </w:rPr>
            </w:pPr>
            <w:r w:rsidRPr="00953D53">
              <w:rPr>
                <w:b/>
                <w:sz w:val="24"/>
                <w:szCs w:val="24"/>
              </w:rPr>
              <w:t xml:space="preserve">Интерактивность и увлекательность </w:t>
            </w:r>
            <w:r w:rsidRPr="00953D53">
              <w:rPr>
                <w:sz w:val="24"/>
                <w:szCs w:val="24"/>
              </w:rPr>
              <w:t>достигаем за счет включения слушателей в проведение экспериментов, выполняемых детьми самостоятельно перед аудиторией, что существенно поднимает энергию зала, вовлеченность детей и концентрацию на изучаемом процессе.</w:t>
            </w:r>
          </w:p>
          <w:p w:rsidR="00895768" w:rsidRPr="00953D53" w:rsidRDefault="00895768" w:rsidP="00C83A2C">
            <w:pPr>
              <w:tabs>
                <w:tab w:val="left" w:pos="10915"/>
              </w:tabs>
              <w:spacing w:before="139"/>
              <w:ind w:left="400" w:right="127" w:firstLine="709"/>
              <w:jc w:val="both"/>
              <w:rPr>
                <w:i/>
                <w:sz w:val="24"/>
                <w:szCs w:val="24"/>
              </w:rPr>
            </w:pPr>
            <w:r w:rsidRPr="00953D53">
              <w:rPr>
                <w:b/>
                <w:sz w:val="24"/>
                <w:szCs w:val="24"/>
              </w:rPr>
              <w:t xml:space="preserve">Достоверность фактов </w:t>
            </w:r>
            <w:r w:rsidRPr="00953D53">
              <w:rPr>
                <w:sz w:val="24"/>
                <w:szCs w:val="24"/>
              </w:rPr>
              <w:t xml:space="preserve">является важнейшим принципом реализации программы, и мы каждое выступление получаем обратную связь, подтверждающую усиление яркости восприятия детьми материалов программы. </w:t>
            </w:r>
          </w:p>
        </w:tc>
      </w:tr>
      <w:tr w:rsidR="00895768" w:rsidRPr="00953D53" w:rsidTr="00895768">
        <w:trPr>
          <w:trHeight w:val="1585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768" w:rsidRPr="00953D53" w:rsidRDefault="00895768" w:rsidP="00C83A2C">
            <w:pPr>
              <w:tabs>
                <w:tab w:val="left" w:pos="10915"/>
              </w:tabs>
              <w:spacing w:before="139"/>
              <w:ind w:right="127"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953D53">
              <w:rPr>
                <w:b/>
                <w:color w:val="000000"/>
                <w:sz w:val="24"/>
                <w:szCs w:val="24"/>
              </w:rPr>
              <w:t xml:space="preserve">Социальный результат 2: </w:t>
            </w:r>
            <w:r w:rsidRPr="00953D53">
              <w:rPr>
                <w:color w:val="000000"/>
                <w:sz w:val="24"/>
                <w:szCs w:val="24"/>
              </w:rPr>
              <w:t>Повышение уровня осознанности несовершеннолетних по отношению к внешнему социальному и культурному влиянию, поддерживающему употребление ПАВ</w:t>
            </w:r>
          </w:p>
          <w:p w:rsidR="00895768" w:rsidRPr="00953D53" w:rsidRDefault="00895768" w:rsidP="00C83A2C">
            <w:pPr>
              <w:tabs>
                <w:tab w:val="left" w:pos="10915"/>
              </w:tabs>
              <w:spacing w:before="139"/>
              <w:ind w:right="127"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953D53">
              <w:rPr>
                <w:rFonts w:eastAsia="Times New Roman"/>
                <w:sz w:val="24"/>
                <w:szCs w:val="24"/>
              </w:rPr>
              <w:t> </w:t>
            </w:r>
          </w:p>
          <w:p w:rsidR="00895768" w:rsidRPr="00953D53" w:rsidRDefault="00895768" w:rsidP="00C83A2C">
            <w:pPr>
              <w:tabs>
                <w:tab w:val="left" w:pos="10915"/>
              </w:tabs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953D5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768" w:rsidRPr="00953D53" w:rsidRDefault="00895768" w:rsidP="00C83A2C">
            <w:pPr>
              <w:tabs>
                <w:tab w:val="left" w:pos="10915"/>
              </w:tabs>
              <w:ind w:firstLine="709"/>
              <w:rPr>
                <w:color w:val="000000"/>
                <w:sz w:val="24"/>
                <w:szCs w:val="24"/>
              </w:rPr>
            </w:pPr>
            <w:r w:rsidRPr="00953D53">
              <w:rPr>
                <w:color w:val="000000"/>
                <w:sz w:val="24"/>
                <w:szCs w:val="24"/>
              </w:rPr>
              <w:t>Выстраивание совместно с детьми логических взаимосвязей на тему взаимодействия с ПАВ в обществе и их ближайшем окружении</w:t>
            </w:r>
          </w:p>
          <w:p w:rsidR="00895768" w:rsidRPr="00953D53" w:rsidRDefault="00895768" w:rsidP="00C83A2C">
            <w:pPr>
              <w:widowControl w:val="0"/>
              <w:numPr>
                <w:ilvl w:val="0"/>
                <w:numId w:val="7"/>
              </w:numPr>
              <w:tabs>
                <w:tab w:val="left" w:pos="10915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953D53">
              <w:rPr>
                <w:sz w:val="24"/>
                <w:szCs w:val="24"/>
              </w:rPr>
              <w:t>организация дискуссии</w:t>
            </w:r>
          </w:p>
          <w:p w:rsidR="00895768" w:rsidRPr="00953D53" w:rsidRDefault="00895768" w:rsidP="00C83A2C">
            <w:pPr>
              <w:widowControl w:val="0"/>
              <w:numPr>
                <w:ilvl w:val="0"/>
                <w:numId w:val="7"/>
              </w:numPr>
              <w:tabs>
                <w:tab w:val="left" w:pos="10915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953D53">
              <w:rPr>
                <w:sz w:val="24"/>
                <w:szCs w:val="24"/>
              </w:rPr>
              <w:t>разбор кейсов</w:t>
            </w:r>
          </w:p>
          <w:p w:rsidR="00895768" w:rsidRPr="00953D53" w:rsidRDefault="00895768" w:rsidP="00C83A2C">
            <w:pPr>
              <w:widowControl w:val="0"/>
              <w:numPr>
                <w:ilvl w:val="0"/>
                <w:numId w:val="7"/>
              </w:numPr>
              <w:tabs>
                <w:tab w:val="left" w:pos="10915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953D53">
              <w:rPr>
                <w:sz w:val="24"/>
                <w:szCs w:val="24"/>
              </w:rPr>
              <w:t>интерактивный формат</w:t>
            </w:r>
          </w:p>
          <w:p w:rsidR="00895768" w:rsidRPr="00953D53" w:rsidRDefault="00895768" w:rsidP="00C83A2C">
            <w:pPr>
              <w:tabs>
                <w:tab w:val="left" w:pos="10915"/>
              </w:tabs>
              <w:ind w:firstLine="709"/>
              <w:rPr>
                <w:sz w:val="24"/>
                <w:szCs w:val="24"/>
              </w:rPr>
            </w:pPr>
          </w:p>
          <w:p w:rsidR="00895768" w:rsidRPr="00953D53" w:rsidRDefault="00895768" w:rsidP="00C83A2C">
            <w:pPr>
              <w:tabs>
                <w:tab w:val="left" w:pos="10915"/>
              </w:tabs>
              <w:ind w:firstLine="709"/>
              <w:rPr>
                <w:sz w:val="24"/>
                <w:szCs w:val="24"/>
              </w:rPr>
            </w:pPr>
          </w:p>
        </w:tc>
      </w:tr>
      <w:tr w:rsidR="00895768" w:rsidRPr="00953D53" w:rsidTr="00895768">
        <w:trPr>
          <w:trHeight w:val="416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768" w:rsidRPr="00953D53" w:rsidRDefault="00895768" w:rsidP="00C83A2C">
            <w:pPr>
              <w:tabs>
                <w:tab w:val="left" w:pos="10915"/>
              </w:tabs>
              <w:ind w:firstLine="709"/>
              <w:rPr>
                <w:rFonts w:eastAsia="Times New Roman"/>
                <w:sz w:val="24"/>
                <w:szCs w:val="24"/>
              </w:rPr>
            </w:pPr>
            <w:r w:rsidRPr="00953D53">
              <w:rPr>
                <w:b/>
                <w:color w:val="000000"/>
                <w:sz w:val="24"/>
                <w:szCs w:val="24"/>
              </w:rPr>
              <w:t>Социальный результат 3</w:t>
            </w:r>
            <w:r w:rsidRPr="00953D53">
              <w:rPr>
                <w:color w:val="000000"/>
                <w:sz w:val="24"/>
                <w:szCs w:val="24"/>
              </w:rPr>
              <w:t xml:space="preserve">: </w:t>
            </w:r>
            <w:r w:rsidRPr="00953D53">
              <w:rPr>
                <w:color w:val="000000"/>
                <w:sz w:val="24"/>
                <w:szCs w:val="24"/>
              </w:rPr>
              <w:lastRenderedPageBreak/>
              <w:t>Несовершеннолетние используют полученную информацию о влиянии ПАВ на организм человека для аргументированного отказа от первого или регулярного употребления разрешённых ПАВ</w:t>
            </w:r>
          </w:p>
          <w:p w:rsidR="00895768" w:rsidRPr="00953D53" w:rsidRDefault="00895768" w:rsidP="00C83A2C">
            <w:pPr>
              <w:tabs>
                <w:tab w:val="left" w:pos="10915"/>
              </w:tabs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953D5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768" w:rsidRPr="00953D53" w:rsidRDefault="00895768" w:rsidP="00C83A2C">
            <w:pPr>
              <w:tabs>
                <w:tab w:val="left" w:pos="10915"/>
              </w:tabs>
              <w:ind w:firstLine="709"/>
              <w:rPr>
                <w:color w:val="000000"/>
                <w:sz w:val="24"/>
                <w:szCs w:val="24"/>
              </w:rPr>
            </w:pPr>
            <w:r w:rsidRPr="00953D53">
              <w:rPr>
                <w:color w:val="000000"/>
                <w:sz w:val="24"/>
                <w:szCs w:val="24"/>
              </w:rPr>
              <w:lastRenderedPageBreak/>
              <w:t>Ведущие демонстрируют собственную позицию относительно ПАВ и вместе с детьми вырабатывают варианты жизни, в которой ПАВ употреблять не обязательно</w:t>
            </w:r>
          </w:p>
          <w:p w:rsidR="00895768" w:rsidRPr="00953D53" w:rsidRDefault="00895768" w:rsidP="00C83A2C">
            <w:pPr>
              <w:widowControl w:val="0"/>
              <w:numPr>
                <w:ilvl w:val="0"/>
                <w:numId w:val="8"/>
              </w:numPr>
              <w:tabs>
                <w:tab w:val="left" w:pos="10915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953D53">
              <w:rPr>
                <w:sz w:val="24"/>
                <w:szCs w:val="24"/>
              </w:rPr>
              <w:lastRenderedPageBreak/>
              <w:t>выбор за ребёнком (делегирование ответственности)</w:t>
            </w:r>
          </w:p>
          <w:p w:rsidR="00895768" w:rsidRPr="00953D53" w:rsidRDefault="00895768" w:rsidP="00C83A2C">
            <w:pPr>
              <w:widowControl w:val="0"/>
              <w:numPr>
                <w:ilvl w:val="0"/>
                <w:numId w:val="8"/>
              </w:numPr>
              <w:tabs>
                <w:tab w:val="left" w:pos="10915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953D53">
              <w:rPr>
                <w:sz w:val="24"/>
                <w:szCs w:val="24"/>
              </w:rPr>
              <w:t>демонстрация необратимого влияния химических веществ на органическую ткань</w:t>
            </w:r>
          </w:p>
          <w:p w:rsidR="00895768" w:rsidRPr="00953D53" w:rsidRDefault="00895768" w:rsidP="00C83A2C">
            <w:pPr>
              <w:widowControl w:val="0"/>
              <w:numPr>
                <w:ilvl w:val="0"/>
                <w:numId w:val="8"/>
              </w:numPr>
              <w:tabs>
                <w:tab w:val="left" w:pos="10915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953D53">
              <w:rPr>
                <w:b/>
                <w:sz w:val="24"/>
                <w:szCs w:val="24"/>
              </w:rPr>
              <w:t>честность</w:t>
            </w:r>
            <w:r w:rsidRPr="00953D53">
              <w:rPr>
                <w:sz w:val="24"/>
                <w:szCs w:val="24"/>
              </w:rPr>
              <w:t xml:space="preserve"> обеспечивается также в процессе разбора реальных кейсов-историй, связанных с детьми, родителями и учителями, принимавшими участие в программе или взаимодействующими с детьми после наших занятий.</w:t>
            </w:r>
          </w:p>
        </w:tc>
      </w:tr>
    </w:tbl>
    <w:p w:rsidR="00C246B4" w:rsidRPr="00953D53" w:rsidRDefault="00C246B4" w:rsidP="00C83A2C">
      <w:pPr>
        <w:tabs>
          <w:tab w:val="left" w:pos="10915"/>
        </w:tabs>
        <w:spacing w:before="140" w:line="254" w:lineRule="auto"/>
        <w:ind w:firstLine="709"/>
        <w:jc w:val="both"/>
        <w:rPr>
          <w:b/>
          <w:sz w:val="24"/>
          <w:szCs w:val="24"/>
        </w:rPr>
      </w:pPr>
    </w:p>
    <w:p w:rsidR="0028754A" w:rsidRPr="00953D53" w:rsidRDefault="0028754A" w:rsidP="00C83A2C">
      <w:pPr>
        <w:pStyle w:val="af2"/>
        <w:pBdr>
          <w:top w:val="nil"/>
          <w:left w:val="nil"/>
          <w:bottom w:val="nil"/>
          <w:right w:val="nil"/>
          <w:between w:val="nil"/>
        </w:pBdr>
        <w:tabs>
          <w:tab w:val="left" w:pos="10915"/>
        </w:tabs>
        <w:spacing w:line="254" w:lineRule="auto"/>
        <w:ind w:left="0" w:firstLine="709"/>
        <w:jc w:val="both"/>
        <w:rPr>
          <w:sz w:val="24"/>
          <w:szCs w:val="24"/>
        </w:rPr>
      </w:pPr>
    </w:p>
    <w:p w:rsidR="00A818FE" w:rsidRPr="00953D53" w:rsidRDefault="00FF1AF3" w:rsidP="00C83A2C">
      <w:pPr>
        <w:tabs>
          <w:tab w:val="left" w:pos="10915"/>
        </w:tabs>
        <w:spacing w:before="120" w:after="160" w:line="256" w:lineRule="auto"/>
        <w:ind w:firstLine="709"/>
        <w:jc w:val="both"/>
        <w:rPr>
          <w:b/>
          <w:sz w:val="24"/>
          <w:szCs w:val="24"/>
        </w:rPr>
      </w:pPr>
      <w:r w:rsidRPr="00953D53">
        <w:rPr>
          <w:b/>
          <w:sz w:val="24"/>
          <w:szCs w:val="24"/>
        </w:rPr>
        <w:t xml:space="preserve">Механизм воздействия практики: за счет чего достигаются изменения в ситуации </w:t>
      </w:r>
      <w:proofErr w:type="spellStart"/>
      <w:r w:rsidRPr="00953D53">
        <w:rPr>
          <w:b/>
          <w:sz w:val="24"/>
          <w:szCs w:val="24"/>
        </w:rPr>
        <w:t>благополучателей</w:t>
      </w:r>
      <w:proofErr w:type="spellEnd"/>
      <w:r w:rsidRPr="00953D53">
        <w:rPr>
          <w:b/>
          <w:sz w:val="24"/>
          <w:szCs w:val="24"/>
        </w:rPr>
        <w:t>?</w:t>
      </w:r>
    </w:p>
    <w:p w:rsidR="00895768" w:rsidRPr="00953D53" w:rsidRDefault="00895768" w:rsidP="00C83A2C">
      <w:pPr>
        <w:tabs>
          <w:tab w:val="left" w:pos="10915"/>
        </w:tabs>
        <w:spacing w:before="200"/>
        <w:ind w:left="400"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 xml:space="preserve">У подростков есть здоровое любопытство и потребность в познании. В современном обществе тема употребления ПАВ жестко табуирована в коммуникации с несовершеннолетними, возможность легального употребления завязана на достижение ребенком возраста “взрослости”. Но при этом нет информации о сути и механизмах воздействия вредных веществ. Свой информационный дефицит и познавательный интерес многие подростки пытаются удовлетворить через личный опыт. </w:t>
      </w:r>
    </w:p>
    <w:p w:rsidR="00895768" w:rsidRPr="00953D53" w:rsidRDefault="00895768" w:rsidP="00C83A2C">
      <w:pPr>
        <w:tabs>
          <w:tab w:val="left" w:pos="10915"/>
        </w:tabs>
        <w:spacing w:before="200"/>
        <w:ind w:left="400" w:firstLine="709"/>
        <w:jc w:val="both"/>
        <w:rPr>
          <w:rFonts w:eastAsia="Times New Roman"/>
          <w:sz w:val="24"/>
          <w:szCs w:val="24"/>
        </w:rPr>
      </w:pPr>
      <w:r w:rsidRPr="00953D53">
        <w:rPr>
          <w:sz w:val="24"/>
          <w:szCs w:val="24"/>
        </w:rPr>
        <w:t>На семинарах инструкторы показывают, рассказывают и отвечают на вопросы о ПАВ честно, на равных, опираясь на научную доказательную базу.</w:t>
      </w:r>
      <w:r w:rsidRPr="00953D53">
        <w:rPr>
          <w:rFonts w:eastAsia="Times New Roman"/>
          <w:sz w:val="24"/>
          <w:szCs w:val="24"/>
        </w:rPr>
        <w:t xml:space="preserve"> </w:t>
      </w:r>
      <w:r w:rsidRPr="00953D53">
        <w:rPr>
          <w:sz w:val="24"/>
          <w:szCs w:val="24"/>
        </w:rPr>
        <w:t xml:space="preserve">В результате дети получают подробную информацию о влиянии ПАВ на организм человека, достаточную для формулирования внутренних аргументов отказа от первого употребления и дальнейшего развития вредных привычек. Наглядная демонстрация воздействия конкретных веществ на живые клетки в ходе научных экспериментов уничтожает распространенные “убеждения” построенные на мифах, не подкрепленных доказательствами. Например, дети </w:t>
      </w:r>
      <w:proofErr w:type="gramStart"/>
      <w:r w:rsidRPr="00953D53">
        <w:rPr>
          <w:sz w:val="24"/>
          <w:szCs w:val="24"/>
        </w:rPr>
        <w:t>видят</w:t>
      </w:r>
      <w:proofErr w:type="gramEnd"/>
      <w:r w:rsidRPr="00953D53">
        <w:rPr>
          <w:sz w:val="24"/>
          <w:szCs w:val="24"/>
        </w:rPr>
        <w:t xml:space="preserve"> как этиловый спирт приводит к денатурации белка, находящегося в гемоглобине и превращает кровь в сгустки, затрудняющие здоровый кровоток.</w:t>
      </w:r>
    </w:p>
    <w:p w:rsidR="00895768" w:rsidRPr="00953D53" w:rsidRDefault="00895768" w:rsidP="00C83A2C">
      <w:pPr>
        <w:tabs>
          <w:tab w:val="left" w:pos="10915"/>
        </w:tabs>
        <w:spacing w:before="200"/>
        <w:ind w:left="400"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 xml:space="preserve">Нестандартное изложение материала и уважительное отношение к несовершеннолетним участникам семинаров создают благоприятные условия для серьезного обсуждения действительно волнующих подростков вопросов. </w:t>
      </w:r>
      <w:proofErr w:type="spellStart"/>
      <w:r w:rsidRPr="00953D53">
        <w:rPr>
          <w:sz w:val="24"/>
          <w:szCs w:val="24"/>
        </w:rPr>
        <w:t>Осознавание</w:t>
      </w:r>
      <w:proofErr w:type="spellEnd"/>
      <w:r w:rsidRPr="00953D53">
        <w:rPr>
          <w:sz w:val="24"/>
          <w:szCs w:val="24"/>
        </w:rPr>
        <w:t xml:space="preserve"> ребенком негативных последствий употребления ПАВ формирует более осознанное отношение, личную позицию и устойчивость к внешнему социальному и культурному влиянию относительно употребления ПАВ.</w:t>
      </w:r>
    </w:p>
    <w:p w:rsidR="00895768" w:rsidRPr="00953D53" w:rsidRDefault="00895768" w:rsidP="00C83A2C">
      <w:pPr>
        <w:tabs>
          <w:tab w:val="left" w:pos="10915"/>
        </w:tabs>
        <w:spacing w:before="79" w:line="283" w:lineRule="exact"/>
        <w:ind w:left="400" w:firstLine="709"/>
        <w:rPr>
          <w:b/>
          <w:sz w:val="24"/>
          <w:szCs w:val="24"/>
          <w:u w:val="single"/>
        </w:rPr>
      </w:pPr>
      <w:r w:rsidRPr="00953D53">
        <w:rPr>
          <w:b/>
          <w:sz w:val="24"/>
          <w:szCs w:val="24"/>
          <w:u w:val="single"/>
        </w:rPr>
        <w:lastRenderedPageBreak/>
        <w:t xml:space="preserve">Ссылка на ЛМП:  </w:t>
      </w:r>
    </w:p>
    <w:p w:rsidR="00540D0B" w:rsidRPr="00953D53" w:rsidRDefault="00895768" w:rsidP="00C83A2C">
      <w:pPr>
        <w:pBdr>
          <w:top w:val="nil"/>
          <w:left w:val="nil"/>
          <w:bottom w:val="nil"/>
          <w:right w:val="nil"/>
          <w:between w:val="nil"/>
        </w:pBdr>
        <w:tabs>
          <w:tab w:val="left" w:pos="10915"/>
        </w:tabs>
        <w:spacing w:line="254" w:lineRule="auto"/>
        <w:ind w:firstLine="709"/>
        <w:jc w:val="both"/>
        <w:rPr>
          <w:sz w:val="24"/>
          <w:szCs w:val="24"/>
        </w:rPr>
      </w:pPr>
      <w:hyperlink r:id="rId10" w:tooltip="https://docs.google.com/document/d/1jgdKw5dZFKnGS75sBmE86cfhBvKuao2L/edit?usp=sharing&amp;ouid=102671891450227083850&amp;rtpof=true&amp;sd=true" w:history="1">
        <w:r w:rsidRPr="00953D53">
          <w:rPr>
            <w:color w:val="1155CC"/>
            <w:sz w:val="24"/>
            <w:szCs w:val="24"/>
            <w:u w:val="single"/>
          </w:rPr>
          <w:t>https://docs.google.com/document/d/1jgdKw5dZFKnGS75sBmE86cfhBvKuao2L/edit?usp=sharing&amp;ouid=102671891450227083850&amp;rtpof=true&amp;sd=true</w:t>
        </w:r>
      </w:hyperlink>
    </w:p>
    <w:p w:rsidR="00540D0B" w:rsidRPr="00953D53" w:rsidRDefault="00540D0B" w:rsidP="00C83A2C">
      <w:pPr>
        <w:pBdr>
          <w:top w:val="nil"/>
          <w:left w:val="nil"/>
          <w:bottom w:val="nil"/>
          <w:right w:val="nil"/>
          <w:between w:val="nil"/>
        </w:pBdr>
        <w:tabs>
          <w:tab w:val="left" w:pos="10915"/>
        </w:tabs>
        <w:spacing w:line="254" w:lineRule="auto"/>
        <w:ind w:firstLine="709"/>
        <w:jc w:val="both"/>
        <w:rPr>
          <w:sz w:val="24"/>
          <w:szCs w:val="24"/>
        </w:rPr>
      </w:pPr>
    </w:p>
    <w:p w:rsidR="00A818FE" w:rsidRPr="00953D53" w:rsidRDefault="00FF1AF3" w:rsidP="00C83A2C">
      <w:pPr>
        <w:tabs>
          <w:tab w:val="left" w:pos="10915"/>
        </w:tabs>
        <w:spacing w:before="140" w:line="254" w:lineRule="auto"/>
        <w:ind w:firstLine="709"/>
        <w:jc w:val="both"/>
        <w:rPr>
          <w:b/>
          <w:sz w:val="24"/>
          <w:szCs w:val="24"/>
        </w:rPr>
      </w:pPr>
      <w:r w:rsidRPr="00953D53">
        <w:rPr>
          <w:b/>
          <w:sz w:val="24"/>
          <w:szCs w:val="24"/>
        </w:rPr>
        <w:t>Показатели социальных результатов практики</w:t>
      </w:r>
    </w:p>
    <w:p w:rsidR="00B6298E" w:rsidRPr="00953D53" w:rsidRDefault="00B6298E" w:rsidP="00C83A2C">
      <w:pPr>
        <w:tabs>
          <w:tab w:val="left" w:pos="10915"/>
        </w:tabs>
        <w:spacing w:before="140" w:line="254" w:lineRule="auto"/>
        <w:ind w:firstLine="709"/>
        <w:jc w:val="both"/>
        <w:rPr>
          <w:b/>
          <w:sz w:val="24"/>
          <w:szCs w:val="24"/>
        </w:rPr>
      </w:pPr>
    </w:p>
    <w:tbl>
      <w:tblPr>
        <w:tblStyle w:val="af"/>
        <w:tblW w:w="0" w:type="auto"/>
        <w:tblInd w:w="720" w:type="dxa"/>
        <w:tblLook w:val="04A0"/>
      </w:tblPr>
      <w:tblGrid>
        <w:gridCol w:w="4480"/>
        <w:gridCol w:w="5931"/>
      </w:tblGrid>
      <w:tr w:rsidR="004A2DCA" w:rsidRPr="00953D53" w:rsidTr="00895768">
        <w:trPr>
          <w:trHeight w:val="290"/>
        </w:trPr>
        <w:tc>
          <w:tcPr>
            <w:tcW w:w="4480" w:type="dxa"/>
            <w:vMerge w:val="restart"/>
          </w:tcPr>
          <w:p w:rsidR="004A2DCA" w:rsidRPr="00953D53" w:rsidRDefault="004A2DCA" w:rsidP="00C83A2C">
            <w:pPr>
              <w:tabs>
                <w:tab w:val="left" w:pos="10915"/>
              </w:tabs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953D53">
              <w:rPr>
                <w:b/>
                <w:sz w:val="24"/>
                <w:szCs w:val="24"/>
              </w:rPr>
              <w:t>Социальный результат</w:t>
            </w:r>
          </w:p>
        </w:tc>
        <w:tc>
          <w:tcPr>
            <w:tcW w:w="5931" w:type="dxa"/>
            <w:vMerge w:val="restart"/>
          </w:tcPr>
          <w:p w:rsidR="004A2DCA" w:rsidRPr="00953D53" w:rsidRDefault="004A2DCA" w:rsidP="00C83A2C">
            <w:pPr>
              <w:tabs>
                <w:tab w:val="left" w:pos="10915"/>
              </w:tabs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953D53">
              <w:rPr>
                <w:b/>
                <w:sz w:val="24"/>
                <w:szCs w:val="24"/>
              </w:rPr>
              <w:t>Показатель</w:t>
            </w:r>
          </w:p>
        </w:tc>
      </w:tr>
      <w:tr w:rsidR="004A2DCA" w:rsidRPr="00953D53" w:rsidTr="00895768">
        <w:trPr>
          <w:trHeight w:val="410"/>
        </w:trPr>
        <w:tc>
          <w:tcPr>
            <w:tcW w:w="4480" w:type="dxa"/>
            <w:vMerge/>
          </w:tcPr>
          <w:p w:rsidR="004A2DCA" w:rsidRPr="00953D53" w:rsidRDefault="004A2DCA" w:rsidP="00C83A2C">
            <w:pPr>
              <w:tabs>
                <w:tab w:val="left" w:pos="10915"/>
              </w:tabs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31" w:type="dxa"/>
            <w:vMerge/>
          </w:tcPr>
          <w:p w:rsidR="004A2DCA" w:rsidRPr="00953D53" w:rsidRDefault="004A2DCA" w:rsidP="00C83A2C">
            <w:pPr>
              <w:tabs>
                <w:tab w:val="left" w:pos="10915"/>
              </w:tabs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895768" w:rsidRPr="00953D53" w:rsidTr="00895768">
        <w:tc>
          <w:tcPr>
            <w:tcW w:w="4480" w:type="dxa"/>
            <w:vMerge w:val="restart"/>
          </w:tcPr>
          <w:p w:rsidR="00895768" w:rsidRPr="00953D53" w:rsidRDefault="00895768" w:rsidP="00C83A2C">
            <w:pPr>
              <w:tabs>
                <w:tab w:val="left" w:pos="709"/>
                <w:tab w:val="left" w:pos="10915"/>
              </w:tabs>
              <w:ind w:firstLine="709"/>
              <w:rPr>
                <w:b/>
                <w:sz w:val="24"/>
                <w:szCs w:val="24"/>
              </w:rPr>
            </w:pPr>
            <w:r w:rsidRPr="00953D53">
              <w:rPr>
                <w:b/>
                <w:sz w:val="24"/>
                <w:szCs w:val="24"/>
              </w:rPr>
              <w:t>Социальный результат 1</w:t>
            </w:r>
          </w:p>
          <w:p w:rsidR="00895768" w:rsidRPr="00953D53" w:rsidRDefault="00895768" w:rsidP="00C83A2C">
            <w:pPr>
              <w:tabs>
                <w:tab w:val="left" w:pos="10915"/>
              </w:tabs>
              <w:spacing w:before="120" w:line="252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  <w:r w:rsidRPr="00953D53">
              <w:rPr>
                <w:color w:val="000000"/>
                <w:sz w:val="24"/>
                <w:szCs w:val="24"/>
              </w:rPr>
              <w:t>Повышение уровня информированности несовершеннолетних относительно механизмов влияния и последствий употребления ПАВ на организм человека</w:t>
            </w:r>
          </w:p>
        </w:tc>
        <w:tc>
          <w:tcPr>
            <w:tcW w:w="5931" w:type="dxa"/>
          </w:tcPr>
          <w:p w:rsidR="00895768" w:rsidRPr="00953D53" w:rsidRDefault="00895768" w:rsidP="00C83A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915"/>
              </w:tabs>
              <w:spacing w:before="139"/>
              <w:ind w:right="127" w:firstLine="709"/>
              <w:jc w:val="both"/>
              <w:rPr>
                <w:bCs/>
                <w:iCs/>
                <w:sz w:val="24"/>
                <w:szCs w:val="24"/>
              </w:rPr>
            </w:pPr>
            <w:r w:rsidRPr="00953D53">
              <w:rPr>
                <w:b/>
                <w:color w:val="000000"/>
                <w:sz w:val="24"/>
                <w:szCs w:val="24"/>
              </w:rPr>
              <w:t>Показатель 1.1</w:t>
            </w:r>
            <w:r w:rsidRPr="00953D53">
              <w:rPr>
                <w:color w:val="000000"/>
                <w:sz w:val="24"/>
                <w:szCs w:val="24"/>
              </w:rPr>
              <w:t>. Доля несовершеннолетних (участников семинаров), подтверждающих получение новой информации о влиянии ПАВ на организм человека </w:t>
            </w:r>
          </w:p>
        </w:tc>
      </w:tr>
      <w:tr w:rsidR="00895768" w:rsidRPr="00953D53" w:rsidTr="00895768">
        <w:tc>
          <w:tcPr>
            <w:tcW w:w="4480" w:type="dxa"/>
            <w:vMerge/>
          </w:tcPr>
          <w:p w:rsidR="00895768" w:rsidRPr="00953D53" w:rsidRDefault="00895768" w:rsidP="00C83A2C">
            <w:pPr>
              <w:tabs>
                <w:tab w:val="left" w:pos="10915"/>
              </w:tabs>
              <w:spacing w:before="120" w:line="252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931" w:type="dxa"/>
          </w:tcPr>
          <w:p w:rsidR="00895768" w:rsidRPr="00953D53" w:rsidRDefault="00895768" w:rsidP="00C83A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915"/>
              </w:tabs>
              <w:spacing w:before="139"/>
              <w:ind w:right="127" w:firstLine="709"/>
              <w:jc w:val="both"/>
              <w:rPr>
                <w:bCs/>
                <w:iCs/>
                <w:sz w:val="24"/>
                <w:szCs w:val="24"/>
              </w:rPr>
            </w:pPr>
            <w:r w:rsidRPr="00953D53">
              <w:rPr>
                <w:b/>
                <w:color w:val="000000"/>
                <w:sz w:val="24"/>
                <w:szCs w:val="24"/>
              </w:rPr>
              <w:t>Показатель 1.2</w:t>
            </w:r>
            <w:r w:rsidRPr="00953D53">
              <w:rPr>
                <w:color w:val="000000"/>
                <w:sz w:val="24"/>
                <w:szCs w:val="24"/>
              </w:rPr>
              <w:t>. Доля несовершеннолетних (участников семинаров), подтверждающих получение значимой информации о влиянии ПАВ на организм человека</w:t>
            </w:r>
          </w:p>
        </w:tc>
      </w:tr>
      <w:tr w:rsidR="00895768" w:rsidRPr="00953D53" w:rsidTr="00895768">
        <w:tc>
          <w:tcPr>
            <w:tcW w:w="4480" w:type="dxa"/>
            <w:vMerge/>
          </w:tcPr>
          <w:p w:rsidR="00895768" w:rsidRPr="00953D53" w:rsidRDefault="00895768" w:rsidP="00C83A2C">
            <w:pPr>
              <w:tabs>
                <w:tab w:val="left" w:pos="10915"/>
              </w:tabs>
              <w:spacing w:before="120" w:line="252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931" w:type="dxa"/>
          </w:tcPr>
          <w:p w:rsidR="00895768" w:rsidRPr="00953D53" w:rsidRDefault="00895768" w:rsidP="00C83A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915"/>
              </w:tabs>
              <w:spacing w:before="139"/>
              <w:ind w:right="127" w:firstLine="709"/>
              <w:jc w:val="both"/>
              <w:rPr>
                <w:sz w:val="24"/>
                <w:szCs w:val="24"/>
              </w:rPr>
            </w:pPr>
            <w:r w:rsidRPr="00953D53">
              <w:rPr>
                <w:b/>
                <w:color w:val="000000"/>
                <w:sz w:val="24"/>
                <w:szCs w:val="24"/>
              </w:rPr>
              <w:t>Показатель 1.3.</w:t>
            </w:r>
            <w:r w:rsidRPr="00953D53">
              <w:rPr>
                <w:color w:val="000000"/>
                <w:sz w:val="24"/>
                <w:szCs w:val="24"/>
              </w:rPr>
              <w:t xml:space="preserve"> Доля несовершеннолетних (участников семинаров), подтверждающих безопасную форму подачи материала </w:t>
            </w:r>
          </w:p>
        </w:tc>
      </w:tr>
      <w:tr w:rsidR="00895768" w:rsidRPr="00953D53" w:rsidTr="00895768">
        <w:tc>
          <w:tcPr>
            <w:tcW w:w="4480" w:type="dxa"/>
            <w:vMerge w:val="restart"/>
          </w:tcPr>
          <w:p w:rsidR="00895768" w:rsidRPr="00953D53" w:rsidRDefault="00895768" w:rsidP="00C83A2C">
            <w:pPr>
              <w:tabs>
                <w:tab w:val="left" w:pos="709"/>
                <w:tab w:val="left" w:pos="10915"/>
              </w:tabs>
              <w:ind w:firstLine="709"/>
              <w:rPr>
                <w:b/>
                <w:sz w:val="24"/>
                <w:szCs w:val="24"/>
              </w:rPr>
            </w:pPr>
            <w:r w:rsidRPr="00953D53">
              <w:rPr>
                <w:b/>
                <w:sz w:val="24"/>
                <w:szCs w:val="24"/>
              </w:rPr>
              <w:t>Социальный результат 2</w:t>
            </w:r>
          </w:p>
          <w:p w:rsidR="00895768" w:rsidRPr="00953D53" w:rsidRDefault="00895768" w:rsidP="00C83A2C">
            <w:pPr>
              <w:tabs>
                <w:tab w:val="left" w:pos="10915"/>
              </w:tabs>
              <w:spacing w:before="120" w:line="252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  <w:r w:rsidRPr="00953D53">
              <w:rPr>
                <w:color w:val="000000"/>
                <w:sz w:val="24"/>
                <w:szCs w:val="24"/>
              </w:rPr>
              <w:t>Повышение уровня осознанности несовершеннолетних по отношению к внешнему социальному и культурному влиянию, поддерживающему употребление ПАВ</w:t>
            </w:r>
          </w:p>
        </w:tc>
        <w:tc>
          <w:tcPr>
            <w:tcW w:w="5931" w:type="dxa"/>
          </w:tcPr>
          <w:p w:rsidR="00895768" w:rsidRPr="00953D53" w:rsidRDefault="00895768" w:rsidP="00C83A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915"/>
              </w:tabs>
              <w:ind w:firstLine="709"/>
              <w:jc w:val="both"/>
              <w:rPr>
                <w:iCs/>
                <w:sz w:val="24"/>
                <w:szCs w:val="24"/>
                <w:lang w:eastAsia="en-US"/>
              </w:rPr>
            </w:pPr>
            <w:r w:rsidRPr="00953D53">
              <w:rPr>
                <w:b/>
                <w:color w:val="000000"/>
                <w:sz w:val="24"/>
                <w:szCs w:val="24"/>
              </w:rPr>
              <w:t>Показатель 2.1.</w:t>
            </w:r>
            <w:r w:rsidRPr="00953D53">
              <w:rPr>
                <w:color w:val="000000"/>
                <w:sz w:val="24"/>
                <w:szCs w:val="24"/>
              </w:rPr>
              <w:t xml:space="preserve"> Доля участников программы, подтверждающих изменение внутренних установок в отношении употребления ПАВ </w:t>
            </w:r>
          </w:p>
        </w:tc>
      </w:tr>
      <w:tr w:rsidR="00895768" w:rsidRPr="00953D53" w:rsidTr="00895768">
        <w:tc>
          <w:tcPr>
            <w:tcW w:w="4480" w:type="dxa"/>
            <w:vMerge/>
          </w:tcPr>
          <w:p w:rsidR="00895768" w:rsidRPr="00953D53" w:rsidRDefault="00895768" w:rsidP="00C83A2C">
            <w:pPr>
              <w:tabs>
                <w:tab w:val="left" w:pos="10915"/>
              </w:tabs>
              <w:spacing w:before="120" w:line="252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931" w:type="dxa"/>
          </w:tcPr>
          <w:p w:rsidR="00895768" w:rsidRPr="00953D53" w:rsidRDefault="00895768" w:rsidP="00C83A2C">
            <w:pPr>
              <w:tabs>
                <w:tab w:val="left" w:pos="10915"/>
              </w:tabs>
              <w:spacing w:before="140" w:line="254" w:lineRule="auto"/>
              <w:ind w:firstLine="709"/>
              <w:jc w:val="both"/>
              <w:rPr>
                <w:iCs/>
                <w:sz w:val="24"/>
                <w:szCs w:val="24"/>
                <w:lang w:eastAsia="en-US"/>
              </w:rPr>
            </w:pPr>
            <w:r w:rsidRPr="00953D53">
              <w:rPr>
                <w:b/>
                <w:color w:val="000000"/>
                <w:sz w:val="24"/>
                <w:szCs w:val="24"/>
              </w:rPr>
              <w:t>Показатель 2.2.</w:t>
            </w:r>
            <w:r w:rsidRPr="00953D53">
              <w:rPr>
                <w:color w:val="000000"/>
                <w:sz w:val="24"/>
                <w:szCs w:val="24"/>
              </w:rPr>
              <w:t xml:space="preserve"> Повышение доли участников программы, способных самостоятельно формулировать внутренние аргументы отказа от первого употребления ПАВ </w:t>
            </w:r>
          </w:p>
        </w:tc>
      </w:tr>
      <w:tr w:rsidR="00895768" w:rsidRPr="00953D53" w:rsidTr="00895768">
        <w:tc>
          <w:tcPr>
            <w:tcW w:w="4480" w:type="dxa"/>
            <w:vMerge/>
          </w:tcPr>
          <w:p w:rsidR="00895768" w:rsidRPr="00953D53" w:rsidRDefault="00895768" w:rsidP="00C83A2C">
            <w:pPr>
              <w:tabs>
                <w:tab w:val="left" w:pos="10915"/>
              </w:tabs>
              <w:spacing w:before="120" w:line="252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931" w:type="dxa"/>
          </w:tcPr>
          <w:p w:rsidR="00895768" w:rsidRPr="00953D53" w:rsidRDefault="00895768" w:rsidP="00C83A2C">
            <w:pPr>
              <w:tabs>
                <w:tab w:val="left" w:pos="10915"/>
              </w:tabs>
              <w:spacing w:before="140" w:line="254" w:lineRule="auto"/>
              <w:ind w:firstLine="709"/>
              <w:jc w:val="both"/>
              <w:rPr>
                <w:iCs/>
                <w:sz w:val="24"/>
                <w:szCs w:val="24"/>
                <w:lang w:eastAsia="en-US"/>
              </w:rPr>
            </w:pPr>
            <w:r w:rsidRPr="00953D53">
              <w:rPr>
                <w:b/>
                <w:color w:val="000000"/>
                <w:sz w:val="24"/>
                <w:szCs w:val="24"/>
              </w:rPr>
              <w:t>Показатель 2.3.</w:t>
            </w:r>
            <w:r w:rsidRPr="00953D53">
              <w:rPr>
                <w:color w:val="000000"/>
                <w:sz w:val="24"/>
                <w:szCs w:val="24"/>
              </w:rPr>
              <w:t xml:space="preserve"> Повышение доли участников программы, способных самостоятельно сформулировать внутренние аргументы отказа от регулярного употребления разрешённых ПАВ</w:t>
            </w:r>
          </w:p>
        </w:tc>
      </w:tr>
      <w:tr w:rsidR="00895768" w:rsidRPr="00953D53" w:rsidTr="00895768">
        <w:tc>
          <w:tcPr>
            <w:tcW w:w="4480" w:type="dxa"/>
            <w:vMerge w:val="restart"/>
          </w:tcPr>
          <w:p w:rsidR="00895768" w:rsidRPr="00953D53" w:rsidRDefault="00895768" w:rsidP="00C83A2C">
            <w:pPr>
              <w:tabs>
                <w:tab w:val="left" w:pos="709"/>
                <w:tab w:val="left" w:pos="10915"/>
              </w:tabs>
              <w:ind w:firstLine="709"/>
              <w:rPr>
                <w:b/>
                <w:sz w:val="24"/>
                <w:szCs w:val="24"/>
              </w:rPr>
            </w:pPr>
            <w:r w:rsidRPr="00953D53">
              <w:rPr>
                <w:b/>
                <w:sz w:val="24"/>
                <w:szCs w:val="24"/>
              </w:rPr>
              <w:t>Социальный результат 3</w:t>
            </w:r>
          </w:p>
          <w:p w:rsidR="00895768" w:rsidRPr="00953D53" w:rsidRDefault="00895768" w:rsidP="00C83A2C">
            <w:pPr>
              <w:tabs>
                <w:tab w:val="left" w:pos="10915"/>
              </w:tabs>
              <w:spacing w:before="120" w:line="252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  <w:r w:rsidRPr="00953D53">
              <w:rPr>
                <w:color w:val="000000"/>
                <w:sz w:val="24"/>
                <w:szCs w:val="24"/>
              </w:rPr>
              <w:t>Несовершеннолетние используют полученную информацию о влиянии ПАВ на организм человека для аргументированного отказа от первого или регулярного употребления разрешённых ПАВ</w:t>
            </w:r>
          </w:p>
        </w:tc>
        <w:tc>
          <w:tcPr>
            <w:tcW w:w="5931" w:type="dxa"/>
          </w:tcPr>
          <w:p w:rsidR="00895768" w:rsidRPr="00953D53" w:rsidRDefault="00895768" w:rsidP="00C83A2C">
            <w:pPr>
              <w:tabs>
                <w:tab w:val="left" w:pos="10915"/>
              </w:tabs>
              <w:spacing w:before="140" w:line="254" w:lineRule="auto"/>
              <w:ind w:firstLine="709"/>
              <w:jc w:val="both"/>
              <w:rPr>
                <w:iCs/>
                <w:sz w:val="24"/>
                <w:szCs w:val="24"/>
                <w:lang w:eastAsia="en-US"/>
              </w:rPr>
            </w:pPr>
            <w:r w:rsidRPr="00953D53">
              <w:rPr>
                <w:b/>
                <w:color w:val="000000"/>
                <w:sz w:val="24"/>
                <w:szCs w:val="24"/>
              </w:rPr>
              <w:t>Показатель 3.1.</w:t>
            </w:r>
            <w:r w:rsidRPr="00953D53">
              <w:rPr>
                <w:color w:val="000000"/>
                <w:sz w:val="24"/>
                <w:szCs w:val="24"/>
              </w:rPr>
              <w:t xml:space="preserve"> Доля участников программы, подтверждающих, что участие в семинарах помогло отказаться от первого употребления ПАВ</w:t>
            </w:r>
          </w:p>
        </w:tc>
      </w:tr>
      <w:tr w:rsidR="00895768" w:rsidRPr="00953D53" w:rsidTr="00895768">
        <w:tc>
          <w:tcPr>
            <w:tcW w:w="4480" w:type="dxa"/>
            <w:vMerge/>
          </w:tcPr>
          <w:p w:rsidR="00895768" w:rsidRPr="00953D53" w:rsidRDefault="00895768" w:rsidP="00C83A2C">
            <w:pPr>
              <w:tabs>
                <w:tab w:val="left" w:pos="10915"/>
              </w:tabs>
              <w:spacing w:before="120" w:line="252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931" w:type="dxa"/>
          </w:tcPr>
          <w:p w:rsidR="00895768" w:rsidRPr="00953D53" w:rsidRDefault="00895768" w:rsidP="00C83A2C">
            <w:pPr>
              <w:tabs>
                <w:tab w:val="left" w:pos="10915"/>
              </w:tabs>
              <w:spacing w:before="140" w:line="254" w:lineRule="auto"/>
              <w:ind w:firstLine="709"/>
              <w:jc w:val="both"/>
              <w:rPr>
                <w:iCs/>
                <w:sz w:val="24"/>
                <w:szCs w:val="24"/>
                <w:lang w:eastAsia="en-US"/>
              </w:rPr>
            </w:pPr>
            <w:r w:rsidRPr="00953D53">
              <w:rPr>
                <w:b/>
                <w:color w:val="000000"/>
                <w:sz w:val="24"/>
                <w:szCs w:val="24"/>
              </w:rPr>
              <w:t>Показатель 3.2.</w:t>
            </w:r>
            <w:r w:rsidRPr="00953D53">
              <w:rPr>
                <w:color w:val="000000"/>
                <w:sz w:val="24"/>
                <w:szCs w:val="24"/>
              </w:rPr>
              <w:t xml:space="preserve"> Доля участников программы, подтверждающих, что участие в семинарах помогло отказаться  от регулярного употребления или снизить частоту  употребления разрешённых ПАВ</w:t>
            </w:r>
          </w:p>
        </w:tc>
      </w:tr>
    </w:tbl>
    <w:p w:rsidR="00A818FE" w:rsidRPr="00953D53" w:rsidRDefault="00A818FE" w:rsidP="00C83A2C">
      <w:pPr>
        <w:tabs>
          <w:tab w:val="left" w:pos="10915"/>
        </w:tabs>
        <w:spacing w:before="140" w:line="254" w:lineRule="auto"/>
        <w:ind w:firstLine="709"/>
        <w:jc w:val="both"/>
        <w:rPr>
          <w:b/>
          <w:sz w:val="24"/>
          <w:szCs w:val="24"/>
        </w:rPr>
      </w:pPr>
    </w:p>
    <w:p w:rsidR="00A818FE" w:rsidRPr="00953D53" w:rsidRDefault="00FF1AF3" w:rsidP="00C83A2C">
      <w:pPr>
        <w:tabs>
          <w:tab w:val="left" w:pos="10915"/>
        </w:tabs>
        <w:spacing w:before="120" w:after="280"/>
        <w:ind w:firstLine="709"/>
        <w:jc w:val="center"/>
        <w:rPr>
          <w:b/>
          <w:sz w:val="24"/>
          <w:szCs w:val="24"/>
        </w:rPr>
      </w:pPr>
      <w:proofErr w:type="spellStart"/>
      <w:r w:rsidRPr="00953D53">
        <w:rPr>
          <w:b/>
          <w:sz w:val="24"/>
          <w:szCs w:val="24"/>
        </w:rPr>
        <w:t>Регламентированность</w:t>
      </w:r>
      <w:proofErr w:type="spellEnd"/>
      <w:r w:rsidRPr="00953D53">
        <w:rPr>
          <w:b/>
          <w:sz w:val="24"/>
          <w:szCs w:val="24"/>
        </w:rPr>
        <w:t xml:space="preserve"> практики</w:t>
      </w:r>
    </w:p>
    <w:p w:rsidR="00A818FE" w:rsidRPr="00953D53" w:rsidRDefault="00FF1AF3" w:rsidP="00C83A2C">
      <w:pPr>
        <w:tabs>
          <w:tab w:val="left" w:pos="10915"/>
        </w:tabs>
        <w:spacing w:before="120" w:after="200"/>
        <w:ind w:firstLine="709"/>
        <w:jc w:val="both"/>
        <w:rPr>
          <w:b/>
          <w:sz w:val="24"/>
          <w:szCs w:val="24"/>
          <w:u w:val="single"/>
        </w:rPr>
      </w:pPr>
      <w:r w:rsidRPr="00953D53">
        <w:rPr>
          <w:b/>
          <w:sz w:val="24"/>
          <w:szCs w:val="24"/>
          <w:u w:val="single"/>
        </w:rPr>
        <w:t>В каких материалах представлено полное описание практики?</w:t>
      </w:r>
    </w:p>
    <w:p w:rsidR="00895768" w:rsidRPr="00953D53" w:rsidRDefault="00895768" w:rsidP="00C83A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915"/>
        </w:tabs>
        <w:spacing w:before="120"/>
        <w:ind w:left="400" w:firstLine="709"/>
        <w:rPr>
          <w:rFonts w:eastAsia="Times New Roman"/>
          <w:color w:val="000000"/>
          <w:sz w:val="24"/>
          <w:szCs w:val="24"/>
        </w:rPr>
      </w:pPr>
      <w:r w:rsidRPr="00953D53">
        <w:rPr>
          <w:color w:val="000000"/>
          <w:sz w:val="24"/>
          <w:szCs w:val="24"/>
        </w:rPr>
        <w:t>Разработаны подробные сценарии интерактивных уроков, листы комплектации каждой программы, правила техники безопасности при работе с химическими реактивами:</w:t>
      </w:r>
    </w:p>
    <w:p w:rsidR="00895768" w:rsidRPr="00953D53" w:rsidRDefault="00895768" w:rsidP="00C83A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915"/>
        </w:tabs>
        <w:spacing w:before="120"/>
        <w:ind w:left="400" w:firstLine="709"/>
        <w:jc w:val="both"/>
        <w:rPr>
          <w:rFonts w:eastAsia="Times New Roman"/>
          <w:color w:val="000000"/>
          <w:sz w:val="24"/>
          <w:szCs w:val="24"/>
        </w:rPr>
      </w:pPr>
      <w:r w:rsidRPr="00953D53">
        <w:rPr>
          <w:color w:val="000000"/>
          <w:sz w:val="24"/>
          <w:szCs w:val="24"/>
        </w:rPr>
        <w:t xml:space="preserve">“Алкоголю-НЕТ!” сценарный план </w:t>
      </w:r>
      <w:hyperlink r:id="rId11" w:tooltip="https://yadi.sk/i/x5yp3L2MJ4meug" w:history="1">
        <w:r w:rsidRPr="00953D53">
          <w:rPr>
            <w:color w:val="1155CC"/>
            <w:sz w:val="24"/>
            <w:szCs w:val="24"/>
            <w:highlight w:val="white"/>
            <w:u w:val="single"/>
          </w:rPr>
          <w:t>https://yadi.sk/i/x5yp3L2MJ4meug</w:t>
        </w:r>
      </w:hyperlink>
    </w:p>
    <w:p w:rsidR="00895768" w:rsidRPr="00953D53" w:rsidRDefault="00895768" w:rsidP="00C83A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915"/>
        </w:tabs>
        <w:spacing w:before="120"/>
        <w:ind w:left="400" w:firstLine="709"/>
        <w:jc w:val="both"/>
        <w:rPr>
          <w:rFonts w:eastAsia="Times New Roman"/>
          <w:color w:val="000000"/>
          <w:sz w:val="24"/>
          <w:szCs w:val="24"/>
        </w:rPr>
      </w:pPr>
      <w:r w:rsidRPr="00953D53">
        <w:rPr>
          <w:color w:val="000000"/>
          <w:sz w:val="24"/>
          <w:szCs w:val="24"/>
        </w:rPr>
        <w:t>“Алкоголю-НЕТ!” лист комплектации</w:t>
      </w:r>
      <w:r w:rsidRPr="00953D53">
        <w:rPr>
          <w:color w:val="FF0000"/>
          <w:sz w:val="24"/>
          <w:szCs w:val="24"/>
        </w:rPr>
        <w:t xml:space="preserve"> </w:t>
      </w:r>
      <w:hyperlink r:id="rId12" w:tooltip="https://yadi.sk/i/Y3MxCMZ4i8wzgw" w:history="1">
        <w:r w:rsidRPr="00953D53">
          <w:rPr>
            <w:color w:val="1155CC"/>
            <w:sz w:val="24"/>
            <w:szCs w:val="24"/>
            <w:highlight w:val="white"/>
            <w:u w:val="single"/>
          </w:rPr>
          <w:t>https://yadi.sk/i/Y3MxCMZ4i8wzgw</w:t>
        </w:r>
      </w:hyperlink>
      <w:r w:rsidRPr="00953D53">
        <w:rPr>
          <w:color w:val="FF0000"/>
          <w:sz w:val="24"/>
          <w:szCs w:val="24"/>
          <w:highlight w:val="white"/>
        </w:rPr>
        <w:t> </w:t>
      </w:r>
    </w:p>
    <w:p w:rsidR="00895768" w:rsidRPr="00953D53" w:rsidRDefault="00895768" w:rsidP="00C83A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915"/>
        </w:tabs>
        <w:spacing w:before="120"/>
        <w:ind w:left="400" w:firstLine="709"/>
        <w:jc w:val="both"/>
        <w:rPr>
          <w:rFonts w:eastAsia="Times New Roman"/>
          <w:color w:val="000000"/>
          <w:sz w:val="24"/>
          <w:szCs w:val="24"/>
        </w:rPr>
      </w:pPr>
      <w:r w:rsidRPr="00953D53">
        <w:rPr>
          <w:color w:val="000000"/>
          <w:sz w:val="24"/>
          <w:szCs w:val="24"/>
          <w:highlight w:val="white"/>
        </w:rPr>
        <w:t xml:space="preserve">“Жизнь без табака” сценарный план </w:t>
      </w:r>
      <w:hyperlink r:id="rId13" w:tooltip="https://yadi.sk/i/5W9Ckw1UYLPe7g" w:history="1">
        <w:r w:rsidRPr="00953D53">
          <w:rPr>
            <w:color w:val="1155CC"/>
            <w:sz w:val="24"/>
            <w:szCs w:val="24"/>
            <w:highlight w:val="white"/>
            <w:u w:val="single"/>
          </w:rPr>
          <w:t>https://yadi.sk/i/5W9Ckw1UYLPe7g</w:t>
        </w:r>
      </w:hyperlink>
    </w:p>
    <w:p w:rsidR="00895768" w:rsidRPr="00953D53" w:rsidRDefault="00895768" w:rsidP="00C83A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915"/>
        </w:tabs>
        <w:spacing w:before="120"/>
        <w:ind w:left="400" w:firstLine="709"/>
        <w:jc w:val="both"/>
        <w:rPr>
          <w:rFonts w:eastAsia="Times New Roman"/>
          <w:color w:val="000000"/>
          <w:sz w:val="24"/>
          <w:szCs w:val="24"/>
        </w:rPr>
      </w:pPr>
      <w:r w:rsidRPr="00953D53">
        <w:rPr>
          <w:color w:val="000000"/>
          <w:sz w:val="24"/>
          <w:szCs w:val="24"/>
          <w:highlight w:val="white"/>
        </w:rPr>
        <w:t xml:space="preserve">“Жизнь без табака” лист комплектации </w:t>
      </w:r>
      <w:hyperlink r:id="rId14" w:tooltip="https://yadi.sk/i/B6_wUWUXuNDKAA" w:history="1">
        <w:r w:rsidRPr="00953D53">
          <w:rPr>
            <w:color w:val="1155CC"/>
            <w:sz w:val="24"/>
            <w:szCs w:val="24"/>
            <w:highlight w:val="white"/>
            <w:u w:val="single"/>
          </w:rPr>
          <w:t>https://yadi.sk/i/B6_wUWUXuNDKAA</w:t>
        </w:r>
      </w:hyperlink>
    </w:p>
    <w:p w:rsidR="00895768" w:rsidRPr="00953D53" w:rsidRDefault="00895768" w:rsidP="00C83A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915"/>
        </w:tabs>
        <w:spacing w:before="120"/>
        <w:ind w:left="400" w:firstLine="709"/>
        <w:jc w:val="both"/>
        <w:rPr>
          <w:rFonts w:eastAsia="Times New Roman"/>
          <w:sz w:val="24"/>
          <w:szCs w:val="24"/>
        </w:rPr>
      </w:pPr>
      <w:r w:rsidRPr="00953D53">
        <w:rPr>
          <w:color w:val="000000"/>
          <w:sz w:val="24"/>
          <w:szCs w:val="24"/>
          <w:highlight w:val="white"/>
        </w:rPr>
        <w:t xml:space="preserve">“Вред наркотиков” сценарный план </w:t>
      </w:r>
      <w:hyperlink r:id="rId15" w:tooltip="https://yadi.sk/i/IcokBX5tA8zSWQ" w:history="1">
        <w:r w:rsidRPr="00953D53">
          <w:rPr>
            <w:color w:val="1155CC"/>
            <w:sz w:val="24"/>
            <w:szCs w:val="24"/>
            <w:highlight w:val="white"/>
            <w:u w:val="single"/>
          </w:rPr>
          <w:t>https://yadi.sk/i/IcokBX5tA8zSWQ</w:t>
        </w:r>
      </w:hyperlink>
    </w:p>
    <w:p w:rsidR="00895768" w:rsidRPr="00953D53" w:rsidRDefault="00895768" w:rsidP="00C83A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915"/>
        </w:tabs>
        <w:spacing w:before="120"/>
        <w:ind w:left="400" w:firstLine="709"/>
        <w:jc w:val="both"/>
        <w:rPr>
          <w:sz w:val="24"/>
          <w:szCs w:val="24"/>
        </w:rPr>
      </w:pPr>
      <w:r w:rsidRPr="00953D53">
        <w:rPr>
          <w:sz w:val="24"/>
          <w:szCs w:val="24"/>
          <w:highlight w:val="white"/>
        </w:rPr>
        <w:t xml:space="preserve">“Вред наркотиков” лист комплектации </w:t>
      </w:r>
      <w:hyperlink r:id="rId16" w:tooltip="https://disk.yandex.ru/i/7f6knLGo1_T-8g" w:history="1">
        <w:r w:rsidRPr="00953D53">
          <w:rPr>
            <w:color w:val="1155CC"/>
            <w:sz w:val="24"/>
            <w:szCs w:val="24"/>
            <w:u w:val="single"/>
          </w:rPr>
          <w:t>https://disk.yandex.ru/i/7f6knLGo1_T-8g</w:t>
        </w:r>
      </w:hyperlink>
      <w:r w:rsidRPr="00953D53">
        <w:rPr>
          <w:sz w:val="24"/>
          <w:szCs w:val="24"/>
        </w:rPr>
        <w:t xml:space="preserve"> </w:t>
      </w:r>
    </w:p>
    <w:p w:rsidR="00895768" w:rsidRPr="00953D53" w:rsidRDefault="00895768" w:rsidP="00C83A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915"/>
        </w:tabs>
        <w:spacing w:before="120"/>
        <w:ind w:left="400" w:firstLine="709"/>
        <w:rPr>
          <w:sz w:val="24"/>
          <w:szCs w:val="24"/>
          <w:highlight w:val="white"/>
        </w:rPr>
      </w:pPr>
      <w:r w:rsidRPr="00953D53">
        <w:rPr>
          <w:color w:val="000000"/>
          <w:sz w:val="24"/>
          <w:szCs w:val="24"/>
          <w:highlight w:val="white"/>
        </w:rPr>
        <w:t xml:space="preserve">Правила техники безопасности при работе с химическими реактивами </w:t>
      </w:r>
      <w:hyperlink r:id="rId17" w:tooltip="https://yadi.sk/i/ooaRh-vxdXO_Ng" w:history="1">
        <w:r w:rsidRPr="00953D53">
          <w:rPr>
            <w:color w:val="1155CC"/>
            <w:sz w:val="24"/>
            <w:szCs w:val="24"/>
            <w:highlight w:val="white"/>
            <w:u w:val="single"/>
          </w:rPr>
          <w:t>https://yadi.sk/i/ooaRh-vxdXO_Ng</w:t>
        </w:r>
      </w:hyperlink>
    </w:p>
    <w:p w:rsidR="00895768" w:rsidRPr="00953D53" w:rsidRDefault="00895768" w:rsidP="00C83A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915"/>
        </w:tabs>
        <w:spacing w:before="120"/>
        <w:ind w:left="400" w:firstLine="709"/>
        <w:rPr>
          <w:sz w:val="24"/>
          <w:szCs w:val="24"/>
          <w:highlight w:val="white"/>
        </w:rPr>
      </w:pPr>
    </w:p>
    <w:p w:rsidR="00895768" w:rsidRPr="00953D53" w:rsidRDefault="00895768" w:rsidP="00C83A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915"/>
        </w:tabs>
        <w:spacing w:after="160"/>
        <w:ind w:left="425" w:firstLine="709"/>
        <w:jc w:val="both"/>
        <w:rPr>
          <w:rFonts w:eastAsia="Times New Roman"/>
          <w:color w:val="000000"/>
          <w:sz w:val="24"/>
          <w:szCs w:val="24"/>
        </w:rPr>
      </w:pPr>
      <w:r w:rsidRPr="00953D53">
        <w:rPr>
          <w:b/>
          <w:color w:val="000000"/>
          <w:sz w:val="24"/>
          <w:szCs w:val="24"/>
          <w:highlight w:val="white"/>
        </w:rPr>
        <w:t>Ссылки на видеоролики о семинарах:</w:t>
      </w:r>
    </w:p>
    <w:p w:rsidR="00895768" w:rsidRPr="00953D53" w:rsidRDefault="00895768" w:rsidP="00C83A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915"/>
        </w:tabs>
        <w:spacing w:after="160"/>
        <w:ind w:left="425" w:firstLine="709"/>
        <w:jc w:val="both"/>
        <w:rPr>
          <w:color w:val="000000"/>
          <w:sz w:val="24"/>
          <w:szCs w:val="24"/>
          <w:highlight w:val="white"/>
        </w:rPr>
      </w:pPr>
      <w:hyperlink r:id="rId18" w:tooltip="https://yadi.sk/i/l6a55kM93TMsUM" w:history="1">
        <w:r w:rsidRPr="00953D53">
          <w:rPr>
            <w:color w:val="1155CC"/>
            <w:sz w:val="24"/>
            <w:szCs w:val="24"/>
            <w:highlight w:val="white"/>
            <w:u w:val="single"/>
          </w:rPr>
          <w:t>https://yadi.sk/i/l6a55kM93TMsUM</w:t>
        </w:r>
      </w:hyperlink>
      <w:r w:rsidRPr="00953D53">
        <w:rPr>
          <w:color w:val="000000"/>
          <w:sz w:val="24"/>
          <w:szCs w:val="24"/>
          <w:highlight w:val="white"/>
        </w:rPr>
        <w:t xml:space="preserve"> - “Жизнь без табака” (30 секунд)</w:t>
      </w:r>
    </w:p>
    <w:p w:rsidR="00895768" w:rsidRPr="00953D53" w:rsidRDefault="00895768" w:rsidP="00C83A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915"/>
        </w:tabs>
        <w:spacing w:after="160"/>
        <w:ind w:left="425" w:firstLine="709"/>
        <w:jc w:val="both"/>
        <w:rPr>
          <w:sz w:val="24"/>
          <w:szCs w:val="24"/>
          <w:highlight w:val="white"/>
        </w:rPr>
      </w:pPr>
      <w:hyperlink r:id="rId19" w:tooltip="https://youtu.be/Aqo0O8bxKyc" w:history="1">
        <w:r w:rsidRPr="00953D53">
          <w:rPr>
            <w:color w:val="1155CC"/>
            <w:sz w:val="24"/>
            <w:szCs w:val="24"/>
            <w:highlight w:val="white"/>
            <w:u w:val="single"/>
          </w:rPr>
          <w:t>https://youtu.be/Aqo0O8bxKyc</w:t>
        </w:r>
      </w:hyperlink>
      <w:r w:rsidRPr="00953D53">
        <w:rPr>
          <w:sz w:val="24"/>
          <w:szCs w:val="24"/>
          <w:highlight w:val="white"/>
        </w:rPr>
        <w:t xml:space="preserve"> - Научно-популярный ролик для родителей об актуальности профилактики употребления наркотических веществ (4 минуты)</w:t>
      </w:r>
    </w:p>
    <w:p w:rsidR="00895768" w:rsidRPr="00953D53" w:rsidRDefault="00895768" w:rsidP="00C83A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915"/>
        </w:tabs>
        <w:spacing w:after="160"/>
        <w:ind w:left="425" w:firstLine="709"/>
        <w:jc w:val="both"/>
        <w:rPr>
          <w:sz w:val="24"/>
          <w:szCs w:val="24"/>
          <w:highlight w:val="white"/>
        </w:rPr>
      </w:pPr>
      <w:hyperlink r:id="rId20" w:tooltip="https://www.youtube.com/watch?v=EsTuqc9Y3l4" w:history="1">
        <w:r w:rsidRPr="00953D53">
          <w:rPr>
            <w:color w:val="1155CC"/>
            <w:sz w:val="24"/>
            <w:szCs w:val="24"/>
            <w:highlight w:val="white"/>
            <w:u w:val="single"/>
          </w:rPr>
          <w:t>https://www.youtube.com/watch?v=EsTuqc9Y3l4</w:t>
        </w:r>
      </w:hyperlink>
      <w:r w:rsidRPr="00953D53">
        <w:rPr>
          <w:sz w:val="24"/>
          <w:szCs w:val="24"/>
          <w:highlight w:val="white"/>
        </w:rPr>
        <w:t xml:space="preserve"> - Видео о нашей деятельности (5 минут)</w:t>
      </w:r>
    </w:p>
    <w:p w:rsidR="00CF6805" w:rsidRPr="00953D53" w:rsidRDefault="00895768" w:rsidP="00C83A2C">
      <w:pPr>
        <w:tabs>
          <w:tab w:val="left" w:pos="10915"/>
        </w:tabs>
        <w:ind w:firstLine="709"/>
        <w:jc w:val="both"/>
        <w:rPr>
          <w:sz w:val="24"/>
          <w:szCs w:val="24"/>
        </w:rPr>
      </w:pPr>
      <w:hyperlink r:id="rId21" w:tooltip="https://yadi.sk/i/SJ_JfqVd3TMuhQ" w:history="1">
        <w:r w:rsidRPr="00953D53">
          <w:rPr>
            <w:color w:val="1155CC"/>
            <w:sz w:val="24"/>
            <w:szCs w:val="24"/>
            <w:highlight w:val="white"/>
            <w:u w:val="single"/>
          </w:rPr>
          <w:t>https://yadi.sk/i/SJ_JfqVd3TMuhQ</w:t>
        </w:r>
      </w:hyperlink>
      <w:r w:rsidRPr="00953D53">
        <w:rPr>
          <w:color w:val="000000"/>
          <w:sz w:val="24"/>
          <w:szCs w:val="24"/>
          <w:highlight w:val="white"/>
        </w:rPr>
        <w:t xml:space="preserve"> - “Алкоголю-НЕТ!” (2 минуты)</w:t>
      </w:r>
    </w:p>
    <w:p w:rsidR="00CF6805" w:rsidRPr="00953D53" w:rsidRDefault="00CF6805" w:rsidP="00C83A2C">
      <w:pPr>
        <w:tabs>
          <w:tab w:val="left" w:pos="10915"/>
        </w:tabs>
        <w:ind w:firstLine="709"/>
        <w:jc w:val="both"/>
        <w:rPr>
          <w:sz w:val="24"/>
          <w:szCs w:val="24"/>
        </w:rPr>
      </w:pPr>
    </w:p>
    <w:p w:rsidR="00A818FE" w:rsidRPr="00953D53" w:rsidRDefault="00FF1AF3" w:rsidP="00C83A2C">
      <w:pPr>
        <w:tabs>
          <w:tab w:val="left" w:pos="10915"/>
        </w:tabs>
        <w:spacing w:before="120" w:after="280"/>
        <w:ind w:firstLine="709"/>
        <w:jc w:val="both"/>
        <w:rPr>
          <w:b/>
          <w:sz w:val="24"/>
          <w:szCs w:val="24"/>
          <w:u w:val="single"/>
        </w:rPr>
      </w:pPr>
      <w:r w:rsidRPr="00953D53">
        <w:rPr>
          <w:b/>
          <w:sz w:val="24"/>
          <w:szCs w:val="24"/>
          <w:u w:val="single"/>
        </w:rPr>
        <w:t>Какой минимальной базовой и дополнительной профессиональной подготовкой должны обладать исполнители практики?</w:t>
      </w:r>
    </w:p>
    <w:p w:rsidR="00A51041" w:rsidRPr="00953D53" w:rsidRDefault="00895768" w:rsidP="00C83A2C">
      <w:pPr>
        <w:tabs>
          <w:tab w:val="left" w:pos="10915"/>
        </w:tabs>
        <w:spacing w:before="120" w:after="280"/>
        <w:ind w:firstLine="709"/>
        <w:jc w:val="both"/>
        <w:rPr>
          <w:b/>
          <w:sz w:val="24"/>
          <w:szCs w:val="24"/>
          <w:u w:val="single"/>
        </w:rPr>
      </w:pPr>
      <w:r w:rsidRPr="00953D53">
        <w:rPr>
          <w:color w:val="000000"/>
          <w:sz w:val="24"/>
          <w:szCs w:val="24"/>
        </w:rPr>
        <w:t>Навыки работы с лабораторным оборудованием и химическими реактивами, навыки публичных выступлений и ответов на вопросы аудитории, опыт работы с подростками, понимание анатомии на уровне курса средней школы, личностная проработка темы ПАВ, хорошее владение методикой проведения семинаров (стажировка).</w:t>
      </w:r>
    </w:p>
    <w:p w:rsidR="00A818FE" w:rsidRPr="00953D53" w:rsidRDefault="00FF1AF3" w:rsidP="00C83A2C">
      <w:pPr>
        <w:tabs>
          <w:tab w:val="left" w:pos="10915"/>
        </w:tabs>
        <w:spacing w:before="120"/>
        <w:ind w:firstLine="709"/>
        <w:jc w:val="both"/>
        <w:rPr>
          <w:b/>
          <w:sz w:val="24"/>
          <w:szCs w:val="24"/>
          <w:u w:val="single"/>
        </w:rPr>
      </w:pPr>
      <w:r w:rsidRPr="00953D53">
        <w:rPr>
          <w:b/>
          <w:sz w:val="24"/>
          <w:szCs w:val="24"/>
          <w:u w:val="single"/>
        </w:rPr>
        <w:t>Имеется ли методическое обеспечение профессиональных образовательных программ для специалистов?</w:t>
      </w:r>
    </w:p>
    <w:p w:rsidR="00895768" w:rsidRPr="00953D53" w:rsidRDefault="00895768" w:rsidP="00C83A2C">
      <w:pPr>
        <w:tabs>
          <w:tab w:val="left" w:pos="10915"/>
        </w:tabs>
        <w:spacing w:before="120"/>
        <w:ind w:left="850" w:firstLine="709"/>
        <w:jc w:val="both"/>
        <w:rPr>
          <w:rFonts w:eastAsia="Times New Roman"/>
          <w:sz w:val="24"/>
          <w:szCs w:val="24"/>
        </w:rPr>
      </w:pPr>
      <w:r w:rsidRPr="00953D53">
        <w:rPr>
          <w:color w:val="000000"/>
          <w:sz w:val="24"/>
          <w:szCs w:val="24"/>
        </w:rPr>
        <w:t>В настоящий момент система передачи знаний происходит непосредственно от авторов методики по разработанным сценарным планам, методические материалы для подготовки инструкторов находятся в разработке. В систему передачи знаний включены: </w:t>
      </w:r>
    </w:p>
    <w:p w:rsidR="00895768" w:rsidRPr="00953D53" w:rsidRDefault="00895768" w:rsidP="00C83A2C">
      <w:pPr>
        <w:tabs>
          <w:tab w:val="left" w:pos="10915"/>
        </w:tabs>
        <w:ind w:firstLine="709"/>
        <w:rPr>
          <w:rFonts w:eastAsia="Times New Roman"/>
          <w:sz w:val="24"/>
          <w:szCs w:val="24"/>
        </w:rPr>
      </w:pPr>
    </w:p>
    <w:p w:rsidR="00895768" w:rsidRPr="00953D53" w:rsidRDefault="00895768" w:rsidP="00C83A2C">
      <w:pPr>
        <w:numPr>
          <w:ilvl w:val="0"/>
          <w:numId w:val="9"/>
        </w:numPr>
        <w:tabs>
          <w:tab w:val="left" w:pos="10915"/>
        </w:tabs>
        <w:spacing w:line="240" w:lineRule="auto"/>
        <w:ind w:left="1417" w:firstLine="709"/>
        <w:jc w:val="both"/>
        <w:rPr>
          <w:color w:val="000000"/>
          <w:sz w:val="24"/>
          <w:szCs w:val="24"/>
        </w:rPr>
      </w:pPr>
      <w:r w:rsidRPr="00953D53">
        <w:rPr>
          <w:color w:val="000000"/>
          <w:sz w:val="24"/>
          <w:szCs w:val="24"/>
        </w:rPr>
        <w:t>обучение работы с химическими веществами и лабораторным оборудованием,</w:t>
      </w:r>
    </w:p>
    <w:p w:rsidR="00895768" w:rsidRPr="00953D53" w:rsidRDefault="00895768" w:rsidP="00C83A2C">
      <w:pPr>
        <w:numPr>
          <w:ilvl w:val="0"/>
          <w:numId w:val="9"/>
        </w:numPr>
        <w:tabs>
          <w:tab w:val="left" w:pos="10915"/>
        </w:tabs>
        <w:spacing w:line="240" w:lineRule="auto"/>
        <w:ind w:left="1417" w:firstLine="709"/>
        <w:jc w:val="both"/>
        <w:rPr>
          <w:color w:val="000000"/>
          <w:sz w:val="24"/>
          <w:szCs w:val="24"/>
        </w:rPr>
      </w:pPr>
      <w:r w:rsidRPr="00953D53">
        <w:rPr>
          <w:color w:val="000000"/>
          <w:sz w:val="24"/>
          <w:szCs w:val="24"/>
        </w:rPr>
        <w:t>обучение правилам техники безопасности и правилам оказания первой помощи при несчастном случае,</w:t>
      </w:r>
    </w:p>
    <w:p w:rsidR="00895768" w:rsidRPr="00953D53" w:rsidRDefault="00895768" w:rsidP="00C83A2C">
      <w:pPr>
        <w:numPr>
          <w:ilvl w:val="0"/>
          <w:numId w:val="9"/>
        </w:numPr>
        <w:tabs>
          <w:tab w:val="left" w:pos="10915"/>
        </w:tabs>
        <w:spacing w:line="240" w:lineRule="auto"/>
        <w:ind w:left="1417" w:firstLine="709"/>
        <w:jc w:val="both"/>
        <w:rPr>
          <w:color w:val="000000"/>
          <w:sz w:val="24"/>
          <w:szCs w:val="24"/>
        </w:rPr>
      </w:pPr>
      <w:r w:rsidRPr="00953D53">
        <w:rPr>
          <w:color w:val="000000"/>
          <w:sz w:val="24"/>
          <w:szCs w:val="24"/>
        </w:rPr>
        <w:t>обучение знаниям по анатомии и физиологии человека,</w:t>
      </w:r>
    </w:p>
    <w:p w:rsidR="00895768" w:rsidRPr="00953D53" w:rsidRDefault="00895768" w:rsidP="00C83A2C">
      <w:pPr>
        <w:numPr>
          <w:ilvl w:val="0"/>
          <w:numId w:val="9"/>
        </w:numPr>
        <w:tabs>
          <w:tab w:val="left" w:pos="10915"/>
        </w:tabs>
        <w:spacing w:line="240" w:lineRule="auto"/>
        <w:ind w:left="1417" w:firstLine="709"/>
        <w:jc w:val="both"/>
        <w:rPr>
          <w:color w:val="000000"/>
          <w:sz w:val="24"/>
          <w:szCs w:val="24"/>
        </w:rPr>
      </w:pPr>
      <w:r w:rsidRPr="00953D53">
        <w:rPr>
          <w:color w:val="000000"/>
          <w:sz w:val="24"/>
          <w:szCs w:val="24"/>
        </w:rPr>
        <w:t>передача информации о процессах, происходящих в организме человека под действием различных ПАВ,</w:t>
      </w:r>
    </w:p>
    <w:p w:rsidR="00895768" w:rsidRPr="00953D53" w:rsidRDefault="00895768" w:rsidP="00C83A2C">
      <w:pPr>
        <w:numPr>
          <w:ilvl w:val="0"/>
          <w:numId w:val="9"/>
        </w:numPr>
        <w:tabs>
          <w:tab w:val="left" w:pos="10915"/>
        </w:tabs>
        <w:spacing w:line="240" w:lineRule="auto"/>
        <w:ind w:left="1417" w:firstLine="709"/>
        <w:jc w:val="both"/>
        <w:rPr>
          <w:color w:val="000000"/>
          <w:sz w:val="24"/>
          <w:szCs w:val="24"/>
        </w:rPr>
      </w:pPr>
      <w:r w:rsidRPr="00953D53">
        <w:rPr>
          <w:color w:val="000000"/>
          <w:sz w:val="24"/>
          <w:szCs w:val="24"/>
        </w:rPr>
        <w:t>обучение навыкам публичных выступлений,</w:t>
      </w:r>
    </w:p>
    <w:p w:rsidR="00895768" w:rsidRPr="00953D53" w:rsidRDefault="00895768" w:rsidP="00C83A2C">
      <w:pPr>
        <w:numPr>
          <w:ilvl w:val="0"/>
          <w:numId w:val="9"/>
        </w:numPr>
        <w:tabs>
          <w:tab w:val="left" w:pos="10915"/>
        </w:tabs>
        <w:spacing w:line="240" w:lineRule="auto"/>
        <w:ind w:left="1417" w:firstLine="709"/>
        <w:jc w:val="both"/>
        <w:rPr>
          <w:color w:val="000000"/>
          <w:sz w:val="24"/>
          <w:szCs w:val="24"/>
        </w:rPr>
      </w:pPr>
      <w:r w:rsidRPr="00953D53">
        <w:rPr>
          <w:color w:val="000000"/>
          <w:sz w:val="24"/>
          <w:szCs w:val="24"/>
        </w:rPr>
        <w:t>обучение кейсам при ответе на вопросы и работе с возражениями</w:t>
      </w:r>
    </w:p>
    <w:p w:rsidR="00895768" w:rsidRPr="00953D53" w:rsidRDefault="00895768" w:rsidP="00C83A2C">
      <w:pPr>
        <w:numPr>
          <w:ilvl w:val="0"/>
          <w:numId w:val="9"/>
        </w:numPr>
        <w:tabs>
          <w:tab w:val="left" w:pos="10915"/>
        </w:tabs>
        <w:spacing w:line="240" w:lineRule="auto"/>
        <w:ind w:left="1417" w:firstLine="709"/>
        <w:jc w:val="both"/>
        <w:rPr>
          <w:color w:val="000000"/>
          <w:sz w:val="24"/>
          <w:szCs w:val="24"/>
        </w:rPr>
      </w:pPr>
      <w:r w:rsidRPr="00953D53">
        <w:rPr>
          <w:color w:val="000000"/>
          <w:sz w:val="24"/>
          <w:szCs w:val="24"/>
        </w:rPr>
        <w:t>проработка личного отношения к употреблению ПАВ</w:t>
      </w:r>
    </w:p>
    <w:p w:rsidR="00895768" w:rsidRPr="00953D53" w:rsidRDefault="00895768" w:rsidP="00C83A2C">
      <w:pPr>
        <w:numPr>
          <w:ilvl w:val="0"/>
          <w:numId w:val="9"/>
        </w:numPr>
        <w:tabs>
          <w:tab w:val="left" w:pos="10915"/>
        </w:tabs>
        <w:spacing w:line="240" w:lineRule="auto"/>
        <w:ind w:left="1417" w:firstLine="709"/>
        <w:jc w:val="both"/>
        <w:rPr>
          <w:color w:val="000000"/>
          <w:sz w:val="24"/>
          <w:szCs w:val="24"/>
        </w:rPr>
      </w:pPr>
      <w:r w:rsidRPr="00953D53">
        <w:rPr>
          <w:color w:val="000000"/>
          <w:sz w:val="24"/>
          <w:szCs w:val="24"/>
        </w:rPr>
        <w:t>умение отвечать на провокативные вопросы аудитории</w:t>
      </w:r>
    </w:p>
    <w:p w:rsidR="00A51041" w:rsidRPr="00953D53" w:rsidRDefault="00895768" w:rsidP="00C83A2C">
      <w:pPr>
        <w:tabs>
          <w:tab w:val="left" w:pos="10915"/>
        </w:tabs>
        <w:spacing w:before="120"/>
        <w:ind w:firstLine="709"/>
        <w:jc w:val="both"/>
        <w:rPr>
          <w:b/>
          <w:sz w:val="24"/>
          <w:szCs w:val="24"/>
          <w:u w:val="single"/>
        </w:rPr>
      </w:pPr>
      <w:r w:rsidRPr="00953D53">
        <w:rPr>
          <w:color w:val="000000"/>
          <w:sz w:val="24"/>
          <w:szCs w:val="24"/>
        </w:rPr>
        <w:t>На сегодняшний день есть три подробных сценария с инструкциями по проведению экспериментов и описательной частью. От ведущих-инструкторов требуется четкое следование программе интерактивного занятия.</w:t>
      </w:r>
    </w:p>
    <w:p w:rsidR="00A51041" w:rsidRPr="00953D53" w:rsidRDefault="00A51041" w:rsidP="00C83A2C">
      <w:pPr>
        <w:tabs>
          <w:tab w:val="left" w:pos="10915"/>
        </w:tabs>
        <w:spacing w:before="120"/>
        <w:ind w:firstLine="709"/>
        <w:jc w:val="both"/>
        <w:rPr>
          <w:b/>
          <w:sz w:val="24"/>
          <w:szCs w:val="24"/>
          <w:u w:val="single"/>
        </w:rPr>
      </w:pPr>
    </w:p>
    <w:p w:rsidR="00A818FE" w:rsidRPr="00953D53" w:rsidRDefault="00FF1AF3" w:rsidP="00C83A2C">
      <w:pPr>
        <w:tabs>
          <w:tab w:val="left" w:pos="10915"/>
        </w:tabs>
        <w:spacing w:before="120" w:after="200"/>
        <w:ind w:firstLine="709"/>
        <w:jc w:val="center"/>
        <w:rPr>
          <w:b/>
          <w:sz w:val="24"/>
          <w:szCs w:val="24"/>
        </w:rPr>
      </w:pPr>
      <w:r w:rsidRPr="00953D53">
        <w:rPr>
          <w:b/>
          <w:sz w:val="24"/>
          <w:szCs w:val="24"/>
        </w:rPr>
        <w:t>Обоснованность практики</w:t>
      </w:r>
    </w:p>
    <w:p w:rsidR="00A818FE" w:rsidRPr="00953D53" w:rsidRDefault="00FF1AF3" w:rsidP="00C83A2C">
      <w:pPr>
        <w:tabs>
          <w:tab w:val="left" w:pos="10915"/>
        </w:tabs>
        <w:spacing w:after="160" w:line="256" w:lineRule="auto"/>
        <w:ind w:firstLine="709"/>
        <w:jc w:val="both"/>
        <w:rPr>
          <w:b/>
          <w:sz w:val="24"/>
          <w:szCs w:val="24"/>
        </w:rPr>
      </w:pPr>
      <w:r w:rsidRPr="00953D53">
        <w:rPr>
          <w:b/>
          <w:sz w:val="24"/>
          <w:szCs w:val="24"/>
        </w:rPr>
        <w:t xml:space="preserve">Каким образом практика обоснована с точки зрения интересов и потребностей </w:t>
      </w:r>
      <w:proofErr w:type="spellStart"/>
      <w:r w:rsidRPr="00953D53">
        <w:rPr>
          <w:b/>
          <w:sz w:val="24"/>
          <w:szCs w:val="24"/>
        </w:rPr>
        <w:t>благополучателей</w:t>
      </w:r>
      <w:proofErr w:type="spellEnd"/>
      <w:r w:rsidRPr="00953D53">
        <w:rPr>
          <w:b/>
          <w:sz w:val="24"/>
          <w:szCs w:val="24"/>
        </w:rPr>
        <w:t>?</w:t>
      </w:r>
    </w:p>
    <w:p w:rsidR="00895768" w:rsidRPr="00953D53" w:rsidRDefault="00895768" w:rsidP="00C83A2C">
      <w:pPr>
        <w:tabs>
          <w:tab w:val="left" w:pos="10915"/>
        </w:tabs>
        <w:spacing w:after="160"/>
        <w:ind w:left="720"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 xml:space="preserve">В октябре-ноябре 2018 года АНО "Наука и образование" при поддержке Центра доказательного социального проектирования МГППУ (г. Москва) и специалистов кафедры социологии и психологии </w:t>
      </w:r>
      <w:proofErr w:type="spellStart"/>
      <w:r w:rsidRPr="00953D53">
        <w:rPr>
          <w:sz w:val="24"/>
          <w:szCs w:val="24"/>
        </w:rPr>
        <w:t>ПензГТУ</w:t>
      </w:r>
      <w:proofErr w:type="spellEnd"/>
      <w:r w:rsidRPr="00953D53">
        <w:rPr>
          <w:sz w:val="24"/>
          <w:szCs w:val="24"/>
        </w:rPr>
        <w:t xml:space="preserve"> (г</w:t>
      </w:r>
      <w:proofErr w:type="gramStart"/>
      <w:r w:rsidRPr="00953D53">
        <w:rPr>
          <w:sz w:val="24"/>
          <w:szCs w:val="24"/>
        </w:rPr>
        <w:t>.П</w:t>
      </w:r>
      <w:proofErr w:type="gramEnd"/>
      <w:r w:rsidRPr="00953D53">
        <w:rPr>
          <w:sz w:val="24"/>
          <w:szCs w:val="24"/>
        </w:rPr>
        <w:t xml:space="preserve">енза) провели исследование, одной из задач которого была проверка гипотез относительно понимания потребностей несовершеннолетних, описания проблемной ситуации и причин раннего употребления. </w:t>
      </w:r>
    </w:p>
    <w:p w:rsidR="00895768" w:rsidRPr="00953D53" w:rsidRDefault="00895768" w:rsidP="00C83A2C">
      <w:pPr>
        <w:tabs>
          <w:tab w:val="left" w:pos="10915"/>
        </w:tabs>
        <w:spacing w:after="160"/>
        <w:ind w:left="720"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>В исследовании приняли участие пять школ города Пензы, участвующих в программе с 2016 года. Школы находились в разных по престижности районах города (дети из семей разного социального статуса) и по требованиям, предъявляемых к ученикам (от гимназии до обычной общеобразовательной школы). Таким образом, планировалось обеспечить  возможность собрать максимально разнообразные отзывы о программе.</w:t>
      </w:r>
    </w:p>
    <w:p w:rsidR="00895768" w:rsidRPr="00953D53" w:rsidRDefault="00895768" w:rsidP="00C83A2C">
      <w:pPr>
        <w:tabs>
          <w:tab w:val="left" w:pos="10915"/>
        </w:tabs>
        <w:spacing w:after="160"/>
        <w:ind w:left="720" w:firstLine="709"/>
        <w:jc w:val="both"/>
        <w:rPr>
          <w:rFonts w:eastAsia="Times New Roman"/>
          <w:sz w:val="24"/>
          <w:szCs w:val="24"/>
        </w:rPr>
      </w:pPr>
      <w:proofErr w:type="gramStart"/>
      <w:r w:rsidRPr="00953D53">
        <w:rPr>
          <w:sz w:val="24"/>
          <w:szCs w:val="24"/>
        </w:rPr>
        <w:t>В ходе исследования были опрошены 250 учащихся 7-10 классов: юношей и девушек в возрасте от 13 до 16 лет (все опрошенные принимали участие в одном или в двух семинарах программы:</w:t>
      </w:r>
      <w:proofErr w:type="gramEnd"/>
      <w:r w:rsidRPr="00953D53">
        <w:rPr>
          <w:sz w:val="24"/>
          <w:szCs w:val="24"/>
        </w:rPr>
        <w:t xml:space="preserve"> </w:t>
      </w:r>
      <w:proofErr w:type="gramStart"/>
      <w:r w:rsidRPr="00953D53">
        <w:rPr>
          <w:sz w:val="24"/>
          <w:szCs w:val="24"/>
        </w:rPr>
        <w:t>«Жизнь без табака» и «Алкоголю – Нет!»).</w:t>
      </w:r>
      <w:proofErr w:type="gramEnd"/>
      <w:r w:rsidRPr="00953D53">
        <w:rPr>
          <w:sz w:val="24"/>
          <w:szCs w:val="24"/>
        </w:rPr>
        <w:t xml:space="preserve"> Для опроса была разработана </w:t>
      </w:r>
      <w:proofErr w:type="spellStart"/>
      <w:r w:rsidRPr="00953D53">
        <w:rPr>
          <w:sz w:val="24"/>
          <w:szCs w:val="24"/>
        </w:rPr>
        <w:t>полуструктурированная</w:t>
      </w:r>
      <w:proofErr w:type="spellEnd"/>
      <w:r w:rsidRPr="00953D53">
        <w:rPr>
          <w:sz w:val="24"/>
          <w:szCs w:val="24"/>
        </w:rPr>
        <w:t xml:space="preserve"> анкета, вопросы анкеты отражали ключевые гипотезы разработчиков программы относительно причин раннего употребления ПАВ школьниками (</w:t>
      </w:r>
      <w:proofErr w:type="gramStart"/>
      <w:r w:rsidRPr="00953D53">
        <w:rPr>
          <w:sz w:val="24"/>
          <w:szCs w:val="24"/>
        </w:rPr>
        <w:t>см</w:t>
      </w:r>
      <w:proofErr w:type="gramEnd"/>
      <w:r w:rsidRPr="00953D53">
        <w:rPr>
          <w:sz w:val="24"/>
          <w:szCs w:val="24"/>
        </w:rPr>
        <w:t xml:space="preserve">. Приложение 1). В анкете предлагались: единичный либо </w:t>
      </w:r>
      <w:r w:rsidRPr="00953D53">
        <w:rPr>
          <w:sz w:val="24"/>
          <w:szCs w:val="24"/>
        </w:rPr>
        <w:lastRenderedPageBreak/>
        <w:t xml:space="preserve">множественный выбор ответов, согласие/несогласие с предложенными утверждениями, а также открытые вопросы. </w:t>
      </w:r>
    </w:p>
    <w:p w:rsidR="00895768" w:rsidRPr="00953D53" w:rsidRDefault="00895768" w:rsidP="00C83A2C">
      <w:pPr>
        <w:tabs>
          <w:tab w:val="left" w:pos="10915"/>
        </w:tabs>
        <w:spacing w:after="160"/>
        <w:ind w:left="720" w:firstLine="709"/>
        <w:jc w:val="both"/>
        <w:rPr>
          <w:rFonts w:eastAsia="Times New Roman"/>
          <w:sz w:val="24"/>
          <w:szCs w:val="24"/>
        </w:rPr>
      </w:pPr>
      <w:r w:rsidRPr="00953D53">
        <w:rPr>
          <w:sz w:val="24"/>
          <w:szCs w:val="24"/>
        </w:rPr>
        <w:t xml:space="preserve">Перед исследованием были </w:t>
      </w:r>
      <w:proofErr w:type="gramStart"/>
      <w:r w:rsidRPr="00953D53">
        <w:rPr>
          <w:sz w:val="24"/>
          <w:szCs w:val="24"/>
        </w:rPr>
        <w:t>поставлены</w:t>
      </w:r>
      <w:proofErr w:type="gramEnd"/>
      <w:r w:rsidRPr="00953D53">
        <w:rPr>
          <w:sz w:val="24"/>
          <w:szCs w:val="24"/>
        </w:rPr>
        <w:t xml:space="preserve"> в том числе следующие вопросы:</w:t>
      </w:r>
    </w:p>
    <w:p w:rsidR="00895768" w:rsidRPr="00953D53" w:rsidRDefault="00895768" w:rsidP="00C83A2C">
      <w:pPr>
        <w:tabs>
          <w:tab w:val="left" w:pos="10915"/>
        </w:tabs>
        <w:spacing w:before="120"/>
        <w:ind w:left="720" w:firstLine="709"/>
        <w:jc w:val="both"/>
        <w:rPr>
          <w:rFonts w:eastAsia="Times New Roman"/>
          <w:sz w:val="24"/>
          <w:szCs w:val="24"/>
        </w:rPr>
      </w:pPr>
      <w:r w:rsidRPr="00953D53">
        <w:rPr>
          <w:sz w:val="24"/>
          <w:szCs w:val="24"/>
        </w:rPr>
        <w:t>1.</w:t>
      </w:r>
      <w:r w:rsidRPr="00953D53">
        <w:rPr>
          <w:sz w:val="24"/>
          <w:szCs w:val="24"/>
        </w:rPr>
        <w:tab/>
        <w:t xml:space="preserve">Какой возраст первого употребления ПАВ и какой опыт употребления ПАВ имеют подростки 13-16 лет </w:t>
      </w:r>
      <w:proofErr w:type="gramStart"/>
      <w:r w:rsidRPr="00953D53">
        <w:rPr>
          <w:sz w:val="24"/>
          <w:szCs w:val="24"/>
        </w:rPr>
        <w:t>г</w:t>
      </w:r>
      <w:proofErr w:type="gramEnd"/>
      <w:r w:rsidRPr="00953D53">
        <w:rPr>
          <w:sz w:val="24"/>
          <w:szCs w:val="24"/>
        </w:rPr>
        <w:t>. Пензы?</w:t>
      </w:r>
    </w:p>
    <w:p w:rsidR="00895768" w:rsidRPr="00953D53" w:rsidRDefault="00895768" w:rsidP="00C83A2C">
      <w:pPr>
        <w:tabs>
          <w:tab w:val="left" w:pos="10915"/>
        </w:tabs>
        <w:spacing w:before="120"/>
        <w:ind w:left="720" w:firstLine="709"/>
        <w:jc w:val="both"/>
        <w:rPr>
          <w:rFonts w:eastAsia="Times New Roman"/>
          <w:sz w:val="24"/>
          <w:szCs w:val="24"/>
        </w:rPr>
      </w:pPr>
      <w:r w:rsidRPr="00953D53">
        <w:rPr>
          <w:sz w:val="24"/>
          <w:szCs w:val="24"/>
        </w:rPr>
        <w:t>2.</w:t>
      </w:r>
      <w:r w:rsidRPr="00953D53">
        <w:rPr>
          <w:sz w:val="24"/>
          <w:szCs w:val="24"/>
        </w:rPr>
        <w:tab/>
        <w:t>Как подростки понимают основные причины употребления и неупотребления ПАВ, в том числе причины раннего употребления?</w:t>
      </w:r>
    </w:p>
    <w:p w:rsidR="00895768" w:rsidRPr="00953D53" w:rsidRDefault="00895768" w:rsidP="00C83A2C">
      <w:pPr>
        <w:tabs>
          <w:tab w:val="left" w:pos="10915"/>
        </w:tabs>
        <w:ind w:firstLine="709"/>
        <w:rPr>
          <w:rFonts w:eastAsia="Times New Roman"/>
          <w:sz w:val="24"/>
          <w:szCs w:val="24"/>
        </w:rPr>
      </w:pPr>
    </w:p>
    <w:p w:rsidR="00895768" w:rsidRPr="00953D53" w:rsidRDefault="00895768" w:rsidP="00C83A2C">
      <w:pPr>
        <w:tabs>
          <w:tab w:val="left" w:pos="10915"/>
        </w:tabs>
        <w:spacing w:after="160"/>
        <w:ind w:left="720" w:firstLine="709"/>
        <w:jc w:val="both"/>
        <w:rPr>
          <w:rFonts w:eastAsia="Times New Roman"/>
          <w:sz w:val="24"/>
          <w:szCs w:val="24"/>
        </w:rPr>
      </w:pPr>
      <w:r w:rsidRPr="00953D53">
        <w:rPr>
          <w:sz w:val="24"/>
          <w:szCs w:val="24"/>
        </w:rPr>
        <w:t xml:space="preserve">В ходе анкетирования 60 человек выразили желание принять участие в следующем этапе исследования и оставили свои контактные данные. Для уточнения и более глубокой интерпретации результатов. В феврале-марте 2019 года были проведены 40 глубинных интервью, где дети смогли выразить своё мнение относительно понимания проблемы раннего употребления ПАВ. </w:t>
      </w:r>
      <w:r w:rsidRPr="00953D53">
        <w:rPr>
          <w:sz w:val="24"/>
          <w:szCs w:val="24"/>
        </w:rPr>
        <w:tab/>
        <w:t>По итогам исследования была уточнена логическая модель практики (</w:t>
      </w:r>
      <w:proofErr w:type="gramStart"/>
      <w:r w:rsidRPr="00953D53">
        <w:rPr>
          <w:sz w:val="24"/>
          <w:szCs w:val="24"/>
        </w:rPr>
        <w:t>см</w:t>
      </w:r>
      <w:proofErr w:type="gramEnd"/>
      <w:r w:rsidRPr="00953D53">
        <w:rPr>
          <w:sz w:val="24"/>
          <w:szCs w:val="24"/>
        </w:rPr>
        <w:t>. п. 2.6.). Анализ результатов части исследования, посвященной оценке потребностей ЦГ,  показал, что:</w:t>
      </w:r>
    </w:p>
    <w:p w:rsidR="00895768" w:rsidRPr="00953D53" w:rsidRDefault="00895768" w:rsidP="00C83A2C">
      <w:pPr>
        <w:numPr>
          <w:ilvl w:val="0"/>
          <w:numId w:val="10"/>
        </w:numPr>
        <w:tabs>
          <w:tab w:val="left" w:pos="10915"/>
        </w:tabs>
        <w:spacing w:after="120" w:line="240" w:lineRule="auto"/>
        <w:ind w:left="1080"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 xml:space="preserve">72% респондентов (¾ подростков 13-16 лет) бывают </w:t>
      </w:r>
      <w:proofErr w:type="gramStart"/>
      <w:r w:rsidRPr="00953D53">
        <w:rPr>
          <w:sz w:val="24"/>
          <w:szCs w:val="24"/>
        </w:rPr>
        <w:t>к</w:t>
      </w:r>
      <w:proofErr w:type="gramEnd"/>
      <w:r w:rsidRPr="00953D53">
        <w:rPr>
          <w:sz w:val="24"/>
          <w:szCs w:val="24"/>
        </w:rPr>
        <w:t xml:space="preserve"> компаниях сверстников, где практикуется употребление ПАВ (курение, употребление спиртных напитков и/или веществ, расширяющих сознание), </w:t>
      </w:r>
    </w:p>
    <w:p w:rsidR="00895768" w:rsidRPr="00953D53" w:rsidRDefault="00895768" w:rsidP="00C83A2C">
      <w:pPr>
        <w:numPr>
          <w:ilvl w:val="0"/>
          <w:numId w:val="10"/>
        </w:numPr>
        <w:tabs>
          <w:tab w:val="left" w:pos="10915"/>
        </w:tabs>
        <w:spacing w:after="120" w:line="240" w:lineRule="auto"/>
        <w:ind w:left="1080"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>48% респондентов (школьников 13-17 лет) имеют опыт употребления ПАВ и чуть меньше половины уже сталкивались с предложением попробовать покурить или выпить.</w:t>
      </w:r>
    </w:p>
    <w:p w:rsidR="00895768" w:rsidRPr="00953D53" w:rsidRDefault="00895768" w:rsidP="00C83A2C">
      <w:pPr>
        <w:numPr>
          <w:ilvl w:val="0"/>
          <w:numId w:val="10"/>
        </w:numPr>
        <w:tabs>
          <w:tab w:val="left" w:pos="10915"/>
        </w:tabs>
        <w:spacing w:after="120" w:line="240" w:lineRule="auto"/>
        <w:ind w:left="1080"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>В «курящих компаниях» школьники бывают чаще, чем в «выпивающих», при этом употребление алкоголя быстрее становится привычкой (чаще соглашаются попробовать и практикуют впоследствии).</w:t>
      </w:r>
    </w:p>
    <w:p w:rsidR="00895768" w:rsidRPr="00953D53" w:rsidRDefault="00895768" w:rsidP="00C83A2C">
      <w:pPr>
        <w:numPr>
          <w:ilvl w:val="0"/>
          <w:numId w:val="10"/>
        </w:numPr>
        <w:tabs>
          <w:tab w:val="left" w:pos="10915"/>
        </w:tabs>
        <w:spacing w:after="120" w:line="240" w:lineRule="auto"/>
        <w:ind w:left="1080"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>Курение значимо чаще распространено среди юношей, употребление спиртного – примерно одинаково среди обоих полов.</w:t>
      </w:r>
    </w:p>
    <w:p w:rsidR="00895768" w:rsidRPr="00953D53" w:rsidRDefault="00895768" w:rsidP="00C83A2C">
      <w:pPr>
        <w:numPr>
          <w:ilvl w:val="0"/>
          <w:numId w:val="10"/>
        </w:numPr>
        <w:tabs>
          <w:tab w:val="left" w:pos="10915"/>
        </w:tabs>
        <w:spacing w:after="120" w:line="240" w:lineRule="auto"/>
        <w:ind w:left="1080"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>К умеренному употреблению алкоголя («по праздникам») школьники относятся скорее толерантно, курение вызывает нейтральное («курит и курит») или резко негативное отношение.</w:t>
      </w:r>
    </w:p>
    <w:p w:rsidR="00895768" w:rsidRPr="00953D53" w:rsidRDefault="00895768" w:rsidP="00C83A2C">
      <w:pPr>
        <w:numPr>
          <w:ilvl w:val="0"/>
          <w:numId w:val="10"/>
        </w:numPr>
        <w:tabs>
          <w:tab w:val="left" w:pos="10915"/>
        </w:tabs>
        <w:spacing w:after="120" w:line="240" w:lineRule="auto"/>
        <w:ind w:left="1080"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 xml:space="preserve">Средний возраст, в котором участники впервые </w:t>
      </w:r>
      <w:proofErr w:type="gramStart"/>
      <w:r w:rsidRPr="00953D53">
        <w:rPr>
          <w:sz w:val="24"/>
          <w:szCs w:val="24"/>
        </w:rPr>
        <w:t>пробовали</w:t>
      </w:r>
      <w:proofErr w:type="gramEnd"/>
      <w:r w:rsidRPr="00953D53">
        <w:rPr>
          <w:sz w:val="24"/>
          <w:szCs w:val="24"/>
        </w:rPr>
        <w:t xml:space="preserve"> как курить, так и выпить спиртное – 13 лет</w:t>
      </w:r>
    </w:p>
    <w:p w:rsidR="00895768" w:rsidRPr="00953D53" w:rsidRDefault="00895768" w:rsidP="00C83A2C">
      <w:pPr>
        <w:numPr>
          <w:ilvl w:val="0"/>
          <w:numId w:val="10"/>
        </w:numPr>
        <w:tabs>
          <w:tab w:val="left" w:pos="10915"/>
        </w:tabs>
        <w:spacing w:after="120" w:line="240" w:lineRule="auto"/>
        <w:ind w:left="1080"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>Можно отметить, что с 12 лет число употребляющих ПАВ подростков возрастает: 11 лет - 3% опрошенных,  12 лет - 20%, в 13 - 23%, 14 - 27%  </w:t>
      </w:r>
    </w:p>
    <w:p w:rsidR="00895768" w:rsidRPr="00953D53" w:rsidRDefault="00895768" w:rsidP="00C83A2C">
      <w:pPr>
        <w:tabs>
          <w:tab w:val="left" w:pos="10915"/>
        </w:tabs>
        <w:spacing w:before="249" w:after="160"/>
        <w:ind w:left="720" w:firstLine="709"/>
        <w:jc w:val="both"/>
        <w:rPr>
          <w:rFonts w:eastAsia="Times New Roman"/>
          <w:sz w:val="24"/>
          <w:szCs w:val="24"/>
          <w:u w:val="single"/>
        </w:rPr>
      </w:pPr>
      <w:r w:rsidRPr="00953D53">
        <w:rPr>
          <w:sz w:val="24"/>
          <w:szCs w:val="24"/>
          <w:u w:val="single"/>
        </w:rPr>
        <w:t xml:space="preserve">Основные причины употребления </w:t>
      </w:r>
      <w:proofErr w:type="gramStart"/>
      <w:r w:rsidRPr="00953D53">
        <w:rPr>
          <w:sz w:val="24"/>
          <w:szCs w:val="24"/>
          <w:u w:val="single"/>
        </w:rPr>
        <w:t>ПАВ</w:t>
      </w:r>
      <w:proofErr w:type="gramEnd"/>
      <w:r w:rsidRPr="00953D53">
        <w:rPr>
          <w:sz w:val="24"/>
          <w:szCs w:val="24"/>
          <w:u w:val="single"/>
        </w:rPr>
        <w:t xml:space="preserve"> по мнению подростков:</w:t>
      </w:r>
    </w:p>
    <w:p w:rsidR="00895768" w:rsidRPr="00953D53" w:rsidRDefault="00895768" w:rsidP="00C83A2C">
      <w:pPr>
        <w:numPr>
          <w:ilvl w:val="0"/>
          <w:numId w:val="11"/>
        </w:numPr>
        <w:tabs>
          <w:tab w:val="left" w:pos="10915"/>
        </w:tabs>
        <w:spacing w:after="108" w:line="240" w:lineRule="auto"/>
        <w:ind w:left="1134"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>Чаще всего в качестве основных причин употребления ПАВ школьники называют стресс и эмоциональные проблемы (в семье и в школе). На втором месте – влияние сверстников (школы и другие компании), а также «заброшенность» (родители уделяют недостаточно внимания). </w:t>
      </w:r>
    </w:p>
    <w:p w:rsidR="00895768" w:rsidRPr="00953D53" w:rsidRDefault="00895768" w:rsidP="00C83A2C">
      <w:pPr>
        <w:numPr>
          <w:ilvl w:val="0"/>
          <w:numId w:val="11"/>
        </w:numPr>
        <w:tabs>
          <w:tab w:val="left" w:pos="10915"/>
        </w:tabs>
        <w:spacing w:after="108" w:line="240" w:lineRule="auto"/>
        <w:ind w:left="1134"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lastRenderedPageBreak/>
        <w:t>Курение считается многими опрошенными эффективным, хотя и рискованным из-за потенциальной зависимости, средством снять стрессовое состояние, успокоиться.</w:t>
      </w:r>
    </w:p>
    <w:p w:rsidR="00895768" w:rsidRPr="00953D53" w:rsidRDefault="00895768" w:rsidP="00C83A2C">
      <w:pPr>
        <w:numPr>
          <w:ilvl w:val="0"/>
          <w:numId w:val="11"/>
        </w:numPr>
        <w:tabs>
          <w:tab w:val="left" w:pos="10915"/>
        </w:tabs>
        <w:spacing w:after="108" w:line="240" w:lineRule="auto"/>
        <w:ind w:left="1134"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>Лучшей профилактикой употребления ПАВ школьники считают спокойные и открытые отношения в семье, где сами родители не употребляют ПАВ. Многих останавливает забота о здоровье и в целом активные увлечения, спорт; брезгливость и страх зависимости. </w:t>
      </w:r>
    </w:p>
    <w:p w:rsidR="00895768" w:rsidRPr="00953D53" w:rsidRDefault="00895768" w:rsidP="00C83A2C">
      <w:pPr>
        <w:tabs>
          <w:tab w:val="left" w:pos="10915"/>
        </w:tabs>
        <w:spacing w:before="147" w:after="160"/>
        <w:ind w:left="1134" w:firstLine="709"/>
        <w:rPr>
          <w:sz w:val="24"/>
          <w:szCs w:val="24"/>
        </w:rPr>
      </w:pPr>
      <w:r w:rsidRPr="00953D53">
        <w:rPr>
          <w:sz w:val="24"/>
          <w:szCs w:val="24"/>
          <w:u w:val="single"/>
        </w:rPr>
        <w:t>Ссылка на полный отчет</w:t>
      </w:r>
      <w:r w:rsidRPr="00953D53">
        <w:rPr>
          <w:sz w:val="24"/>
          <w:szCs w:val="24"/>
        </w:rPr>
        <w:t xml:space="preserve">:    </w:t>
      </w:r>
      <w:hyperlink r:id="rId22" w:tooltip="https://drive.google.com/file/d/1GBP_4lV7YCJshLv9pU5N_xpf6ns3u50K/view?usp=sharing" w:history="1">
        <w:r w:rsidRPr="00953D53">
          <w:rPr>
            <w:color w:val="0000EE"/>
            <w:sz w:val="24"/>
            <w:szCs w:val="24"/>
            <w:u w:val="single"/>
          </w:rPr>
          <w:t>Отчет по исследованию участников семинаров «Современная профилактика» (pdf.io).pdf</w:t>
        </w:r>
      </w:hyperlink>
      <w:r w:rsidRPr="00953D53">
        <w:rPr>
          <w:sz w:val="24"/>
          <w:szCs w:val="24"/>
        </w:rPr>
        <w:t xml:space="preserve"> </w:t>
      </w:r>
    </w:p>
    <w:p w:rsidR="00895768" w:rsidRPr="00953D53" w:rsidRDefault="00895768" w:rsidP="00C83A2C">
      <w:pPr>
        <w:tabs>
          <w:tab w:val="left" w:pos="10915"/>
        </w:tabs>
        <w:ind w:left="1134" w:firstLine="709"/>
        <w:jc w:val="both"/>
        <w:rPr>
          <w:sz w:val="24"/>
          <w:szCs w:val="24"/>
          <w:u w:val="single"/>
        </w:rPr>
      </w:pPr>
      <w:r w:rsidRPr="00953D53">
        <w:rPr>
          <w:sz w:val="24"/>
          <w:szCs w:val="24"/>
          <w:u w:val="single"/>
        </w:rPr>
        <w:t>Короткая версия:</w:t>
      </w:r>
    </w:p>
    <w:p w:rsidR="00895768" w:rsidRPr="00953D53" w:rsidRDefault="00895768" w:rsidP="00C83A2C">
      <w:pPr>
        <w:tabs>
          <w:tab w:val="left" w:pos="10915"/>
        </w:tabs>
        <w:ind w:left="1134" w:firstLine="709"/>
        <w:jc w:val="both"/>
        <w:rPr>
          <w:sz w:val="24"/>
          <w:szCs w:val="24"/>
        </w:rPr>
      </w:pPr>
      <w:hyperlink r:id="rId23" w:tooltip="https://docs.google.com/document/d/16PwPM9dopVgFepNSMFeqPvVuxPuWrKCN/edit?usp=sharing&amp;ouid=102671891450227083850&amp;rtpof=true&amp;sd=true" w:history="1">
        <w:r w:rsidRPr="00953D53">
          <w:rPr>
            <w:color w:val="0000EE"/>
            <w:sz w:val="24"/>
            <w:szCs w:val="24"/>
            <w:u w:val="single"/>
          </w:rPr>
          <w:t>Тезисы.doc</w:t>
        </w:r>
      </w:hyperlink>
    </w:p>
    <w:p w:rsidR="00895768" w:rsidRPr="00953D53" w:rsidRDefault="00895768" w:rsidP="00C83A2C">
      <w:pPr>
        <w:tabs>
          <w:tab w:val="left" w:pos="10915"/>
        </w:tabs>
        <w:spacing w:after="160"/>
        <w:ind w:firstLine="709"/>
        <w:jc w:val="both"/>
        <w:rPr>
          <w:sz w:val="24"/>
          <w:szCs w:val="24"/>
        </w:rPr>
      </w:pPr>
    </w:p>
    <w:p w:rsidR="00895768" w:rsidRPr="00953D53" w:rsidRDefault="00895768" w:rsidP="00C83A2C">
      <w:pPr>
        <w:tabs>
          <w:tab w:val="left" w:pos="10915"/>
        </w:tabs>
        <w:spacing w:after="160"/>
        <w:ind w:left="709"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>В 2020 году в целях регулярного мониторинга потребностей ЦГ и остроты проблемной ситуации была разработана входная анкета для участников каждого из трех уровней семинаров (никотин, алкоголь, наркотические вещества). Апробация анкеты проводилась с участием студентов колледжей, в рамках апробации были получены данные, которые также использовались для анализа потребностей благополучателей и были соотнесены с данными 2019 года (с учетом изменения выборки).</w:t>
      </w:r>
    </w:p>
    <w:p w:rsidR="00895768" w:rsidRPr="00953D53" w:rsidRDefault="00895768" w:rsidP="00C83A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5"/>
        </w:tabs>
        <w:spacing w:after="160"/>
        <w:ind w:left="709"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 xml:space="preserve">В первичном анкетировании участников программы приняли участие 219 учащихся (15-17 лет) общеобразовательных школ и профессиональных колледжей </w:t>
      </w:r>
      <w:proofErr w:type="gramStart"/>
      <w:r w:rsidRPr="00953D53">
        <w:rPr>
          <w:sz w:val="24"/>
          <w:szCs w:val="24"/>
        </w:rPr>
        <w:t>г</w:t>
      </w:r>
      <w:proofErr w:type="gramEnd"/>
      <w:r w:rsidRPr="00953D53">
        <w:rPr>
          <w:sz w:val="24"/>
          <w:szCs w:val="24"/>
        </w:rPr>
        <w:t>. Пенза («Курение» - 71 чел/ 93% мальчики, «</w:t>
      </w:r>
      <w:proofErr w:type="spellStart"/>
      <w:r w:rsidRPr="00953D53">
        <w:rPr>
          <w:sz w:val="24"/>
          <w:szCs w:val="24"/>
        </w:rPr>
        <w:t>Акоголь</w:t>
      </w:r>
      <w:proofErr w:type="spellEnd"/>
      <w:r w:rsidRPr="00953D53">
        <w:rPr>
          <w:sz w:val="24"/>
          <w:szCs w:val="24"/>
        </w:rPr>
        <w:t>» -  95 чел/ 84% мальчики,  «Наркотики» - 53 чел/ 86,8% девушки).</w:t>
      </w:r>
    </w:p>
    <w:p w:rsidR="00895768" w:rsidRPr="00953D53" w:rsidRDefault="00895768" w:rsidP="00C83A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5"/>
        </w:tabs>
        <w:spacing w:after="160"/>
        <w:ind w:left="720" w:firstLine="709"/>
        <w:jc w:val="both"/>
        <w:rPr>
          <w:sz w:val="24"/>
          <w:szCs w:val="24"/>
        </w:rPr>
      </w:pPr>
      <w:r w:rsidRPr="00953D53">
        <w:rPr>
          <w:sz w:val="24"/>
          <w:szCs w:val="24"/>
          <w:u w:val="single"/>
        </w:rPr>
        <w:t xml:space="preserve">ОТНОШЕНИЕ </w:t>
      </w:r>
      <w:proofErr w:type="gramStart"/>
      <w:r w:rsidRPr="00953D53">
        <w:rPr>
          <w:sz w:val="24"/>
          <w:szCs w:val="24"/>
          <w:u w:val="single"/>
        </w:rPr>
        <w:t>К</w:t>
      </w:r>
      <w:proofErr w:type="gramEnd"/>
      <w:r w:rsidRPr="00953D53">
        <w:rPr>
          <w:sz w:val="24"/>
          <w:szCs w:val="24"/>
          <w:u w:val="single"/>
        </w:rPr>
        <w:t xml:space="preserve"> ПАВ</w:t>
      </w:r>
    </w:p>
    <w:p w:rsidR="00895768" w:rsidRPr="00953D53" w:rsidRDefault="00895768" w:rsidP="00C83A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5"/>
        </w:tabs>
        <w:spacing w:after="160"/>
        <w:ind w:left="720"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>Анализ первичных данных показал, что большинство опрошенных молодых людей имеют сложившееся негативное отношение к употреблению ПАВ (57,7%  - к курению, 70,2%  - к алкоголю, 73,6% - к наркотическим веществам).</w:t>
      </w:r>
    </w:p>
    <w:p w:rsidR="00895768" w:rsidRPr="00953D53" w:rsidRDefault="00895768" w:rsidP="00C83A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5"/>
        </w:tabs>
        <w:spacing w:after="160"/>
        <w:ind w:left="720"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>Однако, 25,4 % опрошенных, несмотря на негативное отношение в целом, все же иногда курят,  13,8%  опрошенных, несмотря на негативное отношение к алкоголю, иногда употребляют, а 22,6 % - несмотря на негативное отношение к наркотическим веществам, не исключают возможности в будущем их попробовать.</w:t>
      </w:r>
    </w:p>
    <w:p w:rsidR="00895768" w:rsidRPr="00953D53" w:rsidRDefault="00895768" w:rsidP="00C83A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5"/>
        </w:tabs>
        <w:spacing w:after="160"/>
        <w:ind w:left="720" w:firstLine="709"/>
        <w:jc w:val="both"/>
        <w:rPr>
          <w:sz w:val="24"/>
          <w:szCs w:val="24"/>
        </w:rPr>
      </w:pPr>
      <w:proofErr w:type="gramStart"/>
      <w:r w:rsidRPr="00953D53">
        <w:rPr>
          <w:sz w:val="24"/>
          <w:szCs w:val="24"/>
        </w:rPr>
        <w:t>13% опрошенных не видят в курении вреда и курят сами, также часть опрошенных молодых людей  говорят о том, что их отношение к ПАВ еще не сложилось (4% - к курению, 14% - к алкоголю и 3,8% -  к наркотическим веществам)</w:t>
      </w:r>
      <w:proofErr w:type="gramEnd"/>
    </w:p>
    <w:p w:rsidR="00895768" w:rsidRPr="00953D53" w:rsidRDefault="00895768" w:rsidP="00C83A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5"/>
        </w:tabs>
        <w:spacing w:after="160"/>
        <w:ind w:left="720"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>Таким образом, можно выделить молодежную аудиторию, в которой 25% - 40% молодых людей, на чье отношение к употреблению ПАВ еще можно повлиять.</w:t>
      </w:r>
    </w:p>
    <w:p w:rsidR="00895768" w:rsidRPr="00953D53" w:rsidRDefault="00895768" w:rsidP="00C83A2C">
      <w:pPr>
        <w:tabs>
          <w:tab w:val="left" w:pos="10915"/>
        </w:tabs>
        <w:spacing w:after="160"/>
        <w:ind w:left="720" w:firstLine="709"/>
        <w:jc w:val="both"/>
        <w:rPr>
          <w:sz w:val="24"/>
          <w:szCs w:val="24"/>
        </w:rPr>
      </w:pPr>
      <w:r w:rsidRPr="00953D53">
        <w:rPr>
          <w:sz w:val="24"/>
          <w:szCs w:val="24"/>
          <w:u w:val="single"/>
        </w:rPr>
        <w:t>Ссылка на отчет</w:t>
      </w:r>
      <w:r w:rsidRPr="00953D53">
        <w:rPr>
          <w:sz w:val="24"/>
          <w:szCs w:val="24"/>
        </w:rPr>
        <w:t>:</w:t>
      </w:r>
    </w:p>
    <w:p w:rsidR="00895768" w:rsidRPr="00953D53" w:rsidRDefault="00895768" w:rsidP="00C83A2C">
      <w:pPr>
        <w:tabs>
          <w:tab w:val="left" w:pos="10915"/>
        </w:tabs>
        <w:spacing w:after="160"/>
        <w:ind w:left="720" w:firstLine="709"/>
        <w:jc w:val="both"/>
        <w:rPr>
          <w:sz w:val="24"/>
          <w:szCs w:val="24"/>
        </w:rPr>
      </w:pPr>
      <w:hyperlink r:id="rId24" w:tooltip="https://docs.google.com/document/d/1-T6zLmUMiNDXLgdRrSWwNcK9dsxuuow1/edit?usp=sharing&amp;ouid=102671891450227083850&amp;rtpof=true&amp;sd=true" w:history="1">
        <w:r w:rsidRPr="00953D53">
          <w:rPr>
            <w:color w:val="0000EE"/>
            <w:sz w:val="24"/>
            <w:szCs w:val="24"/>
            <w:u w:val="single"/>
          </w:rPr>
          <w:t>Анализ потребностей благополучателей.docx</w:t>
        </w:r>
      </w:hyperlink>
    </w:p>
    <w:p w:rsidR="00A51041" w:rsidRPr="00953D53" w:rsidRDefault="00A51041" w:rsidP="00C83A2C">
      <w:pPr>
        <w:tabs>
          <w:tab w:val="left" w:pos="10915"/>
        </w:tabs>
        <w:spacing w:after="160" w:line="256" w:lineRule="auto"/>
        <w:ind w:firstLine="709"/>
        <w:jc w:val="both"/>
        <w:rPr>
          <w:b/>
          <w:sz w:val="24"/>
          <w:szCs w:val="24"/>
        </w:rPr>
      </w:pPr>
    </w:p>
    <w:p w:rsidR="00895768" w:rsidRPr="00953D53" w:rsidRDefault="00FF1AF3" w:rsidP="00C83A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915"/>
        </w:tabs>
        <w:spacing w:after="160"/>
        <w:ind w:left="720" w:firstLine="709"/>
        <w:jc w:val="both"/>
        <w:rPr>
          <w:sz w:val="24"/>
          <w:szCs w:val="24"/>
        </w:rPr>
      </w:pPr>
      <w:r w:rsidRPr="00953D53">
        <w:rPr>
          <w:b/>
          <w:sz w:val="24"/>
          <w:szCs w:val="24"/>
        </w:rPr>
        <w:t>Какие есть данные, подтверждающие обоснованность применения практики с точки зрения профессионального опыта и экспертизы?</w:t>
      </w:r>
      <w:r w:rsidR="00895768" w:rsidRPr="00953D53">
        <w:rPr>
          <w:sz w:val="24"/>
          <w:szCs w:val="24"/>
        </w:rPr>
        <w:t xml:space="preserve"> </w:t>
      </w:r>
    </w:p>
    <w:p w:rsidR="00895768" w:rsidRPr="00953D53" w:rsidRDefault="00895768" w:rsidP="00C83A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915"/>
        </w:tabs>
        <w:spacing w:after="160"/>
        <w:ind w:left="720"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 xml:space="preserve">В июне – июле 2020 года были проведены глубинные интервью с представителями педагогического коллектива и администрации школ (ответственными за профилактическую работу с учащимися старших классов), принимающих участие в программе «Современная профилактика» в течение нескольких лет. Материалы интервью дали возможность увидеть динамику изменений несовершеннолетних участвовавших в программе, проанализировать сильные и слабые стороны профилактической работы в школах школ по направлению мнению </w:t>
      </w:r>
      <w:proofErr w:type="spellStart"/>
      <w:r w:rsidRPr="00953D53">
        <w:rPr>
          <w:sz w:val="24"/>
          <w:szCs w:val="24"/>
        </w:rPr>
        <w:t>педагогов</w:t>
      </w:r>
      <w:proofErr w:type="gramStart"/>
      <w:r w:rsidRPr="00953D53">
        <w:rPr>
          <w:sz w:val="24"/>
          <w:szCs w:val="24"/>
        </w:rPr>
        <w:t>.П</w:t>
      </w:r>
      <w:proofErr w:type="gramEnd"/>
      <w:r w:rsidRPr="00953D53">
        <w:rPr>
          <w:sz w:val="24"/>
          <w:szCs w:val="24"/>
        </w:rPr>
        <w:t>рограмма</w:t>
      </w:r>
      <w:proofErr w:type="spellEnd"/>
      <w:r w:rsidRPr="00953D53">
        <w:rPr>
          <w:sz w:val="24"/>
          <w:szCs w:val="24"/>
        </w:rPr>
        <w:t xml:space="preserve"> также получила высокую оценку у экспертов Министерства образования и УМВД России по Пензенской области, поддержку экспертного совета и рекомендации Министерства образования Пензенской области.</w:t>
      </w:r>
    </w:p>
    <w:p w:rsidR="00895768" w:rsidRPr="00953D53" w:rsidRDefault="00895768" w:rsidP="00C83A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915"/>
        </w:tabs>
        <w:spacing w:before="320" w:after="160"/>
        <w:ind w:left="720" w:firstLine="709"/>
        <w:jc w:val="both"/>
        <w:rPr>
          <w:sz w:val="24"/>
          <w:szCs w:val="24"/>
          <w:u w:val="single"/>
        </w:rPr>
      </w:pPr>
      <w:r w:rsidRPr="00953D53">
        <w:rPr>
          <w:sz w:val="24"/>
          <w:szCs w:val="24"/>
          <w:u w:val="single"/>
        </w:rPr>
        <w:t>Материалы интервью со специалистами школ и системы профилактики:</w:t>
      </w:r>
    </w:p>
    <w:p w:rsidR="00895768" w:rsidRPr="00953D53" w:rsidRDefault="00895768" w:rsidP="00C83A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915"/>
        </w:tabs>
        <w:spacing w:after="320"/>
        <w:ind w:left="720" w:firstLine="709"/>
        <w:jc w:val="both"/>
        <w:rPr>
          <w:sz w:val="24"/>
          <w:szCs w:val="24"/>
          <w:u w:val="single"/>
        </w:rPr>
      </w:pPr>
      <w:hyperlink r:id="rId25" w:tooltip="https://drive.google.com/drive/folders/1wYzswq3kQafwwFcWJHar3wwDC2Cp94ie?usp=sharing" w:history="1">
        <w:r w:rsidRPr="00953D53">
          <w:rPr>
            <w:color w:val="1155CC"/>
            <w:sz w:val="24"/>
            <w:szCs w:val="24"/>
            <w:u w:val="single"/>
          </w:rPr>
          <w:t>https://drive.google.com/drive/folders/1wYzswq3kQafwwFcWJHar3wwDC2Cp94ie?usp=sharing</w:t>
        </w:r>
      </w:hyperlink>
      <w:r w:rsidRPr="00953D53">
        <w:rPr>
          <w:sz w:val="24"/>
          <w:szCs w:val="24"/>
        </w:rPr>
        <w:t xml:space="preserve"> </w:t>
      </w:r>
    </w:p>
    <w:p w:rsidR="00895768" w:rsidRPr="00953D53" w:rsidRDefault="00895768" w:rsidP="00C83A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915"/>
        </w:tabs>
        <w:spacing w:before="200" w:after="160"/>
        <w:ind w:left="720" w:firstLine="709"/>
        <w:jc w:val="both"/>
        <w:rPr>
          <w:rFonts w:eastAsia="Times New Roman"/>
          <w:color w:val="000000"/>
          <w:sz w:val="24"/>
          <w:szCs w:val="24"/>
        </w:rPr>
      </w:pPr>
      <w:r w:rsidRPr="00953D53">
        <w:rPr>
          <w:sz w:val="24"/>
          <w:szCs w:val="24"/>
          <w:u w:val="single"/>
        </w:rPr>
        <w:t>Ссылки на рекомендации от министерств и профильных организаций</w:t>
      </w:r>
      <w:r w:rsidRPr="00953D53">
        <w:rPr>
          <w:color w:val="000000"/>
          <w:sz w:val="24"/>
          <w:szCs w:val="24"/>
        </w:rPr>
        <w:t>:</w:t>
      </w:r>
    </w:p>
    <w:p w:rsidR="00895768" w:rsidRPr="00953D53" w:rsidRDefault="00895768" w:rsidP="00C83A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915"/>
        </w:tabs>
        <w:spacing w:after="160"/>
        <w:ind w:left="720" w:firstLine="709"/>
        <w:jc w:val="both"/>
        <w:rPr>
          <w:rFonts w:eastAsia="Times New Roman"/>
          <w:color w:val="000000"/>
          <w:sz w:val="24"/>
          <w:szCs w:val="24"/>
        </w:rPr>
      </w:pPr>
      <w:r w:rsidRPr="00953D53">
        <w:rPr>
          <w:color w:val="000000"/>
          <w:sz w:val="24"/>
          <w:szCs w:val="24"/>
        </w:rPr>
        <w:t xml:space="preserve">Благодарность Минздрав </w:t>
      </w:r>
      <w:hyperlink r:id="rId26" w:tooltip="https://yadi.sk/i/DIN19mxdp1XMfA" w:history="1">
        <w:r w:rsidRPr="00953D53">
          <w:rPr>
            <w:color w:val="1155CC"/>
            <w:sz w:val="24"/>
            <w:szCs w:val="24"/>
            <w:highlight w:val="white"/>
            <w:u w:val="single"/>
          </w:rPr>
          <w:t>https://yadi.sk/i/DIN19mxdp1XMfA</w:t>
        </w:r>
      </w:hyperlink>
      <w:r w:rsidRPr="00953D53">
        <w:rPr>
          <w:color w:val="000000"/>
          <w:sz w:val="24"/>
          <w:szCs w:val="24"/>
          <w:highlight w:val="white"/>
        </w:rPr>
        <w:t> </w:t>
      </w:r>
    </w:p>
    <w:p w:rsidR="00895768" w:rsidRPr="00953D53" w:rsidRDefault="00895768" w:rsidP="00C83A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915"/>
        </w:tabs>
        <w:spacing w:after="160"/>
        <w:ind w:left="720" w:firstLine="709"/>
        <w:jc w:val="both"/>
        <w:rPr>
          <w:rFonts w:eastAsia="Times New Roman"/>
          <w:color w:val="000000"/>
          <w:sz w:val="24"/>
          <w:szCs w:val="24"/>
        </w:rPr>
      </w:pPr>
      <w:r w:rsidRPr="00953D53">
        <w:rPr>
          <w:color w:val="000000"/>
          <w:sz w:val="24"/>
          <w:szCs w:val="24"/>
          <w:highlight w:val="white"/>
        </w:rPr>
        <w:t xml:space="preserve">Благодарность </w:t>
      </w:r>
      <w:proofErr w:type="spellStart"/>
      <w:r w:rsidRPr="00953D53">
        <w:rPr>
          <w:color w:val="000000"/>
          <w:sz w:val="24"/>
          <w:szCs w:val="24"/>
          <w:highlight w:val="white"/>
        </w:rPr>
        <w:t>Минобр</w:t>
      </w:r>
      <w:proofErr w:type="spellEnd"/>
      <w:r w:rsidRPr="00953D53">
        <w:rPr>
          <w:color w:val="000000"/>
          <w:sz w:val="24"/>
          <w:szCs w:val="24"/>
          <w:highlight w:val="white"/>
        </w:rPr>
        <w:t xml:space="preserve"> </w:t>
      </w:r>
      <w:hyperlink r:id="rId27" w:tooltip="https://yadi.sk/i/yeBRZkRYNZeeDw" w:history="1">
        <w:r w:rsidRPr="00953D53">
          <w:rPr>
            <w:color w:val="1155CC"/>
            <w:sz w:val="24"/>
            <w:szCs w:val="24"/>
            <w:highlight w:val="white"/>
            <w:u w:val="single"/>
          </w:rPr>
          <w:t>https://yadi.sk/i/yeBRZkRYNZeeDw</w:t>
        </w:r>
      </w:hyperlink>
    </w:p>
    <w:p w:rsidR="00895768" w:rsidRPr="00953D53" w:rsidRDefault="00895768" w:rsidP="00C83A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915"/>
        </w:tabs>
        <w:spacing w:after="160"/>
        <w:ind w:left="720" w:firstLine="709"/>
        <w:jc w:val="both"/>
        <w:rPr>
          <w:rFonts w:eastAsia="Times New Roman"/>
          <w:color w:val="000000"/>
          <w:sz w:val="24"/>
          <w:szCs w:val="24"/>
        </w:rPr>
      </w:pPr>
      <w:r w:rsidRPr="00953D53">
        <w:rPr>
          <w:color w:val="000000"/>
          <w:sz w:val="24"/>
          <w:szCs w:val="24"/>
          <w:highlight w:val="white"/>
        </w:rPr>
        <w:t xml:space="preserve">Благодарность УНК УМВД </w:t>
      </w:r>
      <w:hyperlink r:id="rId28" w:tooltip="https://yadi.sk/i/fQaUt3yDdk3V3w" w:history="1">
        <w:r w:rsidRPr="00953D53">
          <w:rPr>
            <w:color w:val="1155CC"/>
            <w:sz w:val="24"/>
            <w:szCs w:val="24"/>
            <w:highlight w:val="white"/>
            <w:u w:val="single"/>
          </w:rPr>
          <w:t>https://yadi.sk/i/fQaUt3yDdk3V3w</w:t>
        </w:r>
      </w:hyperlink>
    </w:p>
    <w:p w:rsidR="00895768" w:rsidRPr="00953D53" w:rsidRDefault="00895768" w:rsidP="00C83A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915"/>
        </w:tabs>
        <w:spacing w:after="160"/>
        <w:ind w:left="720" w:firstLine="709"/>
        <w:rPr>
          <w:rFonts w:eastAsia="Times New Roman"/>
          <w:color w:val="000000"/>
          <w:sz w:val="24"/>
          <w:szCs w:val="24"/>
        </w:rPr>
      </w:pPr>
      <w:r w:rsidRPr="00953D53">
        <w:rPr>
          <w:color w:val="000000"/>
          <w:sz w:val="24"/>
          <w:szCs w:val="24"/>
          <w:highlight w:val="white"/>
        </w:rPr>
        <w:t xml:space="preserve">Сертификат победителей II </w:t>
      </w:r>
      <w:proofErr w:type="gramStart"/>
      <w:r w:rsidRPr="00953D53">
        <w:rPr>
          <w:color w:val="000000"/>
          <w:sz w:val="24"/>
          <w:szCs w:val="24"/>
          <w:highlight w:val="white"/>
        </w:rPr>
        <w:t>Всероссийского</w:t>
      </w:r>
      <w:proofErr w:type="gramEnd"/>
      <w:r w:rsidRPr="00953D53">
        <w:rPr>
          <w:color w:val="000000"/>
          <w:sz w:val="24"/>
          <w:szCs w:val="24"/>
          <w:highlight w:val="white"/>
        </w:rPr>
        <w:t xml:space="preserve"> </w:t>
      </w:r>
      <w:proofErr w:type="spellStart"/>
      <w:r w:rsidRPr="00953D53">
        <w:rPr>
          <w:color w:val="000000"/>
          <w:sz w:val="24"/>
          <w:szCs w:val="24"/>
          <w:highlight w:val="white"/>
        </w:rPr>
        <w:t>конк</w:t>
      </w:r>
      <w:proofErr w:type="spellEnd"/>
      <w:r w:rsidRPr="00953D53">
        <w:rPr>
          <w:color w:val="000000"/>
          <w:sz w:val="24"/>
          <w:szCs w:val="24"/>
          <w:highlight w:val="white"/>
        </w:rPr>
        <w:t xml:space="preserve">. </w:t>
      </w:r>
      <w:hyperlink r:id="rId29" w:tooltip="https://yadi.sk/i/60WX3BVRXNkGvg" w:history="1">
        <w:r w:rsidRPr="00953D53">
          <w:rPr>
            <w:color w:val="1155CC"/>
            <w:sz w:val="24"/>
            <w:szCs w:val="24"/>
            <w:highlight w:val="white"/>
            <w:u w:val="single"/>
          </w:rPr>
          <w:t>https://yadi.sk/i/60WX3BVRXNkGvg</w:t>
        </w:r>
      </w:hyperlink>
    </w:p>
    <w:p w:rsidR="00895768" w:rsidRPr="00953D53" w:rsidRDefault="00895768" w:rsidP="00C83A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915"/>
        </w:tabs>
        <w:spacing w:after="160"/>
        <w:ind w:left="720" w:firstLine="709"/>
        <w:jc w:val="both"/>
        <w:rPr>
          <w:rFonts w:eastAsia="Times New Roman"/>
          <w:color w:val="000000"/>
          <w:sz w:val="24"/>
          <w:szCs w:val="24"/>
        </w:rPr>
      </w:pPr>
      <w:r w:rsidRPr="00953D53">
        <w:rPr>
          <w:color w:val="000000"/>
          <w:sz w:val="24"/>
          <w:szCs w:val="24"/>
          <w:highlight w:val="white"/>
        </w:rPr>
        <w:t>Рекомендации программы “Алкоголю-НЕТ! ”</w:t>
      </w:r>
      <w:hyperlink r:id="rId30" w:tooltip="https://yadi.sk/i/1_yz_qIoaLVkrg" w:history="1">
        <w:r w:rsidRPr="00953D53">
          <w:rPr>
            <w:color w:val="1155CC"/>
            <w:sz w:val="24"/>
            <w:szCs w:val="24"/>
            <w:highlight w:val="white"/>
            <w:u w:val="single"/>
          </w:rPr>
          <w:t>https://yadi.sk/i/1_yz_qIoaLVkrg</w:t>
        </w:r>
      </w:hyperlink>
    </w:p>
    <w:p w:rsidR="00895768" w:rsidRPr="00953D53" w:rsidRDefault="00895768" w:rsidP="00C83A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915"/>
        </w:tabs>
        <w:spacing w:after="160"/>
        <w:ind w:left="720" w:firstLine="709"/>
        <w:rPr>
          <w:rFonts w:eastAsia="Times New Roman"/>
          <w:color w:val="000000"/>
          <w:sz w:val="24"/>
          <w:szCs w:val="24"/>
        </w:rPr>
      </w:pPr>
      <w:r w:rsidRPr="00953D53">
        <w:rPr>
          <w:color w:val="000000"/>
          <w:sz w:val="24"/>
          <w:szCs w:val="24"/>
          <w:highlight w:val="white"/>
        </w:rPr>
        <w:t xml:space="preserve">Рекомендации программы “Вред наркотиков” </w:t>
      </w:r>
      <w:hyperlink r:id="rId31" w:tooltip="https://yadi.sk/i/uIluM-Ma0jv18A" w:history="1">
        <w:r w:rsidRPr="00953D53">
          <w:rPr>
            <w:color w:val="1155CC"/>
            <w:sz w:val="24"/>
            <w:szCs w:val="24"/>
            <w:highlight w:val="white"/>
            <w:u w:val="single"/>
          </w:rPr>
          <w:t>https://yadi.sk/i/uIluM-Ma0jv18A</w:t>
        </w:r>
      </w:hyperlink>
    </w:p>
    <w:p w:rsidR="00895768" w:rsidRPr="00953D53" w:rsidRDefault="00895768" w:rsidP="00C83A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915"/>
        </w:tabs>
        <w:spacing w:after="160"/>
        <w:ind w:left="720" w:firstLine="709"/>
        <w:rPr>
          <w:rFonts w:eastAsia="Times New Roman"/>
          <w:color w:val="000000"/>
          <w:sz w:val="24"/>
          <w:szCs w:val="24"/>
        </w:rPr>
      </w:pPr>
      <w:r w:rsidRPr="00953D53">
        <w:rPr>
          <w:color w:val="000000"/>
          <w:sz w:val="24"/>
          <w:szCs w:val="24"/>
          <w:highlight w:val="white"/>
        </w:rPr>
        <w:t xml:space="preserve">Рекомендации программ “Жизнь без табака” и “ЗОЖ” </w:t>
      </w:r>
      <w:hyperlink r:id="rId32" w:tooltip="https://yadi.sk/i/Jinb0aDVGBQEgw" w:history="1">
        <w:r w:rsidRPr="00953D53">
          <w:rPr>
            <w:color w:val="1155CC"/>
            <w:sz w:val="24"/>
            <w:szCs w:val="24"/>
            <w:highlight w:val="white"/>
            <w:u w:val="single"/>
          </w:rPr>
          <w:t>https://yadi.sk/i/Jinb0aDVGBQEgw</w:t>
        </w:r>
      </w:hyperlink>
    </w:p>
    <w:p w:rsidR="00895768" w:rsidRPr="00953D53" w:rsidRDefault="00895768" w:rsidP="00C83A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915"/>
        </w:tabs>
        <w:spacing w:after="160"/>
        <w:ind w:left="720" w:firstLine="709"/>
        <w:rPr>
          <w:rFonts w:eastAsia="Times New Roman"/>
          <w:color w:val="000000"/>
          <w:sz w:val="24"/>
          <w:szCs w:val="24"/>
        </w:rPr>
      </w:pPr>
      <w:r w:rsidRPr="00953D53">
        <w:rPr>
          <w:color w:val="000000"/>
          <w:sz w:val="24"/>
          <w:szCs w:val="24"/>
          <w:highlight w:val="white"/>
        </w:rPr>
        <w:t xml:space="preserve">Рекомендации программы “Вред наркотиков” УМВД </w:t>
      </w:r>
      <w:hyperlink r:id="rId33" w:tooltip="https://yadi.sk/i/h3R-5bfR56Xiew" w:history="1">
        <w:r w:rsidRPr="00953D53">
          <w:rPr>
            <w:color w:val="1155CC"/>
            <w:sz w:val="24"/>
            <w:szCs w:val="24"/>
            <w:highlight w:val="white"/>
            <w:u w:val="single"/>
          </w:rPr>
          <w:t>https://yadi.sk/i/h3R-5bfR56Xiew</w:t>
        </w:r>
      </w:hyperlink>
    </w:p>
    <w:p w:rsidR="00895768" w:rsidRPr="00953D53" w:rsidRDefault="00895768" w:rsidP="00C83A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915"/>
        </w:tabs>
        <w:spacing w:after="160"/>
        <w:ind w:left="720" w:firstLine="709"/>
        <w:rPr>
          <w:rFonts w:eastAsia="Times New Roman"/>
          <w:sz w:val="24"/>
          <w:szCs w:val="24"/>
        </w:rPr>
      </w:pPr>
      <w:r w:rsidRPr="00953D53">
        <w:rPr>
          <w:color w:val="000000"/>
          <w:sz w:val="24"/>
          <w:szCs w:val="24"/>
          <w:highlight w:val="white"/>
        </w:rPr>
        <w:t xml:space="preserve">Рецензия “Института развития образования” </w:t>
      </w:r>
      <w:hyperlink r:id="rId34" w:tooltip="https://yadi.sk/i/MykmE65qzwZxxw" w:history="1">
        <w:r w:rsidRPr="00953D53">
          <w:rPr>
            <w:color w:val="1155CC"/>
            <w:sz w:val="24"/>
            <w:szCs w:val="24"/>
            <w:highlight w:val="white"/>
            <w:u w:val="single"/>
          </w:rPr>
          <w:t>https://yadi.sk/i/MykmE65qzwZxxw</w:t>
        </w:r>
      </w:hyperlink>
    </w:p>
    <w:p w:rsidR="00895768" w:rsidRPr="00953D53" w:rsidRDefault="00895768" w:rsidP="00C83A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915"/>
        </w:tabs>
        <w:spacing w:after="160"/>
        <w:ind w:left="720" w:firstLine="709"/>
        <w:rPr>
          <w:sz w:val="24"/>
          <w:szCs w:val="24"/>
        </w:rPr>
      </w:pPr>
      <w:r w:rsidRPr="00953D53">
        <w:rPr>
          <w:sz w:val="24"/>
          <w:szCs w:val="24"/>
        </w:rPr>
        <w:t>Сертификат “</w:t>
      </w:r>
      <w:proofErr w:type="spellStart"/>
      <w:r w:rsidRPr="00953D53">
        <w:rPr>
          <w:sz w:val="24"/>
          <w:szCs w:val="24"/>
        </w:rPr>
        <w:t>Оценкка</w:t>
      </w:r>
      <w:proofErr w:type="spellEnd"/>
      <w:r w:rsidRPr="00953D53">
        <w:rPr>
          <w:sz w:val="24"/>
          <w:szCs w:val="24"/>
        </w:rPr>
        <w:t xml:space="preserve"> проектов и программ в сфере детства” </w:t>
      </w:r>
      <w:hyperlink r:id="rId35" w:tooltip="https://disk.yandex.ru/i/IxQKCguhFD9B9w" w:history="1">
        <w:r w:rsidRPr="00953D53">
          <w:rPr>
            <w:color w:val="1155CC"/>
            <w:sz w:val="24"/>
            <w:szCs w:val="24"/>
            <w:u w:val="single"/>
          </w:rPr>
          <w:t>https://disk.yandex.ru/i/IxQKCguhFD9B9w</w:t>
        </w:r>
      </w:hyperlink>
    </w:p>
    <w:p w:rsidR="00895768" w:rsidRPr="00953D53" w:rsidRDefault="00895768" w:rsidP="00C83A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915"/>
        </w:tabs>
        <w:spacing w:after="160"/>
        <w:ind w:left="720" w:firstLine="709"/>
        <w:rPr>
          <w:sz w:val="24"/>
          <w:szCs w:val="24"/>
        </w:rPr>
      </w:pPr>
      <w:r w:rsidRPr="00953D53">
        <w:rPr>
          <w:sz w:val="24"/>
          <w:szCs w:val="24"/>
        </w:rPr>
        <w:t xml:space="preserve">Диплом “Лучший социальный проект 2020” </w:t>
      </w:r>
      <w:hyperlink r:id="rId36" w:tooltip="https://disk.yandex.ru/i/GKC40g_eKXkcow" w:history="1">
        <w:r w:rsidRPr="00953D53">
          <w:rPr>
            <w:color w:val="1155CC"/>
            <w:sz w:val="24"/>
            <w:szCs w:val="24"/>
            <w:u w:val="single"/>
          </w:rPr>
          <w:t>https://disk.yandex.ru/i/GKC40g_eKXkcow</w:t>
        </w:r>
      </w:hyperlink>
    </w:p>
    <w:p w:rsidR="00895768" w:rsidRPr="00953D53" w:rsidRDefault="00895768" w:rsidP="00C83A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915"/>
        </w:tabs>
        <w:spacing w:after="160"/>
        <w:ind w:left="720" w:firstLine="709"/>
        <w:rPr>
          <w:sz w:val="24"/>
          <w:szCs w:val="24"/>
        </w:rPr>
      </w:pPr>
      <w:r w:rsidRPr="00953D53">
        <w:rPr>
          <w:sz w:val="24"/>
          <w:szCs w:val="24"/>
        </w:rPr>
        <w:t xml:space="preserve">Благодарность “Эволюция и филантропия” </w:t>
      </w:r>
      <w:hyperlink r:id="rId37" w:tooltip="https://disk.yandex.ru/i/COK2uFoYIRHM-w" w:history="1">
        <w:r w:rsidRPr="00953D53">
          <w:rPr>
            <w:color w:val="1155CC"/>
            <w:sz w:val="24"/>
            <w:szCs w:val="24"/>
            <w:u w:val="single"/>
          </w:rPr>
          <w:t>https://disk.yandex.ru/i/COK2uFoYIRHM-w</w:t>
        </w:r>
      </w:hyperlink>
    </w:p>
    <w:p w:rsidR="00895768" w:rsidRPr="00953D53" w:rsidRDefault="00895768" w:rsidP="00C83A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915"/>
        </w:tabs>
        <w:spacing w:after="160"/>
        <w:ind w:left="720" w:firstLine="709"/>
        <w:rPr>
          <w:sz w:val="24"/>
          <w:szCs w:val="24"/>
        </w:rPr>
      </w:pPr>
      <w:r w:rsidRPr="00953D53">
        <w:rPr>
          <w:sz w:val="24"/>
          <w:szCs w:val="24"/>
        </w:rPr>
        <w:t xml:space="preserve">Сертификат МГППУ </w:t>
      </w:r>
      <w:hyperlink r:id="rId38" w:tooltip="https://disk.yandex.ru/i/jMcM8XDath9wVg" w:history="1">
        <w:r w:rsidRPr="00953D53">
          <w:rPr>
            <w:color w:val="1155CC"/>
            <w:sz w:val="24"/>
            <w:szCs w:val="24"/>
            <w:u w:val="single"/>
          </w:rPr>
          <w:t>https://disk.yandex.ru/i/jMcM8XDath9wVg</w:t>
        </w:r>
      </w:hyperlink>
    </w:p>
    <w:p w:rsidR="00A818FE" w:rsidRPr="00953D53" w:rsidRDefault="00A818FE" w:rsidP="00C83A2C">
      <w:pPr>
        <w:tabs>
          <w:tab w:val="left" w:pos="10915"/>
        </w:tabs>
        <w:spacing w:after="160" w:line="256" w:lineRule="auto"/>
        <w:ind w:firstLine="709"/>
        <w:jc w:val="both"/>
        <w:rPr>
          <w:b/>
          <w:sz w:val="24"/>
          <w:szCs w:val="24"/>
        </w:rPr>
      </w:pPr>
    </w:p>
    <w:p w:rsidR="00A818FE" w:rsidRPr="00953D53" w:rsidRDefault="00FF1AF3" w:rsidP="00C83A2C">
      <w:pPr>
        <w:tabs>
          <w:tab w:val="left" w:pos="10915"/>
        </w:tabs>
        <w:spacing w:before="280" w:after="280"/>
        <w:ind w:firstLine="709"/>
        <w:jc w:val="both"/>
        <w:rPr>
          <w:b/>
          <w:sz w:val="24"/>
          <w:szCs w:val="24"/>
        </w:rPr>
      </w:pPr>
      <w:r w:rsidRPr="00953D53">
        <w:rPr>
          <w:b/>
          <w:sz w:val="24"/>
          <w:szCs w:val="24"/>
        </w:rPr>
        <w:lastRenderedPageBreak/>
        <w:t xml:space="preserve">Какие научные теории, результаты научных или прикладных исследований подтверждают обоснованность применения практики для </w:t>
      </w:r>
      <w:proofErr w:type="spellStart"/>
      <w:r w:rsidRPr="00953D53">
        <w:rPr>
          <w:b/>
          <w:sz w:val="24"/>
          <w:szCs w:val="24"/>
        </w:rPr>
        <w:t>благополучателей</w:t>
      </w:r>
      <w:proofErr w:type="spellEnd"/>
      <w:r w:rsidRPr="00953D53">
        <w:rPr>
          <w:b/>
          <w:sz w:val="24"/>
          <w:szCs w:val="24"/>
        </w:rPr>
        <w:t xml:space="preserve"> практики?</w:t>
      </w:r>
    </w:p>
    <w:p w:rsidR="00895768" w:rsidRPr="00953D53" w:rsidRDefault="00895768" w:rsidP="00C83A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915"/>
        </w:tabs>
        <w:spacing w:after="160"/>
        <w:ind w:left="708" w:firstLine="709"/>
        <w:jc w:val="both"/>
        <w:rPr>
          <w:rFonts w:eastAsia="Times New Roman"/>
          <w:color w:val="000000"/>
          <w:sz w:val="24"/>
          <w:szCs w:val="24"/>
        </w:rPr>
      </w:pPr>
      <w:r w:rsidRPr="00953D53">
        <w:rPr>
          <w:color w:val="000000"/>
          <w:sz w:val="24"/>
          <w:szCs w:val="24"/>
        </w:rPr>
        <w:t xml:space="preserve">За последние </w:t>
      </w:r>
      <w:r w:rsidRPr="00953D53">
        <w:rPr>
          <w:sz w:val="24"/>
          <w:szCs w:val="24"/>
        </w:rPr>
        <w:t xml:space="preserve">несколько </w:t>
      </w:r>
      <w:r w:rsidRPr="00953D53">
        <w:rPr>
          <w:color w:val="000000"/>
          <w:sz w:val="24"/>
          <w:szCs w:val="24"/>
        </w:rPr>
        <w:t>десятилети</w:t>
      </w:r>
      <w:r w:rsidRPr="00953D53">
        <w:rPr>
          <w:sz w:val="24"/>
          <w:szCs w:val="24"/>
        </w:rPr>
        <w:t>й</w:t>
      </w:r>
      <w:r w:rsidRPr="00953D53">
        <w:rPr>
          <w:color w:val="000000"/>
          <w:sz w:val="24"/>
          <w:szCs w:val="24"/>
        </w:rPr>
        <w:t xml:space="preserve"> в международной практике было разработано надежное концептуальное обоснование для создания эффективных подходов к профилактике злоупотребления наркотиками. Многие исследования проводились в школах; таким образом, было проверено воздействие превентивных программ на психологические факторы, связанные с началом и ранними стадиями наркотизации. Самые ранние из этих ориентированных на профилактику психологических исследований имели своей мишенью  курение, но в последующие годы усилия по предотвращению злоупотребления наркотиками были сосредоточены на более широком спектре психоактивных веществ. Работы, оценивающие психологические подходы к профилактике, имели широкий охват,  опирались на теоретические разработки и показали, что профилактические подходы к злоупотреблению наркотиками могут быть эффективными (обзоры </w:t>
      </w:r>
      <w:proofErr w:type="spellStart"/>
      <w:r w:rsidRPr="00953D53">
        <w:rPr>
          <w:color w:val="000000"/>
          <w:sz w:val="24"/>
          <w:szCs w:val="24"/>
        </w:rPr>
        <w:t>Botvin</w:t>
      </w:r>
      <w:proofErr w:type="spellEnd"/>
      <w:r w:rsidRPr="00953D53">
        <w:rPr>
          <w:color w:val="000000"/>
          <w:sz w:val="24"/>
          <w:szCs w:val="24"/>
        </w:rPr>
        <w:t xml:space="preserve"> &amp; </w:t>
      </w:r>
      <w:proofErr w:type="spellStart"/>
      <w:r w:rsidRPr="00953D53">
        <w:rPr>
          <w:color w:val="000000"/>
          <w:sz w:val="24"/>
          <w:szCs w:val="24"/>
        </w:rPr>
        <w:t>Botvin</w:t>
      </w:r>
      <w:proofErr w:type="spellEnd"/>
      <w:r w:rsidRPr="00953D53">
        <w:rPr>
          <w:color w:val="000000"/>
          <w:sz w:val="24"/>
          <w:szCs w:val="24"/>
        </w:rPr>
        <w:t xml:space="preserve">, 1992; </w:t>
      </w:r>
      <w:proofErr w:type="spellStart"/>
      <w:r w:rsidRPr="00953D53">
        <w:rPr>
          <w:color w:val="000000"/>
          <w:sz w:val="24"/>
          <w:szCs w:val="24"/>
        </w:rPr>
        <w:t>Goodstadt</w:t>
      </w:r>
      <w:proofErr w:type="spellEnd"/>
      <w:r w:rsidRPr="00953D53">
        <w:rPr>
          <w:color w:val="000000"/>
          <w:sz w:val="24"/>
          <w:szCs w:val="24"/>
        </w:rPr>
        <w:t>, 1986).</w:t>
      </w:r>
    </w:p>
    <w:p w:rsidR="00895768" w:rsidRPr="00953D53" w:rsidRDefault="00895768" w:rsidP="00C83A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915"/>
        </w:tabs>
        <w:spacing w:after="160"/>
        <w:ind w:left="708" w:firstLine="709"/>
        <w:jc w:val="both"/>
        <w:rPr>
          <w:rFonts w:eastAsia="Times New Roman"/>
          <w:color w:val="000000"/>
          <w:sz w:val="24"/>
          <w:szCs w:val="24"/>
        </w:rPr>
      </w:pPr>
      <w:r w:rsidRPr="00953D53">
        <w:rPr>
          <w:color w:val="000000"/>
          <w:sz w:val="24"/>
          <w:szCs w:val="24"/>
        </w:rPr>
        <w:t>Одной из наиболее известных зарубежных профилактических программ, ориентированных на школу, является  «Формирование жизненных навыков» (</w:t>
      </w:r>
      <w:proofErr w:type="spellStart"/>
      <w:r w:rsidRPr="00953D53">
        <w:rPr>
          <w:color w:val="000000"/>
          <w:sz w:val="24"/>
          <w:szCs w:val="24"/>
        </w:rPr>
        <w:t>Life</w:t>
      </w:r>
      <w:proofErr w:type="spellEnd"/>
      <w:r w:rsidRPr="00953D53">
        <w:rPr>
          <w:color w:val="000000"/>
          <w:sz w:val="24"/>
          <w:szCs w:val="24"/>
        </w:rPr>
        <w:t xml:space="preserve"> </w:t>
      </w:r>
      <w:proofErr w:type="spellStart"/>
      <w:r w:rsidRPr="00953D53">
        <w:rPr>
          <w:color w:val="000000"/>
          <w:sz w:val="24"/>
          <w:szCs w:val="24"/>
        </w:rPr>
        <w:t>Skills</w:t>
      </w:r>
      <w:proofErr w:type="spellEnd"/>
      <w:r w:rsidRPr="00953D53">
        <w:rPr>
          <w:color w:val="000000"/>
          <w:sz w:val="24"/>
          <w:szCs w:val="24"/>
        </w:rPr>
        <w:t xml:space="preserve"> </w:t>
      </w:r>
      <w:proofErr w:type="spellStart"/>
      <w:r w:rsidRPr="00953D53">
        <w:rPr>
          <w:color w:val="000000"/>
          <w:sz w:val="24"/>
          <w:szCs w:val="24"/>
        </w:rPr>
        <w:t>Training</w:t>
      </w:r>
      <w:proofErr w:type="spellEnd"/>
      <w:r w:rsidRPr="00953D53">
        <w:rPr>
          <w:color w:val="000000"/>
          <w:sz w:val="24"/>
          <w:szCs w:val="24"/>
        </w:rPr>
        <w:t xml:space="preserve"> — LST). Исследования выявили ряд важных факторов риска приобщения подростков к наркотикам и факторов защиты, играющих существенную роль в противостоянии этим риском (</w:t>
      </w:r>
      <w:proofErr w:type="spellStart"/>
      <w:r w:rsidRPr="00953D53">
        <w:rPr>
          <w:color w:val="000000"/>
          <w:sz w:val="24"/>
          <w:szCs w:val="24"/>
        </w:rPr>
        <w:t>Hawkins</w:t>
      </w:r>
      <w:proofErr w:type="spellEnd"/>
      <w:r w:rsidRPr="00953D53">
        <w:rPr>
          <w:color w:val="000000"/>
          <w:sz w:val="24"/>
          <w:szCs w:val="24"/>
        </w:rPr>
        <w:t xml:space="preserve"> </w:t>
      </w:r>
      <w:proofErr w:type="spellStart"/>
      <w:r w:rsidRPr="00953D53">
        <w:rPr>
          <w:color w:val="000000"/>
          <w:sz w:val="24"/>
          <w:szCs w:val="24"/>
        </w:rPr>
        <w:t>et</w:t>
      </w:r>
      <w:proofErr w:type="spellEnd"/>
      <w:r w:rsidRPr="00953D53">
        <w:rPr>
          <w:color w:val="000000"/>
          <w:sz w:val="24"/>
          <w:szCs w:val="24"/>
        </w:rPr>
        <w:t xml:space="preserve"> </w:t>
      </w:r>
      <w:proofErr w:type="spellStart"/>
      <w:r w:rsidRPr="00953D53">
        <w:rPr>
          <w:color w:val="000000"/>
          <w:sz w:val="24"/>
          <w:szCs w:val="24"/>
        </w:rPr>
        <w:t>al</w:t>
      </w:r>
      <w:proofErr w:type="spellEnd"/>
      <w:r w:rsidRPr="00953D53">
        <w:rPr>
          <w:color w:val="000000"/>
          <w:sz w:val="24"/>
          <w:szCs w:val="24"/>
        </w:rPr>
        <w:t>., 1992). </w:t>
      </w:r>
    </w:p>
    <w:p w:rsidR="00895768" w:rsidRPr="00953D53" w:rsidRDefault="00895768" w:rsidP="00C83A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915"/>
        </w:tabs>
        <w:spacing w:after="160"/>
        <w:ind w:left="708" w:firstLine="709"/>
        <w:jc w:val="both"/>
        <w:rPr>
          <w:rFonts w:eastAsia="Times New Roman"/>
          <w:color w:val="000000"/>
          <w:sz w:val="24"/>
          <w:szCs w:val="24"/>
        </w:rPr>
      </w:pPr>
      <w:r w:rsidRPr="00953D53">
        <w:rPr>
          <w:color w:val="000000"/>
          <w:sz w:val="24"/>
          <w:szCs w:val="24"/>
        </w:rPr>
        <w:t xml:space="preserve">Все переменные могут быть сгруппированы в три широкие категории. </w:t>
      </w:r>
      <w:proofErr w:type="gramStart"/>
      <w:r w:rsidRPr="00953D53">
        <w:rPr>
          <w:color w:val="000000"/>
          <w:sz w:val="24"/>
          <w:szCs w:val="24"/>
        </w:rPr>
        <w:t>Категория «Происхождение/история» включает демографические (например, возраст, пол, социальное положение), биологические и культурные (темперамент, аккультурация, этническая идентичность) факторы и факторы влияния среды (социальная дезорганизация, доступность наркотиков).</w:t>
      </w:r>
      <w:proofErr w:type="gramEnd"/>
      <w:r w:rsidRPr="00953D53">
        <w:rPr>
          <w:color w:val="000000"/>
          <w:sz w:val="24"/>
          <w:szCs w:val="24"/>
        </w:rPr>
        <w:t xml:space="preserve"> </w:t>
      </w:r>
      <w:proofErr w:type="gramStart"/>
      <w:r w:rsidRPr="00953D53">
        <w:rPr>
          <w:color w:val="000000"/>
          <w:sz w:val="24"/>
          <w:szCs w:val="24"/>
        </w:rPr>
        <w:t>В категорию «Социальные факторы» входят параметры, относящиеся к школьному обучению (например, школьная атмосфера, сплоченность учащихся), семье (практика семейного руководства, дисциплина, контроль, употребление наркотиков родителями), влиянию средств массовой информации (например, телепрограмм, кинофильмов, рекламы, побуждающей к употреблению ПАВ) и влиянию сверстников (прием наркотиков друзьями и положительное отношение к психоактивным  веществам).</w:t>
      </w:r>
      <w:proofErr w:type="gramEnd"/>
      <w:r w:rsidRPr="00953D53">
        <w:rPr>
          <w:color w:val="000000"/>
          <w:sz w:val="24"/>
          <w:szCs w:val="24"/>
        </w:rPr>
        <w:t xml:space="preserve">  </w:t>
      </w:r>
      <w:proofErr w:type="gramStart"/>
      <w:r w:rsidRPr="00953D53">
        <w:rPr>
          <w:color w:val="000000"/>
          <w:sz w:val="24"/>
          <w:szCs w:val="24"/>
        </w:rPr>
        <w:t xml:space="preserve">Категория </w:t>
      </w:r>
      <w:r w:rsidRPr="00953D53">
        <w:rPr>
          <w:i/>
          <w:color w:val="000000"/>
          <w:sz w:val="24"/>
          <w:szCs w:val="24"/>
        </w:rPr>
        <w:t xml:space="preserve">«Личностные факторы» </w:t>
      </w:r>
      <w:r w:rsidRPr="00953D53">
        <w:rPr>
          <w:color w:val="000000"/>
          <w:sz w:val="24"/>
          <w:szCs w:val="24"/>
        </w:rPr>
        <w:t xml:space="preserve">включает когнитивные ожидания (установки, мнения, нормативные ожидания последствий приема наркотиков), навыки </w:t>
      </w:r>
      <w:r w:rsidRPr="00953D53">
        <w:rPr>
          <w:sz w:val="24"/>
          <w:szCs w:val="24"/>
        </w:rPr>
        <w:t>социальной</w:t>
      </w:r>
      <w:r w:rsidRPr="00953D53">
        <w:rPr>
          <w:color w:val="000000"/>
          <w:sz w:val="24"/>
          <w:szCs w:val="24"/>
        </w:rPr>
        <w:t xml:space="preserve"> компетентности (например, принятия решений, </w:t>
      </w:r>
      <w:r w:rsidRPr="00953D53">
        <w:rPr>
          <w:sz w:val="24"/>
          <w:szCs w:val="24"/>
        </w:rPr>
        <w:t>самоконтроля</w:t>
      </w:r>
      <w:r w:rsidRPr="00953D53">
        <w:rPr>
          <w:color w:val="000000"/>
          <w:sz w:val="24"/>
          <w:szCs w:val="24"/>
        </w:rPr>
        <w:t>), социальные навыки (умение общаться, умение настаивать на своем), а также некоторые психологические характеристики (</w:t>
      </w:r>
      <w:proofErr w:type="spellStart"/>
      <w:r w:rsidRPr="00953D53">
        <w:rPr>
          <w:color w:val="000000"/>
          <w:sz w:val="24"/>
          <w:szCs w:val="24"/>
        </w:rPr>
        <w:t>самоэффективность</w:t>
      </w:r>
      <w:proofErr w:type="spellEnd"/>
      <w:r w:rsidRPr="00953D53">
        <w:rPr>
          <w:color w:val="000000"/>
          <w:sz w:val="24"/>
          <w:szCs w:val="24"/>
        </w:rPr>
        <w:t>, самоуважение, психологическое благополучие).</w:t>
      </w:r>
      <w:proofErr w:type="gramEnd"/>
    </w:p>
    <w:p w:rsidR="00895768" w:rsidRPr="00953D53" w:rsidRDefault="00895768" w:rsidP="00C83A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915"/>
        </w:tabs>
        <w:spacing w:after="160"/>
        <w:ind w:left="708" w:firstLine="709"/>
        <w:jc w:val="both"/>
        <w:rPr>
          <w:rFonts w:eastAsia="Times New Roman"/>
          <w:color w:val="000000"/>
          <w:sz w:val="24"/>
          <w:szCs w:val="24"/>
        </w:rPr>
      </w:pPr>
      <w:r w:rsidRPr="00953D53">
        <w:rPr>
          <w:color w:val="000000"/>
          <w:sz w:val="24"/>
          <w:szCs w:val="24"/>
        </w:rPr>
        <w:t xml:space="preserve">Общая модель приобщения к приему наркотиков, объединяющая эти ключевые показатели в целостную концептуальную систему содержит главные элементы наиболее известных этиологических теорий, касающихся  приема наркотиков, включая теорию социального </w:t>
      </w:r>
      <w:proofErr w:type="spellStart"/>
      <w:r w:rsidRPr="00953D53">
        <w:rPr>
          <w:color w:val="000000"/>
          <w:sz w:val="24"/>
          <w:szCs w:val="24"/>
        </w:rPr>
        <w:t>научения</w:t>
      </w:r>
      <w:proofErr w:type="spellEnd"/>
      <w:r w:rsidRPr="00953D53">
        <w:rPr>
          <w:color w:val="000000"/>
          <w:sz w:val="24"/>
          <w:szCs w:val="24"/>
        </w:rPr>
        <w:t xml:space="preserve"> (</w:t>
      </w:r>
      <w:proofErr w:type="spellStart"/>
      <w:r w:rsidRPr="00953D53">
        <w:rPr>
          <w:color w:val="000000"/>
          <w:sz w:val="24"/>
          <w:szCs w:val="24"/>
        </w:rPr>
        <w:t>Bandura</w:t>
      </w:r>
      <w:proofErr w:type="spellEnd"/>
      <w:r w:rsidRPr="00953D53">
        <w:rPr>
          <w:color w:val="000000"/>
          <w:sz w:val="24"/>
          <w:szCs w:val="24"/>
        </w:rPr>
        <w:t>, 1977), теорию проблемного поведения (</w:t>
      </w:r>
      <w:proofErr w:type="spellStart"/>
      <w:r w:rsidRPr="00953D53">
        <w:rPr>
          <w:color w:val="000000"/>
          <w:sz w:val="24"/>
          <w:szCs w:val="24"/>
        </w:rPr>
        <w:t>Jessor</w:t>
      </w:r>
      <w:proofErr w:type="spellEnd"/>
      <w:r w:rsidRPr="00953D53">
        <w:rPr>
          <w:color w:val="000000"/>
          <w:sz w:val="24"/>
          <w:szCs w:val="24"/>
        </w:rPr>
        <w:t xml:space="preserve"> &amp; </w:t>
      </w:r>
      <w:proofErr w:type="spellStart"/>
      <w:r w:rsidRPr="00953D53">
        <w:rPr>
          <w:color w:val="000000"/>
          <w:sz w:val="24"/>
          <w:szCs w:val="24"/>
        </w:rPr>
        <w:t>Jessor</w:t>
      </w:r>
      <w:proofErr w:type="spellEnd"/>
      <w:r w:rsidRPr="00953D53">
        <w:rPr>
          <w:color w:val="000000"/>
          <w:sz w:val="24"/>
          <w:szCs w:val="24"/>
        </w:rPr>
        <w:t>, 1977), самоуничижения (</w:t>
      </w:r>
      <w:proofErr w:type="spellStart"/>
      <w:r w:rsidRPr="00953D53">
        <w:rPr>
          <w:color w:val="000000"/>
          <w:sz w:val="24"/>
          <w:szCs w:val="24"/>
        </w:rPr>
        <w:t>Kaplan</w:t>
      </w:r>
      <w:proofErr w:type="spellEnd"/>
      <w:r w:rsidRPr="00953D53">
        <w:rPr>
          <w:color w:val="000000"/>
          <w:sz w:val="24"/>
          <w:szCs w:val="24"/>
        </w:rPr>
        <w:t>, 1980), убеждения (</w:t>
      </w:r>
      <w:proofErr w:type="spellStart"/>
      <w:r w:rsidRPr="00953D53">
        <w:rPr>
          <w:color w:val="000000"/>
          <w:sz w:val="24"/>
          <w:szCs w:val="24"/>
        </w:rPr>
        <w:t>McGuire</w:t>
      </w:r>
      <w:proofErr w:type="spellEnd"/>
      <w:r w:rsidRPr="00953D53">
        <w:rPr>
          <w:color w:val="000000"/>
          <w:sz w:val="24"/>
          <w:szCs w:val="24"/>
        </w:rPr>
        <w:t>, 1968) и теории объединений сверстников (</w:t>
      </w:r>
      <w:proofErr w:type="spellStart"/>
      <w:r w:rsidRPr="00953D53">
        <w:rPr>
          <w:color w:val="000000"/>
          <w:sz w:val="24"/>
          <w:szCs w:val="24"/>
        </w:rPr>
        <w:t>Oetting</w:t>
      </w:r>
      <w:proofErr w:type="spellEnd"/>
      <w:r w:rsidRPr="00953D53">
        <w:rPr>
          <w:color w:val="000000"/>
          <w:sz w:val="24"/>
          <w:szCs w:val="24"/>
        </w:rPr>
        <w:t xml:space="preserve"> &amp; </w:t>
      </w:r>
      <w:proofErr w:type="spellStart"/>
      <w:r w:rsidRPr="00953D53">
        <w:rPr>
          <w:color w:val="000000"/>
          <w:sz w:val="24"/>
          <w:szCs w:val="24"/>
        </w:rPr>
        <w:t>Beauvais</w:t>
      </w:r>
      <w:proofErr w:type="spellEnd"/>
      <w:r w:rsidRPr="00953D53">
        <w:rPr>
          <w:color w:val="000000"/>
          <w:sz w:val="24"/>
          <w:szCs w:val="24"/>
        </w:rPr>
        <w:t>, 1987). </w:t>
      </w:r>
    </w:p>
    <w:p w:rsidR="00895768" w:rsidRPr="00953D53" w:rsidRDefault="00895768" w:rsidP="00C83A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915"/>
        </w:tabs>
        <w:spacing w:after="160"/>
        <w:ind w:left="708" w:firstLine="709"/>
        <w:jc w:val="both"/>
        <w:rPr>
          <w:rFonts w:eastAsia="Times New Roman"/>
          <w:color w:val="000000"/>
          <w:sz w:val="24"/>
          <w:szCs w:val="24"/>
        </w:rPr>
      </w:pPr>
      <w:r w:rsidRPr="00953D53">
        <w:rPr>
          <w:color w:val="000000"/>
          <w:sz w:val="24"/>
          <w:szCs w:val="24"/>
        </w:rPr>
        <w:lastRenderedPageBreak/>
        <w:t xml:space="preserve">Данная модель рассматривает употребление наркотиков как результат динамического взаимодействия факторов среды и личностных факторов, при </w:t>
      </w:r>
      <w:proofErr w:type="gramStart"/>
      <w:r w:rsidRPr="00953D53">
        <w:rPr>
          <w:color w:val="000000"/>
          <w:sz w:val="24"/>
          <w:szCs w:val="24"/>
        </w:rPr>
        <w:t>котором</w:t>
      </w:r>
      <w:proofErr w:type="gramEnd"/>
      <w:r w:rsidRPr="00953D53">
        <w:rPr>
          <w:color w:val="000000"/>
          <w:sz w:val="24"/>
          <w:szCs w:val="24"/>
        </w:rPr>
        <w:t xml:space="preserve"> воздействие родителей,  сверстников и других источников социального влияния накладывается на индивидуальную психологическую уязвимость, создавая благоприятные условия для </w:t>
      </w:r>
      <w:proofErr w:type="spellStart"/>
      <w:r w:rsidRPr="00953D53">
        <w:rPr>
          <w:color w:val="000000"/>
          <w:sz w:val="24"/>
          <w:szCs w:val="24"/>
        </w:rPr>
        <w:t>аддиктивного</w:t>
      </w:r>
      <w:proofErr w:type="spellEnd"/>
      <w:r w:rsidRPr="00953D53">
        <w:rPr>
          <w:color w:val="000000"/>
          <w:sz w:val="24"/>
          <w:szCs w:val="24"/>
        </w:rPr>
        <w:t xml:space="preserve"> поведения. Например, не которые подростки могут получить начальный толчок к приему наркотиков благодаря рекламе; для других таким толчком оказывается употребление или положительное отношение </w:t>
      </w:r>
      <w:proofErr w:type="gramStart"/>
      <w:r w:rsidRPr="00953D53">
        <w:rPr>
          <w:color w:val="000000"/>
          <w:sz w:val="24"/>
          <w:szCs w:val="24"/>
        </w:rPr>
        <w:t>к</w:t>
      </w:r>
      <w:proofErr w:type="gramEnd"/>
      <w:r w:rsidRPr="00953D53">
        <w:rPr>
          <w:color w:val="000000"/>
          <w:sz w:val="24"/>
          <w:szCs w:val="24"/>
        </w:rPr>
        <w:t xml:space="preserve"> ПАВ со стороны родителей или друзей. Подобные социальные воздействия в наибольшей мере влияют на индивидов, социальная и личная компетентность которых довольно низкие; следствием их совокупного воздействия может стать определенная психологическая уязвимость, проявляющаяся в низком самоуважении, социальной тревожности, психологическом дистрессе. Чем больше факторов риска воздействует на подростка, тем выше шанс того, что он или она станет принимать наркотики или злоупотреблять ими.</w:t>
      </w:r>
    </w:p>
    <w:p w:rsidR="00895768" w:rsidRPr="00953D53" w:rsidRDefault="00895768" w:rsidP="00C83A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915"/>
        </w:tabs>
        <w:spacing w:after="160"/>
        <w:ind w:left="708" w:firstLine="709"/>
        <w:jc w:val="both"/>
        <w:rPr>
          <w:color w:val="000000"/>
          <w:sz w:val="24"/>
          <w:szCs w:val="24"/>
        </w:rPr>
      </w:pPr>
      <w:r w:rsidRPr="00953D53">
        <w:rPr>
          <w:color w:val="000000"/>
          <w:sz w:val="24"/>
          <w:szCs w:val="24"/>
        </w:rPr>
        <w:t xml:space="preserve">Кроме четкого выделения ключевых факторов, ассоциируемых с началом приема наркотиков, и указания на взаимодействие между ними предлагаемая модель может быть полезна для выявления возможных точек вмешательства в целях профилактики </w:t>
      </w:r>
      <w:proofErr w:type="spellStart"/>
      <w:r w:rsidRPr="00953D53">
        <w:rPr>
          <w:color w:val="000000"/>
          <w:sz w:val="24"/>
          <w:szCs w:val="24"/>
        </w:rPr>
        <w:t>аддиктивного</w:t>
      </w:r>
      <w:proofErr w:type="spellEnd"/>
      <w:r w:rsidRPr="00953D53">
        <w:rPr>
          <w:color w:val="000000"/>
          <w:sz w:val="24"/>
          <w:szCs w:val="24"/>
        </w:rPr>
        <w:t xml:space="preserve"> поведения. Профилактическая программа, улучшающая личную и социальную компетентность, может оказать положительное воздействие на различные психологические факторы, связанные с уменьшением риска злоупотребления ПАВ. </w:t>
      </w:r>
    </w:p>
    <w:p w:rsidR="00895768" w:rsidRPr="00953D53" w:rsidRDefault="00895768" w:rsidP="00C83A2C">
      <w:pPr>
        <w:tabs>
          <w:tab w:val="left" w:pos="10915"/>
        </w:tabs>
        <w:spacing w:after="160"/>
        <w:ind w:left="708"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>В настоящее время признано, что раннее экспериментирование с психоактивными веществами увеличивает риск злоупотребления ими и других связанных с приемом наркотиков проблем в будущем. Поэтому программы профилактики наркомании среди подростков ставят своей целью предотвращение ранних стадий вовлеченности в прием психоактивных веще</w:t>
      </w:r>
      <w:proofErr w:type="gramStart"/>
      <w:r w:rsidRPr="00953D53">
        <w:rPr>
          <w:sz w:val="24"/>
          <w:szCs w:val="24"/>
        </w:rPr>
        <w:t>ств дл</w:t>
      </w:r>
      <w:proofErr w:type="gramEnd"/>
      <w:r w:rsidRPr="00953D53">
        <w:rPr>
          <w:sz w:val="24"/>
          <w:szCs w:val="24"/>
        </w:rPr>
        <w:t>я уменьшения риска злоупотребления ими в дальнейшем. </w:t>
      </w:r>
      <w:r w:rsidRPr="00953D53">
        <w:rPr>
          <w:rFonts w:eastAsia="Times New Roman"/>
          <w:sz w:val="24"/>
          <w:szCs w:val="24"/>
        </w:rPr>
        <w:t xml:space="preserve"> </w:t>
      </w:r>
      <w:r w:rsidRPr="00953D53">
        <w:rPr>
          <w:sz w:val="24"/>
          <w:szCs w:val="24"/>
        </w:rPr>
        <w:t>Профилактика в начальной и средней школе должна включать меры противодействия приобщению к наркотикам или увеличению случаев их регулярного приема с особым упором на курение, употребление спиртных напитков и марихуаны.</w:t>
      </w:r>
    </w:p>
    <w:p w:rsidR="00502889" w:rsidRPr="00953D53" w:rsidRDefault="00895768" w:rsidP="00C83A2C">
      <w:pPr>
        <w:tabs>
          <w:tab w:val="left" w:pos="10915"/>
        </w:tabs>
        <w:spacing w:line="256" w:lineRule="auto"/>
        <w:ind w:firstLine="709"/>
        <w:rPr>
          <w:color w:val="000000"/>
          <w:sz w:val="24"/>
          <w:szCs w:val="24"/>
        </w:rPr>
      </w:pPr>
      <w:r w:rsidRPr="00953D53">
        <w:rPr>
          <w:color w:val="000000"/>
          <w:sz w:val="24"/>
          <w:szCs w:val="24"/>
        </w:rPr>
        <w:t xml:space="preserve">В настоящее время </w:t>
      </w:r>
      <w:r w:rsidRPr="00953D53">
        <w:rPr>
          <w:sz w:val="24"/>
          <w:szCs w:val="24"/>
        </w:rPr>
        <w:t xml:space="preserve">продолжается </w:t>
      </w:r>
      <w:r w:rsidRPr="00953D53">
        <w:rPr>
          <w:color w:val="000000"/>
          <w:sz w:val="24"/>
          <w:szCs w:val="24"/>
        </w:rPr>
        <w:t>анализ зарубежных исследований и мониторинг научных публикаций по вопросам употребления ПАВ.</w:t>
      </w:r>
    </w:p>
    <w:p w:rsidR="00895768" w:rsidRPr="00953D53" w:rsidRDefault="00895768" w:rsidP="00C83A2C">
      <w:pPr>
        <w:tabs>
          <w:tab w:val="left" w:pos="10915"/>
        </w:tabs>
        <w:spacing w:line="256" w:lineRule="auto"/>
        <w:ind w:firstLine="709"/>
        <w:rPr>
          <w:sz w:val="24"/>
          <w:szCs w:val="24"/>
        </w:rPr>
      </w:pPr>
    </w:p>
    <w:p w:rsidR="00A818FE" w:rsidRPr="00953D53" w:rsidRDefault="00FF1AF3" w:rsidP="00C83A2C">
      <w:pPr>
        <w:tabs>
          <w:tab w:val="left" w:pos="10915"/>
        </w:tabs>
        <w:spacing w:line="256" w:lineRule="auto"/>
        <w:ind w:firstLine="709"/>
        <w:jc w:val="center"/>
        <w:rPr>
          <w:b/>
          <w:sz w:val="24"/>
          <w:szCs w:val="24"/>
        </w:rPr>
      </w:pPr>
      <w:r w:rsidRPr="00953D53">
        <w:rPr>
          <w:b/>
          <w:sz w:val="24"/>
          <w:szCs w:val="24"/>
        </w:rPr>
        <w:t>Данные о достижении социальных результатов</w:t>
      </w:r>
    </w:p>
    <w:p w:rsidR="00A818FE" w:rsidRPr="00953D53" w:rsidRDefault="00FF1AF3" w:rsidP="00C83A2C">
      <w:pPr>
        <w:pStyle w:val="2"/>
        <w:keepNext w:val="0"/>
        <w:keepLines w:val="0"/>
        <w:tabs>
          <w:tab w:val="left" w:pos="10915"/>
        </w:tabs>
        <w:spacing w:before="0" w:after="80"/>
        <w:ind w:firstLine="709"/>
        <w:jc w:val="center"/>
        <w:rPr>
          <w:b/>
          <w:sz w:val="24"/>
          <w:szCs w:val="24"/>
        </w:rPr>
      </w:pPr>
      <w:bookmarkStart w:id="1" w:name="_me1twpe6712t" w:colFirst="0" w:colLast="0"/>
      <w:bookmarkEnd w:id="1"/>
      <w:r w:rsidRPr="00953D53">
        <w:rPr>
          <w:b/>
          <w:sz w:val="24"/>
          <w:szCs w:val="24"/>
        </w:rPr>
        <w:t xml:space="preserve">и </w:t>
      </w:r>
      <w:proofErr w:type="gramStart"/>
      <w:r w:rsidRPr="00953D53">
        <w:rPr>
          <w:b/>
          <w:sz w:val="24"/>
          <w:szCs w:val="24"/>
        </w:rPr>
        <w:t>влиянии</w:t>
      </w:r>
      <w:proofErr w:type="gramEnd"/>
      <w:r w:rsidRPr="00953D53">
        <w:rPr>
          <w:b/>
          <w:sz w:val="24"/>
          <w:szCs w:val="24"/>
        </w:rPr>
        <w:t xml:space="preserve"> практики</w:t>
      </w:r>
    </w:p>
    <w:p w:rsidR="00A51041" w:rsidRPr="00953D53" w:rsidRDefault="00A51041" w:rsidP="00C83A2C">
      <w:pPr>
        <w:tabs>
          <w:tab w:val="left" w:pos="10915"/>
        </w:tabs>
        <w:spacing w:before="280" w:after="280"/>
        <w:ind w:firstLine="709"/>
        <w:jc w:val="both"/>
        <w:rPr>
          <w:b/>
          <w:sz w:val="24"/>
          <w:szCs w:val="24"/>
        </w:rPr>
      </w:pPr>
    </w:p>
    <w:p w:rsidR="00A51041" w:rsidRPr="00953D53" w:rsidRDefault="00A51041" w:rsidP="00C83A2C">
      <w:pPr>
        <w:tabs>
          <w:tab w:val="left" w:pos="10915"/>
        </w:tabs>
        <w:spacing w:before="280" w:after="280"/>
        <w:ind w:firstLine="709"/>
        <w:jc w:val="both"/>
        <w:rPr>
          <w:b/>
          <w:sz w:val="24"/>
          <w:szCs w:val="24"/>
        </w:rPr>
      </w:pPr>
      <w:r w:rsidRPr="00953D53">
        <w:rPr>
          <w:b/>
          <w:sz w:val="24"/>
          <w:szCs w:val="24"/>
        </w:rPr>
        <w:t>Социальный результат 1</w:t>
      </w:r>
    </w:p>
    <w:p w:rsidR="00895768" w:rsidRPr="00953D53" w:rsidRDefault="00895768" w:rsidP="00C83A2C">
      <w:pPr>
        <w:tabs>
          <w:tab w:val="left" w:pos="709"/>
          <w:tab w:val="left" w:pos="10915"/>
        </w:tabs>
        <w:ind w:firstLine="709"/>
        <w:rPr>
          <w:b/>
          <w:sz w:val="24"/>
          <w:szCs w:val="24"/>
        </w:rPr>
      </w:pPr>
      <w:r w:rsidRPr="00953D53">
        <w:rPr>
          <w:b/>
          <w:sz w:val="24"/>
          <w:szCs w:val="24"/>
        </w:rPr>
        <w:t>Социальный результат 1</w:t>
      </w:r>
    </w:p>
    <w:p w:rsidR="00895768" w:rsidRPr="00953D53" w:rsidRDefault="00895768" w:rsidP="00C83A2C">
      <w:pPr>
        <w:tabs>
          <w:tab w:val="left" w:pos="10915"/>
        </w:tabs>
        <w:spacing w:before="280" w:after="280"/>
        <w:ind w:firstLine="709"/>
        <w:jc w:val="both"/>
        <w:rPr>
          <w:b/>
          <w:sz w:val="24"/>
          <w:szCs w:val="24"/>
        </w:rPr>
      </w:pPr>
      <w:r w:rsidRPr="00953D53">
        <w:rPr>
          <w:color w:val="000000"/>
          <w:sz w:val="24"/>
          <w:szCs w:val="24"/>
        </w:rPr>
        <w:t>Повышение уровня информированности несовершеннолетних относительно влияния ПАВ на организм человека</w:t>
      </w:r>
    </w:p>
    <w:p w:rsidR="00ED5697" w:rsidRPr="00953D53" w:rsidRDefault="00ED5697" w:rsidP="00C83A2C">
      <w:pPr>
        <w:numPr>
          <w:ilvl w:val="0"/>
          <w:numId w:val="2"/>
        </w:numPr>
        <w:shd w:val="clear" w:color="auto" w:fill="FFFFFF"/>
        <w:tabs>
          <w:tab w:val="left" w:pos="10915"/>
        </w:tabs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953D53">
        <w:rPr>
          <w:b/>
          <w:bCs/>
          <w:sz w:val="24"/>
          <w:szCs w:val="24"/>
        </w:rPr>
        <w:lastRenderedPageBreak/>
        <w:t xml:space="preserve">Имеются ли данные о позитивных изменениях ситуации </w:t>
      </w:r>
      <w:proofErr w:type="spellStart"/>
      <w:r w:rsidRPr="00953D53">
        <w:rPr>
          <w:b/>
          <w:bCs/>
          <w:sz w:val="24"/>
          <w:szCs w:val="24"/>
        </w:rPr>
        <w:t>благополучателей</w:t>
      </w:r>
      <w:proofErr w:type="spellEnd"/>
      <w:r w:rsidRPr="00953D53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/>
      </w:tblPr>
      <w:tblGrid>
        <w:gridCol w:w="3729"/>
        <w:gridCol w:w="3672"/>
        <w:gridCol w:w="3730"/>
      </w:tblGrid>
      <w:tr w:rsidR="00A51041" w:rsidRPr="00953D53" w:rsidTr="00A51041">
        <w:tc>
          <w:tcPr>
            <w:tcW w:w="3850" w:type="dxa"/>
          </w:tcPr>
          <w:p w:rsidR="00A51041" w:rsidRPr="00953D53" w:rsidRDefault="00A51041" w:rsidP="00C83A2C">
            <w:pPr>
              <w:tabs>
                <w:tab w:val="left" w:pos="10915"/>
              </w:tabs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953D53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850" w:type="dxa"/>
          </w:tcPr>
          <w:p w:rsidR="00A51041" w:rsidRPr="00953D53" w:rsidRDefault="00A51041" w:rsidP="00C83A2C">
            <w:pPr>
              <w:tabs>
                <w:tab w:val="left" w:pos="10915"/>
              </w:tabs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953D53">
              <w:rPr>
                <w:b/>
                <w:bCs/>
                <w:sz w:val="24"/>
                <w:szCs w:val="24"/>
              </w:rPr>
              <w:t>Значение в 2019 г.</w:t>
            </w:r>
          </w:p>
        </w:tc>
        <w:tc>
          <w:tcPr>
            <w:tcW w:w="3850" w:type="dxa"/>
          </w:tcPr>
          <w:p w:rsidR="00A51041" w:rsidRPr="00953D53" w:rsidRDefault="00A51041" w:rsidP="00C83A2C">
            <w:pPr>
              <w:tabs>
                <w:tab w:val="left" w:pos="10915"/>
              </w:tabs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953D53">
              <w:rPr>
                <w:b/>
                <w:bCs/>
                <w:sz w:val="24"/>
                <w:szCs w:val="24"/>
              </w:rPr>
              <w:t>Значение в 2020 г.</w:t>
            </w:r>
          </w:p>
        </w:tc>
      </w:tr>
      <w:tr w:rsidR="00A51041" w:rsidRPr="00953D53" w:rsidTr="00A51041">
        <w:tc>
          <w:tcPr>
            <w:tcW w:w="3850" w:type="dxa"/>
          </w:tcPr>
          <w:p w:rsidR="00A51041" w:rsidRPr="00953D53" w:rsidRDefault="00895768" w:rsidP="00C83A2C">
            <w:pPr>
              <w:tabs>
                <w:tab w:val="left" w:pos="10915"/>
              </w:tabs>
              <w:spacing w:before="12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53D53">
              <w:rPr>
                <w:b/>
                <w:sz w:val="24"/>
                <w:szCs w:val="24"/>
              </w:rPr>
              <w:t>Показатель 1.1</w:t>
            </w:r>
            <w:r w:rsidRPr="00953D53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953D53">
              <w:rPr>
                <w:color w:val="000000"/>
                <w:sz w:val="24"/>
                <w:szCs w:val="24"/>
              </w:rPr>
              <w:t>Доля несовершеннолетних (участников семинаров), подтверждающих получение новой информации о влиянии ПАВ на организм человека </w:t>
            </w:r>
          </w:p>
        </w:tc>
        <w:tc>
          <w:tcPr>
            <w:tcW w:w="3850" w:type="dxa"/>
          </w:tcPr>
          <w:p w:rsidR="00A51041" w:rsidRPr="00953D53" w:rsidRDefault="00895768" w:rsidP="00C83A2C">
            <w:pPr>
              <w:tabs>
                <w:tab w:val="left" w:pos="10915"/>
              </w:tabs>
              <w:spacing w:before="12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953D53">
              <w:rPr>
                <w:sz w:val="24"/>
                <w:szCs w:val="24"/>
              </w:rPr>
              <w:t>По итогам анкетирования, проведенного в 2019 году - 95% опрошенных считает, что узнали на семинарах новую и/или важную для себя информацию.</w:t>
            </w:r>
            <w:proofErr w:type="gramEnd"/>
          </w:p>
        </w:tc>
        <w:tc>
          <w:tcPr>
            <w:tcW w:w="3850" w:type="dxa"/>
          </w:tcPr>
          <w:p w:rsidR="00A51041" w:rsidRPr="00953D53" w:rsidRDefault="00895768" w:rsidP="00C83A2C">
            <w:pPr>
              <w:tabs>
                <w:tab w:val="left" w:pos="10915"/>
              </w:tabs>
              <w:spacing w:before="12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53D53">
              <w:rPr>
                <w:sz w:val="24"/>
                <w:szCs w:val="24"/>
              </w:rPr>
              <w:t>По данным, полученным по результатам апробации мониторинговых анкет в 2020 году, от 45% до 66% опрошенных участников программы подтверждают получение новых знаний и 29% - 50 % участников семинаров частично новой информации о влиянии ПАВ на организм человека.</w:t>
            </w:r>
          </w:p>
        </w:tc>
      </w:tr>
      <w:tr w:rsidR="00A51041" w:rsidRPr="00953D53" w:rsidTr="00A51041">
        <w:tc>
          <w:tcPr>
            <w:tcW w:w="3850" w:type="dxa"/>
          </w:tcPr>
          <w:p w:rsidR="00A51041" w:rsidRPr="00953D53" w:rsidRDefault="00895768" w:rsidP="00C83A2C">
            <w:pPr>
              <w:tabs>
                <w:tab w:val="left" w:pos="10915"/>
              </w:tabs>
              <w:spacing w:before="12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53D53">
              <w:rPr>
                <w:b/>
                <w:sz w:val="24"/>
                <w:szCs w:val="24"/>
              </w:rPr>
              <w:t xml:space="preserve">Показатель 1.2 </w:t>
            </w:r>
            <w:r w:rsidRPr="00953D53">
              <w:rPr>
                <w:color w:val="000000"/>
                <w:sz w:val="24"/>
                <w:szCs w:val="24"/>
              </w:rPr>
              <w:t>Доля несовершеннолетних (участников семинаров), подтверждающих получение значимой информации о влиянии ПАВ на организм человека</w:t>
            </w:r>
          </w:p>
        </w:tc>
        <w:tc>
          <w:tcPr>
            <w:tcW w:w="3850" w:type="dxa"/>
          </w:tcPr>
          <w:p w:rsidR="00895768" w:rsidRPr="00953D53" w:rsidRDefault="00895768" w:rsidP="00C83A2C">
            <w:pPr>
              <w:tabs>
                <w:tab w:val="left" w:pos="10915"/>
              </w:tabs>
              <w:spacing w:before="120" w:line="276" w:lineRule="auto"/>
              <w:ind w:firstLine="709"/>
              <w:jc w:val="both"/>
              <w:rPr>
                <w:sz w:val="24"/>
                <w:szCs w:val="24"/>
              </w:rPr>
            </w:pPr>
            <w:r w:rsidRPr="00953D53">
              <w:rPr>
                <w:sz w:val="24"/>
                <w:szCs w:val="24"/>
              </w:rPr>
              <w:t xml:space="preserve">По данным, полученным в рамках исследования 2018-2019 </w:t>
            </w:r>
            <w:proofErr w:type="spellStart"/>
            <w:proofErr w:type="gramStart"/>
            <w:r w:rsidRPr="00953D53">
              <w:rPr>
                <w:sz w:val="24"/>
                <w:szCs w:val="24"/>
              </w:rPr>
              <w:t>гг</w:t>
            </w:r>
            <w:proofErr w:type="spellEnd"/>
            <w:proofErr w:type="gramEnd"/>
            <w:r w:rsidRPr="00953D53">
              <w:rPr>
                <w:sz w:val="24"/>
                <w:szCs w:val="24"/>
              </w:rPr>
              <w:t xml:space="preserve"> (по итогам анкетирования, проведенного в 2018 году) - 95% опрошенных считает, что узнали на семинарах новую и/или важную для себя информацию, 48% сделали для себя определенные выводы. 5% сказали, что пытались анализировать материал и делали записи. Еще 5% дали свои ответы: («не узнали ничего нового», «все было известно», «запомнили все», «узнала, что происходит в организме», «эти факты убедили меня, что я живу правильно, ничего не употребляя»).</w:t>
            </w:r>
          </w:p>
          <w:p w:rsidR="00895768" w:rsidRPr="00953D53" w:rsidRDefault="00895768" w:rsidP="00C83A2C">
            <w:pPr>
              <w:tabs>
                <w:tab w:val="left" w:pos="10915"/>
              </w:tabs>
              <w:spacing w:before="120" w:line="276" w:lineRule="auto"/>
              <w:ind w:firstLine="709"/>
              <w:jc w:val="both"/>
              <w:rPr>
                <w:sz w:val="24"/>
                <w:szCs w:val="24"/>
              </w:rPr>
            </w:pPr>
            <w:r w:rsidRPr="00953D53">
              <w:rPr>
                <w:sz w:val="24"/>
                <w:szCs w:val="24"/>
              </w:rPr>
              <w:t xml:space="preserve">Большинство участников (73%) запомнили из семинаров интересные факты и опыты, эксперименты и наглядную демонстрацию влияния алкоголя/табака на </w:t>
            </w:r>
            <w:r w:rsidRPr="00953D53">
              <w:rPr>
                <w:sz w:val="24"/>
                <w:szCs w:val="24"/>
              </w:rPr>
              <w:lastRenderedPageBreak/>
              <w:t>внутренние органы («лёгкие курильщика», «сжигание денег», «алкоголь и мозг», «наглядные показы на органах», «про синяк от алкоголя» и т.п.).</w:t>
            </w:r>
          </w:p>
          <w:p w:rsidR="00A51041" w:rsidRPr="00953D53" w:rsidRDefault="00895768" w:rsidP="00C83A2C">
            <w:pPr>
              <w:tabs>
                <w:tab w:val="left" w:pos="10915"/>
              </w:tabs>
              <w:spacing w:before="120" w:line="252" w:lineRule="auto"/>
              <w:ind w:firstLine="709"/>
              <w:jc w:val="both"/>
              <w:rPr>
                <w:sz w:val="24"/>
                <w:szCs w:val="24"/>
              </w:rPr>
            </w:pPr>
            <w:r w:rsidRPr="00953D53">
              <w:rPr>
                <w:sz w:val="24"/>
                <w:szCs w:val="24"/>
              </w:rPr>
              <w:t>Еще 10% сказали, что им в целом запомнилась информация о вреде ПАВ.</w:t>
            </w:r>
          </w:p>
        </w:tc>
        <w:tc>
          <w:tcPr>
            <w:tcW w:w="3850" w:type="dxa"/>
          </w:tcPr>
          <w:p w:rsidR="00895768" w:rsidRPr="00953D53" w:rsidRDefault="00895768" w:rsidP="00C83A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0915"/>
              </w:tabs>
              <w:spacing w:before="120" w:line="276" w:lineRule="auto"/>
              <w:ind w:firstLine="709"/>
              <w:jc w:val="both"/>
              <w:rPr>
                <w:sz w:val="24"/>
                <w:szCs w:val="24"/>
              </w:rPr>
            </w:pPr>
            <w:r w:rsidRPr="00953D53">
              <w:rPr>
                <w:sz w:val="24"/>
                <w:szCs w:val="24"/>
              </w:rPr>
              <w:lastRenderedPageBreak/>
              <w:t xml:space="preserve">По данным, полученным по результатам апробации мониторинговых анкет в 2020 году, 34 – 49% - запомнили </w:t>
            </w:r>
            <w:proofErr w:type="gramStart"/>
            <w:r w:rsidRPr="00953D53">
              <w:rPr>
                <w:sz w:val="24"/>
                <w:szCs w:val="24"/>
              </w:rPr>
              <w:t>факты о влиянии</w:t>
            </w:r>
            <w:proofErr w:type="gramEnd"/>
            <w:r w:rsidRPr="00953D53">
              <w:rPr>
                <w:sz w:val="24"/>
                <w:szCs w:val="24"/>
              </w:rPr>
              <w:t xml:space="preserve"> ПАВ на организм человека, 10 -23% - пытались критически осмыслить и проанализировать материал, 45 – 68% - сделали для себя выводы на будущее (2-7% занимались своими делами, 2-5% слушал и ничего не запомнил). </w:t>
            </w:r>
          </w:p>
          <w:p w:rsidR="00A51041" w:rsidRPr="00953D53" w:rsidRDefault="00895768" w:rsidP="00C83A2C">
            <w:pPr>
              <w:tabs>
                <w:tab w:val="left" w:pos="10915"/>
              </w:tabs>
              <w:spacing w:before="12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953D53">
              <w:rPr>
                <w:sz w:val="24"/>
                <w:szCs w:val="24"/>
              </w:rPr>
              <w:t xml:space="preserve">89 – 92% опрошенных </w:t>
            </w:r>
            <w:proofErr w:type="spellStart"/>
            <w:r w:rsidRPr="00953D53">
              <w:rPr>
                <w:sz w:val="24"/>
                <w:szCs w:val="24"/>
              </w:rPr>
              <w:t>несовершеннолет-них</w:t>
            </w:r>
            <w:proofErr w:type="spellEnd"/>
            <w:r w:rsidRPr="00953D53">
              <w:rPr>
                <w:sz w:val="24"/>
                <w:szCs w:val="24"/>
              </w:rPr>
              <w:t xml:space="preserve"> посоветовали бы участие в семинарах своим друзьям и сверстникам.</w:t>
            </w:r>
            <w:proofErr w:type="gramEnd"/>
          </w:p>
        </w:tc>
      </w:tr>
      <w:tr w:rsidR="00895768" w:rsidRPr="00953D53" w:rsidTr="00A51041">
        <w:tc>
          <w:tcPr>
            <w:tcW w:w="3850" w:type="dxa"/>
          </w:tcPr>
          <w:p w:rsidR="00895768" w:rsidRPr="00953D53" w:rsidRDefault="00DF77F9" w:rsidP="00C83A2C">
            <w:pPr>
              <w:tabs>
                <w:tab w:val="left" w:pos="10915"/>
              </w:tabs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953D53">
              <w:rPr>
                <w:b/>
                <w:sz w:val="24"/>
                <w:szCs w:val="24"/>
              </w:rPr>
              <w:lastRenderedPageBreak/>
              <w:t xml:space="preserve">Показатель 1.3 </w:t>
            </w:r>
            <w:r w:rsidRPr="00953D53">
              <w:rPr>
                <w:color w:val="000000"/>
                <w:sz w:val="24"/>
                <w:szCs w:val="24"/>
              </w:rPr>
              <w:t>Доля несовершеннолетних (участников семинаров), подтверждающих безопасную форму подачи материала</w:t>
            </w:r>
          </w:p>
        </w:tc>
        <w:tc>
          <w:tcPr>
            <w:tcW w:w="3850" w:type="dxa"/>
          </w:tcPr>
          <w:p w:rsidR="00DF77F9" w:rsidRPr="00953D53" w:rsidRDefault="00DF77F9" w:rsidP="00C83A2C">
            <w:pPr>
              <w:tabs>
                <w:tab w:val="left" w:pos="709"/>
                <w:tab w:val="left" w:pos="10915"/>
              </w:tabs>
              <w:ind w:firstLine="709"/>
              <w:jc w:val="both"/>
              <w:rPr>
                <w:sz w:val="24"/>
                <w:szCs w:val="24"/>
              </w:rPr>
            </w:pPr>
            <w:r w:rsidRPr="00953D53">
              <w:rPr>
                <w:sz w:val="24"/>
                <w:szCs w:val="24"/>
              </w:rPr>
              <w:t xml:space="preserve">По итогам </w:t>
            </w:r>
            <w:proofErr w:type="gramStart"/>
            <w:r w:rsidRPr="00953D53">
              <w:rPr>
                <w:sz w:val="24"/>
                <w:szCs w:val="24"/>
              </w:rPr>
              <w:t>анкетирования, проведенного в 2018 году 73% участников ответили</w:t>
            </w:r>
            <w:proofErr w:type="gramEnd"/>
            <w:r w:rsidRPr="00953D53">
              <w:rPr>
                <w:sz w:val="24"/>
                <w:szCs w:val="24"/>
              </w:rPr>
              <w:t>, что семинары укрепили их в негативном отношении к употреблению ПАВ («после программы точно не буду», «понял, что это не круто»).</w:t>
            </w:r>
          </w:p>
          <w:p w:rsidR="00DF77F9" w:rsidRPr="00953D53" w:rsidRDefault="00DF77F9" w:rsidP="00C83A2C">
            <w:pPr>
              <w:tabs>
                <w:tab w:val="left" w:pos="709"/>
                <w:tab w:val="left" w:pos="10915"/>
              </w:tabs>
              <w:ind w:firstLine="709"/>
              <w:jc w:val="both"/>
              <w:rPr>
                <w:sz w:val="24"/>
                <w:szCs w:val="24"/>
              </w:rPr>
            </w:pPr>
          </w:p>
          <w:p w:rsidR="00895768" w:rsidRPr="00953D53" w:rsidRDefault="00DF77F9" w:rsidP="00C83A2C">
            <w:pPr>
              <w:tabs>
                <w:tab w:val="left" w:pos="10915"/>
              </w:tabs>
              <w:spacing w:before="120"/>
              <w:ind w:firstLine="709"/>
              <w:jc w:val="both"/>
              <w:rPr>
                <w:sz w:val="24"/>
                <w:szCs w:val="24"/>
              </w:rPr>
            </w:pPr>
            <w:r w:rsidRPr="00953D53">
              <w:rPr>
                <w:sz w:val="24"/>
                <w:szCs w:val="24"/>
              </w:rPr>
              <w:t xml:space="preserve">Также большинство (73%) сказали, что информация, полученная на семинарах, вызывает негативное отношение к употреблению </w:t>
            </w:r>
            <w:proofErr w:type="spellStart"/>
            <w:r w:rsidRPr="00953D53">
              <w:rPr>
                <w:sz w:val="24"/>
                <w:szCs w:val="24"/>
              </w:rPr>
              <w:t>психоактивных</w:t>
            </w:r>
            <w:proofErr w:type="spellEnd"/>
            <w:r w:rsidRPr="00953D53">
              <w:rPr>
                <w:sz w:val="24"/>
                <w:szCs w:val="24"/>
              </w:rPr>
              <w:t xml:space="preserve"> веществ</w:t>
            </w:r>
          </w:p>
        </w:tc>
        <w:tc>
          <w:tcPr>
            <w:tcW w:w="3850" w:type="dxa"/>
          </w:tcPr>
          <w:p w:rsidR="00895768" w:rsidRPr="00953D53" w:rsidRDefault="00DF77F9" w:rsidP="00C83A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0915"/>
              </w:tabs>
              <w:spacing w:before="120"/>
              <w:ind w:firstLine="709"/>
              <w:jc w:val="both"/>
              <w:rPr>
                <w:sz w:val="24"/>
                <w:szCs w:val="24"/>
              </w:rPr>
            </w:pPr>
            <w:r w:rsidRPr="00953D53">
              <w:rPr>
                <w:sz w:val="24"/>
                <w:szCs w:val="24"/>
              </w:rPr>
              <w:t xml:space="preserve">По данным, полученным по результатам апробации мониторинговых анкет в 2020 году, от 59% до 64% опрошенных несовершеннолетних сообщают о том, что информация на семинаре подтвердила негативное отношение к употреблению ПАВ, от 14% до 17% подтверждают что информация полученная на семинаре помогла по-новому увидеть проблему употребления ПАВ и </w:t>
            </w:r>
            <w:proofErr w:type="spellStart"/>
            <w:proofErr w:type="gramStart"/>
            <w:r w:rsidRPr="00953D53">
              <w:rPr>
                <w:sz w:val="24"/>
                <w:szCs w:val="24"/>
              </w:rPr>
              <w:t>и</w:t>
            </w:r>
            <w:proofErr w:type="spellEnd"/>
            <w:proofErr w:type="gramEnd"/>
            <w:r w:rsidRPr="00953D53">
              <w:rPr>
                <w:sz w:val="24"/>
                <w:szCs w:val="24"/>
              </w:rPr>
              <w:t xml:space="preserve"> поддержала в решении не пробовать, 8%-10% опрошенных считают, что участие в семинаре помогло кардинально изменить отношение </w:t>
            </w:r>
            <w:proofErr w:type="gramStart"/>
            <w:r w:rsidRPr="00953D53">
              <w:rPr>
                <w:sz w:val="24"/>
                <w:szCs w:val="24"/>
              </w:rPr>
              <w:t>к</w:t>
            </w:r>
            <w:proofErr w:type="gramEnd"/>
            <w:r w:rsidRPr="00953D53">
              <w:rPr>
                <w:sz w:val="24"/>
                <w:szCs w:val="24"/>
              </w:rPr>
              <w:t xml:space="preserve"> ПАВ и сформировать свое собственное решение не употреблять их, 10-11% опрошенных сообщают, что полученная информация никак не повлияла на отношение к ПАВ.</w:t>
            </w:r>
          </w:p>
        </w:tc>
      </w:tr>
    </w:tbl>
    <w:p w:rsidR="00A51041" w:rsidRPr="00953D53" w:rsidRDefault="00A51041" w:rsidP="00C83A2C">
      <w:pPr>
        <w:numPr>
          <w:ilvl w:val="0"/>
          <w:numId w:val="2"/>
        </w:numPr>
        <w:shd w:val="clear" w:color="auto" w:fill="FFFFFF"/>
        <w:tabs>
          <w:tab w:val="left" w:pos="10915"/>
        </w:tabs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953D53">
        <w:rPr>
          <w:b/>
          <w:bCs/>
          <w:sz w:val="24"/>
          <w:szCs w:val="24"/>
        </w:rPr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A51041" w:rsidRPr="00953D53" w:rsidRDefault="00154F9C" w:rsidP="00C83A2C">
      <w:pPr>
        <w:tabs>
          <w:tab w:val="left" w:pos="10915"/>
        </w:tabs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953D53">
        <w:rPr>
          <w:i/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DF77F9" w:rsidRPr="00953D53" w:rsidRDefault="00DF77F9" w:rsidP="00C83A2C">
      <w:pPr>
        <w:tabs>
          <w:tab w:val="left" w:pos="10915"/>
        </w:tabs>
        <w:spacing w:after="160"/>
        <w:ind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lastRenderedPageBreak/>
        <w:t xml:space="preserve">В 2018 году разработчиками программы было начато исследование с целью  изучения влияния программы и получения доказательств ее эффективности, а также оптимизации программы с учётом мнения благополучателей. Исследование было разделено на два больших этапа и предполагало  комбинированный качественно- количественный подход,   </w:t>
      </w:r>
    </w:p>
    <w:p w:rsidR="00DF77F9" w:rsidRPr="00953D53" w:rsidRDefault="00DF77F9" w:rsidP="00C83A2C">
      <w:pPr>
        <w:tabs>
          <w:tab w:val="left" w:pos="10915"/>
        </w:tabs>
        <w:spacing w:after="160"/>
        <w:ind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>В октябре-ноябре 2018 года была реализована первая часть исследования. В исследовании приняли участие пять школ города Пензы, участвующих в программе с 2016 года. Школы находились в разных по престижности районах города (дети из семей разного социального статуса) и по требованиям, предъявляемых к ученикам (от гимназии до обычной общеобразовательной школы). Таким образом, была обеспечена возможность собрать максимально разнообразные отзывы о программе.</w:t>
      </w:r>
    </w:p>
    <w:p w:rsidR="00DF77F9" w:rsidRPr="00953D53" w:rsidRDefault="00DF77F9" w:rsidP="00C83A2C">
      <w:pPr>
        <w:tabs>
          <w:tab w:val="left" w:pos="10915"/>
        </w:tabs>
        <w:spacing w:after="160"/>
        <w:ind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>Перед исследованием было поставлено несколько вопросов:</w:t>
      </w:r>
    </w:p>
    <w:p w:rsidR="00DF77F9" w:rsidRPr="00953D53" w:rsidRDefault="00DF77F9" w:rsidP="00C83A2C">
      <w:pPr>
        <w:numPr>
          <w:ilvl w:val="0"/>
          <w:numId w:val="12"/>
        </w:numPr>
        <w:tabs>
          <w:tab w:val="left" w:pos="10915"/>
        </w:tabs>
        <w:spacing w:before="139" w:line="240" w:lineRule="auto"/>
        <w:ind w:right="127" w:firstLine="709"/>
        <w:jc w:val="both"/>
        <w:rPr>
          <w:rFonts w:eastAsia="Calibri"/>
          <w:sz w:val="24"/>
          <w:szCs w:val="24"/>
        </w:rPr>
      </w:pPr>
      <w:r w:rsidRPr="00953D53">
        <w:rPr>
          <w:sz w:val="24"/>
          <w:szCs w:val="24"/>
        </w:rPr>
        <w:t>Как подростки используют полученную на семинарах информацию в повседневной жизни, помогает ли участие в программе в отказе от первого употребления?</w:t>
      </w:r>
    </w:p>
    <w:p w:rsidR="00DF77F9" w:rsidRPr="00953D53" w:rsidRDefault="00DF77F9" w:rsidP="00C83A2C">
      <w:pPr>
        <w:numPr>
          <w:ilvl w:val="0"/>
          <w:numId w:val="12"/>
        </w:numPr>
        <w:tabs>
          <w:tab w:val="left" w:pos="10915"/>
        </w:tabs>
        <w:spacing w:before="139" w:line="240" w:lineRule="auto"/>
        <w:ind w:right="127" w:firstLine="709"/>
        <w:jc w:val="both"/>
        <w:rPr>
          <w:rFonts w:eastAsia="Calibri"/>
          <w:sz w:val="24"/>
          <w:szCs w:val="24"/>
        </w:rPr>
      </w:pPr>
      <w:r w:rsidRPr="00953D53">
        <w:rPr>
          <w:sz w:val="24"/>
          <w:szCs w:val="24"/>
        </w:rPr>
        <w:t>Как участие в программе влияет на устойчивость к внешнему социальному и культурному влиянию относительно употребления ПАВ?</w:t>
      </w:r>
    </w:p>
    <w:p w:rsidR="00DF77F9" w:rsidRPr="00953D53" w:rsidRDefault="00DF77F9" w:rsidP="00C83A2C">
      <w:pPr>
        <w:numPr>
          <w:ilvl w:val="0"/>
          <w:numId w:val="12"/>
        </w:numPr>
        <w:tabs>
          <w:tab w:val="left" w:pos="10915"/>
        </w:tabs>
        <w:spacing w:before="139" w:line="240" w:lineRule="auto"/>
        <w:ind w:right="127" w:firstLine="709"/>
        <w:jc w:val="both"/>
        <w:rPr>
          <w:rFonts w:eastAsia="Calibri"/>
          <w:sz w:val="24"/>
          <w:szCs w:val="24"/>
        </w:rPr>
      </w:pPr>
      <w:r w:rsidRPr="00953D53">
        <w:rPr>
          <w:sz w:val="24"/>
          <w:szCs w:val="24"/>
        </w:rPr>
        <w:t>Как участие в программе влияет на умение  формулировать  внутренние аргументы отказа от регулярного употребления разрешенных ПАВ и развитие вредных привычек у подростков.</w:t>
      </w:r>
    </w:p>
    <w:p w:rsidR="009B25BF" w:rsidRPr="00953D53" w:rsidRDefault="00DF77F9" w:rsidP="00C83A2C">
      <w:pPr>
        <w:tabs>
          <w:tab w:val="left" w:pos="10915"/>
        </w:tabs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953D53">
        <w:rPr>
          <w:sz w:val="24"/>
          <w:szCs w:val="24"/>
        </w:rPr>
        <w:t xml:space="preserve">Также в </w:t>
      </w:r>
      <w:proofErr w:type="gramStart"/>
      <w:r w:rsidRPr="00953D53">
        <w:rPr>
          <w:sz w:val="24"/>
          <w:szCs w:val="24"/>
        </w:rPr>
        <w:t>сентябре-декабря</w:t>
      </w:r>
      <w:proofErr w:type="gramEnd"/>
      <w:r w:rsidRPr="00953D53">
        <w:rPr>
          <w:sz w:val="24"/>
          <w:szCs w:val="24"/>
        </w:rPr>
        <w:t xml:space="preserve"> 2020 года с целью апробации регулярных форм мониторинга, разработанных для программы было проведено анкетирование подростков через месяц после прохождения одного из трех семинаров программы. Это позволило доработать формы входного и рубежного контроля качества реализации программы, а также получить дополнительные количественные данные относительно влияния семинаров на установки и поведение несовершеннолетних в отношении к употреблению ПАВ.</w:t>
      </w:r>
    </w:p>
    <w:p w:rsidR="00154F9C" w:rsidRPr="00953D53" w:rsidRDefault="00154F9C" w:rsidP="00C83A2C">
      <w:pPr>
        <w:tabs>
          <w:tab w:val="left" w:pos="10915"/>
        </w:tabs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953D53">
        <w:rPr>
          <w:i/>
          <w:sz w:val="24"/>
          <w:szCs w:val="24"/>
        </w:rPr>
        <w:t xml:space="preserve">2. Кто из </w:t>
      </w:r>
      <w:proofErr w:type="spellStart"/>
      <w:r w:rsidRPr="00953D53">
        <w:rPr>
          <w:i/>
          <w:sz w:val="24"/>
          <w:szCs w:val="24"/>
        </w:rPr>
        <w:t>благополучателей</w:t>
      </w:r>
      <w:proofErr w:type="spellEnd"/>
      <w:r w:rsidRPr="00953D53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DF77F9" w:rsidRPr="00953D53" w:rsidRDefault="00DF77F9" w:rsidP="00C83A2C">
      <w:pPr>
        <w:tabs>
          <w:tab w:val="left" w:pos="10915"/>
        </w:tabs>
        <w:ind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>Данные были получены в результате анкетирования в 2018 г  - 250 несовершеннолетних не менее чем через полгода после прохождения двух семинаров (Курение и Алкоголь), а также анкетирования в 2020 г  - 156 участников одного из трех семинаров (Курение – 46 чел, Алкоголь – 48 чел, Наркотики – 62 чел) через месяц после их прохождения.</w:t>
      </w:r>
    </w:p>
    <w:p w:rsidR="00DF77F9" w:rsidRPr="00953D53" w:rsidRDefault="00DF77F9" w:rsidP="00C83A2C">
      <w:pPr>
        <w:tabs>
          <w:tab w:val="left" w:pos="10915"/>
        </w:tabs>
        <w:ind w:firstLine="709"/>
        <w:jc w:val="both"/>
        <w:rPr>
          <w:sz w:val="24"/>
          <w:szCs w:val="24"/>
        </w:rPr>
      </w:pPr>
    </w:p>
    <w:p w:rsidR="00154F9C" w:rsidRPr="00953D53" w:rsidRDefault="00DF77F9" w:rsidP="00C83A2C">
      <w:pPr>
        <w:tabs>
          <w:tab w:val="left" w:pos="10915"/>
        </w:tabs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953D53">
        <w:rPr>
          <w:sz w:val="24"/>
          <w:szCs w:val="24"/>
        </w:rPr>
        <w:t xml:space="preserve">В итоговом анкетировании с использованием мониторинговых форм  по  анализу влияния программы приняли участие 156 учащихся (15-17 лет) общеобразовательных школ и профессиональных колледжей </w:t>
      </w:r>
      <w:proofErr w:type="gramStart"/>
      <w:r w:rsidRPr="00953D53">
        <w:rPr>
          <w:sz w:val="24"/>
          <w:szCs w:val="24"/>
        </w:rPr>
        <w:t>г</w:t>
      </w:r>
      <w:proofErr w:type="gramEnd"/>
      <w:r w:rsidRPr="00953D53">
        <w:rPr>
          <w:sz w:val="24"/>
          <w:szCs w:val="24"/>
        </w:rPr>
        <w:t>. Пенза («Курение» - 46 чел/ 93% мальчики, «Алкоголь» -  48 чел/ 89% мальчики,  «Наркотики» - 62 чел/ 90,3% девушки).</w:t>
      </w:r>
    </w:p>
    <w:p w:rsidR="00154F9C" w:rsidRPr="00953D53" w:rsidRDefault="00154F9C" w:rsidP="00C83A2C">
      <w:pPr>
        <w:tabs>
          <w:tab w:val="left" w:pos="10915"/>
        </w:tabs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953D53">
        <w:rPr>
          <w:i/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DF77F9" w:rsidRPr="00953D53" w:rsidRDefault="00DF77F9" w:rsidP="00C83A2C">
      <w:pPr>
        <w:tabs>
          <w:tab w:val="left" w:pos="10915"/>
        </w:tabs>
        <w:ind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lastRenderedPageBreak/>
        <w:t xml:space="preserve">Для опроса в 2018 году была разработана </w:t>
      </w:r>
      <w:proofErr w:type="spellStart"/>
      <w:r w:rsidRPr="00953D53">
        <w:rPr>
          <w:sz w:val="24"/>
          <w:szCs w:val="24"/>
        </w:rPr>
        <w:t>полуструктурированная</w:t>
      </w:r>
      <w:proofErr w:type="spellEnd"/>
      <w:r w:rsidRPr="00953D53">
        <w:rPr>
          <w:sz w:val="24"/>
          <w:szCs w:val="24"/>
        </w:rPr>
        <w:t xml:space="preserve"> анкета. В анкете предлагались: единичный либо множественный выбор ответов, согласие/несогласие с предложенными утверждениями, а также открытые вопросы.</w:t>
      </w:r>
    </w:p>
    <w:p w:rsidR="00DF77F9" w:rsidRPr="00953D53" w:rsidRDefault="00DF77F9" w:rsidP="00C83A2C">
      <w:pPr>
        <w:tabs>
          <w:tab w:val="left" w:pos="10915"/>
        </w:tabs>
        <w:ind w:firstLine="709"/>
        <w:jc w:val="both"/>
        <w:rPr>
          <w:sz w:val="24"/>
          <w:szCs w:val="24"/>
        </w:rPr>
      </w:pPr>
    </w:p>
    <w:p w:rsidR="00DF77F9" w:rsidRPr="00953D53" w:rsidRDefault="00DF77F9" w:rsidP="00C83A2C">
      <w:pPr>
        <w:tabs>
          <w:tab w:val="left" w:pos="10915"/>
        </w:tabs>
        <w:ind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 xml:space="preserve">Важными условиями исследования были доверительность и анонимность (качество информации, её достоверность находилась в прямой зависимости от организации процесса исследования и степени </w:t>
      </w:r>
      <w:proofErr w:type="gramStart"/>
      <w:r w:rsidRPr="00953D53">
        <w:rPr>
          <w:sz w:val="24"/>
          <w:szCs w:val="24"/>
        </w:rPr>
        <w:t>доверия</w:t>
      </w:r>
      <w:proofErr w:type="gramEnd"/>
      <w:r w:rsidRPr="00953D53">
        <w:rPr>
          <w:sz w:val="24"/>
          <w:szCs w:val="24"/>
        </w:rPr>
        <w:t xml:space="preserve"> проводившим анкетирование). Для решения данной задачи были приняты следующие меры: </w:t>
      </w:r>
    </w:p>
    <w:p w:rsidR="00DF77F9" w:rsidRPr="00953D53" w:rsidRDefault="00DF77F9" w:rsidP="00C83A2C">
      <w:pPr>
        <w:tabs>
          <w:tab w:val="left" w:pos="10915"/>
        </w:tabs>
        <w:ind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 xml:space="preserve">- перед проведением анкетирования все опрашиваемые ознакомились с целями и задачами проводимого исследования, правилами проведения анонимного опроса методом раздаточного опросного листа; </w:t>
      </w:r>
    </w:p>
    <w:p w:rsidR="00DF77F9" w:rsidRPr="00953D53" w:rsidRDefault="00DF77F9" w:rsidP="00C83A2C">
      <w:pPr>
        <w:tabs>
          <w:tab w:val="left" w:pos="10915"/>
        </w:tabs>
        <w:ind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 xml:space="preserve">- анкетеры соблюдали установленные правила и не проверяли полноту и правильность техники заполнения анкет (респондент мог нарушить инструкцию при выборе ответа на поставленный вопрос, не ограничиться одним ответом, а выбрать два и более, либо вовсе отказаться от ответа); </w:t>
      </w:r>
    </w:p>
    <w:p w:rsidR="00DF77F9" w:rsidRPr="00953D53" w:rsidRDefault="00DF77F9" w:rsidP="00C83A2C">
      <w:pPr>
        <w:tabs>
          <w:tab w:val="left" w:pos="10915"/>
        </w:tabs>
        <w:ind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 xml:space="preserve">- создавались условия, чтобы при заполнении анкеты каждый респондент работал самостоятельно; </w:t>
      </w:r>
    </w:p>
    <w:p w:rsidR="00DF77F9" w:rsidRPr="00953D53" w:rsidRDefault="00DF77F9" w:rsidP="00C83A2C">
      <w:pPr>
        <w:tabs>
          <w:tab w:val="left" w:pos="10915"/>
        </w:tabs>
        <w:ind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 xml:space="preserve">- заполненные анкеты запечатывались в отельные конверты самими респондентами.  </w:t>
      </w:r>
    </w:p>
    <w:p w:rsidR="00DF77F9" w:rsidRPr="00953D53" w:rsidRDefault="00DF77F9" w:rsidP="00C83A2C">
      <w:pPr>
        <w:tabs>
          <w:tab w:val="left" w:pos="10915"/>
        </w:tabs>
        <w:spacing w:before="120"/>
        <w:ind w:firstLine="709"/>
        <w:jc w:val="both"/>
        <w:rPr>
          <w:sz w:val="24"/>
          <w:szCs w:val="24"/>
        </w:rPr>
      </w:pPr>
      <w:r w:rsidRPr="00953D53">
        <w:rPr>
          <w:sz w:val="24"/>
          <w:szCs w:val="24"/>
          <w:u w:val="single"/>
        </w:rPr>
        <w:t>Инструменты сбора данных 2019</w:t>
      </w:r>
      <w:r w:rsidRPr="00953D53">
        <w:rPr>
          <w:sz w:val="24"/>
          <w:szCs w:val="24"/>
        </w:rPr>
        <w:t xml:space="preserve">: </w:t>
      </w:r>
    </w:p>
    <w:p w:rsidR="00DF77F9" w:rsidRPr="00953D53" w:rsidRDefault="00DF77F9" w:rsidP="00C83A2C">
      <w:pPr>
        <w:tabs>
          <w:tab w:val="left" w:pos="10915"/>
        </w:tabs>
        <w:ind w:firstLine="709"/>
        <w:jc w:val="both"/>
        <w:rPr>
          <w:sz w:val="24"/>
          <w:szCs w:val="24"/>
        </w:rPr>
      </w:pPr>
      <w:hyperlink r:id="rId39" w:tooltip="https://docs.google.com/document/d/1oP_prOkJYc9JrIEIbA3MqVp0bLRYPrec/edit?usp=sharing&amp;ouid=102671891450227083850&amp;rtpof=true&amp;sd=true" w:history="1">
        <w:r w:rsidRPr="00953D53">
          <w:rPr>
            <w:color w:val="0000EE"/>
            <w:sz w:val="24"/>
            <w:szCs w:val="24"/>
            <w:u w:val="single"/>
          </w:rPr>
          <w:t>Анкета.docx</w:t>
        </w:r>
      </w:hyperlink>
    </w:p>
    <w:p w:rsidR="00DF77F9" w:rsidRPr="00953D53" w:rsidRDefault="00DF77F9" w:rsidP="00C83A2C">
      <w:pPr>
        <w:tabs>
          <w:tab w:val="left" w:pos="10915"/>
        </w:tabs>
        <w:ind w:firstLine="709"/>
        <w:jc w:val="both"/>
        <w:rPr>
          <w:sz w:val="24"/>
          <w:szCs w:val="24"/>
        </w:rPr>
      </w:pPr>
    </w:p>
    <w:p w:rsidR="00DF77F9" w:rsidRPr="00953D53" w:rsidRDefault="00DF77F9" w:rsidP="00C83A2C">
      <w:pPr>
        <w:tabs>
          <w:tab w:val="left" w:pos="10915"/>
        </w:tabs>
        <w:ind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 xml:space="preserve">Для анкетирования анализа влияния </w:t>
      </w:r>
      <w:proofErr w:type="spellStart"/>
      <w:r w:rsidRPr="00953D53">
        <w:rPr>
          <w:sz w:val="24"/>
          <w:szCs w:val="24"/>
        </w:rPr>
        <w:t>программыс</w:t>
      </w:r>
      <w:proofErr w:type="spellEnd"/>
      <w:r w:rsidRPr="00953D53">
        <w:rPr>
          <w:sz w:val="24"/>
          <w:szCs w:val="24"/>
        </w:rPr>
        <w:t xml:space="preserve"> использованием мониторинговых форм  </w:t>
      </w:r>
      <w:proofErr w:type="gramStart"/>
      <w:r w:rsidRPr="00953D53">
        <w:rPr>
          <w:sz w:val="24"/>
          <w:szCs w:val="24"/>
        </w:rPr>
        <w:t>по</w:t>
      </w:r>
      <w:proofErr w:type="gramEnd"/>
      <w:r w:rsidRPr="00953D53">
        <w:rPr>
          <w:sz w:val="24"/>
          <w:szCs w:val="24"/>
        </w:rPr>
        <w:t xml:space="preserve">  </w:t>
      </w:r>
    </w:p>
    <w:p w:rsidR="00DF77F9" w:rsidRPr="00953D53" w:rsidRDefault="00DF77F9" w:rsidP="00C83A2C">
      <w:pPr>
        <w:tabs>
          <w:tab w:val="left" w:pos="10915"/>
        </w:tabs>
        <w:spacing w:before="120"/>
        <w:ind w:firstLine="709"/>
        <w:jc w:val="both"/>
        <w:rPr>
          <w:sz w:val="24"/>
          <w:szCs w:val="24"/>
        </w:rPr>
      </w:pPr>
      <w:r w:rsidRPr="00953D53">
        <w:rPr>
          <w:sz w:val="24"/>
          <w:szCs w:val="24"/>
          <w:u w:val="single"/>
        </w:rPr>
        <w:t>Инструменты сбора данных 2020</w:t>
      </w:r>
      <w:r w:rsidRPr="00953D53">
        <w:rPr>
          <w:sz w:val="24"/>
          <w:szCs w:val="24"/>
        </w:rPr>
        <w:t>:</w:t>
      </w:r>
    </w:p>
    <w:p w:rsidR="00DF77F9" w:rsidRPr="00953D53" w:rsidRDefault="00DF77F9" w:rsidP="00C83A2C">
      <w:pPr>
        <w:tabs>
          <w:tab w:val="left" w:pos="10915"/>
        </w:tabs>
        <w:ind w:firstLine="709"/>
        <w:jc w:val="both"/>
        <w:rPr>
          <w:sz w:val="24"/>
          <w:szCs w:val="24"/>
        </w:rPr>
      </w:pPr>
      <w:hyperlink r:id="rId40" w:tooltip="https://docs.google.com/document/d/1euIOAry_A0WZsW6FTi63vjHO3fMUcxP9I_C40oPhQfU/edit?usp=sharing" w:history="1">
        <w:r w:rsidRPr="00953D53">
          <w:rPr>
            <w:color w:val="0000EE"/>
            <w:sz w:val="24"/>
            <w:szCs w:val="24"/>
            <w:u w:val="single"/>
          </w:rPr>
          <w:t>Ссылки на анкеты</w:t>
        </w:r>
      </w:hyperlink>
    </w:p>
    <w:p w:rsidR="00154F9C" w:rsidRPr="00953D53" w:rsidRDefault="00154F9C" w:rsidP="00C83A2C">
      <w:pPr>
        <w:tabs>
          <w:tab w:val="left" w:pos="10915"/>
        </w:tabs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</w:p>
    <w:p w:rsidR="00154F9C" w:rsidRPr="00953D53" w:rsidRDefault="00154F9C" w:rsidP="00C83A2C">
      <w:pPr>
        <w:tabs>
          <w:tab w:val="left" w:pos="10915"/>
        </w:tabs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953D53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DF77F9" w:rsidRPr="00953D53" w:rsidRDefault="00DF77F9" w:rsidP="00C83A2C">
      <w:pPr>
        <w:tabs>
          <w:tab w:val="left" w:pos="10915"/>
        </w:tabs>
        <w:ind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 xml:space="preserve">В финальном анализе было использовано 219 валидных анкет (31 анкеты были забракованы из-за совпадающих ответов). Данные обрабатывались сотрудником социологического факультета Пензенского государственного университета. </w:t>
      </w:r>
    </w:p>
    <w:p w:rsidR="00DF77F9" w:rsidRPr="00953D53" w:rsidRDefault="00DF77F9" w:rsidP="00C83A2C">
      <w:pPr>
        <w:tabs>
          <w:tab w:val="left" w:pos="10915"/>
        </w:tabs>
        <w:spacing w:before="120"/>
        <w:ind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>Обработка данных анкетирования 2019:</w:t>
      </w:r>
    </w:p>
    <w:p w:rsidR="00DF77F9" w:rsidRPr="00953D53" w:rsidRDefault="00DF77F9" w:rsidP="00C83A2C">
      <w:pPr>
        <w:tabs>
          <w:tab w:val="left" w:pos="10915"/>
        </w:tabs>
        <w:ind w:firstLine="709"/>
        <w:jc w:val="both"/>
        <w:rPr>
          <w:sz w:val="24"/>
          <w:szCs w:val="24"/>
        </w:rPr>
      </w:pPr>
      <w:hyperlink r:id="rId41" w:tooltip="https://docs.google.com/spreadsheets/d/1Gu2nTxjOSU56cs1j8W3e3kRBqqU15rma/edit?usp=sharing&amp;ouid=102671891450227083850&amp;rtpof=true&amp;sd=true" w:history="1">
        <w:r w:rsidRPr="00953D53">
          <w:rPr>
            <w:color w:val="0000EE"/>
            <w:sz w:val="24"/>
            <w:szCs w:val="24"/>
            <w:u w:val="single"/>
          </w:rPr>
          <w:t>Сводная таблица по анкетированию_2019.xlsx</w:t>
        </w:r>
      </w:hyperlink>
    </w:p>
    <w:p w:rsidR="00DF77F9" w:rsidRPr="00953D53" w:rsidRDefault="00DF77F9" w:rsidP="00C83A2C">
      <w:pPr>
        <w:tabs>
          <w:tab w:val="left" w:pos="10915"/>
        </w:tabs>
        <w:ind w:firstLine="709"/>
        <w:jc w:val="both"/>
        <w:rPr>
          <w:sz w:val="24"/>
          <w:szCs w:val="24"/>
        </w:rPr>
      </w:pPr>
      <w:hyperlink r:id="rId42" w:tooltip="https://docs.google.com/document/d/1uI2XWb9xeaynMQd95pJm9STKkXYBd58O/edit?usp=sharing&amp;ouid=102671891450227083850&amp;rtpof=true&amp;sd=true" w:history="1">
        <w:r w:rsidRPr="00953D53">
          <w:rPr>
            <w:color w:val="0000EE"/>
            <w:sz w:val="24"/>
            <w:szCs w:val="24"/>
            <w:u w:val="single"/>
          </w:rPr>
          <w:t>Количественные данные по анкетированию.doc</w:t>
        </w:r>
      </w:hyperlink>
    </w:p>
    <w:p w:rsidR="00DF77F9" w:rsidRPr="00953D53" w:rsidRDefault="00DF77F9" w:rsidP="00C83A2C">
      <w:pPr>
        <w:tabs>
          <w:tab w:val="left" w:pos="10915"/>
        </w:tabs>
        <w:spacing w:before="120"/>
        <w:ind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>Отчет с результатами анкетирования 2019:</w:t>
      </w:r>
    </w:p>
    <w:p w:rsidR="00154F9C" w:rsidRPr="00953D53" w:rsidRDefault="00DF77F9" w:rsidP="00C83A2C">
      <w:pPr>
        <w:tabs>
          <w:tab w:val="left" w:pos="10915"/>
        </w:tabs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hyperlink r:id="rId43" w:tooltip="https://drive.google.com/file/d/1GBP_4lV7YCJshLv9pU5N_xpf6ns3u50K/view?usp=sharing" w:history="1">
        <w:r w:rsidRPr="00953D53">
          <w:rPr>
            <w:color w:val="0000EE"/>
            <w:sz w:val="24"/>
            <w:szCs w:val="24"/>
            <w:u w:val="single"/>
          </w:rPr>
          <w:t>Отчет по исследованию участников семинаров «Современная профилактика» (pdf.io).pdf</w:t>
        </w:r>
      </w:hyperlink>
    </w:p>
    <w:p w:rsidR="00154F9C" w:rsidRPr="00953D53" w:rsidRDefault="00154F9C" w:rsidP="00C83A2C">
      <w:pPr>
        <w:tabs>
          <w:tab w:val="left" w:pos="10915"/>
        </w:tabs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154F9C" w:rsidRPr="00953D53" w:rsidRDefault="00154F9C" w:rsidP="00C83A2C">
      <w:pPr>
        <w:numPr>
          <w:ilvl w:val="0"/>
          <w:numId w:val="2"/>
        </w:numPr>
        <w:shd w:val="clear" w:color="auto" w:fill="FFFFFF"/>
        <w:tabs>
          <w:tab w:val="left" w:pos="10915"/>
        </w:tabs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953D53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154F9C" w:rsidRPr="00953D53" w:rsidRDefault="00DF77F9" w:rsidP="00C83A2C">
      <w:pPr>
        <w:tabs>
          <w:tab w:val="left" w:pos="10915"/>
        </w:tabs>
        <w:spacing w:before="120" w:line="252" w:lineRule="auto"/>
        <w:ind w:firstLine="709"/>
        <w:jc w:val="both"/>
        <w:rPr>
          <w:b/>
          <w:bCs/>
          <w:sz w:val="24"/>
          <w:szCs w:val="24"/>
          <w:highlight w:val="red"/>
        </w:rPr>
      </w:pPr>
      <w:r w:rsidRPr="00953D53">
        <w:rPr>
          <w:sz w:val="24"/>
          <w:szCs w:val="24"/>
        </w:rPr>
        <w:lastRenderedPageBreak/>
        <w:t>Устойчивость влияния отдельно не изучалась</w:t>
      </w:r>
    </w:p>
    <w:p w:rsidR="00154F9C" w:rsidRPr="00953D53" w:rsidRDefault="00154F9C" w:rsidP="00C83A2C">
      <w:pPr>
        <w:numPr>
          <w:ilvl w:val="0"/>
          <w:numId w:val="2"/>
        </w:numPr>
        <w:shd w:val="clear" w:color="auto" w:fill="FFFFFF"/>
        <w:tabs>
          <w:tab w:val="left" w:pos="10915"/>
        </w:tabs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953D53">
        <w:rPr>
          <w:b/>
          <w:bCs/>
          <w:sz w:val="24"/>
          <w:szCs w:val="24"/>
        </w:rPr>
        <w:t>В случае</w:t>
      </w:r>
      <w:proofErr w:type="gramStart"/>
      <w:r w:rsidRPr="00953D53">
        <w:rPr>
          <w:b/>
          <w:bCs/>
          <w:sz w:val="24"/>
          <w:szCs w:val="24"/>
        </w:rPr>
        <w:t>,</w:t>
      </w:r>
      <w:proofErr w:type="gramEnd"/>
      <w:r w:rsidRPr="00953D53">
        <w:rPr>
          <w:b/>
          <w:bCs/>
          <w:sz w:val="24"/>
          <w:szCs w:val="24"/>
        </w:rPr>
        <w:t xml:space="preserve"> если социальный результат является отложенным по времени (проявляется уже после реализации практики), каков срок его наступления? Как вы об этом </w:t>
      </w:r>
      <w:proofErr w:type="gramStart"/>
      <w:r w:rsidRPr="00953D53">
        <w:rPr>
          <w:b/>
          <w:bCs/>
          <w:sz w:val="24"/>
          <w:szCs w:val="24"/>
        </w:rPr>
        <w:t>узнаёте</w:t>
      </w:r>
      <w:proofErr w:type="gramEnd"/>
      <w:r w:rsidRPr="00953D53">
        <w:rPr>
          <w:b/>
          <w:bCs/>
          <w:sz w:val="24"/>
          <w:szCs w:val="24"/>
        </w:rPr>
        <w:t xml:space="preserve"> или узнали?</w:t>
      </w:r>
    </w:p>
    <w:p w:rsidR="00DF77F9" w:rsidRPr="00953D53" w:rsidRDefault="00DF77F9" w:rsidP="00C83A2C">
      <w:pPr>
        <w:shd w:val="clear" w:color="auto" w:fill="FFFFFF"/>
        <w:tabs>
          <w:tab w:val="left" w:pos="10915"/>
        </w:tabs>
        <w:spacing w:before="100" w:beforeAutospacing="1" w:after="100" w:afterAutospacing="1" w:line="240" w:lineRule="auto"/>
        <w:ind w:left="709" w:firstLine="709"/>
        <w:rPr>
          <w:b/>
          <w:bCs/>
          <w:sz w:val="24"/>
          <w:szCs w:val="24"/>
        </w:rPr>
      </w:pPr>
      <w:r w:rsidRPr="00953D53">
        <w:rPr>
          <w:sz w:val="24"/>
          <w:szCs w:val="24"/>
        </w:rPr>
        <w:t>Отложенные результаты  не изучались</w:t>
      </w:r>
    </w:p>
    <w:p w:rsidR="00154F9C" w:rsidRPr="00953D53" w:rsidRDefault="00154F9C" w:rsidP="00C83A2C">
      <w:pPr>
        <w:tabs>
          <w:tab w:val="left" w:pos="10915"/>
        </w:tabs>
        <w:spacing w:before="280" w:after="280"/>
        <w:ind w:firstLine="709"/>
        <w:jc w:val="both"/>
        <w:rPr>
          <w:b/>
          <w:sz w:val="24"/>
          <w:szCs w:val="24"/>
        </w:rPr>
      </w:pPr>
      <w:r w:rsidRPr="00953D53">
        <w:rPr>
          <w:b/>
          <w:sz w:val="24"/>
          <w:szCs w:val="24"/>
        </w:rPr>
        <w:t>Социальный результат 2</w:t>
      </w:r>
    </w:p>
    <w:p w:rsidR="00DF77F9" w:rsidRPr="00953D53" w:rsidRDefault="00DF77F9" w:rsidP="00C83A2C">
      <w:pPr>
        <w:tabs>
          <w:tab w:val="left" w:pos="10915"/>
        </w:tabs>
        <w:spacing w:before="280" w:after="280"/>
        <w:ind w:firstLine="709"/>
        <w:jc w:val="both"/>
        <w:rPr>
          <w:b/>
          <w:sz w:val="24"/>
          <w:szCs w:val="24"/>
        </w:rPr>
      </w:pPr>
      <w:r w:rsidRPr="00953D53">
        <w:rPr>
          <w:color w:val="000000"/>
          <w:sz w:val="24"/>
          <w:szCs w:val="24"/>
        </w:rPr>
        <w:t>Повышение уровня психологической устойчивости несовершеннолетн</w:t>
      </w:r>
      <w:r w:rsidRPr="00953D53">
        <w:rPr>
          <w:sz w:val="24"/>
          <w:szCs w:val="24"/>
        </w:rPr>
        <w:t>и</w:t>
      </w:r>
      <w:r w:rsidRPr="00953D53">
        <w:rPr>
          <w:color w:val="000000"/>
          <w:sz w:val="24"/>
          <w:szCs w:val="24"/>
        </w:rPr>
        <w:t>х к внешнему социальному и культурному влиянию, поддерживающему употребление ПАВ</w:t>
      </w:r>
    </w:p>
    <w:p w:rsidR="009B25BF" w:rsidRPr="00953D53" w:rsidRDefault="009B25BF" w:rsidP="00C83A2C">
      <w:pPr>
        <w:numPr>
          <w:ilvl w:val="0"/>
          <w:numId w:val="2"/>
        </w:numPr>
        <w:shd w:val="clear" w:color="auto" w:fill="FFFFFF"/>
        <w:tabs>
          <w:tab w:val="left" w:pos="10915"/>
        </w:tabs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953D53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953D53">
        <w:rPr>
          <w:b/>
          <w:bCs/>
          <w:sz w:val="24"/>
          <w:szCs w:val="24"/>
        </w:rPr>
        <w:t>благополучателей</w:t>
      </w:r>
      <w:proofErr w:type="spellEnd"/>
      <w:r w:rsidRPr="00953D53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/>
      </w:tblPr>
      <w:tblGrid>
        <w:gridCol w:w="3715"/>
        <w:gridCol w:w="3685"/>
        <w:gridCol w:w="3731"/>
      </w:tblGrid>
      <w:tr w:rsidR="009B25BF" w:rsidRPr="00953D53" w:rsidTr="0047792C">
        <w:tc>
          <w:tcPr>
            <w:tcW w:w="3850" w:type="dxa"/>
          </w:tcPr>
          <w:p w:rsidR="009B25BF" w:rsidRPr="00953D53" w:rsidRDefault="009B25BF" w:rsidP="00C83A2C">
            <w:pPr>
              <w:tabs>
                <w:tab w:val="left" w:pos="10915"/>
              </w:tabs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953D53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850" w:type="dxa"/>
          </w:tcPr>
          <w:p w:rsidR="009B25BF" w:rsidRPr="00953D53" w:rsidRDefault="009B25BF" w:rsidP="00C83A2C">
            <w:pPr>
              <w:tabs>
                <w:tab w:val="left" w:pos="10915"/>
              </w:tabs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953D53">
              <w:rPr>
                <w:b/>
                <w:bCs/>
                <w:sz w:val="24"/>
                <w:szCs w:val="24"/>
              </w:rPr>
              <w:t>Значение в 2019 г.</w:t>
            </w:r>
          </w:p>
        </w:tc>
        <w:tc>
          <w:tcPr>
            <w:tcW w:w="3850" w:type="dxa"/>
          </w:tcPr>
          <w:p w:rsidR="009B25BF" w:rsidRPr="00953D53" w:rsidRDefault="009B25BF" w:rsidP="00C83A2C">
            <w:pPr>
              <w:tabs>
                <w:tab w:val="left" w:pos="10915"/>
              </w:tabs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953D53">
              <w:rPr>
                <w:b/>
                <w:bCs/>
                <w:sz w:val="24"/>
                <w:szCs w:val="24"/>
              </w:rPr>
              <w:t>Значение в 2020 г.</w:t>
            </w:r>
          </w:p>
        </w:tc>
      </w:tr>
      <w:tr w:rsidR="009B25BF" w:rsidRPr="00953D53" w:rsidTr="0047792C">
        <w:tc>
          <w:tcPr>
            <w:tcW w:w="3850" w:type="dxa"/>
          </w:tcPr>
          <w:p w:rsidR="009B25BF" w:rsidRPr="00953D53" w:rsidRDefault="00DF77F9" w:rsidP="00C83A2C">
            <w:pPr>
              <w:tabs>
                <w:tab w:val="left" w:pos="10915"/>
              </w:tabs>
              <w:spacing w:before="12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53D53">
              <w:rPr>
                <w:b/>
                <w:sz w:val="24"/>
                <w:szCs w:val="24"/>
              </w:rPr>
              <w:t xml:space="preserve">Показатель 2.1 </w:t>
            </w:r>
            <w:r w:rsidRPr="00953D53">
              <w:rPr>
                <w:b/>
                <w:i/>
                <w:color w:val="000000"/>
                <w:sz w:val="24"/>
                <w:szCs w:val="24"/>
              </w:rPr>
              <w:t>Доля участников программы, подтверждающих изменение внутренних установок в отношении употребления ПАВ</w:t>
            </w:r>
            <w:r w:rsidRPr="00953D53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0" w:type="dxa"/>
          </w:tcPr>
          <w:p w:rsidR="009B25BF" w:rsidRPr="00953D53" w:rsidRDefault="00953D53" w:rsidP="00C83A2C">
            <w:pPr>
              <w:tabs>
                <w:tab w:val="left" w:pos="10915"/>
              </w:tabs>
              <w:spacing w:before="12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53D53">
              <w:rPr>
                <w:sz w:val="24"/>
                <w:szCs w:val="24"/>
              </w:rPr>
              <w:t>Данные первого исследования и апробации мониторинговых форм не сравнивались, так как в сборе данных принимали разные выборки  представителей ЦГ.</w:t>
            </w:r>
          </w:p>
        </w:tc>
        <w:tc>
          <w:tcPr>
            <w:tcW w:w="3850" w:type="dxa"/>
          </w:tcPr>
          <w:p w:rsidR="00DF77F9" w:rsidRPr="00953D53" w:rsidRDefault="00DF77F9" w:rsidP="00C83A2C">
            <w:pPr>
              <w:tabs>
                <w:tab w:val="left" w:pos="542"/>
                <w:tab w:val="left" w:pos="10915"/>
              </w:tabs>
              <w:spacing w:before="120" w:line="254" w:lineRule="auto"/>
              <w:ind w:right="136" w:firstLine="709"/>
              <w:jc w:val="both"/>
              <w:rPr>
                <w:sz w:val="24"/>
                <w:szCs w:val="24"/>
              </w:rPr>
            </w:pPr>
            <w:r w:rsidRPr="00953D53">
              <w:rPr>
                <w:sz w:val="24"/>
                <w:szCs w:val="24"/>
              </w:rPr>
              <w:t>Далее, в 2020 году с целью апробации регулярной формы сбора обратной связи, было проведено анкетирование учащихся колледжей и получены следующие результаты*:</w:t>
            </w:r>
          </w:p>
          <w:p w:rsidR="00DF77F9" w:rsidRPr="00953D53" w:rsidRDefault="00DF77F9" w:rsidP="00C83A2C">
            <w:pPr>
              <w:tabs>
                <w:tab w:val="left" w:pos="542"/>
                <w:tab w:val="left" w:pos="10915"/>
              </w:tabs>
              <w:spacing w:before="120" w:line="254" w:lineRule="auto"/>
              <w:ind w:right="136" w:firstLine="709"/>
              <w:jc w:val="both"/>
              <w:rPr>
                <w:sz w:val="24"/>
                <w:szCs w:val="24"/>
              </w:rPr>
            </w:pPr>
            <w:r w:rsidRPr="00953D53">
              <w:rPr>
                <w:sz w:val="24"/>
                <w:szCs w:val="24"/>
              </w:rPr>
              <w:t>Анкетирование участников семинара «Никотин» (46 подростков 15-17 лет/ 93% мальчики) – 68% опрошенных отмечают, что по итогам участия в семинаре сделали для себя значимые выводы относительно влияния табака на организм человека, 43% запомнили факты относительно влияния табака на организм человека, 23% старались осмыслить и  проанализировать материал.</w:t>
            </w:r>
          </w:p>
          <w:p w:rsidR="00DF77F9" w:rsidRPr="00953D53" w:rsidRDefault="00DF77F9" w:rsidP="00C83A2C">
            <w:pPr>
              <w:tabs>
                <w:tab w:val="left" w:pos="542"/>
                <w:tab w:val="left" w:pos="10915"/>
              </w:tabs>
              <w:spacing w:before="120" w:line="254" w:lineRule="auto"/>
              <w:ind w:right="136" w:firstLine="709"/>
              <w:jc w:val="both"/>
              <w:rPr>
                <w:sz w:val="24"/>
                <w:szCs w:val="24"/>
              </w:rPr>
            </w:pPr>
            <w:r w:rsidRPr="00953D53">
              <w:rPr>
                <w:sz w:val="24"/>
                <w:szCs w:val="24"/>
              </w:rPr>
              <w:t xml:space="preserve">Анкетирование участников семинара «Алкоголь»   (48 подростков 15-17 лет/ 93% мальчики) – 45% опрошенных отмечают, </w:t>
            </w:r>
            <w:r w:rsidRPr="00953D53">
              <w:rPr>
                <w:sz w:val="24"/>
                <w:szCs w:val="24"/>
              </w:rPr>
              <w:lastRenderedPageBreak/>
              <w:t>что по итогам участия в семинаре сделали для себя значимые выводы относительно влияния алкоголя на организм человека, 49% запомнили факты относительно влияния алкоголя на организм человека, 17% старались осмыслить и  критически проанализировать материал.</w:t>
            </w:r>
          </w:p>
          <w:p w:rsidR="00953D53" w:rsidRPr="00953D53" w:rsidRDefault="00DF77F9" w:rsidP="00C83A2C">
            <w:pPr>
              <w:tabs>
                <w:tab w:val="left" w:pos="10915"/>
              </w:tabs>
              <w:spacing w:before="120" w:line="252" w:lineRule="auto"/>
              <w:ind w:firstLine="709"/>
              <w:jc w:val="both"/>
              <w:rPr>
                <w:sz w:val="24"/>
                <w:szCs w:val="24"/>
              </w:rPr>
            </w:pPr>
            <w:r w:rsidRPr="00953D53">
              <w:rPr>
                <w:sz w:val="24"/>
                <w:szCs w:val="24"/>
              </w:rPr>
              <w:t>Данные анкетирования участников семинара «Наркотики»  в 2020 году (62 подростка 15-17 лет/ 90,3% девушки) – 65% опрошенных отмечают, что по итогам участия в семинаре сделали для себя значимые выводы относительно влияния наркотиков на организм человека, 34% запомнили факты относительно влияния наркотиков на организм человека, 10% старались осмыслить и  критически проанализировать материал.</w:t>
            </w:r>
            <w:r w:rsidR="00953D53" w:rsidRPr="00953D53">
              <w:rPr>
                <w:sz w:val="24"/>
                <w:szCs w:val="24"/>
              </w:rPr>
              <w:t xml:space="preserve"> </w:t>
            </w:r>
          </w:p>
          <w:p w:rsidR="009B25BF" w:rsidRPr="00953D53" w:rsidRDefault="00953D53" w:rsidP="00C83A2C">
            <w:pPr>
              <w:tabs>
                <w:tab w:val="left" w:pos="10915"/>
              </w:tabs>
              <w:spacing w:before="12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53D53">
              <w:rPr>
                <w:sz w:val="24"/>
                <w:szCs w:val="24"/>
              </w:rPr>
              <w:t xml:space="preserve">Таким образом, от 59% до 64% опрошенных в рамках апробации несовершеннолетних сообщают о том, что информация на семинаре подтвердила негативное отношение к употреблению ПАВ, от 14% до 17% </w:t>
            </w:r>
            <w:proofErr w:type="spellStart"/>
            <w:r w:rsidRPr="00953D53">
              <w:rPr>
                <w:sz w:val="24"/>
                <w:szCs w:val="24"/>
              </w:rPr>
              <w:t>подверждают</w:t>
            </w:r>
            <w:proofErr w:type="spellEnd"/>
            <w:r w:rsidRPr="00953D53">
              <w:rPr>
                <w:sz w:val="24"/>
                <w:szCs w:val="24"/>
              </w:rPr>
              <w:t xml:space="preserve"> что информация полученная на семинаре помогла по-новому увидеть проблему употребления ПАВ и </w:t>
            </w:r>
            <w:proofErr w:type="spellStart"/>
            <w:proofErr w:type="gramStart"/>
            <w:r w:rsidRPr="00953D53">
              <w:rPr>
                <w:sz w:val="24"/>
                <w:szCs w:val="24"/>
              </w:rPr>
              <w:t>и</w:t>
            </w:r>
            <w:proofErr w:type="spellEnd"/>
            <w:proofErr w:type="gramEnd"/>
            <w:r w:rsidRPr="00953D53">
              <w:rPr>
                <w:sz w:val="24"/>
                <w:szCs w:val="24"/>
              </w:rPr>
              <w:t xml:space="preserve"> поддержала в решении не пробовать, 8%-10% опрошенных считают, что участие в семинаре помогло кардинально изменить отношение к ПАВ и </w:t>
            </w:r>
            <w:r w:rsidRPr="00953D53">
              <w:rPr>
                <w:sz w:val="24"/>
                <w:szCs w:val="24"/>
              </w:rPr>
              <w:lastRenderedPageBreak/>
              <w:t xml:space="preserve">сформировать свое собственное решение не употреблять их, 10-11% опрошенных сообщают, что полученная информация никак не повлияла на отношение </w:t>
            </w:r>
            <w:proofErr w:type="gramStart"/>
            <w:r w:rsidRPr="00953D53">
              <w:rPr>
                <w:sz w:val="24"/>
                <w:szCs w:val="24"/>
              </w:rPr>
              <w:t>к</w:t>
            </w:r>
            <w:proofErr w:type="gramEnd"/>
            <w:r w:rsidRPr="00953D53">
              <w:rPr>
                <w:sz w:val="24"/>
                <w:szCs w:val="24"/>
              </w:rPr>
              <w:t xml:space="preserve"> ПАВ.</w:t>
            </w:r>
          </w:p>
        </w:tc>
      </w:tr>
      <w:tr w:rsidR="009B25BF" w:rsidRPr="00953D53" w:rsidTr="0047792C">
        <w:tc>
          <w:tcPr>
            <w:tcW w:w="3850" w:type="dxa"/>
          </w:tcPr>
          <w:p w:rsidR="009B25BF" w:rsidRPr="00953D53" w:rsidRDefault="00953D53" w:rsidP="00C83A2C">
            <w:pPr>
              <w:tabs>
                <w:tab w:val="left" w:pos="10915"/>
              </w:tabs>
              <w:spacing w:before="12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53D53">
              <w:rPr>
                <w:b/>
                <w:sz w:val="24"/>
                <w:szCs w:val="24"/>
              </w:rPr>
              <w:lastRenderedPageBreak/>
              <w:t xml:space="preserve">Показатель 2.2 </w:t>
            </w:r>
            <w:r w:rsidRPr="00953D53">
              <w:rPr>
                <w:color w:val="000000"/>
                <w:sz w:val="24"/>
                <w:szCs w:val="24"/>
              </w:rPr>
              <w:t>Повышение доли участников программы, способных самостоятельно формулировать внутренние аргументы отказа от первого употребления ПАВ</w:t>
            </w:r>
            <w:r w:rsidRPr="00953D53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0" w:type="dxa"/>
          </w:tcPr>
          <w:p w:rsidR="009B25BF" w:rsidRPr="00953D53" w:rsidRDefault="00953D53" w:rsidP="00C83A2C">
            <w:pPr>
              <w:tabs>
                <w:tab w:val="left" w:pos="10915"/>
              </w:tabs>
              <w:spacing w:before="12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53D53">
              <w:rPr>
                <w:sz w:val="24"/>
                <w:szCs w:val="24"/>
              </w:rPr>
              <w:t>Данный показатель был сформулирован по итогам доработки ЛМП, данные до настоящего момента не собирались, т.к. не разработаны инструменты сбора информации</w:t>
            </w:r>
          </w:p>
        </w:tc>
        <w:tc>
          <w:tcPr>
            <w:tcW w:w="3850" w:type="dxa"/>
          </w:tcPr>
          <w:p w:rsidR="009B25BF" w:rsidRPr="00953D53" w:rsidRDefault="009B25BF" w:rsidP="00C83A2C">
            <w:pPr>
              <w:tabs>
                <w:tab w:val="left" w:pos="10915"/>
              </w:tabs>
              <w:spacing w:before="12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53D53" w:rsidRPr="00953D53" w:rsidTr="0047792C">
        <w:tc>
          <w:tcPr>
            <w:tcW w:w="3850" w:type="dxa"/>
          </w:tcPr>
          <w:p w:rsidR="00953D53" w:rsidRPr="00953D53" w:rsidRDefault="00953D53" w:rsidP="00C83A2C">
            <w:pPr>
              <w:tabs>
                <w:tab w:val="left" w:pos="10915"/>
              </w:tabs>
              <w:spacing w:before="12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53D53">
              <w:rPr>
                <w:b/>
                <w:color w:val="000000"/>
                <w:sz w:val="24"/>
                <w:szCs w:val="24"/>
              </w:rPr>
              <w:t xml:space="preserve">Показатель 2.3 </w:t>
            </w:r>
            <w:r w:rsidRPr="00953D53">
              <w:rPr>
                <w:color w:val="000000"/>
                <w:sz w:val="24"/>
                <w:szCs w:val="24"/>
              </w:rPr>
              <w:t>Повышение доли участников программы, способных самостоятельно сформулировать внутренние аргументы отказа от регулярного употребления разрешённых ПАВ</w:t>
            </w:r>
          </w:p>
        </w:tc>
        <w:tc>
          <w:tcPr>
            <w:tcW w:w="3850" w:type="dxa"/>
          </w:tcPr>
          <w:p w:rsidR="00953D53" w:rsidRPr="00953D53" w:rsidRDefault="00953D53" w:rsidP="00C83A2C">
            <w:pPr>
              <w:tabs>
                <w:tab w:val="left" w:pos="542"/>
                <w:tab w:val="left" w:pos="10915"/>
              </w:tabs>
              <w:spacing w:before="120" w:line="254" w:lineRule="auto"/>
              <w:ind w:right="136" w:firstLine="709"/>
              <w:jc w:val="both"/>
              <w:rPr>
                <w:sz w:val="24"/>
                <w:szCs w:val="24"/>
              </w:rPr>
            </w:pPr>
            <w:r w:rsidRPr="00953D53">
              <w:rPr>
                <w:sz w:val="24"/>
                <w:szCs w:val="24"/>
              </w:rPr>
              <w:t>Данный показатель был сформулирован по итогам доработки ЛМП, данные до настоящего момента не собирались</w:t>
            </w:r>
          </w:p>
          <w:p w:rsidR="00953D53" w:rsidRPr="00953D53" w:rsidRDefault="00953D53" w:rsidP="00C83A2C">
            <w:pPr>
              <w:tabs>
                <w:tab w:val="left" w:pos="10915"/>
              </w:tabs>
              <w:spacing w:before="12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0" w:type="dxa"/>
          </w:tcPr>
          <w:p w:rsidR="00953D53" w:rsidRPr="00953D53" w:rsidRDefault="00953D53" w:rsidP="00C83A2C">
            <w:pPr>
              <w:tabs>
                <w:tab w:val="left" w:pos="10915"/>
              </w:tabs>
              <w:spacing w:before="12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9B25BF" w:rsidRPr="00953D53" w:rsidRDefault="009B25BF" w:rsidP="00C83A2C">
      <w:pPr>
        <w:numPr>
          <w:ilvl w:val="0"/>
          <w:numId w:val="2"/>
        </w:numPr>
        <w:shd w:val="clear" w:color="auto" w:fill="FFFFFF"/>
        <w:tabs>
          <w:tab w:val="left" w:pos="10915"/>
        </w:tabs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953D53">
        <w:rPr>
          <w:b/>
          <w:bCs/>
          <w:sz w:val="24"/>
          <w:szCs w:val="24"/>
        </w:rPr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9B25BF" w:rsidRPr="00953D53" w:rsidRDefault="009B25BF" w:rsidP="00C83A2C">
      <w:pPr>
        <w:tabs>
          <w:tab w:val="left" w:pos="10915"/>
        </w:tabs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953D53">
        <w:rPr>
          <w:i/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953D53" w:rsidRPr="00953D53" w:rsidRDefault="00953D53" w:rsidP="00C83A2C">
      <w:pPr>
        <w:tabs>
          <w:tab w:val="left" w:pos="709"/>
          <w:tab w:val="left" w:pos="10915"/>
        </w:tabs>
        <w:ind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>В ходе анкетирования в 2018 году (</w:t>
      </w:r>
      <w:proofErr w:type="gramStart"/>
      <w:r w:rsidRPr="00953D53">
        <w:rPr>
          <w:sz w:val="24"/>
          <w:szCs w:val="24"/>
        </w:rPr>
        <w:t>см</w:t>
      </w:r>
      <w:proofErr w:type="gramEnd"/>
      <w:r w:rsidRPr="00953D53">
        <w:rPr>
          <w:sz w:val="24"/>
          <w:szCs w:val="24"/>
        </w:rPr>
        <w:t>. Социальный результат 1) 60 человек выразили желание принять подростков в следующем этапе исследования и оставили свои контактные данные.</w:t>
      </w:r>
    </w:p>
    <w:p w:rsidR="00953D53" w:rsidRPr="00953D53" w:rsidRDefault="00953D53" w:rsidP="00C83A2C">
      <w:pPr>
        <w:tabs>
          <w:tab w:val="left" w:pos="709"/>
          <w:tab w:val="left" w:pos="10915"/>
        </w:tabs>
        <w:ind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>Для уточнения и более глубокой интерпретации результатов по каждому направлению были сформированы 4 группы респондентов (для каждой группы был разработан отдельный гайд).  В феврале-марте 2019 года были проведены 40 глубинных интервью, где дети смогли выразить своё мнение относительно понимания влияния семинаров.</w:t>
      </w:r>
    </w:p>
    <w:p w:rsidR="00953D53" w:rsidRPr="00953D53" w:rsidRDefault="00953D53" w:rsidP="00C83A2C">
      <w:pPr>
        <w:tabs>
          <w:tab w:val="left" w:pos="709"/>
          <w:tab w:val="left" w:pos="10915"/>
        </w:tabs>
        <w:ind w:firstLine="709"/>
        <w:jc w:val="both"/>
        <w:rPr>
          <w:sz w:val="24"/>
          <w:szCs w:val="24"/>
        </w:rPr>
      </w:pPr>
    </w:p>
    <w:p w:rsidR="009B25BF" w:rsidRPr="00953D53" w:rsidRDefault="00953D53" w:rsidP="00C83A2C">
      <w:pPr>
        <w:tabs>
          <w:tab w:val="left" w:pos="10915"/>
        </w:tabs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953D53">
        <w:rPr>
          <w:sz w:val="24"/>
          <w:szCs w:val="24"/>
        </w:rPr>
        <w:t xml:space="preserve">В </w:t>
      </w:r>
      <w:proofErr w:type="gramStart"/>
      <w:r w:rsidRPr="00953D53">
        <w:rPr>
          <w:sz w:val="24"/>
          <w:szCs w:val="24"/>
        </w:rPr>
        <w:t>сентябре-декабря</w:t>
      </w:r>
      <w:proofErr w:type="gramEnd"/>
      <w:r w:rsidRPr="00953D53">
        <w:rPr>
          <w:sz w:val="24"/>
          <w:szCs w:val="24"/>
        </w:rPr>
        <w:t xml:space="preserve"> 2020 году с целью апробации регулярных форм мониторинга, разработанных для программы было проведено анкетирование 156 подростков через месяц после прохождения одного из трех семинаров программы. Это позволило доработать формы входного и рубежного контроля качества реализации программы, а также получить дополнительные количественные данные относительно влияния семинаров на установки и поведение несовершеннолетних в отношении к употреблению ПАВ.</w:t>
      </w:r>
    </w:p>
    <w:p w:rsidR="009B25BF" w:rsidRPr="00953D53" w:rsidRDefault="009B25BF" w:rsidP="00C83A2C">
      <w:pPr>
        <w:tabs>
          <w:tab w:val="left" w:pos="10915"/>
        </w:tabs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953D53">
        <w:rPr>
          <w:i/>
          <w:sz w:val="24"/>
          <w:szCs w:val="24"/>
        </w:rPr>
        <w:lastRenderedPageBreak/>
        <w:t xml:space="preserve">2. Кто из </w:t>
      </w:r>
      <w:proofErr w:type="spellStart"/>
      <w:r w:rsidRPr="00953D53">
        <w:rPr>
          <w:i/>
          <w:sz w:val="24"/>
          <w:szCs w:val="24"/>
        </w:rPr>
        <w:t>благополучателей</w:t>
      </w:r>
      <w:proofErr w:type="spellEnd"/>
      <w:r w:rsidRPr="00953D53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953D53" w:rsidRPr="00953D53" w:rsidRDefault="00953D53" w:rsidP="00C83A2C">
      <w:pPr>
        <w:tabs>
          <w:tab w:val="left" w:pos="542"/>
          <w:tab w:val="left" w:pos="10915"/>
        </w:tabs>
        <w:spacing w:before="120" w:line="254" w:lineRule="auto"/>
        <w:ind w:right="136"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>После предварительного анализа данных анкетирования были выделены 4 типа возможного влияния программы:</w:t>
      </w:r>
    </w:p>
    <w:p w:rsidR="00953D53" w:rsidRPr="00953D53" w:rsidRDefault="00953D53" w:rsidP="00C83A2C">
      <w:pPr>
        <w:tabs>
          <w:tab w:val="left" w:pos="542"/>
          <w:tab w:val="left" w:pos="10915"/>
        </w:tabs>
        <w:spacing w:before="120" w:line="254" w:lineRule="auto"/>
        <w:ind w:right="136"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 xml:space="preserve">1) По свидетельствам школьников, у которых уже было сформировано собственное негативное отношение к употреблению ПАВ,  программа не повлияла на их отношение </w:t>
      </w:r>
      <w:proofErr w:type="gramStart"/>
      <w:r w:rsidRPr="00953D53">
        <w:rPr>
          <w:sz w:val="24"/>
          <w:szCs w:val="24"/>
        </w:rPr>
        <w:t>к</w:t>
      </w:r>
      <w:proofErr w:type="gramEnd"/>
      <w:r w:rsidRPr="00953D53">
        <w:rPr>
          <w:sz w:val="24"/>
          <w:szCs w:val="24"/>
        </w:rPr>
        <w:t xml:space="preserve"> ПАВ и поведение.</w:t>
      </w:r>
    </w:p>
    <w:p w:rsidR="00953D53" w:rsidRPr="00953D53" w:rsidRDefault="00953D53" w:rsidP="00C83A2C">
      <w:pPr>
        <w:tabs>
          <w:tab w:val="left" w:pos="542"/>
          <w:tab w:val="left" w:pos="10915"/>
        </w:tabs>
        <w:spacing w:before="120" w:line="254" w:lineRule="auto"/>
        <w:ind w:right="136"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 xml:space="preserve">2) Часть школьников, свидетельствовала, что участие в семинарах утвердило их в понимании  негативного влияния ПАВ и изменило отношение </w:t>
      </w:r>
      <w:proofErr w:type="gramStart"/>
      <w:r w:rsidRPr="00953D53">
        <w:rPr>
          <w:sz w:val="24"/>
          <w:szCs w:val="24"/>
        </w:rPr>
        <w:t>на</w:t>
      </w:r>
      <w:proofErr w:type="gramEnd"/>
      <w:r w:rsidRPr="00953D53">
        <w:rPr>
          <w:sz w:val="24"/>
          <w:szCs w:val="24"/>
        </w:rPr>
        <w:t xml:space="preserve"> еще более негативное;</w:t>
      </w:r>
    </w:p>
    <w:p w:rsidR="00953D53" w:rsidRPr="00953D53" w:rsidRDefault="00953D53" w:rsidP="00C83A2C">
      <w:pPr>
        <w:tabs>
          <w:tab w:val="left" w:pos="542"/>
          <w:tab w:val="left" w:pos="10915"/>
        </w:tabs>
        <w:spacing w:before="120" w:line="254" w:lineRule="auto"/>
        <w:ind w:right="136"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 xml:space="preserve">3) Часть ребят, утверждали, что участие в </w:t>
      </w:r>
      <w:proofErr w:type="gramStart"/>
      <w:r w:rsidRPr="00953D53">
        <w:rPr>
          <w:sz w:val="24"/>
          <w:szCs w:val="24"/>
        </w:rPr>
        <w:t>программе</w:t>
      </w:r>
      <w:proofErr w:type="gramEnd"/>
      <w:r w:rsidRPr="00953D53">
        <w:rPr>
          <w:sz w:val="24"/>
          <w:szCs w:val="24"/>
        </w:rPr>
        <w:t xml:space="preserve"> таким образом повлияло на их мировоззрение, что они смогли изменить поведение: отказаться от употребления ПАВ или снизить его регулярность</w:t>
      </w:r>
    </w:p>
    <w:p w:rsidR="009B25BF" w:rsidRPr="00953D53" w:rsidRDefault="00953D53" w:rsidP="00C83A2C">
      <w:pPr>
        <w:tabs>
          <w:tab w:val="left" w:pos="10915"/>
        </w:tabs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953D53">
        <w:rPr>
          <w:sz w:val="24"/>
          <w:szCs w:val="24"/>
        </w:rPr>
        <w:t>4) Часть ответов сложно было интерпретировать как-то определенно (либо как интерес к употреблению, либо непонимание вопроса)</w:t>
      </w:r>
    </w:p>
    <w:p w:rsidR="00953D53" w:rsidRPr="00953D53" w:rsidRDefault="00953D53" w:rsidP="00C83A2C">
      <w:pPr>
        <w:tabs>
          <w:tab w:val="left" w:pos="10915"/>
        </w:tabs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</w:p>
    <w:p w:rsidR="009B25BF" w:rsidRPr="00953D53" w:rsidRDefault="009B25BF" w:rsidP="00C83A2C">
      <w:pPr>
        <w:tabs>
          <w:tab w:val="left" w:pos="10915"/>
        </w:tabs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953D53">
        <w:rPr>
          <w:i/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953D53" w:rsidRPr="00953D53" w:rsidRDefault="00953D53" w:rsidP="00C83A2C">
      <w:pPr>
        <w:tabs>
          <w:tab w:val="left" w:pos="10915"/>
        </w:tabs>
        <w:ind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 xml:space="preserve">Для уточнения и более глубокой интерпретации результатов по каждому направлению были сформированы 4 группы респондентов (для каждой группы был разработан отдельный гайд). </w:t>
      </w:r>
    </w:p>
    <w:p w:rsidR="00953D53" w:rsidRPr="00953D53" w:rsidRDefault="00953D53" w:rsidP="00C83A2C">
      <w:pPr>
        <w:tabs>
          <w:tab w:val="left" w:pos="10915"/>
        </w:tabs>
        <w:ind w:firstLine="709"/>
        <w:jc w:val="both"/>
        <w:rPr>
          <w:sz w:val="24"/>
          <w:szCs w:val="24"/>
        </w:rPr>
      </w:pPr>
    </w:p>
    <w:p w:rsidR="00953D53" w:rsidRPr="00953D53" w:rsidRDefault="00953D53" w:rsidP="00C83A2C">
      <w:pPr>
        <w:tabs>
          <w:tab w:val="left" w:pos="10915"/>
        </w:tabs>
        <w:ind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>Сбор данных проводился с помощью преподавателей и студентов Пензенского государственного технологического университета, разработка инструментов сбора данных при поддержке Центра доказательного социального проектирования МГППУ (с привлечением психологов).</w:t>
      </w:r>
    </w:p>
    <w:p w:rsidR="00953D53" w:rsidRPr="00953D53" w:rsidRDefault="00953D53" w:rsidP="00C83A2C">
      <w:pPr>
        <w:tabs>
          <w:tab w:val="left" w:pos="10915"/>
        </w:tabs>
        <w:ind w:firstLine="709"/>
        <w:jc w:val="both"/>
        <w:rPr>
          <w:sz w:val="24"/>
          <w:szCs w:val="24"/>
        </w:rPr>
      </w:pPr>
    </w:p>
    <w:p w:rsidR="00953D53" w:rsidRPr="00953D53" w:rsidRDefault="00953D53" w:rsidP="00C83A2C">
      <w:pPr>
        <w:tabs>
          <w:tab w:val="left" w:pos="10915"/>
        </w:tabs>
        <w:ind w:firstLine="709"/>
        <w:jc w:val="both"/>
        <w:rPr>
          <w:sz w:val="24"/>
          <w:szCs w:val="24"/>
          <w:u w:val="single"/>
        </w:rPr>
      </w:pPr>
      <w:r w:rsidRPr="00953D53">
        <w:rPr>
          <w:sz w:val="24"/>
          <w:szCs w:val="24"/>
          <w:u w:val="single"/>
        </w:rPr>
        <w:t>Гайд 1:</w:t>
      </w:r>
    </w:p>
    <w:p w:rsidR="00953D53" w:rsidRPr="00953D53" w:rsidRDefault="00953D53" w:rsidP="00C83A2C">
      <w:pPr>
        <w:tabs>
          <w:tab w:val="left" w:pos="10915"/>
        </w:tabs>
        <w:ind w:firstLine="709"/>
        <w:jc w:val="both"/>
        <w:rPr>
          <w:sz w:val="24"/>
          <w:szCs w:val="24"/>
        </w:rPr>
      </w:pPr>
      <w:hyperlink r:id="rId44" w:tooltip="https://docs.google.com/document/d/1bNUmjPkB4U_1WEYuHpm5ePUS83hYgg3gghu1aB3kg-Y/edit?usp=sharing" w:history="1">
        <w:r w:rsidRPr="00953D53">
          <w:rPr>
            <w:rStyle w:val="af7"/>
            <w:sz w:val="24"/>
            <w:szCs w:val="24"/>
          </w:rPr>
          <w:t>https://docs.google.com/document/d/1bNUmjPkB4U_1WEYuHpm5ePUS83hYgg3gghu1aB3kg-Y/edit?usp=sharing</w:t>
        </w:r>
      </w:hyperlink>
      <w:r w:rsidRPr="00953D53">
        <w:rPr>
          <w:sz w:val="24"/>
          <w:szCs w:val="24"/>
        </w:rPr>
        <w:t xml:space="preserve"> </w:t>
      </w:r>
    </w:p>
    <w:p w:rsidR="00953D53" w:rsidRPr="00953D53" w:rsidRDefault="00953D53" w:rsidP="00C83A2C">
      <w:pPr>
        <w:tabs>
          <w:tab w:val="left" w:pos="10915"/>
        </w:tabs>
        <w:ind w:firstLine="709"/>
        <w:jc w:val="both"/>
        <w:rPr>
          <w:sz w:val="24"/>
          <w:szCs w:val="24"/>
        </w:rPr>
      </w:pPr>
    </w:p>
    <w:p w:rsidR="00953D53" w:rsidRPr="00953D53" w:rsidRDefault="00953D53" w:rsidP="00C83A2C">
      <w:pPr>
        <w:tabs>
          <w:tab w:val="left" w:pos="10915"/>
        </w:tabs>
        <w:ind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>Гайд 2:</w:t>
      </w:r>
    </w:p>
    <w:p w:rsidR="00953D53" w:rsidRPr="00953D53" w:rsidRDefault="00953D53" w:rsidP="00C83A2C">
      <w:pPr>
        <w:tabs>
          <w:tab w:val="left" w:pos="10915"/>
        </w:tabs>
        <w:ind w:firstLine="709"/>
        <w:jc w:val="both"/>
        <w:rPr>
          <w:sz w:val="24"/>
          <w:szCs w:val="24"/>
        </w:rPr>
      </w:pPr>
      <w:hyperlink r:id="rId45" w:tooltip="https://docs.google.com/document/d/1-liyKy2igOVjjrM5XMSSYiVfuPDzniDT-nW36XPZRSw/edit?usp=sharing" w:history="1">
        <w:r w:rsidRPr="00953D53">
          <w:rPr>
            <w:rStyle w:val="af7"/>
            <w:sz w:val="24"/>
            <w:szCs w:val="24"/>
          </w:rPr>
          <w:t>https://docs.google.com/document/d/1-liyKy2igOVjjrM5XMSSYiVfuPDzniDT-nW36XPZRSw/edit?usp=sharing</w:t>
        </w:r>
      </w:hyperlink>
      <w:r w:rsidRPr="00953D53">
        <w:rPr>
          <w:sz w:val="24"/>
          <w:szCs w:val="24"/>
        </w:rPr>
        <w:t xml:space="preserve"> </w:t>
      </w:r>
    </w:p>
    <w:p w:rsidR="00953D53" w:rsidRPr="00953D53" w:rsidRDefault="00953D53" w:rsidP="00C83A2C">
      <w:pPr>
        <w:tabs>
          <w:tab w:val="left" w:pos="10915"/>
        </w:tabs>
        <w:ind w:firstLine="709"/>
        <w:jc w:val="both"/>
        <w:rPr>
          <w:sz w:val="24"/>
          <w:szCs w:val="24"/>
        </w:rPr>
      </w:pPr>
    </w:p>
    <w:p w:rsidR="00953D53" w:rsidRPr="00953D53" w:rsidRDefault="00953D53" w:rsidP="00C83A2C">
      <w:pPr>
        <w:tabs>
          <w:tab w:val="left" w:pos="10915"/>
        </w:tabs>
        <w:ind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>Гайд 3:</w:t>
      </w:r>
    </w:p>
    <w:p w:rsidR="00953D53" w:rsidRPr="00953D53" w:rsidRDefault="00953D53" w:rsidP="00C83A2C">
      <w:pPr>
        <w:tabs>
          <w:tab w:val="left" w:pos="10915"/>
        </w:tabs>
        <w:ind w:firstLine="709"/>
        <w:jc w:val="both"/>
        <w:rPr>
          <w:sz w:val="24"/>
          <w:szCs w:val="24"/>
        </w:rPr>
      </w:pPr>
      <w:hyperlink r:id="rId46" w:tooltip="https://docs.google.com/document/d/15d9lU2UlCPcaUptvwedsFoVmwm0JP4FL0NrCMWIYgBU/edit?usp=sharing" w:history="1">
        <w:r w:rsidRPr="00953D53">
          <w:rPr>
            <w:rStyle w:val="af7"/>
            <w:sz w:val="24"/>
            <w:szCs w:val="24"/>
          </w:rPr>
          <w:t>https://docs.google.com/document/d/15d9lU2UlCPcaUptvwedsFoVmwm0JP4FL0NrCMWIYgBU/edit?usp=sharing</w:t>
        </w:r>
      </w:hyperlink>
      <w:r w:rsidRPr="00953D53">
        <w:rPr>
          <w:sz w:val="24"/>
          <w:szCs w:val="24"/>
        </w:rPr>
        <w:t xml:space="preserve"> </w:t>
      </w:r>
    </w:p>
    <w:p w:rsidR="00953D53" w:rsidRPr="00953D53" w:rsidRDefault="00953D53" w:rsidP="00C83A2C">
      <w:pPr>
        <w:tabs>
          <w:tab w:val="left" w:pos="10915"/>
        </w:tabs>
        <w:ind w:firstLine="709"/>
        <w:jc w:val="both"/>
        <w:rPr>
          <w:sz w:val="24"/>
          <w:szCs w:val="24"/>
        </w:rPr>
      </w:pPr>
    </w:p>
    <w:p w:rsidR="00953D53" w:rsidRPr="00953D53" w:rsidRDefault="00953D53" w:rsidP="00C83A2C">
      <w:pPr>
        <w:tabs>
          <w:tab w:val="left" w:pos="10915"/>
        </w:tabs>
        <w:ind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>Гайд 4:</w:t>
      </w:r>
    </w:p>
    <w:p w:rsidR="00953D53" w:rsidRPr="00953D53" w:rsidRDefault="00953D53" w:rsidP="00C83A2C">
      <w:pPr>
        <w:tabs>
          <w:tab w:val="left" w:pos="10915"/>
        </w:tabs>
        <w:ind w:firstLine="709"/>
        <w:jc w:val="both"/>
        <w:rPr>
          <w:sz w:val="24"/>
          <w:szCs w:val="24"/>
        </w:rPr>
      </w:pPr>
      <w:hyperlink r:id="rId47" w:tooltip="https://docs.google.com/document/d/1HgZmzSNRnWNISm-ZkHThCjs_flrdpByid6ZxroWamHs/edit?usp=sharing" w:history="1">
        <w:r w:rsidRPr="00953D53">
          <w:rPr>
            <w:rStyle w:val="af7"/>
            <w:sz w:val="24"/>
            <w:szCs w:val="24"/>
          </w:rPr>
          <w:t>https://docs.google.com/document/d/1HgZmzSNRnWNISm-ZkHThCjs_flrdpByid6ZxroWamHs/edit?usp=sharing</w:t>
        </w:r>
      </w:hyperlink>
      <w:r w:rsidRPr="00953D53">
        <w:rPr>
          <w:sz w:val="24"/>
          <w:szCs w:val="24"/>
        </w:rPr>
        <w:t xml:space="preserve"> </w:t>
      </w:r>
    </w:p>
    <w:p w:rsidR="00953D53" w:rsidRPr="00953D53" w:rsidRDefault="00953D53" w:rsidP="00C83A2C">
      <w:pPr>
        <w:tabs>
          <w:tab w:val="left" w:pos="10915"/>
        </w:tabs>
        <w:ind w:firstLine="709"/>
        <w:jc w:val="both"/>
        <w:rPr>
          <w:sz w:val="24"/>
          <w:szCs w:val="24"/>
        </w:rPr>
      </w:pPr>
    </w:p>
    <w:p w:rsidR="00953D53" w:rsidRPr="00953D53" w:rsidRDefault="00953D53" w:rsidP="00C83A2C">
      <w:pPr>
        <w:tabs>
          <w:tab w:val="left" w:pos="10915"/>
        </w:tabs>
        <w:ind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 xml:space="preserve">Ссылка на транскрипты интервью: </w:t>
      </w:r>
    </w:p>
    <w:p w:rsidR="00953D53" w:rsidRPr="00953D53" w:rsidRDefault="00953D53" w:rsidP="00C83A2C">
      <w:pPr>
        <w:tabs>
          <w:tab w:val="left" w:pos="10915"/>
        </w:tabs>
        <w:ind w:firstLine="709"/>
        <w:jc w:val="both"/>
        <w:rPr>
          <w:sz w:val="24"/>
          <w:szCs w:val="24"/>
        </w:rPr>
      </w:pPr>
      <w:hyperlink r:id="rId48" w:tooltip="https://drive.google.com/drive/folders/1ZSHB-GSfCdcS7y_vr-rWD9i5WAOljhnO?usp=sharing" w:history="1">
        <w:r w:rsidRPr="00953D53">
          <w:rPr>
            <w:rStyle w:val="af7"/>
            <w:sz w:val="24"/>
            <w:szCs w:val="24"/>
          </w:rPr>
          <w:t>https://drive.google.com/drive/folders/1ZSHB-GSfCdcS7y_vr-rWD9i5WAOljhnO?usp=sharing</w:t>
        </w:r>
      </w:hyperlink>
      <w:r w:rsidRPr="00953D53">
        <w:rPr>
          <w:sz w:val="24"/>
          <w:szCs w:val="24"/>
        </w:rPr>
        <w:t xml:space="preserve"> </w:t>
      </w:r>
    </w:p>
    <w:p w:rsidR="00953D53" w:rsidRPr="00953D53" w:rsidRDefault="00953D53" w:rsidP="00C83A2C">
      <w:pPr>
        <w:tabs>
          <w:tab w:val="left" w:pos="10915"/>
        </w:tabs>
        <w:ind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 xml:space="preserve"> </w:t>
      </w:r>
    </w:p>
    <w:p w:rsidR="00953D53" w:rsidRPr="00953D53" w:rsidRDefault="00953D53" w:rsidP="00C83A2C">
      <w:pPr>
        <w:tabs>
          <w:tab w:val="left" w:pos="10915"/>
        </w:tabs>
        <w:ind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>Ссылка на мониторинговые анкеты:</w:t>
      </w:r>
    </w:p>
    <w:p w:rsidR="00953D53" w:rsidRPr="00953D53" w:rsidRDefault="00953D53" w:rsidP="00C83A2C">
      <w:pPr>
        <w:tabs>
          <w:tab w:val="left" w:pos="10915"/>
        </w:tabs>
        <w:ind w:firstLine="709"/>
        <w:jc w:val="both"/>
        <w:rPr>
          <w:sz w:val="24"/>
          <w:szCs w:val="24"/>
        </w:rPr>
      </w:pPr>
      <w:hyperlink r:id="rId49" w:tooltip="https://docs.google.com/document/d/1euIOAry_A0WZsW6FTi63vjHO3fMUcxP9I_C40oPhQfU/edit?usp=sharing" w:history="1">
        <w:r w:rsidRPr="00953D53">
          <w:rPr>
            <w:rStyle w:val="af7"/>
            <w:sz w:val="24"/>
            <w:szCs w:val="24"/>
          </w:rPr>
          <w:t>https://docs.google.com/document/d/1euIOAry_A0WZsW6FTi63vjHO3fMUcxP9I_C40oPhQfU/edit?usp=sharing</w:t>
        </w:r>
      </w:hyperlink>
      <w:r w:rsidRPr="00953D53">
        <w:rPr>
          <w:sz w:val="24"/>
          <w:szCs w:val="24"/>
        </w:rPr>
        <w:t xml:space="preserve"> </w:t>
      </w:r>
    </w:p>
    <w:p w:rsidR="009B25BF" w:rsidRPr="00953D53" w:rsidRDefault="009B25BF" w:rsidP="00C83A2C">
      <w:pPr>
        <w:tabs>
          <w:tab w:val="left" w:pos="10915"/>
        </w:tabs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</w:p>
    <w:p w:rsidR="009B25BF" w:rsidRPr="00953D53" w:rsidRDefault="009B25BF" w:rsidP="00C83A2C">
      <w:pPr>
        <w:tabs>
          <w:tab w:val="left" w:pos="10915"/>
        </w:tabs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953D53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953D53" w:rsidRPr="00953D53" w:rsidRDefault="00953D53" w:rsidP="00C83A2C">
      <w:pPr>
        <w:tabs>
          <w:tab w:val="left" w:pos="10915"/>
        </w:tabs>
        <w:ind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>Анализ данных осуществлялся при поддержке Центра доказательного социального проектирования МГППУ с участием социологов Пензенского государственного технологического университета.</w:t>
      </w:r>
    </w:p>
    <w:p w:rsidR="00953D53" w:rsidRPr="00953D53" w:rsidRDefault="00953D53" w:rsidP="00C83A2C">
      <w:pPr>
        <w:tabs>
          <w:tab w:val="left" w:pos="10915"/>
        </w:tabs>
        <w:ind w:firstLine="709"/>
        <w:jc w:val="both"/>
        <w:rPr>
          <w:sz w:val="24"/>
          <w:szCs w:val="24"/>
        </w:rPr>
      </w:pPr>
    </w:p>
    <w:p w:rsidR="00953D53" w:rsidRPr="00953D53" w:rsidRDefault="00953D53" w:rsidP="00C83A2C">
      <w:pPr>
        <w:tabs>
          <w:tab w:val="left" w:pos="10915"/>
        </w:tabs>
        <w:ind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>Ссылка на папку с результатами интервью по каждой группе:</w:t>
      </w:r>
    </w:p>
    <w:p w:rsidR="00953D53" w:rsidRPr="00953D53" w:rsidRDefault="00953D53" w:rsidP="00C83A2C">
      <w:pPr>
        <w:tabs>
          <w:tab w:val="left" w:pos="10915"/>
        </w:tabs>
        <w:ind w:firstLine="709"/>
        <w:jc w:val="both"/>
        <w:rPr>
          <w:sz w:val="24"/>
          <w:szCs w:val="24"/>
        </w:rPr>
      </w:pPr>
      <w:hyperlink r:id="rId50" w:tooltip="https://drive.google.com/drive/folders/1JvB6pxl0EhnUCHIaqb3QaKgcuMAo1OSI?usp=sharing" w:history="1">
        <w:r w:rsidRPr="00953D53">
          <w:rPr>
            <w:rStyle w:val="af7"/>
            <w:sz w:val="24"/>
            <w:szCs w:val="24"/>
          </w:rPr>
          <w:t>https://drive.google.com/drive/folders/1JvB6pxl0EhnUCHIaqb3QaKgcuMAo1OSI?usp=sharing</w:t>
        </w:r>
      </w:hyperlink>
      <w:r w:rsidRPr="00953D53">
        <w:rPr>
          <w:sz w:val="24"/>
          <w:szCs w:val="24"/>
        </w:rPr>
        <w:t xml:space="preserve"> </w:t>
      </w:r>
    </w:p>
    <w:p w:rsidR="00953D53" w:rsidRPr="00953D53" w:rsidRDefault="00953D53" w:rsidP="00C83A2C">
      <w:pPr>
        <w:tabs>
          <w:tab w:val="left" w:pos="10915"/>
        </w:tabs>
        <w:ind w:firstLine="709"/>
        <w:jc w:val="both"/>
        <w:rPr>
          <w:sz w:val="24"/>
          <w:szCs w:val="24"/>
        </w:rPr>
      </w:pPr>
    </w:p>
    <w:p w:rsidR="00953D53" w:rsidRPr="00953D53" w:rsidRDefault="00953D53" w:rsidP="00C83A2C">
      <w:pPr>
        <w:tabs>
          <w:tab w:val="left" w:pos="10915"/>
        </w:tabs>
        <w:ind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>Ссылка на отчет исследования 2019:</w:t>
      </w:r>
    </w:p>
    <w:p w:rsidR="00953D53" w:rsidRPr="00953D53" w:rsidRDefault="00953D53" w:rsidP="00C83A2C">
      <w:pPr>
        <w:tabs>
          <w:tab w:val="left" w:pos="10915"/>
        </w:tabs>
        <w:ind w:firstLine="709"/>
        <w:jc w:val="both"/>
        <w:rPr>
          <w:sz w:val="24"/>
          <w:szCs w:val="24"/>
        </w:rPr>
      </w:pPr>
      <w:hyperlink r:id="rId51" w:tooltip="https://drive.google.com/file/d/1GBP_4lV7YCJshLv9pU5N_xpf6ns3u50K/view?usp=sharing" w:history="1">
        <w:r w:rsidRPr="00953D53">
          <w:rPr>
            <w:rStyle w:val="af7"/>
            <w:sz w:val="24"/>
            <w:szCs w:val="24"/>
          </w:rPr>
          <w:t>https://drive.google.com/file/d/1GBP_4lV7YCJshLv9pU5N_xpf6ns3u50K/view?usp=sharing</w:t>
        </w:r>
      </w:hyperlink>
      <w:r w:rsidRPr="00953D53">
        <w:rPr>
          <w:sz w:val="24"/>
          <w:szCs w:val="24"/>
        </w:rPr>
        <w:t xml:space="preserve"> </w:t>
      </w:r>
    </w:p>
    <w:p w:rsidR="00953D53" w:rsidRPr="00953D53" w:rsidRDefault="00953D53" w:rsidP="00C83A2C">
      <w:pPr>
        <w:tabs>
          <w:tab w:val="left" w:pos="10915"/>
        </w:tabs>
        <w:ind w:firstLine="709"/>
        <w:jc w:val="both"/>
        <w:rPr>
          <w:sz w:val="24"/>
          <w:szCs w:val="24"/>
        </w:rPr>
      </w:pPr>
    </w:p>
    <w:p w:rsidR="00953D53" w:rsidRPr="00953D53" w:rsidRDefault="00953D53" w:rsidP="00C83A2C">
      <w:pPr>
        <w:tabs>
          <w:tab w:val="left" w:pos="10915"/>
        </w:tabs>
        <w:ind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 xml:space="preserve">Ссылка на отчет по анализу данных мониторинговых анкет  (влияние программы): </w:t>
      </w:r>
      <w:hyperlink r:id="rId52" w:tooltip="https://docs.google.com/document/d/1bPFKreYIsCv5d6-6U6hS66QxGDbbdL5V/edit?usp=sharing&amp;ouid=102671891450227083850&amp;rtpof=true&amp;sd=true" w:history="1">
        <w:r w:rsidRPr="00953D53">
          <w:rPr>
            <w:rStyle w:val="af7"/>
            <w:sz w:val="24"/>
            <w:szCs w:val="24"/>
          </w:rPr>
          <w:t>https://docs.google.com/document/d/1bPFKreYIsCv5d6-6U6hS66QxGDbbdL5V/edit?usp=sharing&amp;ouid=102671891450227083850&amp;rtpof=true&amp;sd=true</w:t>
        </w:r>
      </w:hyperlink>
      <w:r w:rsidRPr="00953D53">
        <w:rPr>
          <w:sz w:val="24"/>
          <w:szCs w:val="24"/>
        </w:rPr>
        <w:t xml:space="preserve"> </w:t>
      </w:r>
    </w:p>
    <w:p w:rsidR="009B25BF" w:rsidRPr="00953D53" w:rsidRDefault="009B25BF" w:rsidP="00C83A2C">
      <w:pPr>
        <w:tabs>
          <w:tab w:val="left" w:pos="10915"/>
        </w:tabs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9B25BF" w:rsidRPr="00953D53" w:rsidRDefault="009B25BF" w:rsidP="00C83A2C">
      <w:pPr>
        <w:numPr>
          <w:ilvl w:val="0"/>
          <w:numId w:val="2"/>
        </w:numPr>
        <w:shd w:val="clear" w:color="auto" w:fill="FFFFFF"/>
        <w:tabs>
          <w:tab w:val="left" w:pos="10915"/>
        </w:tabs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953D53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9B25BF" w:rsidRPr="00953D53" w:rsidRDefault="00953D53" w:rsidP="00C83A2C">
      <w:pPr>
        <w:tabs>
          <w:tab w:val="left" w:pos="10915"/>
        </w:tabs>
        <w:spacing w:before="120" w:line="252" w:lineRule="auto"/>
        <w:ind w:firstLine="709"/>
        <w:jc w:val="both"/>
        <w:rPr>
          <w:b/>
          <w:bCs/>
          <w:sz w:val="24"/>
          <w:szCs w:val="24"/>
          <w:highlight w:val="red"/>
        </w:rPr>
      </w:pPr>
      <w:r w:rsidRPr="00953D53">
        <w:rPr>
          <w:sz w:val="24"/>
          <w:szCs w:val="24"/>
        </w:rPr>
        <w:t>Можно утверждать, что учащиеся школ и колледжей во время проведения семинаров, получают значимую информацию, а также обращаются к полученной информации для критического осмысления влияния ПАВ на организм человека как в краткосрочной (в течение месяца после участия в семинарах), так и среднесрочной перспективе (через полгода после прохождения программы)</w:t>
      </w:r>
    </w:p>
    <w:p w:rsidR="009B25BF" w:rsidRPr="00953D53" w:rsidRDefault="009B25BF" w:rsidP="00C83A2C">
      <w:pPr>
        <w:numPr>
          <w:ilvl w:val="0"/>
          <w:numId w:val="2"/>
        </w:numPr>
        <w:shd w:val="clear" w:color="auto" w:fill="FFFFFF"/>
        <w:tabs>
          <w:tab w:val="left" w:pos="10915"/>
        </w:tabs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953D53">
        <w:rPr>
          <w:b/>
          <w:bCs/>
          <w:sz w:val="24"/>
          <w:szCs w:val="24"/>
        </w:rPr>
        <w:t>В случае</w:t>
      </w:r>
      <w:proofErr w:type="gramStart"/>
      <w:r w:rsidRPr="00953D53">
        <w:rPr>
          <w:b/>
          <w:bCs/>
          <w:sz w:val="24"/>
          <w:szCs w:val="24"/>
        </w:rPr>
        <w:t>,</w:t>
      </w:r>
      <w:proofErr w:type="gramEnd"/>
      <w:r w:rsidRPr="00953D53">
        <w:rPr>
          <w:b/>
          <w:bCs/>
          <w:sz w:val="24"/>
          <w:szCs w:val="24"/>
        </w:rPr>
        <w:t xml:space="preserve"> если социальный результат является отложенным по времени (проявляется уже после реализации практики), каков срок его наступления? Как вы об этом </w:t>
      </w:r>
      <w:proofErr w:type="gramStart"/>
      <w:r w:rsidRPr="00953D53">
        <w:rPr>
          <w:b/>
          <w:bCs/>
          <w:sz w:val="24"/>
          <w:szCs w:val="24"/>
        </w:rPr>
        <w:t>узнаёте</w:t>
      </w:r>
      <w:proofErr w:type="gramEnd"/>
      <w:r w:rsidRPr="00953D53">
        <w:rPr>
          <w:b/>
          <w:bCs/>
          <w:sz w:val="24"/>
          <w:szCs w:val="24"/>
        </w:rPr>
        <w:t xml:space="preserve"> или узнали?</w:t>
      </w:r>
    </w:p>
    <w:p w:rsidR="00154F9C" w:rsidRPr="00953D53" w:rsidRDefault="00953D53" w:rsidP="00C83A2C">
      <w:pPr>
        <w:tabs>
          <w:tab w:val="left" w:pos="10915"/>
        </w:tabs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953D53">
        <w:rPr>
          <w:sz w:val="24"/>
          <w:szCs w:val="24"/>
        </w:rPr>
        <w:t>Отложенные результаты  не изучались</w:t>
      </w:r>
    </w:p>
    <w:p w:rsidR="00154F9C" w:rsidRPr="00953D53" w:rsidRDefault="00154F9C" w:rsidP="00C83A2C">
      <w:pPr>
        <w:tabs>
          <w:tab w:val="left" w:pos="10915"/>
        </w:tabs>
        <w:spacing w:before="280" w:after="280"/>
        <w:ind w:firstLine="709"/>
        <w:jc w:val="both"/>
        <w:rPr>
          <w:b/>
          <w:sz w:val="24"/>
          <w:szCs w:val="24"/>
        </w:rPr>
      </w:pPr>
      <w:r w:rsidRPr="00953D53">
        <w:rPr>
          <w:b/>
          <w:sz w:val="24"/>
          <w:szCs w:val="24"/>
        </w:rPr>
        <w:t xml:space="preserve">Социальный результат </w:t>
      </w:r>
      <w:r w:rsidR="001742F9" w:rsidRPr="00953D53">
        <w:rPr>
          <w:b/>
          <w:sz w:val="24"/>
          <w:szCs w:val="24"/>
        </w:rPr>
        <w:t>3</w:t>
      </w:r>
    </w:p>
    <w:p w:rsidR="00953D53" w:rsidRPr="00953D53" w:rsidRDefault="00953D53" w:rsidP="00C83A2C">
      <w:pPr>
        <w:tabs>
          <w:tab w:val="left" w:pos="10915"/>
        </w:tabs>
        <w:spacing w:before="280" w:after="280"/>
        <w:ind w:firstLine="709"/>
        <w:jc w:val="both"/>
        <w:rPr>
          <w:b/>
          <w:sz w:val="24"/>
          <w:szCs w:val="24"/>
        </w:rPr>
      </w:pPr>
      <w:r w:rsidRPr="00953D53">
        <w:rPr>
          <w:color w:val="000000"/>
          <w:sz w:val="24"/>
          <w:szCs w:val="24"/>
        </w:rPr>
        <w:lastRenderedPageBreak/>
        <w:t>Несовершеннолетние используют полученную информацию о влиянии ПАВ на организм человека для аргументированного отказа от первого или регулярного употребления разрешённых ПАВ</w:t>
      </w:r>
    </w:p>
    <w:p w:rsidR="009B25BF" w:rsidRPr="00953D53" w:rsidRDefault="009B25BF" w:rsidP="00C83A2C">
      <w:pPr>
        <w:numPr>
          <w:ilvl w:val="0"/>
          <w:numId w:val="2"/>
        </w:numPr>
        <w:shd w:val="clear" w:color="auto" w:fill="FFFFFF"/>
        <w:tabs>
          <w:tab w:val="left" w:pos="10915"/>
        </w:tabs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953D53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953D53">
        <w:rPr>
          <w:b/>
          <w:bCs/>
          <w:sz w:val="24"/>
          <w:szCs w:val="24"/>
        </w:rPr>
        <w:t>благополучателей</w:t>
      </w:r>
      <w:proofErr w:type="spellEnd"/>
      <w:r w:rsidRPr="00953D53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/>
      </w:tblPr>
      <w:tblGrid>
        <w:gridCol w:w="3685"/>
        <w:gridCol w:w="3723"/>
        <w:gridCol w:w="3723"/>
      </w:tblGrid>
      <w:tr w:rsidR="009B25BF" w:rsidRPr="00953D53" w:rsidTr="0047792C">
        <w:tc>
          <w:tcPr>
            <w:tcW w:w="3850" w:type="dxa"/>
          </w:tcPr>
          <w:p w:rsidR="009B25BF" w:rsidRPr="00953D53" w:rsidRDefault="009B25BF" w:rsidP="00C83A2C">
            <w:pPr>
              <w:tabs>
                <w:tab w:val="left" w:pos="10915"/>
              </w:tabs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953D53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850" w:type="dxa"/>
          </w:tcPr>
          <w:p w:rsidR="009B25BF" w:rsidRPr="00953D53" w:rsidRDefault="009B25BF" w:rsidP="00C83A2C">
            <w:pPr>
              <w:tabs>
                <w:tab w:val="left" w:pos="10915"/>
              </w:tabs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953D53">
              <w:rPr>
                <w:b/>
                <w:bCs/>
                <w:sz w:val="24"/>
                <w:szCs w:val="24"/>
              </w:rPr>
              <w:t>Значение в 2019 г.</w:t>
            </w:r>
          </w:p>
        </w:tc>
        <w:tc>
          <w:tcPr>
            <w:tcW w:w="3850" w:type="dxa"/>
          </w:tcPr>
          <w:p w:rsidR="009B25BF" w:rsidRPr="00953D53" w:rsidRDefault="009B25BF" w:rsidP="00C83A2C">
            <w:pPr>
              <w:tabs>
                <w:tab w:val="left" w:pos="10915"/>
              </w:tabs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953D53">
              <w:rPr>
                <w:b/>
                <w:bCs/>
                <w:sz w:val="24"/>
                <w:szCs w:val="24"/>
              </w:rPr>
              <w:t>Значение в 2020 г.</w:t>
            </w:r>
          </w:p>
        </w:tc>
      </w:tr>
      <w:tr w:rsidR="009B25BF" w:rsidRPr="00953D53" w:rsidTr="0047792C">
        <w:tc>
          <w:tcPr>
            <w:tcW w:w="3850" w:type="dxa"/>
          </w:tcPr>
          <w:p w:rsidR="009B25BF" w:rsidRPr="00953D53" w:rsidRDefault="00953D53" w:rsidP="00C83A2C">
            <w:pPr>
              <w:tabs>
                <w:tab w:val="left" w:pos="10915"/>
              </w:tabs>
              <w:spacing w:before="12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53D53">
              <w:rPr>
                <w:b/>
                <w:sz w:val="24"/>
                <w:szCs w:val="24"/>
              </w:rPr>
              <w:t xml:space="preserve">Показатель 3.1 </w:t>
            </w:r>
            <w:r w:rsidRPr="00953D53">
              <w:rPr>
                <w:color w:val="000000"/>
                <w:sz w:val="24"/>
                <w:szCs w:val="24"/>
              </w:rPr>
              <w:t>Доля участников программы, подтверждающих, что участие в семинарах помогло отказаться от первого употребления ПАВ</w:t>
            </w:r>
            <w:r w:rsidRPr="00953D53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0" w:type="dxa"/>
          </w:tcPr>
          <w:p w:rsidR="00953D53" w:rsidRPr="00953D53" w:rsidRDefault="00953D53" w:rsidP="00C83A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0915"/>
              </w:tabs>
              <w:spacing w:before="120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953D53">
              <w:rPr>
                <w:color w:val="000000"/>
                <w:sz w:val="24"/>
                <w:szCs w:val="24"/>
              </w:rPr>
              <w:t>По итогам анкетирования, проведенного в 2018 году (</w:t>
            </w:r>
            <w:proofErr w:type="gramStart"/>
            <w:r w:rsidRPr="00953D53">
              <w:rPr>
                <w:color w:val="000000"/>
                <w:sz w:val="24"/>
                <w:szCs w:val="24"/>
              </w:rPr>
              <w:t>см</w:t>
            </w:r>
            <w:proofErr w:type="gramEnd"/>
            <w:r w:rsidRPr="00953D53">
              <w:rPr>
                <w:color w:val="000000"/>
                <w:sz w:val="24"/>
                <w:szCs w:val="24"/>
              </w:rPr>
              <w:t xml:space="preserve">. выше), после участия в программах 22,6% опрошенных указали, что отказались от первого употребления сигарет. </w:t>
            </w:r>
          </w:p>
          <w:p w:rsidR="00953D53" w:rsidRPr="00953D53" w:rsidRDefault="00953D53" w:rsidP="00C83A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0915"/>
              </w:tabs>
              <w:spacing w:before="120"/>
              <w:ind w:firstLine="709"/>
              <w:jc w:val="both"/>
              <w:rPr>
                <w:sz w:val="24"/>
                <w:szCs w:val="24"/>
              </w:rPr>
            </w:pPr>
            <w:r w:rsidRPr="00953D53">
              <w:rPr>
                <w:color w:val="000000"/>
                <w:sz w:val="24"/>
                <w:szCs w:val="24"/>
              </w:rPr>
              <w:t>В отношении употребления алкоголя 27% ответили, что смогли отказаться от предложения попробовать алкоголь в компаниях сверстников или от предложения родителей.</w:t>
            </w:r>
            <w:proofErr w:type="gramStart"/>
            <w:r w:rsidRPr="00953D53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953D53" w:rsidRPr="00953D53" w:rsidRDefault="00953D53" w:rsidP="00C83A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0915"/>
              </w:tabs>
              <w:spacing w:before="120"/>
              <w:ind w:firstLine="709"/>
              <w:rPr>
                <w:color w:val="000000"/>
                <w:sz w:val="24"/>
                <w:szCs w:val="24"/>
              </w:rPr>
            </w:pPr>
            <w:r w:rsidRPr="00953D53">
              <w:rPr>
                <w:color w:val="000000"/>
                <w:sz w:val="24"/>
                <w:szCs w:val="24"/>
              </w:rPr>
              <w:t>В интервью респонденты упоминали эксперименты как причины, которые помогли изменить собственное поведение в отношении употребления алкоголя и курения:</w:t>
            </w:r>
          </w:p>
          <w:p w:rsidR="00953D53" w:rsidRPr="00953D53" w:rsidRDefault="00953D53" w:rsidP="00C83A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0915"/>
              </w:tabs>
              <w:spacing w:before="120"/>
              <w:ind w:firstLine="709"/>
              <w:rPr>
                <w:sz w:val="24"/>
                <w:szCs w:val="24"/>
              </w:rPr>
            </w:pPr>
            <w:r w:rsidRPr="00953D53">
              <w:rPr>
                <w:color w:val="000000"/>
                <w:sz w:val="24"/>
                <w:szCs w:val="24"/>
              </w:rPr>
              <w:t xml:space="preserve">«Я </w:t>
            </w:r>
            <w:proofErr w:type="gramStart"/>
            <w:r w:rsidRPr="00953D53">
              <w:rPr>
                <w:color w:val="000000"/>
                <w:sz w:val="24"/>
                <w:szCs w:val="24"/>
              </w:rPr>
              <w:t>стал именно к алкоголю относится</w:t>
            </w:r>
            <w:proofErr w:type="gramEnd"/>
            <w:r w:rsidRPr="00953D53">
              <w:rPr>
                <w:color w:val="000000"/>
                <w:sz w:val="24"/>
                <w:szCs w:val="24"/>
              </w:rPr>
              <w:t xml:space="preserve">... </w:t>
            </w:r>
            <w:proofErr w:type="gramStart"/>
            <w:r w:rsidRPr="00953D53">
              <w:rPr>
                <w:color w:val="000000"/>
                <w:sz w:val="24"/>
                <w:szCs w:val="24"/>
              </w:rPr>
              <w:t>Ну</w:t>
            </w:r>
            <w:proofErr w:type="gramEnd"/>
            <w:r w:rsidRPr="00953D53">
              <w:rPr>
                <w:color w:val="000000"/>
                <w:sz w:val="24"/>
                <w:szCs w:val="24"/>
              </w:rPr>
              <w:t xml:space="preserve"> раньше, может быть, я мог чаще о нем говорить или даже употреблять, а сейчас намного реже именно из-за разрушения нейронов мозга»</w:t>
            </w:r>
          </w:p>
          <w:p w:rsidR="009B25BF" w:rsidRPr="00953D53" w:rsidRDefault="009B25BF" w:rsidP="00C83A2C">
            <w:pPr>
              <w:tabs>
                <w:tab w:val="left" w:pos="10915"/>
              </w:tabs>
              <w:spacing w:before="12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0" w:type="dxa"/>
          </w:tcPr>
          <w:p w:rsidR="00953D53" w:rsidRPr="00953D53" w:rsidRDefault="00953D53" w:rsidP="00C83A2C">
            <w:pPr>
              <w:tabs>
                <w:tab w:val="left" w:pos="709"/>
                <w:tab w:val="left" w:pos="10915"/>
              </w:tabs>
              <w:ind w:firstLine="709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53D53">
              <w:rPr>
                <w:sz w:val="24"/>
                <w:szCs w:val="24"/>
              </w:rPr>
              <w:t xml:space="preserve">В анкетировании, проведенном с целью апробации регулярной формы сбора обратной связи в 2020 году </w:t>
            </w:r>
            <w:r w:rsidRPr="00953D53">
              <w:rPr>
                <w:rFonts w:eastAsia="Calibri"/>
                <w:color w:val="000000"/>
                <w:sz w:val="24"/>
                <w:szCs w:val="24"/>
              </w:rPr>
              <w:t xml:space="preserve">от 38% до 70% опрошенных несовершеннолетних сообщают о том, что </w:t>
            </w:r>
            <w:proofErr w:type="gramStart"/>
            <w:r w:rsidRPr="00953D53">
              <w:rPr>
                <w:rFonts w:eastAsia="Calibri"/>
                <w:color w:val="000000"/>
                <w:sz w:val="24"/>
                <w:szCs w:val="24"/>
              </w:rPr>
              <w:t>информация</w:t>
            </w:r>
            <w:proofErr w:type="gramEnd"/>
            <w:r w:rsidRPr="00953D53">
              <w:rPr>
                <w:rFonts w:eastAsia="Calibri"/>
                <w:color w:val="000000"/>
                <w:sz w:val="24"/>
                <w:szCs w:val="24"/>
              </w:rPr>
              <w:t xml:space="preserve"> полученная на семинаре помогла отказаться от первого употребления ПАВ.</w:t>
            </w:r>
          </w:p>
          <w:p w:rsidR="009B25BF" w:rsidRPr="00953D53" w:rsidRDefault="009B25BF" w:rsidP="00C83A2C">
            <w:pPr>
              <w:tabs>
                <w:tab w:val="left" w:pos="10915"/>
              </w:tabs>
              <w:spacing w:before="12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B25BF" w:rsidRPr="00953D53" w:rsidTr="0047792C">
        <w:tc>
          <w:tcPr>
            <w:tcW w:w="3850" w:type="dxa"/>
          </w:tcPr>
          <w:p w:rsidR="009B25BF" w:rsidRPr="00953D53" w:rsidRDefault="00953D53" w:rsidP="00C83A2C">
            <w:pPr>
              <w:tabs>
                <w:tab w:val="left" w:pos="10915"/>
              </w:tabs>
              <w:spacing w:before="12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53D53">
              <w:rPr>
                <w:b/>
                <w:color w:val="000000"/>
                <w:sz w:val="24"/>
                <w:szCs w:val="24"/>
              </w:rPr>
              <w:t xml:space="preserve">Показатель 3.2 </w:t>
            </w:r>
            <w:r w:rsidRPr="00953D53">
              <w:rPr>
                <w:color w:val="000000"/>
                <w:sz w:val="24"/>
                <w:szCs w:val="24"/>
              </w:rPr>
              <w:t>Доля участников программы, подтверждающих, что участие в семинарах помогло отказаться  от регулярного употребления или снизить частоту  употребления разрешённых ПАВ </w:t>
            </w:r>
          </w:p>
        </w:tc>
        <w:tc>
          <w:tcPr>
            <w:tcW w:w="3850" w:type="dxa"/>
          </w:tcPr>
          <w:p w:rsidR="00953D53" w:rsidRPr="00953D53" w:rsidRDefault="00953D53" w:rsidP="00C83A2C">
            <w:pPr>
              <w:tabs>
                <w:tab w:val="left" w:pos="709"/>
                <w:tab w:val="left" w:pos="10915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953D53">
              <w:rPr>
                <w:color w:val="000000"/>
                <w:sz w:val="24"/>
                <w:szCs w:val="24"/>
              </w:rPr>
              <w:t>По итогам анкетирования, проведенного в 2018 году (см. выше</w:t>
            </w:r>
            <w:proofErr w:type="gramStart"/>
            <w:r w:rsidRPr="00953D53">
              <w:rPr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953D53">
              <w:rPr>
                <w:color w:val="000000"/>
                <w:sz w:val="24"/>
                <w:szCs w:val="24"/>
              </w:rPr>
              <w:t xml:space="preserve">, после участия в программах 15% (7 чел) опрошенных отметили, что смогли снизить потребление никотина, из них 6% (3 чел) написали, что </w:t>
            </w:r>
            <w:r w:rsidRPr="00953D53">
              <w:rPr>
                <w:color w:val="000000"/>
                <w:sz w:val="24"/>
                <w:szCs w:val="24"/>
              </w:rPr>
              <w:lastRenderedPageBreak/>
              <w:t>после семинара бросили курить вообще.</w:t>
            </w:r>
          </w:p>
          <w:p w:rsidR="00953D53" w:rsidRPr="00953D53" w:rsidRDefault="00953D53" w:rsidP="00C83A2C">
            <w:pPr>
              <w:tabs>
                <w:tab w:val="left" w:pos="709"/>
                <w:tab w:val="left" w:pos="10915"/>
              </w:tabs>
              <w:ind w:firstLine="709"/>
              <w:jc w:val="both"/>
              <w:rPr>
                <w:sz w:val="24"/>
                <w:szCs w:val="24"/>
              </w:rPr>
            </w:pPr>
          </w:p>
          <w:p w:rsidR="00953D53" w:rsidRPr="00953D53" w:rsidRDefault="00953D53" w:rsidP="00C83A2C">
            <w:pPr>
              <w:tabs>
                <w:tab w:val="left" w:pos="709"/>
                <w:tab w:val="left" w:pos="10915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953D53">
              <w:rPr>
                <w:color w:val="000000"/>
                <w:sz w:val="24"/>
                <w:szCs w:val="24"/>
              </w:rPr>
              <w:t>В отношении употребления алкоголя из 5% респондентов (12 человек), уже употребляющих алкоголь, двое сказали, что после семинаров смогли отказаться, двое сократили потребление.</w:t>
            </w:r>
          </w:p>
          <w:p w:rsidR="00953D53" w:rsidRPr="00953D53" w:rsidRDefault="00953D53" w:rsidP="00C83A2C">
            <w:pPr>
              <w:tabs>
                <w:tab w:val="left" w:pos="709"/>
                <w:tab w:val="left" w:pos="10915"/>
              </w:tabs>
              <w:ind w:firstLine="709"/>
              <w:jc w:val="both"/>
              <w:rPr>
                <w:sz w:val="24"/>
                <w:szCs w:val="24"/>
              </w:rPr>
            </w:pPr>
          </w:p>
          <w:p w:rsidR="009B25BF" w:rsidRPr="00953D53" w:rsidRDefault="00953D53" w:rsidP="00C83A2C">
            <w:pPr>
              <w:tabs>
                <w:tab w:val="left" w:pos="10915"/>
              </w:tabs>
              <w:spacing w:before="12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53D53">
              <w:rPr>
                <w:sz w:val="24"/>
                <w:szCs w:val="24"/>
              </w:rPr>
              <w:t>В анкетировании, проведенном с целью апробации регулярной формы сбора обратной связи о</w:t>
            </w:r>
            <w:r w:rsidRPr="00953D53">
              <w:rPr>
                <w:color w:val="000000"/>
                <w:sz w:val="24"/>
                <w:szCs w:val="24"/>
              </w:rPr>
              <w:t xml:space="preserve">т 3% до 11% опрошенных несовершеннолетних сообщают о том, что </w:t>
            </w:r>
            <w:proofErr w:type="gramStart"/>
            <w:r w:rsidRPr="00953D53">
              <w:rPr>
                <w:color w:val="000000"/>
                <w:sz w:val="24"/>
                <w:szCs w:val="24"/>
              </w:rPr>
              <w:t>информация</w:t>
            </w:r>
            <w:proofErr w:type="gramEnd"/>
            <w:r w:rsidRPr="00953D53">
              <w:rPr>
                <w:color w:val="000000"/>
                <w:sz w:val="24"/>
                <w:szCs w:val="24"/>
              </w:rPr>
              <w:t xml:space="preserve"> полученная на семинаре помогла снизить количество или регулярность употребления ПАВ.</w:t>
            </w:r>
          </w:p>
        </w:tc>
        <w:tc>
          <w:tcPr>
            <w:tcW w:w="3850" w:type="dxa"/>
          </w:tcPr>
          <w:p w:rsidR="009B25BF" w:rsidRPr="00953D53" w:rsidRDefault="009B25BF" w:rsidP="00C83A2C">
            <w:pPr>
              <w:tabs>
                <w:tab w:val="left" w:pos="10915"/>
              </w:tabs>
              <w:spacing w:before="12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9B25BF" w:rsidRPr="00953D53" w:rsidRDefault="009B25BF" w:rsidP="00C83A2C">
      <w:pPr>
        <w:numPr>
          <w:ilvl w:val="0"/>
          <w:numId w:val="2"/>
        </w:numPr>
        <w:shd w:val="clear" w:color="auto" w:fill="FFFFFF"/>
        <w:tabs>
          <w:tab w:val="left" w:pos="10915"/>
        </w:tabs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953D53">
        <w:rPr>
          <w:b/>
          <w:bCs/>
          <w:sz w:val="24"/>
          <w:szCs w:val="24"/>
        </w:rPr>
        <w:lastRenderedPageBreak/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9B25BF" w:rsidRPr="00953D53" w:rsidRDefault="009B25BF" w:rsidP="00C83A2C">
      <w:pPr>
        <w:tabs>
          <w:tab w:val="left" w:pos="10915"/>
        </w:tabs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953D53">
        <w:rPr>
          <w:i/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9B25BF" w:rsidRPr="00953D53" w:rsidRDefault="00953D53" w:rsidP="00C83A2C">
      <w:pPr>
        <w:tabs>
          <w:tab w:val="left" w:pos="10915"/>
        </w:tabs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953D53">
        <w:rPr>
          <w:sz w:val="24"/>
          <w:szCs w:val="24"/>
        </w:rPr>
        <w:t>см. Социальный результат 2</w:t>
      </w:r>
    </w:p>
    <w:p w:rsidR="009B25BF" w:rsidRPr="00953D53" w:rsidRDefault="009B25BF" w:rsidP="00C83A2C">
      <w:pPr>
        <w:tabs>
          <w:tab w:val="left" w:pos="10915"/>
        </w:tabs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953D53">
        <w:rPr>
          <w:i/>
          <w:sz w:val="24"/>
          <w:szCs w:val="24"/>
        </w:rPr>
        <w:t xml:space="preserve">2. Кто из </w:t>
      </w:r>
      <w:proofErr w:type="spellStart"/>
      <w:r w:rsidRPr="00953D53">
        <w:rPr>
          <w:i/>
          <w:sz w:val="24"/>
          <w:szCs w:val="24"/>
        </w:rPr>
        <w:t>благополучателей</w:t>
      </w:r>
      <w:proofErr w:type="spellEnd"/>
      <w:r w:rsidRPr="00953D53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9B25BF" w:rsidRPr="00953D53" w:rsidRDefault="00953D53" w:rsidP="00C83A2C">
      <w:pPr>
        <w:tabs>
          <w:tab w:val="left" w:pos="10915"/>
        </w:tabs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953D53">
        <w:rPr>
          <w:sz w:val="24"/>
          <w:szCs w:val="24"/>
        </w:rPr>
        <w:t>см. Социальный результат 2</w:t>
      </w:r>
    </w:p>
    <w:p w:rsidR="009B25BF" w:rsidRPr="00953D53" w:rsidRDefault="009B25BF" w:rsidP="00C83A2C">
      <w:pPr>
        <w:tabs>
          <w:tab w:val="left" w:pos="10915"/>
        </w:tabs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953D53">
        <w:rPr>
          <w:i/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9B25BF" w:rsidRPr="00953D53" w:rsidRDefault="00953D53" w:rsidP="00C83A2C">
      <w:pPr>
        <w:tabs>
          <w:tab w:val="left" w:pos="10915"/>
        </w:tabs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953D53">
        <w:rPr>
          <w:sz w:val="24"/>
          <w:szCs w:val="24"/>
        </w:rPr>
        <w:t>см. Социальный результат 2</w:t>
      </w:r>
    </w:p>
    <w:p w:rsidR="009B25BF" w:rsidRPr="00953D53" w:rsidRDefault="009B25BF" w:rsidP="00C83A2C">
      <w:pPr>
        <w:tabs>
          <w:tab w:val="left" w:pos="10915"/>
        </w:tabs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953D53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9B25BF" w:rsidRPr="00953D53" w:rsidRDefault="00953D53" w:rsidP="00C83A2C">
      <w:pPr>
        <w:tabs>
          <w:tab w:val="left" w:pos="10915"/>
        </w:tabs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953D53">
        <w:rPr>
          <w:sz w:val="24"/>
          <w:szCs w:val="24"/>
        </w:rPr>
        <w:t>см. Социальный результат 2</w:t>
      </w:r>
    </w:p>
    <w:p w:rsidR="009B25BF" w:rsidRPr="00953D53" w:rsidRDefault="009B25BF" w:rsidP="00C83A2C">
      <w:pPr>
        <w:tabs>
          <w:tab w:val="left" w:pos="10915"/>
        </w:tabs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953D53" w:rsidRPr="00953D53" w:rsidRDefault="009B25BF" w:rsidP="00C83A2C">
      <w:pPr>
        <w:numPr>
          <w:ilvl w:val="0"/>
          <w:numId w:val="2"/>
        </w:numPr>
        <w:shd w:val="clear" w:color="auto" w:fill="FFFFFF"/>
        <w:tabs>
          <w:tab w:val="left" w:pos="10915"/>
        </w:tabs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953D53">
        <w:rPr>
          <w:b/>
          <w:bCs/>
          <w:sz w:val="24"/>
          <w:szCs w:val="24"/>
        </w:rPr>
        <w:lastRenderedPageBreak/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9B25BF" w:rsidRPr="00953D53" w:rsidRDefault="00953D53" w:rsidP="00C83A2C">
      <w:pPr>
        <w:tabs>
          <w:tab w:val="left" w:pos="10915"/>
        </w:tabs>
        <w:spacing w:before="120" w:line="252" w:lineRule="auto"/>
        <w:ind w:firstLine="709"/>
        <w:jc w:val="both"/>
        <w:rPr>
          <w:b/>
          <w:bCs/>
          <w:sz w:val="24"/>
          <w:szCs w:val="24"/>
          <w:highlight w:val="red"/>
        </w:rPr>
      </w:pPr>
      <w:r w:rsidRPr="00953D53">
        <w:rPr>
          <w:sz w:val="24"/>
          <w:szCs w:val="24"/>
        </w:rPr>
        <w:t>Исследования не проводились</w:t>
      </w:r>
    </w:p>
    <w:p w:rsidR="009B25BF" w:rsidRPr="00953D53" w:rsidRDefault="009B25BF" w:rsidP="00C83A2C">
      <w:pPr>
        <w:numPr>
          <w:ilvl w:val="0"/>
          <w:numId w:val="2"/>
        </w:numPr>
        <w:shd w:val="clear" w:color="auto" w:fill="FFFFFF"/>
        <w:tabs>
          <w:tab w:val="left" w:pos="10915"/>
        </w:tabs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953D53">
        <w:rPr>
          <w:b/>
          <w:bCs/>
          <w:sz w:val="24"/>
          <w:szCs w:val="24"/>
        </w:rPr>
        <w:t>В случае</w:t>
      </w:r>
      <w:proofErr w:type="gramStart"/>
      <w:r w:rsidRPr="00953D53">
        <w:rPr>
          <w:b/>
          <w:bCs/>
          <w:sz w:val="24"/>
          <w:szCs w:val="24"/>
        </w:rPr>
        <w:t>,</w:t>
      </w:r>
      <w:proofErr w:type="gramEnd"/>
      <w:r w:rsidRPr="00953D53">
        <w:rPr>
          <w:b/>
          <w:bCs/>
          <w:sz w:val="24"/>
          <w:szCs w:val="24"/>
        </w:rPr>
        <w:t xml:space="preserve"> если социальный результат является отложенным по времени (проявляется уже после реализации практики), каков срок его наступления? Как вы об этом </w:t>
      </w:r>
      <w:proofErr w:type="gramStart"/>
      <w:r w:rsidRPr="00953D53">
        <w:rPr>
          <w:b/>
          <w:bCs/>
          <w:sz w:val="24"/>
          <w:szCs w:val="24"/>
        </w:rPr>
        <w:t>узнаёте</w:t>
      </w:r>
      <w:proofErr w:type="gramEnd"/>
      <w:r w:rsidRPr="00953D53">
        <w:rPr>
          <w:b/>
          <w:bCs/>
          <w:sz w:val="24"/>
          <w:szCs w:val="24"/>
        </w:rPr>
        <w:t xml:space="preserve"> или узнали?</w:t>
      </w:r>
    </w:p>
    <w:p w:rsidR="00154F9C" w:rsidRPr="00953D53" w:rsidRDefault="00953D53" w:rsidP="00C83A2C">
      <w:pPr>
        <w:tabs>
          <w:tab w:val="left" w:pos="10915"/>
        </w:tabs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953D53">
        <w:rPr>
          <w:sz w:val="24"/>
          <w:szCs w:val="24"/>
        </w:rPr>
        <w:t>Исследования не проводились</w:t>
      </w:r>
    </w:p>
    <w:p w:rsidR="00154F9C" w:rsidRPr="00953D53" w:rsidRDefault="00F651B4" w:rsidP="00C83A2C">
      <w:pPr>
        <w:tabs>
          <w:tab w:val="left" w:pos="10915"/>
        </w:tabs>
        <w:spacing w:before="280" w:after="280"/>
        <w:ind w:firstLine="709"/>
        <w:jc w:val="both"/>
        <w:rPr>
          <w:b/>
          <w:sz w:val="24"/>
          <w:szCs w:val="24"/>
        </w:rPr>
      </w:pPr>
      <w:r w:rsidRPr="00953D53">
        <w:rPr>
          <w:b/>
          <w:sz w:val="24"/>
          <w:szCs w:val="24"/>
        </w:rPr>
        <w:t xml:space="preserve">Как </w:t>
      </w:r>
      <w:proofErr w:type="spellStart"/>
      <w:r w:rsidRPr="00953D53">
        <w:rPr>
          <w:b/>
          <w:sz w:val="24"/>
          <w:szCs w:val="24"/>
        </w:rPr>
        <w:t>благополучатели</w:t>
      </w:r>
      <w:proofErr w:type="spellEnd"/>
      <w:r w:rsidRPr="00953D53">
        <w:rPr>
          <w:b/>
          <w:sz w:val="24"/>
          <w:szCs w:val="24"/>
        </w:rPr>
        <w:t xml:space="preserve"> относятся к социальным результатам, достигнутым с помощью практики?</w:t>
      </w:r>
    </w:p>
    <w:p w:rsidR="00953D53" w:rsidRPr="00953D53" w:rsidRDefault="00953D53" w:rsidP="00C83A2C">
      <w:pPr>
        <w:tabs>
          <w:tab w:val="left" w:pos="10915"/>
        </w:tabs>
        <w:spacing w:before="280" w:after="280"/>
        <w:ind w:firstLine="709"/>
        <w:jc w:val="both"/>
        <w:rPr>
          <w:b/>
          <w:sz w:val="24"/>
          <w:szCs w:val="24"/>
        </w:rPr>
      </w:pPr>
      <w:proofErr w:type="gramStart"/>
      <w:r w:rsidRPr="00953D53">
        <w:rPr>
          <w:sz w:val="24"/>
          <w:szCs w:val="24"/>
        </w:rPr>
        <w:t>В целом, участники прошедшие программу (результаты анкетирования 2019 года),  оценивают свой опыт позитивно: (90%) дали положительную оценку - эмоциональную («шикарно», «классно», прикольно», «хорошие впечатления»), либо когнитивную («интересно», «полезно», «познавательно», «информативно», «хорошее объяснение»).</w:t>
      </w:r>
      <w:proofErr w:type="gramEnd"/>
      <w:r w:rsidRPr="00953D53">
        <w:rPr>
          <w:sz w:val="24"/>
          <w:szCs w:val="24"/>
        </w:rPr>
        <w:t xml:space="preserve"> Оставшиеся 10% либо не ответили, либо написали: «я не слушал», «сидел», «бесполезно». И 40% опрошенных хотело бы видеть больше подобных семинаров и получать больше информации о влиянии ПАВ.</w:t>
      </w:r>
    </w:p>
    <w:p w:rsidR="00F651B4" w:rsidRPr="00953D53" w:rsidRDefault="00F651B4" w:rsidP="00C83A2C">
      <w:pPr>
        <w:tabs>
          <w:tab w:val="left" w:pos="10915"/>
        </w:tabs>
        <w:spacing w:before="280" w:after="280"/>
        <w:ind w:firstLine="709"/>
        <w:jc w:val="both"/>
        <w:rPr>
          <w:b/>
          <w:sz w:val="24"/>
          <w:szCs w:val="24"/>
        </w:rPr>
      </w:pPr>
      <w:r w:rsidRPr="00953D53">
        <w:rPr>
          <w:b/>
          <w:sz w:val="24"/>
          <w:szCs w:val="24"/>
        </w:rPr>
        <w:t xml:space="preserve">Наблюдались ли в ходе реализации практики негативные, нежелательные эффекты (результаты) для </w:t>
      </w:r>
      <w:proofErr w:type="spellStart"/>
      <w:r w:rsidRPr="00953D53">
        <w:rPr>
          <w:b/>
          <w:sz w:val="24"/>
          <w:szCs w:val="24"/>
        </w:rPr>
        <w:t>благополучателей</w:t>
      </w:r>
      <w:proofErr w:type="spellEnd"/>
      <w:r w:rsidRPr="00953D53">
        <w:rPr>
          <w:b/>
          <w:sz w:val="24"/>
          <w:szCs w:val="24"/>
        </w:rPr>
        <w:t>?</w:t>
      </w:r>
    </w:p>
    <w:p w:rsidR="00953D53" w:rsidRPr="00953D53" w:rsidRDefault="00953D53" w:rsidP="00C83A2C">
      <w:pPr>
        <w:tabs>
          <w:tab w:val="left" w:pos="10915"/>
        </w:tabs>
        <w:spacing w:before="280" w:after="280"/>
        <w:ind w:firstLine="709"/>
        <w:jc w:val="both"/>
        <w:rPr>
          <w:sz w:val="24"/>
          <w:szCs w:val="24"/>
        </w:rPr>
      </w:pPr>
      <w:r w:rsidRPr="00953D53">
        <w:rPr>
          <w:sz w:val="24"/>
          <w:szCs w:val="24"/>
        </w:rPr>
        <w:t>Негативные и нежелательные эффекты не наблюдались</w:t>
      </w:r>
    </w:p>
    <w:p w:rsidR="00F651B4" w:rsidRPr="00953D53" w:rsidRDefault="00F651B4" w:rsidP="00C83A2C">
      <w:pPr>
        <w:tabs>
          <w:tab w:val="left" w:pos="10915"/>
        </w:tabs>
        <w:spacing w:before="280" w:after="280"/>
        <w:ind w:firstLine="709"/>
        <w:jc w:val="both"/>
        <w:rPr>
          <w:b/>
          <w:sz w:val="24"/>
          <w:szCs w:val="24"/>
        </w:rPr>
      </w:pPr>
      <w:r w:rsidRPr="00953D53">
        <w:rPr>
          <w:b/>
          <w:sz w:val="24"/>
          <w:szCs w:val="24"/>
        </w:rPr>
        <w:t>Список приложений</w:t>
      </w:r>
    </w:p>
    <w:p w:rsidR="00F651B4" w:rsidRPr="00953D53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bookmarkStart w:id="2" w:name="_GoBack"/>
      <w:bookmarkEnd w:id="2"/>
    </w:p>
    <w:sectPr w:rsidR="00F651B4" w:rsidRPr="00953D53" w:rsidSect="00AF5720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2240" w:h="15840"/>
      <w:pgMar w:top="340" w:right="616" w:bottom="340" w:left="709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D16" w:rsidRDefault="00263D16">
      <w:pPr>
        <w:spacing w:line="240" w:lineRule="auto"/>
      </w:pPr>
      <w:r>
        <w:separator/>
      </w:r>
    </w:p>
  </w:endnote>
  <w:endnote w:type="continuationSeparator" w:id="0">
    <w:p w:rsidR="00263D16" w:rsidRDefault="00263D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EE5947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9D1502">
    <w:pPr>
      <w:jc w:val="center"/>
    </w:pPr>
    <w:r>
      <w:fldChar w:fldCharType="begin"/>
    </w:r>
    <w:r w:rsidR="00EE5947">
      <w:instrText>PAGE</w:instrText>
    </w:r>
    <w:r>
      <w:fldChar w:fldCharType="separate"/>
    </w:r>
    <w:r w:rsidR="00C83A2C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EE5947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D16" w:rsidRDefault="00263D16">
      <w:pPr>
        <w:spacing w:line="240" w:lineRule="auto"/>
      </w:pPr>
      <w:r>
        <w:separator/>
      </w:r>
    </w:p>
  </w:footnote>
  <w:footnote w:type="continuationSeparator" w:id="0">
    <w:p w:rsidR="00263D16" w:rsidRDefault="00263D1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EE5947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EE5947">
    <w:pPr>
      <w:pStyle w:val="a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EE5947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5598"/>
    <w:multiLevelType w:val="hybridMultilevel"/>
    <w:tmpl w:val="F834A67E"/>
    <w:lvl w:ilvl="0" w:tplc="A328B8E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52481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64243B0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B9A6976E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EFA2A51A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716233B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54FE229A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E16437C0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4152452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2F395C99"/>
    <w:multiLevelType w:val="hybridMultilevel"/>
    <w:tmpl w:val="53E6F7B6"/>
    <w:lvl w:ilvl="0" w:tplc="B120B4B6">
      <w:start w:val="1"/>
      <w:numFmt w:val="decimal"/>
      <w:lvlText w:val="%1."/>
      <w:lvlJc w:val="left"/>
      <w:pPr>
        <w:ind w:left="720" w:hanging="360"/>
      </w:pPr>
    </w:lvl>
    <w:lvl w:ilvl="1" w:tplc="5450D2A8">
      <w:start w:val="1"/>
      <w:numFmt w:val="decimal"/>
      <w:lvlText w:val="%2."/>
      <w:lvlJc w:val="left"/>
      <w:pPr>
        <w:ind w:left="1440" w:hanging="360"/>
      </w:pPr>
    </w:lvl>
    <w:lvl w:ilvl="2" w:tplc="ECB803E6">
      <w:start w:val="1"/>
      <w:numFmt w:val="decimal"/>
      <w:lvlText w:val="%3."/>
      <w:lvlJc w:val="left"/>
      <w:pPr>
        <w:ind w:left="2160" w:hanging="360"/>
      </w:pPr>
    </w:lvl>
    <w:lvl w:ilvl="3" w:tplc="FEA6ECFA">
      <w:start w:val="1"/>
      <w:numFmt w:val="decimal"/>
      <w:lvlText w:val="%4."/>
      <w:lvlJc w:val="left"/>
      <w:pPr>
        <w:ind w:left="2880" w:hanging="360"/>
      </w:pPr>
    </w:lvl>
    <w:lvl w:ilvl="4" w:tplc="F2CE59AE">
      <w:start w:val="1"/>
      <w:numFmt w:val="decimal"/>
      <w:lvlText w:val="%5."/>
      <w:lvlJc w:val="left"/>
      <w:pPr>
        <w:ind w:left="3600" w:hanging="360"/>
      </w:pPr>
    </w:lvl>
    <w:lvl w:ilvl="5" w:tplc="FCB41F8A">
      <w:start w:val="1"/>
      <w:numFmt w:val="decimal"/>
      <w:lvlText w:val="%6."/>
      <w:lvlJc w:val="left"/>
      <w:pPr>
        <w:ind w:left="4320" w:hanging="360"/>
      </w:pPr>
    </w:lvl>
    <w:lvl w:ilvl="6" w:tplc="5816B6EA">
      <w:start w:val="1"/>
      <w:numFmt w:val="decimal"/>
      <w:lvlText w:val="%7."/>
      <w:lvlJc w:val="left"/>
      <w:pPr>
        <w:ind w:left="5040" w:hanging="360"/>
      </w:pPr>
    </w:lvl>
    <w:lvl w:ilvl="7" w:tplc="B92E9A76">
      <w:start w:val="1"/>
      <w:numFmt w:val="decimal"/>
      <w:lvlText w:val="%8."/>
      <w:lvlJc w:val="left"/>
      <w:pPr>
        <w:ind w:left="5760" w:hanging="360"/>
      </w:pPr>
    </w:lvl>
    <w:lvl w:ilvl="8" w:tplc="105A9AB6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43AE2194"/>
    <w:multiLevelType w:val="hybridMultilevel"/>
    <w:tmpl w:val="C1B24EE8"/>
    <w:lvl w:ilvl="0" w:tplc="728498F4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42F656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9EC212F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25C4227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B352F1AE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531CDFD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6AA4A5D0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C56087E6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1F229C5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464D42E4"/>
    <w:multiLevelType w:val="hybridMultilevel"/>
    <w:tmpl w:val="C67C39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180658"/>
    <w:multiLevelType w:val="hybridMultilevel"/>
    <w:tmpl w:val="39E20C3A"/>
    <w:lvl w:ilvl="0" w:tplc="8E2226A2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9D58B082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0E321538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662C252A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2258FF38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8A78865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A1DCFBE8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88CCA24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F468F76E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4D161231"/>
    <w:multiLevelType w:val="hybridMultilevel"/>
    <w:tmpl w:val="459037BC"/>
    <w:lvl w:ilvl="0" w:tplc="A040588C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448AD0AC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CC3CC058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916E8AF4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221C134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18AA914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6C240ED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86A290F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485A3CC2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4FA10FA4"/>
    <w:multiLevelType w:val="hybridMultilevel"/>
    <w:tmpl w:val="80B4D77A"/>
    <w:lvl w:ilvl="0" w:tplc="FA16E75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F5D23D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6DA4A63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8EBC5A50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32FC50C0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423C5B6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E272A97E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D586272A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F6A4BB2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57D25ECA"/>
    <w:multiLevelType w:val="hybridMultilevel"/>
    <w:tmpl w:val="69042608"/>
    <w:lvl w:ilvl="0" w:tplc="8E142F28">
      <w:start w:val="1"/>
      <w:numFmt w:val="decimal"/>
      <w:lvlText w:val="%1."/>
      <w:lvlJc w:val="left"/>
      <w:pPr>
        <w:ind w:left="360" w:hanging="360"/>
      </w:pPr>
    </w:lvl>
    <w:lvl w:ilvl="1" w:tplc="798417B0">
      <w:start w:val="1"/>
      <w:numFmt w:val="lowerLetter"/>
      <w:lvlText w:val="%2."/>
      <w:lvlJc w:val="left"/>
      <w:pPr>
        <w:ind w:left="1080" w:hanging="360"/>
      </w:pPr>
    </w:lvl>
    <w:lvl w:ilvl="2" w:tplc="1BE69618">
      <w:start w:val="1"/>
      <w:numFmt w:val="lowerRoman"/>
      <w:lvlText w:val="%3."/>
      <w:lvlJc w:val="right"/>
      <w:pPr>
        <w:ind w:left="1800" w:hanging="180"/>
      </w:pPr>
    </w:lvl>
    <w:lvl w:ilvl="3" w:tplc="AB323500">
      <w:start w:val="1"/>
      <w:numFmt w:val="decimal"/>
      <w:lvlText w:val="%4."/>
      <w:lvlJc w:val="left"/>
      <w:pPr>
        <w:ind w:left="2520" w:hanging="360"/>
      </w:pPr>
    </w:lvl>
    <w:lvl w:ilvl="4" w:tplc="CE9EF83A">
      <w:start w:val="1"/>
      <w:numFmt w:val="lowerLetter"/>
      <w:lvlText w:val="%5."/>
      <w:lvlJc w:val="left"/>
      <w:pPr>
        <w:ind w:left="3240" w:hanging="360"/>
      </w:pPr>
    </w:lvl>
    <w:lvl w:ilvl="5" w:tplc="53BA7B86">
      <w:start w:val="1"/>
      <w:numFmt w:val="lowerRoman"/>
      <w:lvlText w:val="%6."/>
      <w:lvlJc w:val="right"/>
      <w:pPr>
        <w:ind w:left="3960" w:hanging="180"/>
      </w:pPr>
    </w:lvl>
    <w:lvl w:ilvl="6" w:tplc="46A48482">
      <w:start w:val="1"/>
      <w:numFmt w:val="decimal"/>
      <w:lvlText w:val="%7."/>
      <w:lvlJc w:val="left"/>
      <w:pPr>
        <w:ind w:left="4680" w:hanging="360"/>
      </w:pPr>
    </w:lvl>
    <w:lvl w:ilvl="7" w:tplc="EBB87BAC">
      <w:start w:val="1"/>
      <w:numFmt w:val="lowerLetter"/>
      <w:lvlText w:val="%8."/>
      <w:lvlJc w:val="left"/>
      <w:pPr>
        <w:ind w:left="5400" w:hanging="360"/>
      </w:pPr>
    </w:lvl>
    <w:lvl w:ilvl="8" w:tplc="DC6A6642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1B730E"/>
    <w:multiLevelType w:val="hybridMultilevel"/>
    <w:tmpl w:val="6BEA8960"/>
    <w:lvl w:ilvl="0" w:tplc="B1CA3A18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3AE7F5C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7A9C4AA6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5A80776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0DA25E7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2CDAEBDC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F7ECB4B2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959C1C76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6596BE2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67B71DEF"/>
    <w:multiLevelType w:val="hybridMultilevel"/>
    <w:tmpl w:val="2F0E76E2"/>
    <w:lvl w:ilvl="0" w:tplc="4FA0246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1EC252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09DC885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0AEC5D14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374AA0CE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8C3A146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E5D498EC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2AC63A54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30686E4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770959E4"/>
    <w:multiLevelType w:val="multilevel"/>
    <w:tmpl w:val="87A2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6236CC"/>
    <w:multiLevelType w:val="hybridMultilevel"/>
    <w:tmpl w:val="FEC42B70"/>
    <w:lvl w:ilvl="0" w:tplc="E8E05D5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5420DD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1AC2F88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EEBADCBA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674EA7C6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C290B27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54D87C52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E408B96C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FAFC28B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6"/>
  </w:num>
  <w:num w:numId="5">
    <w:abstractNumId w:val="9"/>
  </w:num>
  <w:num w:numId="6">
    <w:abstractNumId w:val="11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  <w:num w:numId="12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818FE"/>
    <w:rsid w:val="00001466"/>
    <w:rsid w:val="00002DC3"/>
    <w:rsid w:val="00010BB0"/>
    <w:rsid w:val="00012F9F"/>
    <w:rsid w:val="00014768"/>
    <w:rsid w:val="00031998"/>
    <w:rsid w:val="00032906"/>
    <w:rsid w:val="00033B75"/>
    <w:rsid w:val="00040DE7"/>
    <w:rsid w:val="00043A18"/>
    <w:rsid w:val="000508D1"/>
    <w:rsid w:val="000518FF"/>
    <w:rsid w:val="00052739"/>
    <w:rsid w:val="00055B2E"/>
    <w:rsid w:val="0005604D"/>
    <w:rsid w:val="00056875"/>
    <w:rsid w:val="00061E7D"/>
    <w:rsid w:val="0006253F"/>
    <w:rsid w:val="00076176"/>
    <w:rsid w:val="00084815"/>
    <w:rsid w:val="00090D27"/>
    <w:rsid w:val="000A3F8E"/>
    <w:rsid w:val="000A6E4A"/>
    <w:rsid w:val="000C02F4"/>
    <w:rsid w:val="000C1BF6"/>
    <w:rsid w:val="000C3508"/>
    <w:rsid w:val="000C62AD"/>
    <w:rsid w:val="000D1CD8"/>
    <w:rsid w:val="000E02E9"/>
    <w:rsid w:val="000E2369"/>
    <w:rsid w:val="000E3D7D"/>
    <w:rsid w:val="000F1FCA"/>
    <w:rsid w:val="000F345A"/>
    <w:rsid w:val="000F6D52"/>
    <w:rsid w:val="00101DF0"/>
    <w:rsid w:val="001031C4"/>
    <w:rsid w:val="00104612"/>
    <w:rsid w:val="001121B0"/>
    <w:rsid w:val="00135EDF"/>
    <w:rsid w:val="001361B0"/>
    <w:rsid w:val="00136816"/>
    <w:rsid w:val="00142462"/>
    <w:rsid w:val="00154B52"/>
    <w:rsid w:val="00154DAE"/>
    <w:rsid w:val="00154F9C"/>
    <w:rsid w:val="00160283"/>
    <w:rsid w:val="00160B82"/>
    <w:rsid w:val="00161BAA"/>
    <w:rsid w:val="00162950"/>
    <w:rsid w:val="00163C7C"/>
    <w:rsid w:val="00166107"/>
    <w:rsid w:val="0016754B"/>
    <w:rsid w:val="00167FD0"/>
    <w:rsid w:val="001742F9"/>
    <w:rsid w:val="00174942"/>
    <w:rsid w:val="001800EA"/>
    <w:rsid w:val="00181D79"/>
    <w:rsid w:val="00187745"/>
    <w:rsid w:val="00190265"/>
    <w:rsid w:val="00191E5C"/>
    <w:rsid w:val="00197D3C"/>
    <w:rsid w:val="001A26EC"/>
    <w:rsid w:val="001B329B"/>
    <w:rsid w:val="001B5BFC"/>
    <w:rsid w:val="001B5C8E"/>
    <w:rsid w:val="001C37D0"/>
    <w:rsid w:val="001E52C8"/>
    <w:rsid w:val="001E7188"/>
    <w:rsid w:val="001F435E"/>
    <w:rsid w:val="001F4BEA"/>
    <w:rsid w:val="001F7A51"/>
    <w:rsid w:val="002026F5"/>
    <w:rsid w:val="002109BC"/>
    <w:rsid w:val="00211FF9"/>
    <w:rsid w:val="002136BF"/>
    <w:rsid w:val="00221886"/>
    <w:rsid w:val="00221C8E"/>
    <w:rsid w:val="00226114"/>
    <w:rsid w:val="0023110F"/>
    <w:rsid w:val="00235217"/>
    <w:rsid w:val="0023741A"/>
    <w:rsid w:val="00243DF7"/>
    <w:rsid w:val="00246F51"/>
    <w:rsid w:val="002504E6"/>
    <w:rsid w:val="00253449"/>
    <w:rsid w:val="00260FFF"/>
    <w:rsid w:val="00263D16"/>
    <w:rsid w:val="002744C8"/>
    <w:rsid w:val="00275679"/>
    <w:rsid w:val="002864E9"/>
    <w:rsid w:val="0028754A"/>
    <w:rsid w:val="002939B4"/>
    <w:rsid w:val="002973F2"/>
    <w:rsid w:val="002A7E15"/>
    <w:rsid w:val="002B14D1"/>
    <w:rsid w:val="002B22A3"/>
    <w:rsid w:val="002C1F66"/>
    <w:rsid w:val="002C353B"/>
    <w:rsid w:val="002C6ECB"/>
    <w:rsid w:val="002D16E1"/>
    <w:rsid w:val="002D6166"/>
    <w:rsid w:val="002E15FF"/>
    <w:rsid w:val="002E3950"/>
    <w:rsid w:val="002E7334"/>
    <w:rsid w:val="002F568E"/>
    <w:rsid w:val="00305CFC"/>
    <w:rsid w:val="003107EA"/>
    <w:rsid w:val="00313853"/>
    <w:rsid w:val="00314246"/>
    <w:rsid w:val="0031625B"/>
    <w:rsid w:val="00320113"/>
    <w:rsid w:val="003212AA"/>
    <w:rsid w:val="00323D32"/>
    <w:rsid w:val="00326299"/>
    <w:rsid w:val="00331526"/>
    <w:rsid w:val="00331E0E"/>
    <w:rsid w:val="003524DB"/>
    <w:rsid w:val="003527D3"/>
    <w:rsid w:val="0035698D"/>
    <w:rsid w:val="003649F5"/>
    <w:rsid w:val="0036626A"/>
    <w:rsid w:val="0036760E"/>
    <w:rsid w:val="0037255B"/>
    <w:rsid w:val="003748A9"/>
    <w:rsid w:val="0038131D"/>
    <w:rsid w:val="00382B46"/>
    <w:rsid w:val="00386D08"/>
    <w:rsid w:val="003A20B9"/>
    <w:rsid w:val="003A3E21"/>
    <w:rsid w:val="003B2490"/>
    <w:rsid w:val="003B3444"/>
    <w:rsid w:val="003C70CF"/>
    <w:rsid w:val="003D1098"/>
    <w:rsid w:val="003E1BA9"/>
    <w:rsid w:val="003E2320"/>
    <w:rsid w:val="003E3F60"/>
    <w:rsid w:val="003E44F1"/>
    <w:rsid w:val="003F2C9D"/>
    <w:rsid w:val="003F4D0D"/>
    <w:rsid w:val="00400D39"/>
    <w:rsid w:val="00401A6C"/>
    <w:rsid w:val="0040375A"/>
    <w:rsid w:val="00413C95"/>
    <w:rsid w:val="0041696E"/>
    <w:rsid w:val="0042489E"/>
    <w:rsid w:val="00430A97"/>
    <w:rsid w:val="00430D8E"/>
    <w:rsid w:val="00434ADB"/>
    <w:rsid w:val="00436145"/>
    <w:rsid w:val="00437EC7"/>
    <w:rsid w:val="0044028F"/>
    <w:rsid w:val="00440ACF"/>
    <w:rsid w:val="00443919"/>
    <w:rsid w:val="00447541"/>
    <w:rsid w:val="0044773C"/>
    <w:rsid w:val="0046029E"/>
    <w:rsid w:val="00462DBE"/>
    <w:rsid w:val="00462F80"/>
    <w:rsid w:val="0046476A"/>
    <w:rsid w:val="004650A3"/>
    <w:rsid w:val="00465C4A"/>
    <w:rsid w:val="00465E3E"/>
    <w:rsid w:val="00470440"/>
    <w:rsid w:val="004718BF"/>
    <w:rsid w:val="00473D5A"/>
    <w:rsid w:val="00474440"/>
    <w:rsid w:val="00475E67"/>
    <w:rsid w:val="00491658"/>
    <w:rsid w:val="00492BFD"/>
    <w:rsid w:val="0049459E"/>
    <w:rsid w:val="00497ECF"/>
    <w:rsid w:val="004A1BDE"/>
    <w:rsid w:val="004A2C81"/>
    <w:rsid w:val="004A2DCA"/>
    <w:rsid w:val="004A2E08"/>
    <w:rsid w:val="004A2E81"/>
    <w:rsid w:val="004A3082"/>
    <w:rsid w:val="004A48D3"/>
    <w:rsid w:val="004A7934"/>
    <w:rsid w:val="004B3E99"/>
    <w:rsid w:val="004B652B"/>
    <w:rsid w:val="004C52A9"/>
    <w:rsid w:val="004C762D"/>
    <w:rsid w:val="004D1F92"/>
    <w:rsid w:val="004D22E9"/>
    <w:rsid w:val="004D3078"/>
    <w:rsid w:val="004D3C8A"/>
    <w:rsid w:val="004E3208"/>
    <w:rsid w:val="004F0BBF"/>
    <w:rsid w:val="005014D2"/>
    <w:rsid w:val="005023EF"/>
    <w:rsid w:val="00502471"/>
    <w:rsid w:val="00502889"/>
    <w:rsid w:val="00506AD6"/>
    <w:rsid w:val="0050710C"/>
    <w:rsid w:val="005139E3"/>
    <w:rsid w:val="005140A5"/>
    <w:rsid w:val="005200D5"/>
    <w:rsid w:val="00522739"/>
    <w:rsid w:val="00524899"/>
    <w:rsid w:val="00527E77"/>
    <w:rsid w:val="00540D0B"/>
    <w:rsid w:val="00541DBE"/>
    <w:rsid w:val="005436FC"/>
    <w:rsid w:val="005456D0"/>
    <w:rsid w:val="00546BA7"/>
    <w:rsid w:val="00547E33"/>
    <w:rsid w:val="005513C7"/>
    <w:rsid w:val="00557529"/>
    <w:rsid w:val="00561056"/>
    <w:rsid w:val="005620C9"/>
    <w:rsid w:val="00574B48"/>
    <w:rsid w:val="00583B2A"/>
    <w:rsid w:val="00583B66"/>
    <w:rsid w:val="00590CA1"/>
    <w:rsid w:val="005939B1"/>
    <w:rsid w:val="00594ECE"/>
    <w:rsid w:val="005952E4"/>
    <w:rsid w:val="005960CE"/>
    <w:rsid w:val="005A19A7"/>
    <w:rsid w:val="005B0B5B"/>
    <w:rsid w:val="005B3849"/>
    <w:rsid w:val="005B5DCE"/>
    <w:rsid w:val="005C10AC"/>
    <w:rsid w:val="005D10B8"/>
    <w:rsid w:val="005D46C2"/>
    <w:rsid w:val="005D660D"/>
    <w:rsid w:val="005D6A8F"/>
    <w:rsid w:val="005D7D9F"/>
    <w:rsid w:val="005F0EE4"/>
    <w:rsid w:val="005F4121"/>
    <w:rsid w:val="005F4718"/>
    <w:rsid w:val="005F6678"/>
    <w:rsid w:val="005F6808"/>
    <w:rsid w:val="00601781"/>
    <w:rsid w:val="00611F11"/>
    <w:rsid w:val="00627D78"/>
    <w:rsid w:val="00630DF2"/>
    <w:rsid w:val="00631389"/>
    <w:rsid w:val="00636FEB"/>
    <w:rsid w:val="006438EC"/>
    <w:rsid w:val="00650F3A"/>
    <w:rsid w:val="0065157D"/>
    <w:rsid w:val="006600B8"/>
    <w:rsid w:val="00660DF9"/>
    <w:rsid w:val="00661829"/>
    <w:rsid w:val="00662BB9"/>
    <w:rsid w:val="006666BB"/>
    <w:rsid w:val="006725BD"/>
    <w:rsid w:val="00686647"/>
    <w:rsid w:val="00687396"/>
    <w:rsid w:val="00687C07"/>
    <w:rsid w:val="00693FA6"/>
    <w:rsid w:val="00696868"/>
    <w:rsid w:val="006A0309"/>
    <w:rsid w:val="006A75E4"/>
    <w:rsid w:val="006B13BA"/>
    <w:rsid w:val="006B1CA4"/>
    <w:rsid w:val="006B38CD"/>
    <w:rsid w:val="006C6316"/>
    <w:rsid w:val="006C6922"/>
    <w:rsid w:val="006C7083"/>
    <w:rsid w:val="006D1B16"/>
    <w:rsid w:val="006D3E69"/>
    <w:rsid w:val="006D430E"/>
    <w:rsid w:val="006D4EEC"/>
    <w:rsid w:val="006D6AC6"/>
    <w:rsid w:val="006E750D"/>
    <w:rsid w:val="006F3406"/>
    <w:rsid w:val="007044E2"/>
    <w:rsid w:val="00712B57"/>
    <w:rsid w:val="00715358"/>
    <w:rsid w:val="00715C67"/>
    <w:rsid w:val="00717548"/>
    <w:rsid w:val="00723581"/>
    <w:rsid w:val="00724654"/>
    <w:rsid w:val="00730AD5"/>
    <w:rsid w:val="00733B8E"/>
    <w:rsid w:val="0073566B"/>
    <w:rsid w:val="00735EAA"/>
    <w:rsid w:val="00741B45"/>
    <w:rsid w:val="00746620"/>
    <w:rsid w:val="007507C3"/>
    <w:rsid w:val="00756A46"/>
    <w:rsid w:val="0076524B"/>
    <w:rsid w:val="00767E4A"/>
    <w:rsid w:val="0077406B"/>
    <w:rsid w:val="00782076"/>
    <w:rsid w:val="007844D4"/>
    <w:rsid w:val="007860D8"/>
    <w:rsid w:val="0078752F"/>
    <w:rsid w:val="00787734"/>
    <w:rsid w:val="00790AE4"/>
    <w:rsid w:val="00791638"/>
    <w:rsid w:val="00794ACC"/>
    <w:rsid w:val="00794C56"/>
    <w:rsid w:val="007A45ED"/>
    <w:rsid w:val="007A4892"/>
    <w:rsid w:val="007A4B4B"/>
    <w:rsid w:val="007B0885"/>
    <w:rsid w:val="007B170C"/>
    <w:rsid w:val="007B174C"/>
    <w:rsid w:val="007B19F0"/>
    <w:rsid w:val="007B41FB"/>
    <w:rsid w:val="007C331F"/>
    <w:rsid w:val="007D6B37"/>
    <w:rsid w:val="007E29BD"/>
    <w:rsid w:val="007E74B9"/>
    <w:rsid w:val="007F02C4"/>
    <w:rsid w:val="007F227D"/>
    <w:rsid w:val="007F6EA3"/>
    <w:rsid w:val="007F75FB"/>
    <w:rsid w:val="008047A2"/>
    <w:rsid w:val="008074E0"/>
    <w:rsid w:val="008109C7"/>
    <w:rsid w:val="00811DBB"/>
    <w:rsid w:val="00812985"/>
    <w:rsid w:val="00814962"/>
    <w:rsid w:val="00815744"/>
    <w:rsid w:val="00822020"/>
    <w:rsid w:val="00826CEC"/>
    <w:rsid w:val="008273E9"/>
    <w:rsid w:val="00830FB4"/>
    <w:rsid w:val="00833C8C"/>
    <w:rsid w:val="00834C45"/>
    <w:rsid w:val="0083560A"/>
    <w:rsid w:val="00850BA1"/>
    <w:rsid w:val="0085188B"/>
    <w:rsid w:val="00854B57"/>
    <w:rsid w:val="00860943"/>
    <w:rsid w:val="00860AAA"/>
    <w:rsid w:val="00862249"/>
    <w:rsid w:val="00863C52"/>
    <w:rsid w:val="008643EC"/>
    <w:rsid w:val="00865497"/>
    <w:rsid w:val="00873F4D"/>
    <w:rsid w:val="008834A4"/>
    <w:rsid w:val="00883F24"/>
    <w:rsid w:val="00885EDD"/>
    <w:rsid w:val="00895768"/>
    <w:rsid w:val="008A4D1C"/>
    <w:rsid w:val="008A713D"/>
    <w:rsid w:val="008B7B45"/>
    <w:rsid w:val="008C1040"/>
    <w:rsid w:val="008C5C2A"/>
    <w:rsid w:val="008D61A6"/>
    <w:rsid w:val="008E55D1"/>
    <w:rsid w:val="008E5E28"/>
    <w:rsid w:val="008F1FD7"/>
    <w:rsid w:val="008F2B8F"/>
    <w:rsid w:val="008F4BA0"/>
    <w:rsid w:val="008F535F"/>
    <w:rsid w:val="008F5D80"/>
    <w:rsid w:val="00902260"/>
    <w:rsid w:val="0091085A"/>
    <w:rsid w:val="00915774"/>
    <w:rsid w:val="00917315"/>
    <w:rsid w:val="009230B6"/>
    <w:rsid w:val="009302AB"/>
    <w:rsid w:val="00934C15"/>
    <w:rsid w:val="00937674"/>
    <w:rsid w:val="00937E78"/>
    <w:rsid w:val="009420B4"/>
    <w:rsid w:val="00943483"/>
    <w:rsid w:val="009434D3"/>
    <w:rsid w:val="0094663D"/>
    <w:rsid w:val="00953BEC"/>
    <w:rsid w:val="00953D53"/>
    <w:rsid w:val="00955F49"/>
    <w:rsid w:val="009566D5"/>
    <w:rsid w:val="00957B32"/>
    <w:rsid w:val="00960ADB"/>
    <w:rsid w:val="00962B4C"/>
    <w:rsid w:val="00962ECC"/>
    <w:rsid w:val="009738AC"/>
    <w:rsid w:val="00982400"/>
    <w:rsid w:val="00992093"/>
    <w:rsid w:val="00995039"/>
    <w:rsid w:val="00995E69"/>
    <w:rsid w:val="009A3F8B"/>
    <w:rsid w:val="009A5B31"/>
    <w:rsid w:val="009A60AB"/>
    <w:rsid w:val="009B25BF"/>
    <w:rsid w:val="009C07E5"/>
    <w:rsid w:val="009C499B"/>
    <w:rsid w:val="009D02CF"/>
    <w:rsid w:val="009D1502"/>
    <w:rsid w:val="009D2412"/>
    <w:rsid w:val="009E42D6"/>
    <w:rsid w:val="009F0D60"/>
    <w:rsid w:val="009F2EFD"/>
    <w:rsid w:val="009F4297"/>
    <w:rsid w:val="00A007E2"/>
    <w:rsid w:val="00A0086C"/>
    <w:rsid w:val="00A05AFB"/>
    <w:rsid w:val="00A05F8B"/>
    <w:rsid w:val="00A10854"/>
    <w:rsid w:val="00A12BFF"/>
    <w:rsid w:val="00A12D81"/>
    <w:rsid w:val="00A1756B"/>
    <w:rsid w:val="00A17DCF"/>
    <w:rsid w:val="00A20C19"/>
    <w:rsid w:val="00A22423"/>
    <w:rsid w:val="00A23AAE"/>
    <w:rsid w:val="00A24F63"/>
    <w:rsid w:val="00A31CE9"/>
    <w:rsid w:val="00A32A12"/>
    <w:rsid w:val="00A334AF"/>
    <w:rsid w:val="00A35013"/>
    <w:rsid w:val="00A4259A"/>
    <w:rsid w:val="00A44513"/>
    <w:rsid w:val="00A466A8"/>
    <w:rsid w:val="00A46E2F"/>
    <w:rsid w:val="00A47D98"/>
    <w:rsid w:val="00A51041"/>
    <w:rsid w:val="00A5712C"/>
    <w:rsid w:val="00A57AD2"/>
    <w:rsid w:val="00A624FC"/>
    <w:rsid w:val="00A62F21"/>
    <w:rsid w:val="00A64331"/>
    <w:rsid w:val="00A74469"/>
    <w:rsid w:val="00A818FE"/>
    <w:rsid w:val="00A82EA3"/>
    <w:rsid w:val="00A9198C"/>
    <w:rsid w:val="00AA6EDA"/>
    <w:rsid w:val="00AA7765"/>
    <w:rsid w:val="00AB137A"/>
    <w:rsid w:val="00AB1687"/>
    <w:rsid w:val="00AB2A5F"/>
    <w:rsid w:val="00AB512E"/>
    <w:rsid w:val="00AB5224"/>
    <w:rsid w:val="00AC34B8"/>
    <w:rsid w:val="00AC4248"/>
    <w:rsid w:val="00AC468A"/>
    <w:rsid w:val="00AC5864"/>
    <w:rsid w:val="00AD141F"/>
    <w:rsid w:val="00AD2059"/>
    <w:rsid w:val="00AD357D"/>
    <w:rsid w:val="00AD41D0"/>
    <w:rsid w:val="00AD49CD"/>
    <w:rsid w:val="00AE19F9"/>
    <w:rsid w:val="00AE4A6A"/>
    <w:rsid w:val="00AF5720"/>
    <w:rsid w:val="00B111BC"/>
    <w:rsid w:val="00B13394"/>
    <w:rsid w:val="00B1349C"/>
    <w:rsid w:val="00B15419"/>
    <w:rsid w:val="00B2753A"/>
    <w:rsid w:val="00B302FE"/>
    <w:rsid w:val="00B6298E"/>
    <w:rsid w:val="00B63404"/>
    <w:rsid w:val="00B63579"/>
    <w:rsid w:val="00B711CE"/>
    <w:rsid w:val="00B7450B"/>
    <w:rsid w:val="00B7481E"/>
    <w:rsid w:val="00B924EF"/>
    <w:rsid w:val="00BB2E75"/>
    <w:rsid w:val="00BB49D3"/>
    <w:rsid w:val="00BC09EB"/>
    <w:rsid w:val="00BC1429"/>
    <w:rsid w:val="00BD37F9"/>
    <w:rsid w:val="00BE17CB"/>
    <w:rsid w:val="00BE4A93"/>
    <w:rsid w:val="00BE515D"/>
    <w:rsid w:val="00BF226F"/>
    <w:rsid w:val="00BF6186"/>
    <w:rsid w:val="00BF6AA1"/>
    <w:rsid w:val="00C00323"/>
    <w:rsid w:val="00C06262"/>
    <w:rsid w:val="00C14E1A"/>
    <w:rsid w:val="00C17984"/>
    <w:rsid w:val="00C17D34"/>
    <w:rsid w:val="00C246B4"/>
    <w:rsid w:val="00C301A2"/>
    <w:rsid w:val="00C34B5B"/>
    <w:rsid w:val="00C44693"/>
    <w:rsid w:val="00C4515A"/>
    <w:rsid w:val="00C46EDF"/>
    <w:rsid w:val="00C5087B"/>
    <w:rsid w:val="00C531A1"/>
    <w:rsid w:val="00C612D8"/>
    <w:rsid w:val="00C755E2"/>
    <w:rsid w:val="00C77775"/>
    <w:rsid w:val="00C83A2C"/>
    <w:rsid w:val="00C87D7B"/>
    <w:rsid w:val="00C967DA"/>
    <w:rsid w:val="00CA0360"/>
    <w:rsid w:val="00CA49CD"/>
    <w:rsid w:val="00CA528D"/>
    <w:rsid w:val="00CD31C1"/>
    <w:rsid w:val="00CD4979"/>
    <w:rsid w:val="00CD5C51"/>
    <w:rsid w:val="00CE6F54"/>
    <w:rsid w:val="00CF3F96"/>
    <w:rsid w:val="00CF4A99"/>
    <w:rsid w:val="00CF6805"/>
    <w:rsid w:val="00CF7DFB"/>
    <w:rsid w:val="00D013A9"/>
    <w:rsid w:val="00D0309D"/>
    <w:rsid w:val="00D11AF9"/>
    <w:rsid w:val="00D20EBF"/>
    <w:rsid w:val="00D21A88"/>
    <w:rsid w:val="00D31083"/>
    <w:rsid w:val="00D3322A"/>
    <w:rsid w:val="00D4063E"/>
    <w:rsid w:val="00D46D62"/>
    <w:rsid w:val="00D51ACD"/>
    <w:rsid w:val="00D52F10"/>
    <w:rsid w:val="00D543F6"/>
    <w:rsid w:val="00D55B41"/>
    <w:rsid w:val="00D6400E"/>
    <w:rsid w:val="00D6562F"/>
    <w:rsid w:val="00D832E7"/>
    <w:rsid w:val="00D863AE"/>
    <w:rsid w:val="00D87693"/>
    <w:rsid w:val="00D925A9"/>
    <w:rsid w:val="00D9451E"/>
    <w:rsid w:val="00D94E95"/>
    <w:rsid w:val="00D96A26"/>
    <w:rsid w:val="00DA1313"/>
    <w:rsid w:val="00DB3A0A"/>
    <w:rsid w:val="00DB4C3A"/>
    <w:rsid w:val="00DF3FEC"/>
    <w:rsid w:val="00DF475D"/>
    <w:rsid w:val="00DF77F9"/>
    <w:rsid w:val="00E044FE"/>
    <w:rsid w:val="00E05FC0"/>
    <w:rsid w:val="00E06FC9"/>
    <w:rsid w:val="00E11278"/>
    <w:rsid w:val="00E15831"/>
    <w:rsid w:val="00E171AB"/>
    <w:rsid w:val="00E17C6E"/>
    <w:rsid w:val="00E27086"/>
    <w:rsid w:val="00E324EA"/>
    <w:rsid w:val="00E33C50"/>
    <w:rsid w:val="00E37262"/>
    <w:rsid w:val="00E40EC1"/>
    <w:rsid w:val="00E4618E"/>
    <w:rsid w:val="00E50FE2"/>
    <w:rsid w:val="00E526DC"/>
    <w:rsid w:val="00E54CD0"/>
    <w:rsid w:val="00E55762"/>
    <w:rsid w:val="00E60221"/>
    <w:rsid w:val="00E62C4B"/>
    <w:rsid w:val="00E67E2D"/>
    <w:rsid w:val="00E762D5"/>
    <w:rsid w:val="00E81529"/>
    <w:rsid w:val="00E83E4F"/>
    <w:rsid w:val="00E86479"/>
    <w:rsid w:val="00E9081A"/>
    <w:rsid w:val="00E9233D"/>
    <w:rsid w:val="00EA54CC"/>
    <w:rsid w:val="00EB002D"/>
    <w:rsid w:val="00EB1458"/>
    <w:rsid w:val="00EB232D"/>
    <w:rsid w:val="00EB3BB8"/>
    <w:rsid w:val="00EB620C"/>
    <w:rsid w:val="00EC328F"/>
    <w:rsid w:val="00EC5231"/>
    <w:rsid w:val="00EC7D86"/>
    <w:rsid w:val="00ED3E8F"/>
    <w:rsid w:val="00ED4B0D"/>
    <w:rsid w:val="00ED5697"/>
    <w:rsid w:val="00ED66B1"/>
    <w:rsid w:val="00EE0603"/>
    <w:rsid w:val="00EE34AF"/>
    <w:rsid w:val="00EE4765"/>
    <w:rsid w:val="00EE5947"/>
    <w:rsid w:val="00EE6D52"/>
    <w:rsid w:val="00EE78A1"/>
    <w:rsid w:val="00EE7DA7"/>
    <w:rsid w:val="00EF0FD3"/>
    <w:rsid w:val="00EF33DE"/>
    <w:rsid w:val="00F01CF2"/>
    <w:rsid w:val="00F05FD5"/>
    <w:rsid w:val="00F2616C"/>
    <w:rsid w:val="00F2685D"/>
    <w:rsid w:val="00F32BFF"/>
    <w:rsid w:val="00F46747"/>
    <w:rsid w:val="00F54B65"/>
    <w:rsid w:val="00F57C70"/>
    <w:rsid w:val="00F651B4"/>
    <w:rsid w:val="00F70207"/>
    <w:rsid w:val="00F87D7C"/>
    <w:rsid w:val="00F94D00"/>
    <w:rsid w:val="00FA19FB"/>
    <w:rsid w:val="00FA692D"/>
    <w:rsid w:val="00FB03D6"/>
    <w:rsid w:val="00FB3EC7"/>
    <w:rsid w:val="00FC2967"/>
    <w:rsid w:val="00FC7664"/>
    <w:rsid w:val="00FD04FC"/>
    <w:rsid w:val="00FD49AE"/>
    <w:rsid w:val="00FE1F76"/>
    <w:rsid w:val="00FE3AA2"/>
    <w:rsid w:val="00FE4D20"/>
    <w:rsid w:val="00FF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84"/>
  </w:style>
  <w:style w:type="paragraph" w:styleId="1">
    <w:name w:val="heading 1"/>
    <w:basedOn w:val="a"/>
    <w:next w:val="a"/>
    <w:uiPriority w:val="9"/>
    <w:qFormat/>
    <w:rsid w:val="00C1798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C1798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C1798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1798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1798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C1798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179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1798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C1798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annotation text"/>
    <w:basedOn w:val="a"/>
    <w:link w:val="ab"/>
    <w:uiPriority w:val="99"/>
    <w:semiHidden/>
    <w:unhideWhenUsed/>
    <w:rsid w:val="00C1798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17984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C17984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34B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34B5B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D6562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E17C6E"/>
    <w:rPr>
      <w:b/>
      <w:bCs/>
    </w:rPr>
  </w:style>
  <w:style w:type="character" w:customStyle="1" w:styleId="af1">
    <w:name w:val="Тема примечания Знак"/>
    <w:basedOn w:val="ab"/>
    <w:link w:val="af0"/>
    <w:uiPriority w:val="99"/>
    <w:semiHidden/>
    <w:rsid w:val="00E17C6E"/>
    <w:rPr>
      <w:b/>
      <w:bCs/>
      <w:sz w:val="20"/>
      <w:szCs w:val="20"/>
    </w:rPr>
  </w:style>
  <w:style w:type="paragraph" w:styleId="af2">
    <w:name w:val="List Paragraph"/>
    <w:basedOn w:val="a"/>
    <w:qFormat/>
    <w:rsid w:val="00937674"/>
    <w:pPr>
      <w:ind w:left="720"/>
      <w:contextualSpacing/>
    </w:pPr>
  </w:style>
  <w:style w:type="paragraph" w:styleId="af3">
    <w:name w:val="footnote text"/>
    <w:basedOn w:val="a"/>
    <w:link w:val="af4"/>
    <w:uiPriority w:val="99"/>
    <w:semiHidden/>
    <w:unhideWhenUsed/>
    <w:rsid w:val="00E62C4B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62C4B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E62C4B"/>
    <w:rPr>
      <w:vertAlign w:val="superscript"/>
    </w:rPr>
  </w:style>
  <w:style w:type="paragraph" w:styleId="af6">
    <w:name w:val="Revision"/>
    <w:hidden/>
    <w:uiPriority w:val="99"/>
    <w:semiHidden/>
    <w:rsid w:val="00E171AB"/>
    <w:pPr>
      <w:spacing w:line="240" w:lineRule="auto"/>
    </w:pPr>
  </w:style>
  <w:style w:type="character" w:styleId="af7">
    <w:name w:val="Hyperlink"/>
    <w:basedOn w:val="a0"/>
    <w:uiPriority w:val="99"/>
    <w:unhideWhenUsed/>
    <w:rsid w:val="00C0626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4246"/>
    <w:rPr>
      <w:color w:val="605E5C"/>
      <w:shd w:val="clear" w:color="auto" w:fill="E1DFDD"/>
    </w:rPr>
  </w:style>
  <w:style w:type="paragraph" w:styleId="af8">
    <w:name w:val="header"/>
    <w:basedOn w:val="a"/>
    <w:link w:val="af9"/>
    <w:uiPriority w:val="99"/>
    <w:unhideWhenUsed/>
    <w:rsid w:val="00E60221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E60221"/>
  </w:style>
  <w:style w:type="paragraph" w:styleId="afa">
    <w:name w:val="footer"/>
    <w:basedOn w:val="a"/>
    <w:link w:val="afb"/>
    <w:uiPriority w:val="99"/>
    <w:unhideWhenUsed/>
    <w:rsid w:val="00E60221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E60221"/>
  </w:style>
  <w:style w:type="paragraph" w:styleId="afc">
    <w:name w:val="Normal (Web)"/>
    <w:basedOn w:val="a"/>
    <w:uiPriority w:val="99"/>
    <w:unhideWhenUsed/>
    <w:rsid w:val="00E60221"/>
    <w:rPr>
      <w:rFonts w:ascii="Times New Roman" w:hAnsi="Times New Roman" w:cs="Times New Roman"/>
      <w:sz w:val="24"/>
      <w:szCs w:val="24"/>
      <w:lang/>
    </w:rPr>
  </w:style>
  <w:style w:type="character" w:customStyle="1" w:styleId="InternetLink">
    <w:name w:val="Internet Link"/>
    <w:rsid w:val="00C246B4"/>
    <w:rPr>
      <w:color w:val="0563C1"/>
      <w:u w:val="single"/>
    </w:rPr>
  </w:style>
  <w:style w:type="character" w:customStyle="1" w:styleId="StrongEmphasis">
    <w:name w:val="Strong Emphasis"/>
    <w:qFormat/>
    <w:rsid w:val="00C246B4"/>
    <w:rPr>
      <w:b/>
      <w:bCs/>
    </w:rPr>
  </w:style>
  <w:style w:type="character" w:customStyle="1" w:styleId="WW8Num4z8">
    <w:name w:val="WW8Num4z8"/>
    <w:qFormat/>
    <w:rsid w:val="00C246B4"/>
  </w:style>
  <w:style w:type="character" w:styleId="afd">
    <w:name w:val="Emphasis"/>
    <w:basedOn w:val="a0"/>
    <w:uiPriority w:val="20"/>
    <w:qFormat/>
    <w:rsid w:val="00C246B4"/>
    <w:rPr>
      <w:i/>
      <w:iCs/>
    </w:rPr>
  </w:style>
  <w:style w:type="character" w:styleId="afe">
    <w:name w:val="Strong"/>
    <w:basedOn w:val="a0"/>
    <w:uiPriority w:val="22"/>
    <w:qFormat/>
    <w:rsid w:val="00A51041"/>
    <w:rPr>
      <w:b/>
      <w:bCs/>
    </w:rPr>
  </w:style>
  <w:style w:type="paragraph" w:customStyle="1" w:styleId="aff">
    <w:name w:val="Базовый"/>
    <w:qFormat/>
    <w:rsid w:val="00F651B4"/>
    <w:pPr>
      <w:suppressAutoHyphens/>
      <w:spacing w:after="200"/>
    </w:pPr>
    <w:rPr>
      <w:rFonts w:ascii="Calibri" w:eastAsia="SimSun;宋体" w:hAnsi="Calibri" w:cs="Calibri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di.sk/i/5W9Ckw1UYLPe7g" TargetMode="External"/><Relationship Id="rId18" Type="http://schemas.openxmlformats.org/officeDocument/2006/relationships/hyperlink" Target="https://yadi.sk/i/l6a55kM93TMsUM" TargetMode="External"/><Relationship Id="rId26" Type="http://schemas.openxmlformats.org/officeDocument/2006/relationships/hyperlink" Target="https://yadi.sk/i/DIN19mxdp1XMfA" TargetMode="External"/><Relationship Id="rId39" Type="http://schemas.openxmlformats.org/officeDocument/2006/relationships/hyperlink" Target="https://docs.google.com/document/d/1oP_prOkJYc9JrIEIbA3MqVp0bLRYPrec/edit?usp=sharing&amp;ouid=102671891450227083850&amp;rtpof=true&amp;sd=true" TargetMode="External"/><Relationship Id="rId21" Type="http://schemas.openxmlformats.org/officeDocument/2006/relationships/hyperlink" Target="https://yadi.sk/i/SJ_JfqVd3TMuhQ" TargetMode="External"/><Relationship Id="rId34" Type="http://schemas.openxmlformats.org/officeDocument/2006/relationships/hyperlink" Target="https://yadi.sk/i/MykmE65qzwZxxw" TargetMode="External"/><Relationship Id="rId42" Type="http://schemas.openxmlformats.org/officeDocument/2006/relationships/hyperlink" Target="https://docs.google.com/document/d/1uI2XWb9xeaynMQd95pJm9STKkXYBd58O/edit?usp=sharing&amp;ouid=102671891450227083850&amp;rtpof=true&amp;sd=true" TargetMode="External"/><Relationship Id="rId47" Type="http://schemas.openxmlformats.org/officeDocument/2006/relationships/hyperlink" Target="https://docs.google.com/document/d/1HgZmzSNRnWNISm-ZkHThCjs_flrdpByid6ZxroWamHs/edit?usp=sharing" TargetMode="External"/><Relationship Id="rId50" Type="http://schemas.openxmlformats.org/officeDocument/2006/relationships/hyperlink" Target="https://drive.google.com/drive/folders/1JvB6pxl0EhnUCHIaqb3QaKgcuMAo1OSI?usp=sharing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yadi.sk/i/Y3MxCMZ4i8wzgw" TargetMode="External"/><Relationship Id="rId17" Type="http://schemas.openxmlformats.org/officeDocument/2006/relationships/hyperlink" Target="https://yadi.sk/i/ooaRh-vxdXO_Ng" TargetMode="External"/><Relationship Id="rId25" Type="http://schemas.openxmlformats.org/officeDocument/2006/relationships/hyperlink" Target="https://drive.google.com/drive/folders/1wYzswq3kQafwwFcWJHar3wwDC2Cp94ie?usp=sharing" TargetMode="External"/><Relationship Id="rId33" Type="http://schemas.openxmlformats.org/officeDocument/2006/relationships/hyperlink" Target="https://yadi.sk/i/h3R-5bfR56Xiew" TargetMode="External"/><Relationship Id="rId38" Type="http://schemas.openxmlformats.org/officeDocument/2006/relationships/hyperlink" Target="https://disk.yandex.ru/i/jMcM8XDath9wVg" TargetMode="External"/><Relationship Id="rId46" Type="http://schemas.openxmlformats.org/officeDocument/2006/relationships/hyperlink" Target="https://docs.google.com/document/d/15d9lU2UlCPcaUptvwedsFoVmwm0JP4FL0NrCMWIYgBU/edit?usp=sharing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7f6knLGo1_T-8g" TargetMode="External"/><Relationship Id="rId20" Type="http://schemas.openxmlformats.org/officeDocument/2006/relationships/hyperlink" Target="https://www.youtube.com/watch?v=EsTuqc9Y3l4" TargetMode="External"/><Relationship Id="rId29" Type="http://schemas.openxmlformats.org/officeDocument/2006/relationships/hyperlink" Target="https://yadi.sk/i/60WX3BVRXNkGvg" TargetMode="External"/><Relationship Id="rId41" Type="http://schemas.openxmlformats.org/officeDocument/2006/relationships/hyperlink" Target="https://docs.google.com/spreadsheets/d/1Gu2nTxjOSU56cs1j8W3e3kRBqqU15rma/edit?usp=sharing&amp;ouid=102671891450227083850&amp;rtpof=true&amp;sd=true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di.sk/i/x5yp3L2MJ4meug" TargetMode="External"/><Relationship Id="rId24" Type="http://schemas.openxmlformats.org/officeDocument/2006/relationships/hyperlink" Target="https://docs.google.com/document/d/1-T6zLmUMiNDXLgdRrSWwNcK9dsxuuow1/edit?usp=sharing&amp;ouid=102671891450227083850&amp;rtpof=true&amp;sd=true" TargetMode="External"/><Relationship Id="rId32" Type="http://schemas.openxmlformats.org/officeDocument/2006/relationships/hyperlink" Target="https://yadi.sk/i/Jinb0aDVGBQEgw" TargetMode="External"/><Relationship Id="rId37" Type="http://schemas.openxmlformats.org/officeDocument/2006/relationships/hyperlink" Target="https://disk.yandex.ru/i/COK2uFoYIRHM-w" TargetMode="External"/><Relationship Id="rId40" Type="http://schemas.openxmlformats.org/officeDocument/2006/relationships/hyperlink" Target="https://docs.google.com/document/d/1euIOAry_A0WZsW6FTi63vjHO3fMUcxP9I_C40oPhQfU/edit?usp=sharing" TargetMode="External"/><Relationship Id="rId45" Type="http://schemas.openxmlformats.org/officeDocument/2006/relationships/hyperlink" Target="https://docs.google.com/document/d/1-liyKy2igOVjjrM5XMSSYiVfuPDzniDT-nW36XPZRSw/edit?usp=sharing" TargetMode="External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yadi.sk/i/IcokBX5tA8zSWQ" TargetMode="External"/><Relationship Id="rId23" Type="http://schemas.openxmlformats.org/officeDocument/2006/relationships/hyperlink" Target="https://docs.google.com/document/d/16PwPM9dopVgFepNSMFeqPvVuxPuWrKCN/edit?usp=sharing&amp;ouid=102671891450227083850&amp;rtpof=true&amp;sd=true" TargetMode="External"/><Relationship Id="rId28" Type="http://schemas.openxmlformats.org/officeDocument/2006/relationships/hyperlink" Target="https://yadi.sk/i/fQaUt3yDdk3V3w" TargetMode="External"/><Relationship Id="rId36" Type="http://schemas.openxmlformats.org/officeDocument/2006/relationships/hyperlink" Target="https://disk.yandex.ru/i/GKC40g_eKXkcow" TargetMode="External"/><Relationship Id="rId49" Type="http://schemas.openxmlformats.org/officeDocument/2006/relationships/hyperlink" Target="https://docs.google.com/document/d/1euIOAry_A0WZsW6FTi63vjHO3fMUcxP9I_C40oPhQfU/edit?usp=sharing" TargetMode="External"/><Relationship Id="rId57" Type="http://schemas.openxmlformats.org/officeDocument/2006/relationships/header" Target="header3.xml"/><Relationship Id="rId10" Type="http://schemas.openxmlformats.org/officeDocument/2006/relationships/hyperlink" Target="https://docs.google.com/document/d/1jgdKw5dZFKnGS75sBmE86cfhBvKuao2L/edit?usp=sharing&amp;ouid=102671891450227083850&amp;rtpof=true&amp;sd=true" TargetMode="External"/><Relationship Id="rId19" Type="http://schemas.openxmlformats.org/officeDocument/2006/relationships/hyperlink" Target="https://youtu.be/Aqo0O8bxKyc" TargetMode="External"/><Relationship Id="rId31" Type="http://schemas.openxmlformats.org/officeDocument/2006/relationships/hyperlink" Target="https://yadi.sk/i/uIluM-Ma0jv18A" TargetMode="External"/><Relationship Id="rId44" Type="http://schemas.openxmlformats.org/officeDocument/2006/relationships/hyperlink" Target="https://docs.google.com/document/d/1bNUmjPkB4U_1WEYuHpm5ePUS83hYgg3gghu1aB3kg-Y/edit?usp=sharing" TargetMode="External"/><Relationship Id="rId52" Type="http://schemas.openxmlformats.org/officeDocument/2006/relationships/hyperlink" Target="https://docs.google.com/document/d/1bPFKreYIsCv5d6-6U6hS66QxGDbbdL5V/edit?usp=sharing&amp;ouid=102671891450227083850&amp;rtpof=true&amp;sd=true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auka58@ya.ru" TargetMode="External"/><Relationship Id="rId14" Type="http://schemas.openxmlformats.org/officeDocument/2006/relationships/hyperlink" Target="https://yadi.sk/i/B6_wUWUXuNDKAA" TargetMode="External"/><Relationship Id="rId22" Type="http://schemas.openxmlformats.org/officeDocument/2006/relationships/hyperlink" Target="https://drive.google.com/file/d/1GBP_4lV7YCJshLv9pU5N_xpf6ns3u50K/view?usp=sharing" TargetMode="External"/><Relationship Id="rId27" Type="http://schemas.openxmlformats.org/officeDocument/2006/relationships/hyperlink" Target="https://yadi.sk/i/yeBRZkRYNZeeDw" TargetMode="External"/><Relationship Id="rId30" Type="http://schemas.openxmlformats.org/officeDocument/2006/relationships/hyperlink" Target="https://yadi.sk/i/1_yz_qIoaLVkrg" TargetMode="External"/><Relationship Id="rId35" Type="http://schemas.openxmlformats.org/officeDocument/2006/relationships/hyperlink" Target="https://disk.yandex.ru/i/IxQKCguhFD9B9w" TargetMode="External"/><Relationship Id="rId43" Type="http://schemas.openxmlformats.org/officeDocument/2006/relationships/hyperlink" Target="https://drive.google.com/file/d/1GBP_4lV7YCJshLv9pU5N_xpf6ns3u50K/view?usp=sharing" TargetMode="External"/><Relationship Id="rId48" Type="http://schemas.openxmlformats.org/officeDocument/2006/relationships/hyperlink" Target="https://drive.google.com/drive/folders/1ZSHB-GSfCdcS7y_vr-rWD9i5WAOljhnO?usp=sharing" TargetMode="External"/><Relationship Id="rId56" Type="http://schemas.openxmlformats.org/officeDocument/2006/relationships/footer" Target="footer2.xml"/><Relationship Id="rId8" Type="http://schemas.openxmlformats.org/officeDocument/2006/relationships/hyperlink" Target="https://centr-sodeistvie.ru/" TargetMode="External"/><Relationship Id="rId51" Type="http://schemas.openxmlformats.org/officeDocument/2006/relationships/hyperlink" Target="https://drive.google.com/file/d/1GBP_4lV7YCJshLv9pU5N_xpf6ns3u50K/view?usp=sharing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CE842-3CD9-4AA4-9F27-A4BC0255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27</Pages>
  <Words>8597</Words>
  <Characters>49007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User_2</cp:lastModifiedBy>
  <cp:revision>4</cp:revision>
  <dcterms:created xsi:type="dcterms:W3CDTF">2021-12-23T13:37:00Z</dcterms:created>
  <dcterms:modified xsi:type="dcterms:W3CDTF">2021-12-23T14:17:00Z</dcterms:modified>
</cp:coreProperties>
</file>