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8FE" w:rsidRPr="00BA58EC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BA58EC">
        <w:rPr>
          <w:b/>
          <w:sz w:val="24"/>
          <w:szCs w:val="24"/>
          <w:u w:val="single"/>
        </w:rPr>
        <w:t>Название</w:t>
      </w:r>
      <w:r w:rsidRPr="00BA58EC">
        <w:rPr>
          <w:b/>
          <w:sz w:val="24"/>
          <w:szCs w:val="24"/>
        </w:rPr>
        <w:t xml:space="preserve">: </w:t>
      </w:r>
      <w:r w:rsidR="00BA58EC" w:rsidRPr="00BA58EC">
        <w:rPr>
          <w:sz w:val="24"/>
          <w:szCs w:val="24"/>
        </w:rPr>
        <w:t>Муниципальное бюджетное учреждение Центр социально - психологической помощи семье, детям, молодежи «Доверие» городского округа город Салават Республики Башкортостан.</w:t>
      </w:r>
    </w:p>
    <w:p w:rsidR="00A818FE" w:rsidRPr="00BA58EC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BA58EC">
        <w:rPr>
          <w:b/>
          <w:sz w:val="24"/>
          <w:szCs w:val="24"/>
          <w:u w:val="single"/>
        </w:rPr>
        <w:t>Сайт</w:t>
      </w:r>
      <w:r w:rsidRPr="00BA58EC">
        <w:rPr>
          <w:b/>
          <w:sz w:val="24"/>
          <w:szCs w:val="24"/>
        </w:rPr>
        <w:t>:</w:t>
      </w:r>
      <w:r w:rsidRPr="00BA58EC">
        <w:rPr>
          <w:sz w:val="24"/>
          <w:szCs w:val="24"/>
        </w:rPr>
        <w:t xml:space="preserve"> </w:t>
      </w:r>
      <w:hyperlink r:id="rId8" w:tooltip="https://vk.com/club90944140" w:history="1">
        <w:r w:rsidR="00BA58EC" w:rsidRPr="00BA58EC">
          <w:rPr>
            <w:rStyle w:val="InternetLink"/>
            <w:sz w:val="24"/>
            <w:szCs w:val="24"/>
          </w:rPr>
          <w:t>https://vk.com/club90944140</w:t>
        </w:r>
      </w:hyperlink>
    </w:p>
    <w:p w:rsidR="00A818FE" w:rsidRPr="00BA58EC" w:rsidRDefault="00FF1AF3" w:rsidP="00AF5720">
      <w:pPr>
        <w:ind w:firstLine="709"/>
        <w:rPr>
          <w:sz w:val="24"/>
          <w:szCs w:val="24"/>
        </w:rPr>
      </w:pPr>
      <w:r w:rsidRPr="00BA58EC">
        <w:rPr>
          <w:b/>
          <w:sz w:val="24"/>
          <w:szCs w:val="24"/>
          <w:u w:val="single"/>
        </w:rPr>
        <w:t>Телефон</w:t>
      </w:r>
      <w:r w:rsidRPr="00BA58EC">
        <w:rPr>
          <w:b/>
          <w:sz w:val="24"/>
          <w:szCs w:val="24"/>
        </w:rPr>
        <w:t>:</w:t>
      </w:r>
      <w:r w:rsidRPr="00BA58EC">
        <w:rPr>
          <w:sz w:val="24"/>
          <w:szCs w:val="24"/>
        </w:rPr>
        <w:t xml:space="preserve"> </w:t>
      </w:r>
      <w:hyperlink r:id="rId9" w:tooltip="tel:+79174930020" w:history="1">
        <w:r w:rsidR="00BA58EC" w:rsidRPr="00BA58EC">
          <w:rPr>
            <w:rStyle w:val="InternetLink"/>
            <w:sz w:val="24"/>
            <w:szCs w:val="24"/>
          </w:rPr>
          <w:t>+7 (917) 493-00-20</w:t>
        </w:r>
      </w:hyperlink>
    </w:p>
    <w:p w:rsidR="00A818FE" w:rsidRPr="00BA58EC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BA58EC">
        <w:rPr>
          <w:b/>
          <w:sz w:val="24"/>
          <w:szCs w:val="24"/>
          <w:u w:val="single"/>
        </w:rPr>
        <w:t>Электронная почта</w:t>
      </w:r>
      <w:r w:rsidRPr="00BA58EC">
        <w:rPr>
          <w:b/>
          <w:sz w:val="24"/>
          <w:szCs w:val="24"/>
        </w:rPr>
        <w:t>:</w:t>
      </w:r>
      <w:r w:rsidRPr="00BA58EC">
        <w:rPr>
          <w:sz w:val="24"/>
          <w:szCs w:val="24"/>
        </w:rPr>
        <w:t xml:space="preserve"> </w:t>
      </w:r>
      <w:hyperlink r:id="rId10" w:tooltip="mailto:doverie_cpp@mail.ru" w:history="1">
        <w:r w:rsidR="00BA58EC" w:rsidRPr="00BA58EC">
          <w:rPr>
            <w:rStyle w:val="InternetLink"/>
            <w:sz w:val="24"/>
            <w:szCs w:val="24"/>
            <w:lang w:val="en-US"/>
          </w:rPr>
          <w:t>doverie</w:t>
        </w:r>
        <w:r w:rsidR="00BA58EC" w:rsidRPr="00BA58EC">
          <w:rPr>
            <w:rStyle w:val="InternetLink"/>
            <w:sz w:val="24"/>
            <w:szCs w:val="24"/>
          </w:rPr>
          <w:t>_</w:t>
        </w:r>
        <w:r w:rsidR="00BA58EC" w:rsidRPr="00BA58EC">
          <w:rPr>
            <w:rStyle w:val="InternetLink"/>
            <w:sz w:val="24"/>
            <w:szCs w:val="24"/>
            <w:lang w:val="en-US"/>
          </w:rPr>
          <w:t>cpp</w:t>
        </w:r>
        <w:r w:rsidR="00BA58EC" w:rsidRPr="00BA58EC">
          <w:rPr>
            <w:rStyle w:val="InternetLink"/>
            <w:sz w:val="24"/>
            <w:szCs w:val="24"/>
          </w:rPr>
          <w:t>@</w:t>
        </w:r>
        <w:r w:rsidR="00BA58EC" w:rsidRPr="00BA58EC">
          <w:rPr>
            <w:rStyle w:val="InternetLink"/>
            <w:sz w:val="24"/>
            <w:szCs w:val="24"/>
            <w:lang w:val="en-US"/>
          </w:rPr>
          <w:t>mail</w:t>
        </w:r>
        <w:r w:rsidR="00BA58EC" w:rsidRPr="00BA58EC">
          <w:rPr>
            <w:rStyle w:val="InternetLink"/>
            <w:sz w:val="24"/>
            <w:szCs w:val="24"/>
          </w:rPr>
          <w:t>.</w:t>
        </w:r>
        <w:r w:rsidR="00BA58EC" w:rsidRPr="00BA58EC">
          <w:rPr>
            <w:rStyle w:val="InternetLink"/>
            <w:sz w:val="24"/>
            <w:szCs w:val="24"/>
            <w:lang w:val="en-US"/>
          </w:rPr>
          <w:t>ru</w:t>
        </w:r>
      </w:hyperlink>
    </w:p>
    <w:p w:rsidR="00A818FE" w:rsidRPr="00BA58EC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BA58EC">
        <w:rPr>
          <w:b/>
          <w:sz w:val="24"/>
          <w:szCs w:val="24"/>
          <w:u w:val="single"/>
        </w:rPr>
        <w:t>Контактное лицо</w:t>
      </w:r>
      <w:r w:rsidRPr="00BA58EC">
        <w:rPr>
          <w:b/>
          <w:sz w:val="24"/>
          <w:szCs w:val="24"/>
        </w:rPr>
        <w:t>:</w:t>
      </w:r>
      <w:r w:rsidRPr="00BA58EC">
        <w:rPr>
          <w:sz w:val="24"/>
          <w:szCs w:val="24"/>
        </w:rPr>
        <w:t xml:space="preserve"> </w:t>
      </w:r>
      <w:r w:rsidR="00BA58EC" w:rsidRPr="00BA58EC">
        <w:rPr>
          <w:sz w:val="24"/>
          <w:szCs w:val="24"/>
        </w:rPr>
        <w:t xml:space="preserve">Назарова Ирина </w:t>
      </w:r>
      <w:proofErr w:type="spellStart"/>
      <w:r w:rsidR="00BA58EC" w:rsidRPr="00BA58EC">
        <w:rPr>
          <w:sz w:val="24"/>
          <w:szCs w:val="24"/>
        </w:rPr>
        <w:t>Фаватовна</w:t>
      </w:r>
      <w:proofErr w:type="spellEnd"/>
      <w:r w:rsidR="00BA58EC" w:rsidRPr="00BA58EC">
        <w:rPr>
          <w:sz w:val="24"/>
          <w:szCs w:val="24"/>
        </w:rPr>
        <w:t xml:space="preserve"> – директор МБУ ЦСПП «Доверие» </w:t>
      </w:r>
      <w:proofErr w:type="gramStart"/>
      <w:r w:rsidR="00BA58EC" w:rsidRPr="00BA58EC">
        <w:rPr>
          <w:sz w:val="24"/>
          <w:szCs w:val="24"/>
        </w:rPr>
        <w:t>г</w:t>
      </w:r>
      <w:proofErr w:type="gramEnd"/>
      <w:r w:rsidR="00BA58EC" w:rsidRPr="00BA58EC">
        <w:rPr>
          <w:sz w:val="24"/>
          <w:szCs w:val="24"/>
        </w:rPr>
        <w:t>. Салавата</w:t>
      </w:r>
    </w:p>
    <w:p w:rsidR="00A818FE" w:rsidRPr="00BA58EC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B6298E" w:rsidRPr="00BA58EC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b/>
          <w:sz w:val="24"/>
          <w:szCs w:val="24"/>
          <w:u w:val="single"/>
        </w:rPr>
        <w:t>Ценности практики</w:t>
      </w:r>
    </w:p>
    <w:p w:rsidR="00BA58EC" w:rsidRPr="00BA58EC" w:rsidRDefault="00BA58EC" w:rsidP="00BA58EC">
      <w:pPr>
        <w:tabs>
          <w:tab w:val="left" w:pos="709"/>
        </w:tabs>
        <w:ind w:right="127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ценность семьи в обществе;</w:t>
      </w:r>
    </w:p>
    <w:p w:rsidR="00BA58EC" w:rsidRPr="00BA58EC" w:rsidRDefault="00BA58EC" w:rsidP="00BA58EC">
      <w:pPr>
        <w:tabs>
          <w:tab w:val="left" w:pos="709"/>
        </w:tabs>
        <w:ind w:right="127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ценность семьи как целостного организма (системная работа со всеми членами семьи);</w:t>
      </w:r>
    </w:p>
    <w:p w:rsidR="00BA58EC" w:rsidRPr="00BA58EC" w:rsidRDefault="00BA58EC" w:rsidP="00BA58EC">
      <w:pPr>
        <w:tabs>
          <w:tab w:val="left" w:pos="709"/>
        </w:tabs>
        <w:ind w:right="127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ориентация специалистов на нормы и ценности семьи.</w:t>
      </w:r>
    </w:p>
    <w:p w:rsidR="00BA58EC" w:rsidRPr="00BA58EC" w:rsidRDefault="00BA58EC" w:rsidP="00BA58EC">
      <w:pPr>
        <w:tabs>
          <w:tab w:val="left" w:pos="709"/>
        </w:tabs>
        <w:ind w:right="127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- уважение и неприкосновенность личности ребенка; </w:t>
      </w:r>
    </w:p>
    <w:p w:rsidR="00BA58EC" w:rsidRPr="00BA58EC" w:rsidRDefault="00BA58EC" w:rsidP="00BA58EC">
      <w:pPr>
        <w:tabs>
          <w:tab w:val="left" w:pos="709"/>
        </w:tabs>
        <w:ind w:right="127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ценность совместного семейного досуга;</w:t>
      </w:r>
    </w:p>
    <w:p w:rsidR="00BA58EC" w:rsidRPr="00BA58EC" w:rsidRDefault="00BA58EC" w:rsidP="00BA58EC">
      <w:pPr>
        <w:tabs>
          <w:tab w:val="left" w:pos="709"/>
        </w:tabs>
        <w:ind w:right="127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- ценность передачи опыта, знаний, традиций в семье; </w:t>
      </w:r>
    </w:p>
    <w:p w:rsidR="00540D0B" w:rsidRPr="00BA58EC" w:rsidRDefault="00BA58EC" w:rsidP="00BA58EC">
      <w:pPr>
        <w:ind w:firstLine="709"/>
        <w:jc w:val="both"/>
        <w:rPr>
          <w:rFonts w:eastAsia="Calibri"/>
          <w:sz w:val="24"/>
          <w:szCs w:val="24"/>
        </w:rPr>
      </w:pPr>
      <w:r w:rsidRPr="00BA58EC">
        <w:rPr>
          <w:sz w:val="24"/>
          <w:szCs w:val="24"/>
        </w:rPr>
        <w:t>- принцип соблюдение анонимности и конфиденциальности;</w:t>
      </w:r>
    </w:p>
    <w:p w:rsidR="00B6298E" w:rsidRPr="00BA58EC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BA58EC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BA58EC">
        <w:rPr>
          <w:b/>
          <w:sz w:val="24"/>
          <w:szCs w:val="24"/>
        </w:rPr>
        <w:t>Общая информация о практике</w:t>
      </w:r>
    </w:p>
    <w:p w:rsidR="00A818FE" w:rsidRPr="00BA58EC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b/>
          <w:sz w:val="24"/>
          <w:szCs w:val="24"/>
          <w:u w:val="single"/>
        </w:rPr>
        <w:t>Как называется практика?</w:t>
      </w:r>
    </w:p>
    <w:p w:rsidR="00A818FE" w:rsidRPr="00BA58EC" w:rsidRDefault="00BA58EC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Социально-психологическое сопровождение детей и родителей через р</w:t>
      </w:r>
      <w:r w:rsidRPr="00BA58EC">
        <w:rPr>
          <w:sz w:val="24"/>
          <w:szCs w:val="24"/>
        </w:rPr>
        <w:t>а</w:t>
      </w:r>
      <w:r w:rsidRPr="00BA58EC">
        <w:rPr>
          <w:sz w:val="24"/>
          <w:szCs w:val="24"/>
        </w:rPr>
        <w:t>боту Клуба «Мы вместе!» для кризисных кровных семей с детьми в тяжелой жи</w:t>
      </w:r>
      <w:r w:rsidRPr="00BA58EC">
        <w:rPr>
          <w:sz w:val="24"/>
          <w:szCs w:val="24"/>
        </w:rPr>
        <w:t>з</w:t>
      </w:r>
      <w:r w:rsidRPr="00BA58EC">
        <w:rPr>
          <w:sz w:val="24"/>
          <w:szCs w:val="24"/>
        </w:rPr>
        <w:t>ненной ситуации.</w:t>
      </w:r>
    </w:p>
    <w:p w:rsidR="00BA58EC" w:rsidRPr="00BA58EC" w:rsidRDefault="00BA58EC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Краткое название практики: Клуб «Мы вместе!»</w:t>
      </w:r>
    </w:p>
    <w:p w:rsidR="00A818FE" w:rsidRPr="00BA58EC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BA58EC" w:rsidRDefault="00BA58EC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sz w:val="24"/>
          <w:szCs w:val="24"/>
        </w:rPr>
        <w:t>Городской округ город Салават Республики Башкортостан</w:t>
      </w:r>
    </w:p>
    <w:p w:rsidR="00A818FE" w:rsidRPr="00BA58EC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>Краткое описание практики</w:t>
      </w:r>
    </w:p>
    <w:p w:rsidR="00B6298E" w:rsidRPr="00BA58EC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b/>
          <w:sz w:val="24"/>
          <w:szCs w:val="24"/>
          <w:u w:val="single"/>
        </w:rPr>
        <w:t>Краткая аннотация практики</w:t>
      </w:r>
    </w:p>
    <w:p w:rsidR="00BA58EC" w:rsidRPr="00BA58EC" w:rsidRDefault="00BA58EC" w:rsidP="00BA58EC">
      <w:pPr>
        <w:pStyle w:val="af2"/>
        <w:tabs>
          <w:tab w:val="left" w:pos="0"/>
        </w:tabs>
        <w:ind w:left="0" w:right="136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В рамках практики оказывается комплексная социально-психологическая помощь кризисным кровным семьям с детьми в трудной жизненной ситуации, к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торая нацелена на предотвращение отобрания детей из кризисных кровных с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 xml:space="preserve">мей. </w:t>
      </w:r>
    </w:p>
    <w:p w:rsidR="00B6298E" w:rsidRPr="00BA58EC" w:rsidRDefault="00BA58EC" w:rsidP="00BA58EC">
      <w:pPr>
        <w:spacing w:before="40" w:after="40" w:line="252" w:lineRule="auto"/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Практика сочетает индивидуальные и групповые формы деятельности, н</w:t>
      </w:r>
      <w:r w:rsidRPr="00BA58EC">
        <w:rPr>
          <w:sz w:val="24"/>
          <w:szCs w:val="24"/>
        </w:rPr>
        <w:t>а</w:t>
      </w:r>
      <w:r w:rsidRPr="00BA58EC">
        <w:rPr>
          <w:sz w:val="24"/>
          <w:szCs w:val="24"/>
        </w:rPr>
        <w:t>правленные на укрепление детско-родительских отношений в семье, разреш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ние и преодоление возникшей сложной жизненной ситуации, включает социал</w:t>
      </w:r>
      <w:r w:rsidRPr="00BA58EC">
        <w:rPr>
          <w:sz w:val="24"/>
          <w:szCs w:val="24"/>
        </w:rPr>
        <w:t>ь</w:t>
      </w:r>
      <w:r w:rsidRPr="00BA58EC">
        <w:rPr>
          <w:sz w:val="24"/>
          <w:szCs w:val="24"/>
        </w:rPr>
        <w:t>ный патронаж, психологическую диагностику, коррекционные тренинговые зан</w:t>
      </w:r>
      <w:r w:rsidRPr="00BA58EC">
        <w:rPr>
          <w:sz w:val="24"/>
          <w:szCs w:val="24"/>
        </w:rPr>
        <w:t>я</w:t>
      </w:r>
      <w:r w:rsidRPr="00BA58EC">
        <w:rPr>
          <w:sz w:val="24"/>
          <w:szCs w:val="24"/>
        </w:rPr>
        <w:t>тия. Сопровождение семей ведется в соответствии с индивидуальной програ</w:t>
      </w:r>
      <w:r w:rsidRPr="00BA58EC">
        <w:rPr>
          <w:sz w:val="24"/>
          <w:szCs w:val="24"/>
        </w:rPr>
        <w:t>м</w:t>
      </w:r>
      <w:r w:rsidRPr="00BA58EC">
        <w:rPr>
          <w:sz w:val="24"/>
          <w:szCs w:val="24"/>
        </w:rPr>
        <w:t>мой сопровождения семьи, включая межведомственное взаимодействие.  Для детей и родителей будут проводиться сеансы психологической разгрузки. Для улучшения психологического климата в семье планируется проведение семе</w:t>
      </w:r>
      <w:r w:rsidRPr="00BA58EC">
        <w:rPr>
          <w:sz w:val="24"/>
          <w:szCs w:val="24"/>
        </w:rPr>
        <w:t>й</w:t>
      </w:r>
      <w:r w:rsidRPr="00BA58EC">
        <w:rPr>
          <w:sz w:val="24"/>
          <w:szCs w:val="24"/>
        </w:rPr>
        <w:t xml:space="preserve">ных досуговых мероприятий: экскурсионных поездок, походов, проведение </w:t>
      </w:r>
      <w:proofErr w:type="spellStart"/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н</w:t>
      </w:r>
      <w:r w:rsidRPr="00BA58EC">
        <w:rPr>
          <w:sz w:val="24"/>
          <w:szCs w:val="24"/>
        </w:rPr>
        <w:t>лайн-фотовыставки</w:t>
      </w:r>
      <w:proofErr w:type="spellEnd"/>
      <w:r w:rsidRPr="00BA58EC">
        <w:rPr>
          <w:sz w:val="24"/>
          <w:szCs w:val="24"/>
        </w:rPr>
        <w:t>, посещение кинотеатра.</w:t>
      </w:r>
    </w:p>
    <w:p w:rsidR="00C246B4" w:rsidRPr="00BA58EC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BA58EC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b/>
          <w:sz w:val="24"/>
          <w:szCs w:val="24"/>
          <w:u w:val="single"/>
        </w:rPr>
        <w:t>О</w:t>
      </w:r>
      <w:r w:rsidR="00FF1AF3" w:rsidRPr="00BA58EC">
        <w:rPr>
          <w:b/>
          <w:sz w:val="24"/>
          <w:szCs w:val="24"/>
          <w:u w:val="single"/>
        </w:rPr>
        <w:t>сновны</w:t>
      </w:r>
      <w:r w:rsidRPr="00BA58EC">
        <w:rPr>
          <w:b/>
          <w:sz w:val="24"/>
          <w:szCs w:val="24"/>
          <w:u w:val="single"/>
        </w:rPr>
        <w:t>е</w:t>
      </w:r>
      <w:r w:rsidR="00FF1AF3" w:rsidRPr="00BA58EC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BA58EC">
        <w:rPr>
          <w:b/>
          <w:sz w:val="24"/>
          <w:szCs w:val="24"/>
          <w:u w:val="single"/>
        </w:rPr>
        <w:t>благополучател</w:t>
      </w:r>
      <w:r w:rsidRPr="00BA58EC">
        <w:rPr>
          <w:b/>
          <w:sz w:val="24"/>
          <w:szCs w:val="24"/>
          <w:u w:val="single"/>
        </w:rPr>
        <w:t>и</w:t>
      </w:r>
      <w:proofErr w:type="spellEnd"/>
      <w:r w:rsidR="00FF1AF3" w:rsidRPr="00BA58EC">
        <w:rPr>
          <w:b/>
          <w:sz w:val="24"/>
          <w:szCs w:val="24"/>
          <w:u w:val="single"/>
        </w:rPr>
        <w:t xml:space="preserve"> практики </w:t>
      </w:r>
    </w:p>
    <w:p w:rsidR="00540D0B" w:rsidRPr="00BA58EC" w:rsidRDefault="00BA58EC" w:rsidP="00BA58EC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A58EC">
        <w:rPr>
          <w:rFonts w:eastAsia="Times New Roman"/>
          <w:sz w:val="24"/>
          <w:szCs w:val="24"/>
        </w:rPr>
        <w:t>Дети (кризисные кровные семьи в тяжелой жизненной ситуации)</w:t>
      </w:r>
    </w:p>
    <w:p w:rsidR="00BA58EC" w:rsidRPr="00BA58EC" w:rsidRDefault="00BA58EC" w:rsidP="00BA58EC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A58EC">
        <w:rPr>
          <w:rFonts w:eastAsia="Times New Roman"/>
          <w:sz w:val="24"/>
          <w:szCs w:val="24"/>
        </w:rPr>
        <w:t>Родители (кризисные кровные семьи в тяжелой жи</w:t>
      </w:r>
      <w:r w:rsidRPr="00BA58EC">
        <w:rPr>
          <w:rFonts w:eastAsia="Times New Roman"/>
          <w:sz w:val="24"/>
          <w:szCs w:val="24"/>
        </w:rPr>
        <w:t>з</w:t>
      </w:r>
      <w:r w:rsidRPr="00BA58EC">
        <w:rPr>
          <w:rFonts w:eastAsia="Times New Roman"/>
          <w:sz w:val="24"/>
          <w:szCs w:val="24"/>
        </w:rPr>
        <w:t>ненной ситуации)</w:t>
      </w:r>
    </w:p>
    <w:p w:rsidR="00BA58EC" w:rsidRPr="00BA58EC" w:rsidRDefault="00BA58EC" w:rsidP="00BA58EC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A58EC">
        <w:rPr>
          <w:color w:val="000000"/>
          <w:sz w:val="24"/>
          <w:szCs w:val="24"/>
        </w:rPr>
        <w:t>Кризисные семьи, находящиеся в тяжелой жизне</w:t>
      </w:r>
      <w:r w:rsidRPr="00BA58EC">
        <w:rPr>
          <w:color w:val="000000"/>
          <w:sz w:val="24"/>
          <w:szCs w:val="24"/>
        </w:rPr>
        <w:t>н</w:t>
      </w:r>
      <w:r w:rsidRPr="00BA58EC">
        <w:rPr>
          <w:color w:val="000000"/>
          <w:sz w:val="24"/>
          <w:szCs w:val="24"/>
        </w:rPr>
        <w:t>ной ситуации</w:t>
      </w:r>
    </w:p>
    <w:p w:rsidR="00E54CD0" w:rsidRPr="00BA58EC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BA58EC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BA58EC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/>
      </w:tblPr>
      <w:tblGrid>
        <w:gridCol w:w="4815"/>
        <w:gridCol w:w="6237"/>
      </w:tblGrid>
      <w:tr w:rsidR="00D6562F" w:rsidRPr="00BA58EC" w:rsidTr="00D6562F">
        <w:tc>
          <w:tcPr>
            <w:tcW w:w="4815" w:type="dxa"/>
          </w:tcPr>
          <w:p w:rsidR="00D6562F" w:rsidRPr="00BA58EC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BA58EC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BA58EC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BA58EC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BA58EC" w:rsidRPr="00BA58EC" w:rsidTr="00D6562F">
        <w:tc>
          <w:tcPr>
            <w:tcW w:w="4815" w:type="dxa"/>
          </w:tcPr>
          <w:p w:rsidR="00BA58EC" w:rsidRPr="00BA58EC" w:rsidRDefault="00BA58EC" w:rsidP="003C6A73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BA58EC">
              <w:rPr>
                <w:rFonts w:eastAsia="Times New Roman"/>
                <w:sz w:val="24"/>
                <w:szCs w:val="24"/>
              </w:rPr>
              <w:t>Дети (кризисные кровные семьи в тяжелой жизненной с</w:t>
            </w:r>
            <w:r w:rsidRPr="00BA58EC">
              <w:rPr>
                <w:rFonts w:eastAsia="Times New Roman"/>
                <w:sz w:val="24"/>
                <w:szCs w:val="24"/>
              </w:rPr>
              <w:t>и</w:t>
            </w:r>
            <w:r w:rsidRPr="00BA58EC">
              <w:rPr>
                <w:rFonts w:eastAsia="Times New Roman"/>
                <w:sz w:val="24"/>
                <w:szCs w:val="24"/>
              </w:rPr>
              <w:t>туации)</w:t>
            </w:r>
          </w:p>
          <w:p w:rsidR="00BA58EC" w:rsidRPr="00BA58EC" w:rsidRDefault="00BA58EC" w:rsidP="003C6A73">
            <w:pPr>
              <w:pStyle w:val="af2"/>
              <w:tabs>
                <w:tab w:val="left" w:pos="709"/>
              </w:tabs>
              <w:ind w:left="0" w:right="135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58EC" w:rsidRPr="00BA58EC" w:rsidRDefault="00BA58EC" w:rsidP="00BA58EC">
            <w:pPr>
              <w:pStyle w:val="af2"/>
              <w:numPr>
                <w:ilvl w:val="0"/>
                <w:numId w:val="3"/>
              </w:numPr>
              <w:ind w:left="0" w:right="113" w:firstLine="0"/>
              <w:jc w:val="both"/>
              <w:rPr>
                <w:rFonts w:eastAsia="Times New Roman"/>
                <w:strike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 xml:space="preserve">Нарушение психоэмоционального состояния. /Формирование адекватной самооценки, базового доверия к миру, появление авторитетов в ближнем окружении, инициативности и самостоятельности, уверенности. </w:t>
            </w:r>
          </w:p>
        </w:tc>
      </w:tr>
      <w:tr w:rsidR="00BA58EC" w:rsidRPr="00BA58EC" w:rsidTr="00C246B4">
        <w:trPr>
          <w:trHeight w:val="70"/>
        </w:trPr>
        <w:tc>
          <w:tcPr>
            <w:tcW w:w="4815" w:type="dxa"/>
          </w:tcPr>
          <w:p w:rsidR="00BA58EC" w:rsidRPr="00BA58EC" w:rsidRDefault="00BA58EC" w:rsidP="003C6A73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BA58EC">
              <w:rPr>
                <w:rFonts w:eastAsia="Times New Roman"/>
                <w:sz w:val="24"/>
                <w:szCs w:val="24"/>
              </w:rPr>
              <w:t>Родители (кризисные кровные семьи в тяжелой жизненной с</w:t>
            </w:r>
            <w:r w:rsidRPr="00BA58EC">
              <w:rPr>
                <w:rFonts w:eastAsia="Times New Roman"/>
                <w:sz w:val="24"/>
                <w:szCs w:val="24"/>
              </w:rPr>
              <w:t>и</w:t>
            </w:r>
            <w:r w:rsidRPr="00BA58EC">
              <w:rPr>
                <w:rFonts w:eastAsia="Times New Roman"/>
                <w:sz w:val="24"/>
                <w:szCs w:val="24"/>
              </w:rPr>
              <w:t>туации)</w:t>
            </w:r>
          </w:p>
        </w:tc>
        <w:tc>
          <w:tcPr>
            <w:tcW w:w="6237" w:type="dxa"/>
          </w:tcPr>
          <w:p w:rsidR="00BA58EC" w:rsidRPr="00BA58EC" w:rsidRDefault="00BA58EC" w:rsidP="00BA58EC">
            <w:pPr>
              <w:pStyle w:val="af2"/>
              <w:numPr>
                <w:ilvl w:val="0"/>
                <w:numId w:val="4"/>
              </w:numPr>
              <w:ind w:left="0" w:right="113" w:firstLine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Низкий уровень психолого-педагогической грамотности, непонимание особенностей развития ребенка. /Повышение воспитательной компетенции родителей, эмоциональная поддержка детей, сп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собность и умение взаимодействовать с ребенком без применения эмоционального и физического н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силия.</w:t>
            </w:r>
          </w:p>
          <w:p w:rsidR="00BA58EC" w:rsidRPr="00BA58EC" w:rsidRDefault="00BA58EC" w:rsidP="00BA58EC">
            <w:pPr>
              <w:pStyle w:val="af2"/>
              <w:numPr>
                <w:ilvl w:val="0"/>
                <w:numId w:val="4"/>
              </w:numPr>
              <w:ind w:left="0" w:right="113" w:firstLine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Нарушение психоэмоционального состояния. /Эмоциональная устойчивость, получение внутре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них ресурсов для решения проблем, умение спра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ляться с жизненными трудностями, отказ от безра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з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личного отношения к сложившейся жизненной ситу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 xml:space="preserve">ции. </w:t>
            </w:r>
          </w:p>
        </w:tc>
      </w:tr>
      <w:tr w:rsidR="00BA58EC" w:rsidRPr="00BA58EC" w:rsidTr="00C246B4">
        <w:trPr>
          <w:trHeight w:val="70"/>
        </w:trPr>
        <w:tc>
          <w:tcPr>
            <w:tcW w:w="4815" w:type="dxa"/>
          </w:tcPr>
          <w:p w:rsidR="00BA58EC" w:rsidRPr="00BA58EC" w:rsidRDefault="00BA58EC" w:rsidP="003C6A73">
            <w:pPr>
              <w:pStyle w:val="af2"/>
              <w:tabs>
                <w:tab w:val="left" w:pos="709"/>
              </w:tabs>
              <w:ind w:left="0" w:right="135"/>
              <w:jc w:val="both"/>
              <w:rPr>
                <w:sz w:val="24"/>
                <w:szCs w:val="24"/>
              </w:rPr>
            </w:pPr>
            <w:r w:rsidRPr="00BA58EC">
              <w:rPr>
                <w:color w:val="000000"/>
                <w:sz w:val="24"/>
                <w:szCs w:val="24"/>
              </w:rPr>
              <w:t>Кризисные семьи, н</w:t>
            </w:r>
            <w:r w:rsidRPr="00BA58EC">
              <w:rPr>
                <w:color w:val="000000"/>
                <w:sz w:val="24"/>
                <w:szCs w:val="24"/>
              </w:rPr>
              <w:t>а</w:t>
            </w:r>
            <w:r w:rsidRPr="00BA58EC">
              <w:rPr>
                <w:color w:val="000000"/>
                <w:sz w:val="24"/>
                <w:szCs w:val="24"/>
              </w:rPr>
              <w:t>ходящиеся в тяжелой жизненной ситуации</w:t>
            </w:r>
          </w:p>
        </w:tc>
        <w:tc>
          <w:tcPr>
            <w:tcW w:w="6237" w:type="dxa"/>
          </w:tcPr>
          <w:p w:rsidR="00BA58EC" w:rsidRPr="00BA58EC" w:rsidRDefault="00BA58EC" w:rsidP="00BA58EC">
            <w:pPr>
              <w:pStyle w:val="af2"/>
              <w:numPr>
                <w:ilvl w:val="0"/>
                <w:numId w:val="5"/>
              </w:numPr>
              <w:ind w:left="0" w:right="113" w:firstLine="0"/>
              <w:jc w:val="both"/>
              <w:rPr>
                <w:sz w:val="24"/>
                <w:szCs w:val="24"/>
              </w:rPr>
            </w:pP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Нарушение детско-родительских отнош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ний./Потребность в эмоциональном контакте, дов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рительных отношениях, поддержке, внимании, с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хранении авторитета родителей.</w:t>
            </w:r>
          </w:p>
          <w:p w:rsidR="00BA58EC" w:rsidRPr="00BA58EC" w:rsidRDefault="00BA58EC" w:rsidP="003C6A73">
            <w:pPr>
              <w:ind w:right="113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A7934" w:rsidRPr="00BA58EC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BA58EC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>Социальные результаты</w:t>
      </w:r>
      <w:r w:rsidR="00B6298E" w:rsidRPr="00BA58EC">
        <w:rPr>
          <w:b/>
          <w:sz w:val="24"/>
          <w:szCs w:val="24"/>
        </w:rPr>
        <w:t xml:space="preserve"> практики </w:t>
      </w:r>
    </w:p>
    <w:p w:rsidR="008B7B45" w:rsidRPr="00BA58EC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737"/>
        <w:gridCol w:w="3413"/>
        <w:gridCol w:w="4981"/>
      </w:tblGrid>
      <w:tr w:rsidR="00C246B4" w:rsidRPr="00BA58EC" w:rsidTr="00BA58EC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BA58EC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BA58EC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BA58EC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BA58EC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BA58EC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BA58EC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BA58EC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BA58EC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BA58EC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BA58EC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BA58EC" w:rsidRPr="00BA58EC" w:rsidTr="00BA58EC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BA58EC">
              <w:rPr>
                <w:rFonts w:eastAsia="Times New Roman"/>
                <w:sz w:val="24"/>
                <w:szCs w:val="24"/>
              </w:rPr>
              <w:t xml:space="preserve">Дети (кризисные кровные семьи в тяжелой жизненной </w:t>
            </w:r>
            <w:r w:rsidRPr="00BA58EC">
              <w:rPr>
                <w:rFonts w:eastAsia="Times New Roman"/>
                <w:sz w:val="24"/>
                <w:szCs w:val="24"/>
              </w:rPr>
              <w:lastRenderedPageBreak/>
              <w:t>ситуации)</w:t>
            </w:r>
          </w:p>
          <w:p w:rsidR="00BA58EC" w:rsidRPr="00BA58EC" w:rsidRDefault="00BA58EC" w:rsidP="003E4962">
            <w:pPr>
              <w:pStyle w:val="af2"/>
              <w:tabs>
                <w:tab w:val="left" w:pos="709"/>
              </w:tabs>
              <w:ind w:left="0" w:right="135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EC" w:rsidRPr="00BA58EC" w:rsidRDefault="00BA58EC" w:rsidP="00BA58EC">
            <w:pPr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ind w:left="0" w:right="113" w:firstLine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Нарушение психоэмоци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 xml:space="preserve">нального состояния у детей.  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/Формирование адекватной самооценки, базового дов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рия к миру, появление авт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ритетов в ближнем окруж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нии, инициативности и сам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стоятельности, уверенности.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Социальный резул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ь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тат 1.</w:t>
            </w: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>Улучшение психоэмоционального состояния детей, участву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ю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щих в Клубе.</w:t>
            </w: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A58EC" w:rsidRPr="00BA58EC" w:rsidTr="00BA58EC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BA58EC">
              <w:rPr>
                <w:rFonts w:eastAsia="Times New Roman"/>
                <w:sz w:val="24"/>
                <w:szCs w:val="24"/>
              </w:rPr>
              <w:lastRenderedPageBreak/>
              <w:t>Родители (кризи</w:t>
            </w:r>
            <w:r w:rsidRPr="00BA58EC">
              <w:rPr>
                <w:rFonts w:eastAsia="Times New Roman"/>
                <w:sz w:val="24"/>
                <w:szCs w:val="24"/>
              </w:rPr>
              <w:t>с</w:t>
            </w:r>
            <w:r w:rsidRPr="00BA58EC">
              <w:rPr>
                <w:rFonts w:eastAsia="Times New Roman"/>
                <w:sz w:val="24"/>
                <w:szCs w:val="24"/>
              </w:rPr>
              <w:t>ные кровные семьи в тяжелой жизне</w:t>
            </w:r>
            <w:r w:rsidRPr="00BA58EC">
              <w:rPr>
                <w:rFonts w:eastAsia="Times New Roman"/>
                <w:sz w:val="24"/>
                <w:szCs w:val="24"/>
              </w:rPr>
              <w:t>н</w:t>
            </w:r>
            <w:r w:rsidRPr="00BA58EC">
              <w:rPr>
                <w:rFonts w:eastAsia="Times New Roman"/>
                <w:sz w:val="24"/>
                <w:szCs w:val="24"/>
              </w:rPr>
              <w:t>ной ситуации)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EC" w:rsidRPr="00BA58EC" w:rsidRDefault="00BA58EC" w:rsidP="00BA58EC">
            <w:pPr>
              <w:numPr>
                <w:ilvl w:val="0"/>
                <w:numId w:val="7"/>
              </w:numPr>
              <w:tabs>
                <w:tab w:val="left" w:pos="709"/>
              </w:tabs>
              <w:spacing w:line="240" w:lineRule="auto"/>
              <w:ind w:left="0" w:right="113" w:firstLine="0"/>
              <w:contextualSpacing/>
              <w:jc w:val="both"/>
              <w:rPr>
                <w:sz w:val="24"/>
                <w:szCs w:val="24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Низкий уровень псих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лого-педагогической грамо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ности, непонимание особе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ностей развития ребенка /Повышение воспитательной компетенции родителей, эм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циональная поддержка детей, способность и умение вза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модействовать с ребенком без применения эмоционал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ного и физического насилия.</w:t>
            </w:r>
          </w:p>
          <w:p w:rsidR="00BA58EC" w:rsidRPr="00BA58EC" w:rsidRDefault="00BA58EC" w:rsidP="00BA58EC">
            <w:pPr>
              <w:numPr>
                <w:ilvl w:val="0"/>
                <w:numId w:val="7"/>
              </w:numPr>
              <w:tabs>
                <w:tab w:val="left" w:pos="709"/>
              </w:tabs>
              <w:spacing w:line="240" w:lineRule="auto"/>
              <w:ind w:left="0" w:right="113" w:firstLine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Нарушение психоэм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ционального состояния /Эмоциональная устойч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вость, получение внутренних ресурсов для решения пр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блем, умение справляться с жизненными трудностями, о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каз от безразличного отнош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ния к сложившейся жизне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ной ситуации.</w:t>
            </w: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contextualSpacing/>
              <w:jc w:val="both"/>
              <w:rPr>
                <w:rFonts w:eastAsia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>Социальный резул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ь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 xml:space="preserve">тат 2. Повышение </w:t>
            </w:r>
            <w:proofErr w:type="spellStart"/>
            <w:r w:rsidRPr="00BA58EC">
              <w:rPr>
                <w:rFonts w:eastAsia="Arial Unicode MS"/>
                <w:color w:val="000000"/>
                <w:sz w:val="24"/>
                <w:szCs w:val="24"/>
              </w:rPr>
              <w:t>ресурсности</w:t>
            </w:r>
            <w:proofErr w:type="spellEnd"/>
            <w:r w:rsidRPr="00BA58EC">
              <w:rPr>
                <w:rFonts w:eastAsia="Arial Unicode MS"/>
                <w:color w:val="000000"/>
                <w:sz w:val="24"/>
                <w:szCs w:val="24"/>
              </w:rPr>
              <w:t xml:space="preserve"> родителей из кровных кризисных семей, учас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т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 xml:space="preserve">вующих в Клубе. </w:t>
            </w: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strike/>
                <w:color w:val="000000"/>
                <w:sz w:val="24"/>
                <w:szCs w:val="24"/>
              </w:rPr>
            </w:pPr>
          </w:p>
        </w:tc>
      </w:tr>
      <w:tr w:rsidR="00BA58EC" w:rsidRPr="00BA58EC" w:rsidTr="00BA58EC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EC" w:rsidRPr="00BA58EC" w:rsidRDefault="00BA58EC" w:rsidP="003E4962">
            <w:pPr>
              <w:pStyle w:val="af2"/>
              <w:tabs>
                <w:tab w:val="left" w:pos="709"/>
              </w:tabs>
              <w:ind w:left="0" w:right="135"/>
              <w:jc w:val="both"/>
              <w:rPr>
                <w:sz w:val="24"/>
                <w:szCs w:val="24"/>
              </w:rPr>
            </w:pPr>
            <w:r w:rsidRPr="00BA58EC">
              <w:rPr>
                <w:color w:val="000000"/>
                <w:sz w:val="24"/>
                <w:szCs w:val="24"/>
              </w:rPr>
              <w:t>Кризисные семьи, находящиеся в т</w:t>
            </w:r>
            <w:r w:rsidRPr="00BA58EC">
              <w:rPr>
                <w:color w:val="000000"/>
                <w:sz w:val="24"/>
                <w:szCs w:val="24"/>
              </w:rPr>
              <w:t>я</w:t>
            </w:r>
            <w:r w:rsidRPr="00BA58EC">
              <w:rPr>
                <w:color w:val="000000"/>
                <w:sz w:val="24"/>
                <w:szCs w:val="24"/>
              </w:rPr>
              <w:t>желой жизненной ситуации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EC" w:rsidRPr="00BA58EC" w:rsidRDefault="00BA58EC" w:rsidP="00BA58EC">
            <w:pPr>
              <w:numPr>
                <w:ilvl w:val="0"/>
                <w:numId w:val="8"/>
              </w:numPr>
              <w:spacing w:line="240" w:lineRule="auto"/>
              <w:ind w:left="0" w:right="113"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Нарушение детско-родительских отношений. Разнообразные ошибки в воспитании/ Потребность в эмоциональном контакте, д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верительных отношениях, поддержке, внимании, сохр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нении авторитета родителей.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>Социальный резул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ь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тат 3. Улучшение детско-родительских отношений в кризи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с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ных кровных семьях, участвующих в Клубе.</w:t>
            </w: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BA58EC" w:rsidRPr="00BA58EC" w:rsidRDefault="00BA58EC" w:rsidP="003E4962">
            <w:pPr>
              <w:tabs>
                <w:tab w:val="left" w:pos="709"/>
              </w:tabs>
              <w:ind w:right="113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246B4" w:rsidRPr="00BA58EC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BA58EC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8"/>
        <w:gridCol w:w="7203"/>
      </w:tblGrid>
      <w:tr w:rsidR="00C246B4" w:rsidRPr="00BA58EC" w:rsidTr="00BA58EC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BA58EC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BA58EC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BA58EC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A58EC">
              <w:rPr>
                <w:rFonts w:eastAsia="Arial Narrow"/>
                <w:b/>
                <w:bCs/>
                <w:iCs/>
                <w:sz w:val="24"/>
                <w:szCs w:val="24"/>
              </w:rPr>
              <w:t xml:space="preserve">За </w:t>
            </w:r>
            <w:proofErr w:type="gramStart"/>
            <w:r w:rsidRPr="00BA58EC">
              <w:rPr>
                <w:rFonts w:eastAsia="Arial Narrow"/>
                <w:b/>
                <w:bCs/>
                <w:iCs/>
                <w:sz w:val="24"/>
                <w:szCs w:val="24"/>
              </w:rPr>
              <w:t>счет</w:t>
            </w:r>
            <w:proofErr w:type="gramEnd"/>
            <w:r w:rsidRPr="00BA58EC">
              <w:rPr>
                <w:rFonts w:eastAsia="Arial Narrow"/>
                <w:b/>
                <w:bCs/>
                <w:iCs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BA58EC" w:rsidRPr="00BA58EC" w:rsidTr="00BA58EC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color w:val="000000" w:themeColor="text1"/>
                <w:sz w:val="24"/>
                <w:szCs w:val="24"/>
              </w:rPr>
            </w:pPr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Социальный результат 1.</w:t>
            </w:r>
          </w:p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t>Улучшение психоэмоци</w:t>
            </w:r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t>о</w:t>
            </w:r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t>нального состояния детей, участвующих в Клубе.</w:t>
            </w:r>
          </w:p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EC" w:rsidRPr="00BA58EC" w:rsidRDefault="00BA58EC" w:rsidP="00D1194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A58EC">
              <w:rPr>
                <w:color w:val="000000" w:themeColor="text1"/>
                <w:sz w:val="24"/>
                <w:szCs w:val="24"/>
              </w:rPr>
              <w:t xml:space="preserve">Деятельность 1.1 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Проведение индивидуал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ных консультаций с детьми. Периодичность ко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сультаций зависит потребностей, результатов психологического исследования, в целом с ка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ж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дым ребенком в течение года проводится не менее 5 консультаций.  В ходе психологического консультирования используются основные м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тоды: наблюдение, интервью, эмпатическое и активное слушание. В качестве дополнительных техник используется приемы арт-терапии, метафорические ассоциативные карты, когнитивно-поведенческой, клиент центрированной т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рапии.</w:t>
            </w:r>
          </w:p>
          <w:p w:rsidR="00BA58EC" w:rsidRPr="00BA58EC" w:rsidRDefault="00BA58EC" w:rsidP="00D11945">
            <w:pPr>
              <w:rPr>
                <w:sz w:val="24"/>
                <w:szCs w:val="24"/>
              </w:rPr>
            </w:pP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Деятельность 1.2. Проведение групповых тр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нингов для детей. Периодичность – 1 раз в м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сяц. </w:t>
            </w:r>
            <w:proofErr w:type="gramStart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Для проведения занятий используется пр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грамма тренинговых занятий для подростков «Искусство жить в ладу с собой и миром», ра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работанная педагогом-психологом </w:t>
            </w:r>
            <w:proofErr w:type="spellStart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Пресниковой</w:t>
            </w:r>
            <w:proofErr w:type="spellEnd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К.А. (</w:t>
            </w:r>
            <w:hyperlink r:id="rId11" w:history="1">
              <w:r w:rsidRPr="00BA58EC">
                <w:rPr>
                  <w:rStyle w:val="af7"/>
                  <w:sz w:val="24"/>
                  <w:szCs w:val="24"/>
                </w:rPr>
                <w:t>https://cloud.mail.ru/public/tNjM/kwQGnR1Lz</w:t>
              </w:r>
            </w:hyperlink>
            <w:r w:rsidRPr="00BA58EC">
              <w:rPr>
                <w:sz w:val="24"/>
                <w:szCs w:val="24"/>
              </w:rPr>
              <w:t>),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A58EC">
              <w:rPr>
                <w:sz w:val="24"/>
                <w:szCs w:val="24"/>
              </w:rPr>
              <w:t>и комплексная программа по нейропсихологич</w:t>
            </w:r>
            <w:r w:rsidRPr="00BA58EC">
              <w:rPr>
                <w:sz w:val="24"/>
                <w:szCs w:val="24"/>
              </w:rPr>
              <w:t>е</w:t>
            </w:r>
            <w:r w:rsidRPr="00BA58EC">
              <w:rPr>
                <w:sz w:val="24"/>
                <w:szCs w:val="24"/>
              </w:rPr>
              <w:t>ской сенсомоторной коррекции для детей дошкольного и школьного возраста «Растем вм</w:t>
            </w:r>
            <w:r w:rsidRPr="00BA58EC">
              <w:rPr>
                <w:sz w:val="24"/>
                <w:szCs w:val="24"/>
              </w:rPr>
              <w:t>е</w:t>
            </w:r>
            <w:r w:rsidRPr="00BA58EC">
              <w:rPr>
                <w:sz w:val="24"/>
                <w:szCs w:val="24"/>
              </w:rPr>
              <w:t>сте в движении»  педагога-психолога Ратушной И.Ф. (</w:t>
            </w:r>
            <w:hyperlink r:id="rId12" w:history="1">
              <w:r w:rsidRPr="00BA58EC">
                <w:rPr>
                  <w:rStyle w:val="af7"/>
                  <w:sz w:val="24"/>
                  <w:szCs w:val="24"/>
                </w:rPr>
                <w:t>https://cloud.mail.ru/public/Cjfo/k13G1BjKW</w:t>
              </w:r>
            </w:hyperlink>
            <w:r w:rsidRPr="00BA58EC">
              <w:rPr>
                <w:sz w:val="24"/>
                <w:szCs w:val="24"/>
              </w:rPr>
              <w:t>)</w:t>
            </w:r>
            <w:proofErr w:type="gramEnd"/>
          </w:p>
          <w:p w:rsidR="00BA58EC" w:rsidRPr="00BA58EC" w:rsidRDefault="00BA58EC" w:rsidP="00D1194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A58EC">
              <w:rPr>
                <w:sz w:val="24"/>
                <w:szCs w:val="24"/>
              </w:rPr>
              <w:t>Занятия проводятся 1 раз в месяц.</w:t>
            </w:r>
          </w:p>
          <w:p w:rsidR="00BA58EC" w:rsidRPr="00BA58EC" w:rsidRDefault="00BA58EC" w:rsidP="00D11945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Деятельность 1.3. Проведение сеансов сам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регуляции и психологической разгрузки для д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тей.</w:t>
            </w:r>
            <w:r w:rsidRPr="00BA58EC">
              <w:rPr>
                <w:sz w:val="24"/>
                <w:szCs w:val="24"/>
              </w:rPr>
              <w:t xml:space="preserve"> 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Сеансы релаксации проводятся с испол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зованием методики </w:t>
            </w:r>
            <w:proofErr w:type="spellStart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трансово-медитативной</w:t>
            </w:r>
            <w:proofErr w:type="spellEnd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Ананьева В.А. «Встреча с  целит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лем» (Институт практической психологии «ИМАТОН»). Каждый ребенок в среднем пол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чает 10 сеансов.</w:t>
            </w:r>
          </w:p>
        </w:tc>
      </w:tr>
      <w:tr w:rsidR="00BA58EC" w:rsidRPr="00BA58EC" w:rsidTr="00BA58EC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Социальный результат 2. Повышение </w:t>
            </w:r>
            <w:proofErr w:type="spellStart"/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t>ресурсности</w:t>
            </w:r>
            <w:proofErr w:type="spellEnd"/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родителей из кровных кризи</w:t>
            </w:r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t>с</w:t>
            </w:r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ных семей, участвующих в Клубе. </w:t>
            </w:r>
          </w:p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EC" w:rsidRPr="00BA58EC" w:rsidRDefault="00BA58EC" w:rsidP="00D1194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A58EC">
              <w:rPr>
                <w:color w:val="000000" w:themeColor="text1"/>
                <w:sz w:val="24"/>
                <w:szCs w:val="24"/>
              </w:rPr>
              <w:t xml:space="preserve">Деятельность 2.1. 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Проведение индивидуал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ных  консультаций с родителями. Периоди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ность консультаций зависит потребностей, р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зультатов психологического исследования, в целом с каждым родителем в течение года проводится не менее 5 консультаций.  В ходе пс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хологического консультирования используются основные методы: наблюдение, интервью, э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патическое и активное слушание. В качестве дополнительных техник используется приемы арт-терапии, метафорические ассоциативные карты, когнитивно-поведенческой, клиент це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трированной терапии.</w:t>
            </w:r>
          </w:p>
          <w:p w:rsidR="00BA58EC" w:rsidRPr="00BA58EC" w:rsidRDefault="00BA58EC" w:rsidP="00D1194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Деятельность 2.2 Проведение занятий по п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вышению психолого-педагогической грамотн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сти родителей. Занятия проводятся в соотве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ствии с комплексной программой </w:t>
            </w:r>
            <w:r w:rsidRPr="00BA58E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по социально-психологической поддержке, психологическому просвещению молодых семей и профилактике семейного неблагополучия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Осознанное</w:t>
            </w:r>
            <w:proofErr w:type="gramEnd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род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тельство». 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(</w:t>
            </w:r>
            <w:hyperlink r:id="rId13" w:history="1">
              <w:r w:rsidRPr="00BA58EC">
                <w:rPr>
                  <w:color w:val="0000FF"/>
                  <w:sz w:val="24"/>
                  <w:szCs w:val="24"/>
                  <w:u w:val="single"/>
                </w:rPr>
                <w:t>https://cloud.mail.ru/public/WmSe/RKsjErYGv</w:t>
              </w:r>
            </w:hyperlink>
            <w:r w:rsidRPr="00BA58EC">
              <w:rPr>
                <w:sz w:val="24"/>
                <w:szCs w:val="24"/>
              </w:rPr>
              <w:t>).</w:t>
            </w:r>
          </w:p>
          <w:p w:rsidR="00BA58EC" w:rsidRPr="00BA58EC" w:rsidRDefault="00BA58EC" w:rsidP="00D1194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Деятельность 2.3. Проведение сеансов сам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регуляции и психологической разгрузки для р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дителей. Сеансы релаксации проводятся с и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пользованием методики </w:t>
            </w:r>
            <w:proofErr w:type="spellStart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трансово-медитативной</w:t>
            </w:r>
            <w:proofErr w:type="spellEnd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Ананьева В.А. «Встреча с  цел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телем» (Институт практической психологии «ИМАТОН»). Каждый родитель в среднем пол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чает 10 сеансов.</w:t>
            </w:r>
          </w:p>
          <w:p w:rsidR="00BA58EC" w:rsidRPr="00BA58EC" w:rsidRDefault="00BA58EC" w:rsidP="00D11945">
            <w:pPr>
              <w:jc w:val="both"/>
              <w:rPr>
                <w:rFonts w:eastAsia="Arial Unicode MS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BA58EC" w:rsidRPr="00BA58EC" w:rsidTr="00BA58EC">
        <w:trPr>
          <w:trHeight w:val="41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A58EC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Социальный результат 3. Улучшение детско-родительских отношений в кризисных кровных семьях, участвующих в Клубе.</w:t>
            </w:r>
          </w:p>
          <w:p w:rsidR="00BA58EC" w:rsidRPr="00BA58EC" w:rsidRDefault="00BA58EC" w:rsidP="00D11945">
            <w:pPr>
              <w:tabs>
                <w:tab w:val="left" w:pos="709"/>
              </w:tabs>
              <w:ind w:right="113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EC" w:rsidRPr="00BA58EC" w:rsidRDefault="00BA58EC" w:rsidP="00D119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58EC">
              <w:rPr>
                <w:color w:val="000000" w:themeColor="text1"/>
                <w:sz w:val="24"/>
                <w:szCs w:val="24"/>
              </w:rPr>
              <w:t>Деятельность 3.1. Индивидуальное сопрово</w:t>
            </w:r>
            <w:r w:rsidRPr="00BA58EC">
              <w:rPr>
                <w:color w:val="000000" w:themeColor="text1"/>
                <w:sz w:val="24"/>
                <w:szCs w:val="24"/>
              </w:rPr>
              <w:t>ж</w:t>
            </w:r>
            <w:r w:rsidRPr="00BA58EC">
              <w:rPr>
                <w:color w:val="000000" w:themeColor="text1"/>
                <w:sz w:val="24"/>
                <w:szCs w:val="24"/>
              </w:rPr>
              <w:t>дение семьи, работа со случаем.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Осуществл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ется в течение года на основе индивидуальной программы сопровождения семьи.</w:t>
            </w:r>
          </w:p>
          <w:p w:rsidR="00BA58EC" w:rsidRPr="00BA58EC" w:rsidRDefault="00BA58EC" w:rsidP="00D1194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A58EC">
              <w:rPr>
                <w:color w:val="000000" w:themeColor="text1"/>
                <w:sz w:val="24"/>
                <w:szCs w:val="24"/>
              </w:rPr>
              <w:t xml:space="preserve">Деятельность 3.2. 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Проведение семейных ко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сультаций. Периодичность консультаций зав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сит от потребностей семьи, результатов псих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логического исследования, в целом с каждой семьей в течение года проводится не менее 5 консультаций.  В ходе психологического ко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сультирования используются основные методы: наблюдение, интервью, эмпатическое и активное слушание. В качестве дополнительных те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ник используется методы системной семейной терапии, циркулярное интервью, арт-терапия, метафорические карты. </w:t>
            </w:r>
          </w:p>
          <w:p w:rsidR="00BA58EC" w:rsidRPr="00BA58EC" w:rsidRDefault="00BA58EC" w:rsidP="00D1194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Деятельность 3.3. Проведение семейных дос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BA58E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говых мероприятий. Мероприятия организуются с периодичностью не менее 1 раза в 2 месяца в разном формате.</w:t>
            </w:r>
          </w:p>
        </w:tc>
      </w:tr>
    </w:tbl>
    <w:p w:rsidR="00C246B4" w:rsidRPr="00BA58EC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BA58EC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BA58EC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BA58EC">
        <w:rPr>
          <w:b/>
          <w:sz w:val="24"/>
          <w:szCs w:val="24"/>
        </w:rPr>
        <w:t>благополучателей</w:t>
      </w:r>
      <w:proofErr w:type="spellEnd"/>
      <w:r w:rsidRPr="00BA58EC">
        <w:rPr>
          <w:b/>
          <w:sz w:val="24"/>
          <w:szCs w:val="24"/>
        </w:rPr>
        <w:t>?</w:t>
      </w:r>
    </w:p>
    <w:p w:rsidR="00BA58EC" w:rsidRPr="00BA58EC" w:rsidRDefault="00BA58EC" w:rsidP="00BA58EC">
      <w:pPr>
        <w:ind w:firstLine="851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Изменение ситуации у </w:t>
      </w:r>
      <w:proofErr w:type="spellStart"/>
      <w:r w:rsidRPr="00BA58EC">
        <w:rPr>
          <w:sz w:val="24"/>
          <w:szCs w:val="24"/>
        </w:rPr>
        <w:t>благополучателей</w:t>
      </w:r>
      <w:proofErr w:type="spellEnd"/>
      <w:r w:rsidRPr="00BA58EC">
        <w:rPr>
          <w:sz w:val="24"/>
          <w:szCs w:val="24"/>
        </w:rPr>
        <w:t xml:space="preserve"> достигается посредством соч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тания индивидуальной и групповой работы с семьей в кризисе, а также провед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нии психологических мероприятий/ занятий, направленных на глубокую прорабо</w:t>
      </w:r>
      <w:r w:rsidRPr="00BA58EC">
        <w:rPr>
          <w:sz w:val="24"/>
          <w:szCs w:val="24"/>
        </w:rPr>
        <w:t>т</w:t>
      </w:r>
      <w:r w:rsidRPr="00BA58EC">
        <w:rPr>
          <w:sz w:val="24"/>
          <w:szCs w:val="24"/>
        </w:rPr>
        <w:t>ку эмоциональных проблем у благополучателей, и досуговых мероприятий, на к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торых члены семей взаимодействуют друг с другом в ходе совместной деятельн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сти. При этом важным является ориентированность работы и на детей, и на родителей, работа над отношениями, а также использование индивидуального подх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да в работе специалистов.</w:t>
      </w:r>
    </w:p>
    <w:p w:rsidR="00BA58EC" w:rsidRPr="00BA58EC" w:rsidRDefault="00BA58EC" w:rsidP="00BA58EC">
      <w:pPr>
        <w:ind w:firstLine="851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В ходе проведения психологических индивидуальных и семейных консул</w:t>
      </w:r>
      <w:r w:rsidRPr="00BA58EC">
        <w:rPr>
          <w:sz w:val="24"/>
          <w:szCs w:val="24"/>
        </w:rPr>
        <w:t>ь</w:t>
      </w:r>
      <w:r w:rsidRPr="00BA58EC">
        <w:rPr>
          <w:sz w:val="24"/>
          <w:szCs w:val="24"/>
        </w:rPr>
        <w:t>таций, индивидуального сопровождения члены семьи</w:t>
      </w:r>
      <w:r w:rsidRPr="00BA58EC">
        <w:rPr>
          <w:rFonts w:eastAsia="Calibri"/>
          <w:sz w:val="24"/>
          <w:szCs w:val="24"/>
          <w:lang w:eastAsia="en-US"/>
        </w:rPr>
        <w:t xml:space="preserve"> </w:t>
      </w:r>
      <w:r w:rsidRPr="00BA58EC">
        <w:rPr>
          <w:sz w:val="24"/>
          <w:szCs w:val="24"/>
        </w:rPr>
        <w:t>получают помощь специ</w:t>
      </w:r>
      <w:r w:rsidRPr="00BA58EC">
        <w:rPr>
          <w:sz w:val="24"/>
          <w:szCs w:val="24"/>
        </w:rPr>
        <w:t>а</w:t>
      </w:r>
      <w:r w:rsidRPr="00BA58EC">
        <w:rPr>
          <w:sz w:val="24"/>
          <w:szCs w:val="24"/>
        </w:rPr>
        <w:t>листов, направленную на разбор и преодоление конкретной трудной ситуации во взаимоотношениях между родителями и детьми, повышается уровень профе</w:t>
      </w:r>
      <w:r w:rsidRPr="00BA58EC">
        <w:rPr>
          <w:sz w:val="24"/>
          <w:szCs w:val="24"/>
        </w:rPr>
        <w:t>с</w:t>
      </w:r>
      <w:r w:rsidRPr="00BA58EC">
        <w:rPr>
          <w:sz w:val="24"/>
          <w:szCs w:val="24"/>
        </w:rPr>
        <w:t>сиональной поддержки семьи. А совместная деятельность в ходе различных м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 xml:space="preserve">роприятий и активное вовлечение родителей в эту </w:t>
      </w:r>
      <w:r w:rsidRPr="00BA58EC">
        <w:rPr>
          <w:sz w:val="24"/>
          <w:szCs w:val="24"/>
        </w:rPr>
        <w:lastRenderedPageBreak/>
        <w:t>деятельность способствует получению семьями опыта позитивного взаимодействия, что сближает членов с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мей, улучшает их взаимоотношения.</w:t>
      </w:r>
    </w:p>
    <w:p w:rsidR="00BA58EC" w:rsidRPr="00BA58EC" w:rsidRDefault="00BA58EC" w:rsidP="00BA58EC">
      <w:pPr>
        <w:ind w:firstLine="851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Использование в работе с семьями, оказании индивидуальной </w:t>
      </w:r>
      <w:proofErr w:type="spellStart"/>
      <w:r w:rsidRPr="00BA58EC">
        <w:rPr>
          <w:sz w:val="24"/>
          <w:szCs w:val="24"/>
        </w:rPr>
        <w:t>психоко</w:t>
      </w:r>
      <w:r w:rsidRPr="00BA58EC">
        <w:rPr>
          <w:sz w:val="24"/>
          <w:szCs w:val="24"/>
        </w:rPr>
        <w:t>р</w:t>
      </w:r>
      <w:r w:rsidRPr="00BA58EC">
        <w:rPr>
          <w:sz w:val="24"/>
          <w:szCs w:val="24"/>
        </w:rPr>
        <w:t>рекционной</w:t>
      </w:r>
      <w:proofErr w:type="spellEnd"/>
      <w:r w:rsidRPr="00BA58EC">
        <w:rPr>
          <w:sz w:val="24"/>
          <w:szCs w:val="24"/>
        </w:rPr>
        <w:t xml:space="preserve"> помощи родителям и детям различных психологических методов и приемов, доказавших свою эффективность, доступность и регулярность данной помощи способствует формированию адекватной самооценки, повышению ув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ренности, снижению уровня агрессии, тревожности и раздражительности у род</w:t>
      </w:r>
      <w:r w:rsidRPr="00BA58EC">
        <w:rPr>
          <w:sz w:val="24"/>
          <w:szCs w:val="24"/>
        </w:rPr>
        <w:t>и</w:t>
      </w:r>
      <w:r w:rsidRPr="00BA58EC">
        <w:rPr>
          <w:sz w:val="24"/>
          <w:szCs w:val="24"/>
        </w:rPr>
        <w:t xml:space="preserve">телей и детей. На занятиях и индивидуальных консультациях родители получают новые знания, повышают свои родительские навыки по воспитанию детей, что помогает развитию внутреннего потенциала родителей, их </w:t>
      </w:r>
      <w:proofErr w:type="spellStart"/>
      <w:r w:rsidRPr="00BA58EC">
        <w:rPr>
          <w:sz w:val="24"/>
          <w:szCs w:val="24"/>
        </w:rPr>
        <w:t>ресурсности</w:t>
      </w:r>
      <w:proofErr w:type="spellEnd"/>
      <w:r w:rsidRPr="00BA58EC">
        <w:rPr>
          <w:sz w:val="24"/>
          <w:szCs w:val="24"/>
        </w:rPr>
        <w:t xml:space="preserve">. </w:t>
      </w:r>
    </w:p>
    <w:p w:rsidR="00BA58EC" w:rsidRPr="00BA58EC" w:rsidRDefault="00BA58EC" w:rsidP="00BA58EC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58EC">
        <w:rPr>
          <w:rFonts w:eastAsia="Calibri"/>
          <w:sz w:val="24"/>
          <w:szCs w:val="24"/>
        </w:rPr>
        <w:t xml:space="preserve">Все вместе работает на улучшение благополучия семьи в целом. </w:t>
      </w:r>
    </w:p>
    <w:p w:rsidR="00BA58EC" w:rsidRPr="00BA58EC" w:rsidRDefault="00BA58EC" w:rsidP="00BA58EC">
      <w:pPr>
        <w:ind w:firstLine="851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Цепочка социальных результатов (</w:t>
      </w:r>
      <w:r w:rsidRPr="00BA58EC">
        <w:rPr>
          <w:sz w:val="24"/>
          <w:szCs w:val="24"/>
          <w:highlight w:val="yellow"/>
        </w:rPr>
        <w:t>Приложение 2</w:t>
      </w:r>
      <w:r w:rsidRPr="00BA58EC">
        <w:rPr>
          <w:sz w:val="24"/>
          <w:szCs w:val="24"/>
        </w:rPr>
        <w:t xml:space="preserve">) </w:t>
      </w:r>
      <w:hyperlink r:id="rId14" w:history="1">
        <w:r w:rsidRPr="00BA58EC">
          <w:rPr>
            <w:rStyle w:val="af7"/>
            <w:sz w:val="24"/>
            <w:szCs w:val="24"/>
          </w:rPr>
          <w:t>https://cloud.mail.ru/public/uhCB/NmksdhCjc</w:t>
        </w:r>
      </w:hyperlink>
      <w:r w:rsidRPr="00BA58EC">
        <w:rPr>
          <w:rStyle w:val="af7"/>
          <w:sz w:val="24"/>
          <w:szCs w:val="24"/>
        </w:rPr>
        <w:t xml:space="preserve"> </w:t>
      </w:r>
    </w:p>
    <w:p w:rsidR="00540D0B" w:rsidRPr="00BA58EC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540D0B" w:rsidRPr="00BA58EC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BA58EC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>Показатели социальных результатов практики</w:t>
      </w:r>
    </w:p>
    <w:p w:rsidR="00B6298E" w:rsidRPr="00BA58EC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4478"/>
        <w:gridCol w:w="5933"/>
      </w:tblGrid>
      <w:tr w:rsidR="004A2DCA" w:rsidRPr="00BA58EC" w:rsidTr="00BA58EC">
        <w:trPr>
          <w:trHeight w:val="290"/>
        </w:trPr>
        <w:tc>
          <w:tcPr>
            <w:tcW w:w="4478" w:type="dxa"/>
            <w:vMerge w:val="restart"/>
          </w:tcPr>
          <w:p w:rsidR="004A2DCA" w:rsidRPr="00BA58EC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BA58EC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933" w:type="dxa"/>
            <w:vMerge w:val="restart"/>
          </w:tcPr>
          <w:p w:rsidR="004A2DCA" w:rsidRPr="00BA58EC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BA58EC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BA58EC" w:rsidTr="00BA58EC">
        <w:trPr>
          <w:trHeight w:val="410"/>
        </w:trPr>
        <w:tc>
          <w:tcPr>
            <w:tcW w:w="4478" w:type="dxa"/>
            <w:vMerge/>
          </w:tcPr>
          <w:p w:rsidR="004A2DCA" w:rsidRPr="00BA58EC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vMerge/>
          </w:tcPr>
          <w:p w:rsidR="004A2DCA" w:rsidRPr="00BA58EC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BA58EC" w:rsidRPr="00BA58EC" w:rsidTr="00BA58EC">
        <w:tc>
          <w:tcPr>
            <w:tcW w:w="4478" w:type="dxa"/>
          </w:tcPr>
          <w:p w:rsidR="00BA58EC" w:rsidRPr="00BA58EC" w:rsidRDefault="00BA58EC" w:rsidP="00420809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>Социальный результат 1.</w:t>
            </w:r>
          </w:p>
          <w:p w:rsidR="00BA58EC" w:rsidRPr="00BA58EC" w:rsidRDefault="00BA58EC" w:rsidP="00420809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>Улучшение психоэмоционального состояния детей, участвующих в Клубе.</w:t>
            </w:r>
          </w:p>
          <w:p w:rsidR="00BA58EC" w:rsidRPr="00BA58EC" w:rsidRDefault="00BA58EC" w:rsidP="00420809">
            <w:pPr>
              <w:tabs>
                <w:tab w:val="left" w:pos="709"/>
              </w:tabs>
              <w:ind w:right="11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3" w:type="dxa"/>
          </w:tcPr>
          <w:p w:rsidR="00BA58EC" w:rsidRPr="00BA58EC" w:rsidRDefault="00BA58EC" w:rsidP="00420809">
            <w:pPr>
              <w:tabs>
                <w:tab w:val="left" w:pos="360"/>
              </w:tabs>
              <w:ind w:right="11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sz w:val="24"/>
                <w:szCs w:val="24"/>
              </w:rPr>
              <w:t>Показатель 1.1</w:t>
            </w:r>
          </w:p>
          <w:p w:rsidR="00BA58EC" w:rsidRPr="00BA58EC" w:rsidRDefault="00BA58EC" w:rsidP="00420809">
            <w:pPr>
              <w:tabs>
                <w:tab w:val="left" w:pos="360"/>
              </w:tabs>
              <w:ind w:right="11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Количество детей, у которых улучш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лось эмоциональное состояние</w:t>
            </w:r>
          </w:p>
        </w:tc>
      </w:tr>
      <w:tr w:rsidR="00BA58EC" w:rsidRPr="00BA58EC" w:rsidTr="00BA58EC">
        <w:tc>
          <w:tcPr>
            <w:tcW w:w="4478" w:type="dxa"/>
            <w:vMerge w:val="restart"/>
          </w:tcPr>
          <w:p w:rsidR="00BA58EC" w:rsidRPr="00BA58EC" w:rsidRDefault="00BA58EC" w:rsidP="000928F9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strike/>
                <w:color w:val="000000"/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>Социальный результат 2. Пов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ы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 xml:space="preserve">шение </w:t>
            </w:r>
            <w:proofErr w:type="spellStart"/>
            <w:r w:rsidRPr="00BA58EC">
              <w:rPr>
                <w:rFonts w:eastAsia="Arial Unicode MS"/>
                <w:color w:val="000000"/>
                <w:sz w:val="24"/>
                <w:szCs w:val="24"/>
              </w:rPr>
              <w:t>ресурсности</w:t>
            </w:r>
            <w:proofErr w:type="spellEnd"/>
            <w:r w:rsidRPr="00BA58EC">
              <w:rPr>
                <w:rFonts w:eastAsia="Arial Unicode MS"/>
                <w:color w:val="000000"/>
                <w:sz w:val="24"/>
                <w:szCs w:val="24"/>
              </w:rPr>
              <w:t xml:space="preserve"> родителей из кровных кризисных семей, учас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т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 xml:space="preserve">вующих в Клубе. </w:t>
            </w:r>
          </w:p>
          <w:p w:rsidR="00BA58EC" w:rsidRPr="00BA58EC" w:rsidRDefault="00BA58EC" w:rsidP="000928F9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</w:tcPr>
          <w:p w:rsidR="00BA58EC" w:rsidRPr="00BA58EC" w:rsidRDefault="00BA58EC" w:rsidP="000928F9">
            <w:pPr>
              <w:tabs>
                <w:tab w:val="left" w:pos="360"/>
              </w:tabs>
              <w:ind w:right="113"/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BA58EC">
              <w:rPr>
                <w:sz w:val="24"/>
                <w:szCs w:val="24"/>
              </w:rPr>
              <w:t>Показатель 2.1</w:t>
            </w:r>
          </w:p>
          <w:p w:rsidR="00BA58EC" w:rsidRPr="00BA58EC" w:rsidRDefault="00BA58EC" w:rsidP="000928F9">
            <w:pPr>
              <w:tabs>
                <w:tab w:val="left" w:pos="709"/>
              </w:tabs>
              <w:ind w:right="113"/>
              <w:contextualSpacing/>
              <w:jc w:val="both"/>
              <w:rPr>
                <w:rFonts w:eastAsia="Times New Roman"/>
                <w:strike/>
                <w:sz w:val="24"/>
                <w:szCs w:val="24"/>
                <w:lang w:eastAsia="en-US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 xml:space="preserve">Количество родителей, повысивших психолого-педагогическую грамотность  </w:t>
            </w:r>
          </w:p>
        </w:tc>
      </w:tr>
      <w:tr w:rsidR="00BA58EC" w:rsidRPr="00BA58EC" w:rsidTr="00BA58EC">
        <w:tc>
          <w:tcPr>
            <w:tcW w:w="4478" w:type="dxa"/>
            <w:vMerge/>
          </w:tcPr>
          <w:p w:rsidR="00BA58EC" w:rsidRPr="00BA58EC" w:rsidRDefault="00BA58EC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3" w:type="dxa"/>
          </w:tcPr>
          <w:p w:rsidR="00BA58EC" w:rsidRPr="00BA58EC" w:rsidRDefault="00BA58EC" w:rsidP="000928F9">
            <w:pPr>
              <w:tabs>
                <w:tab w:val="left" w:pos="360"/>
              </w:tabs>
              <w:ind w:right="11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sz w:val="24"/>
                <w:szCs w:val="24"/>
              </w:rPr>
              <w:t>Показатель 2.2</w:t>
            </w:r>
          </w:p>
          <w:p w:rsidR="00BA58EC" w:rsidRPr="00BA58EC" w:rsidRDefault="00BA58EC" w:rsidP="00BA58EC">
            <w:pPr>
              <w:spacing w:before="140" w:line="254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Количество родителей, у которых улу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ч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шилось эмоциональное состояние</w:t>
            </w:r>
          </w:p>
        </w:tc>
      </w:tr>
      <w:tr w:rsidR="00BA58EC" w:rsidRPr="00BA58EC" w:rsidTr="00BA58EC">
        <w:tc>
          <w:tcPr>
            <w:tcW w:w="4478" w:type="dxa"/>
          </w:tcPr>
          <w:p w:rsidR="00BA58EC" w:rsidRPr="00BA58EC" w:rsidRDefault="00BA58EC" w:rsidP="00083412">
            <w:pPr>
              <w:tabs>
                <w:tab w:val="left" w:pos="709"/>
              </w:tabs>
              <w:ind w:right="113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>Социальный результат 3. Улучшение детско-родительских отношений в кризисных кровных сем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ь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ях, участвующих в Клубе.</w:t>
            </w:r>
          </w:p>
          <w:p w:rsidR="00BA58EC" w:rsidRPr="00BA58EC" w:rsidRDefault="00BA58EC" w:rsidP="00083412">
            <w:pPr>
              <w:tabs>
                <w:tab w:val="left" w:pos="709"/>
              </w:tabs>
              <w:ind w:right="113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3" w:type="dxa"/>
          </w:tcPr>
          <w:p w:rsidR="00BA58EC" w:rsidRPr="00BA58EC" w:rsidRDefault="00BA58EC" w:rsidP="00083412">
            <w:pPr>
              <w:jc w:val="both"/>
              <w:rPr>
                <w:rFonts w:eastAsia="Arial Unicode MS"/>
                <w:sz w:val="24"/>
                <w:szCs w:val="24"/>
                <w:u w:color="000000"/>
                <w:bdr w:val="nil"/>
              </w:rPr>
            </w:pPr>
            <w:r w:rsidRPr="00BA58EC">
              <w:rPr>
                <w:rFonts w:eastAsia="Arial Unicode MS"/>
                <w:sz w:val="24"/>
                <w:szCs w:val="24"/>
                <w:u w:color="000000"/>
                <w:bdr w:val="nil"/>
              </w:rPr>
              <w:t>Показатель 3.1</w:t>
            </w:r>
          </w:p>
          <w:p w:rsidR="00BA58EC" w:rsidRPr="00BA58EC" w:rsidRDefault="00BA58EC" w:rsidP="00083412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A58EC">
              <w:rPr>
                <w:rFonts w:eastAsia="Arial Unicode MS"/>
                <w:sz w:val="24"/>
                <w:szCs w:val="24"/>
                <w:u w:color="000000"/>
                <w:bdr w:val="nil"/>
              </w:rPr>
              <w:t>Количество семей, у которых отмечается улучшение детско-родительских отнош</w:t>
            </w:r>
            <w:r w:rsidRPr="00BA58EC">
              <w:rPr>
                <w:rFonts w:eastAsia="Arial Unicode MS"/>
                <w:sz w:val="24"/>
                <w:szCs w:val="24"/>
                <w:u w:color="000000"/>
                <w:bdr w:val="nil"/>
              </w:rPr>
              <w:t>е</w:t>
            </w:r>
            <w:r w:rsidRPr="00BA58EC">
              <w:rPr>
                <w:rFonts w:eastAsia="Arial Unicode MS"/>
                <w:sz w:val="24"/>
                <w:szCs w:val="24"/>
                <w:u w:color="000000"/>
                <w:bdr w:val="nil"/>
              </w:rPr>
              <w:t>ний</w:t>
            </w:r>
          </w:p>
        </w:tc>
      </w:tr>
    </w:tbl>
    <w:p w:rsidR="00A818FE" w:rsidRPr="00BA58EC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BA58EC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BA58EC">
        <w:rPr>
          <w:b/>
          <w:sz w:val="24"/>
          <w:szCs w:val="24"/>
        </w:rPr>
        <w:t>Регламентированность</w:t>
      </w:r>
      <w:proofErr w:type="spellEnd"/>
      <w:r w:rsidRPr="00BA58EC">
        <w:rPr>
          <w:b/>
          <w:sz w:val="24"/>
          <w:szCs w:val="24"/>
        </w:rPr>
        <w:t xml:space="preserve"> практики</w:t>
      </w:r>
    </w:p>
    <w:p w:rsidR="00A818FE" w:rsidRPr="00BA58EC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BA58EC" w:rsidRPr="00BA58EC" w:rsidRDefault="00BA58EC" w:rsidP="00BA58EC">
      <w:pPr>
        <w:pStyle w:val="af2"/>
        <w:ind w:left="0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Полное описание нашей практики отсутствует. </w:t>
      </w:r>
    </w:p>
    <w:p w:rsidR="00CF6805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Частичное описание представлено в Положении о Клубе «Мы вместе», утве</w:t>
      </w:r>
      <w:r w:rsidRPr="00BA58EC">
        <w:rPr>
          <w:sz w:val="24"/>
          <w:szCs w:val="24"/>
        </w:rPr>
        <w:t>р</w:t>
      </w:r>
      <w:r w:rsidRPr="00BA58EC">
        <w:rPr>
          <w:sz w:val="24"/>
          <w:szCs w:val="24"/>
        </w:rPr>
        <w:t>жденным приказом МБУ ЦСПП «Доверие» от 20.09.2017 г. №8. (</w:t>
      </w:r>
      <w:r w:rsidRPr="00BA58EC">
        <w:rPr>
          <w:sz w:val="24"/>
          <w:szCs w:val="24"/>
          <w:highlight w:val="yellow"/>
        </w:rPr>
        <w:t>Приложение 3)</w:t>
      </w:r>
      <w:r w:rsidRPr="00BA58EC">
        <w:rPr>
          <w:sz w:val="24"/>
          <w:szCs w:val="24"/>
        </w:rPr>
        <w:t xml:space="preserve"> </w:t>
      </w:r>
      <w:hyperlink r:id="rId15" w:history="1">
        <w:r w:rsidRPr="00BA58EC">
          <w:rPr>
            <w:rStyle w:val="af7"/>
            <w:sz w:val="24"/>
            <w:szCs w:val="24"/>
          </w:rPr>
          <w:t>https://cloud.mail.ru/public/cYua/XR25oYMFW</w:t>
        </w:r>
      </w:hyperlink>
    </w:p>
    <w:p w:rsidR="00CF6805" w:rsidRPr="00BA58EC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BA58EC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b/>
          <w:sz w:val="24"/>
          <w:szCs w:val="24"/>
          <w:u w:val="single"/>
        </w:rPr>
        <w:lastRenderedPageBreak/>
        <w:t>Какой минимальной базовой и дополнительной профессиональной подготовкой должны обладать исполнители практики?</w:t>
      </w:r>
    </w:p>
    <w:p w:rsidR="00BA58EC" w:rsidRPr="00BA58EC" w:rsidRDefault="00BA58EC" w:rsidP="00BA58EC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Специалисты МБУ ЦСПП «Доверие», реализующие практику, имеют баз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вое образование по специальности «педагог-психолог», первую и высшую квал</w:t>
      </w:r>
      <w:r w:rsidRPr="00BA58EC">
        <w:rPr>
          <w:sz w:val="24"/>
          <w:szCs w:val="24"/>
        </w:rPr>
        <w:t>и</w:t>
      </w:r>
      <w:r w:rsidRPr="00BA58EC">
        <w:rPr>
          <w:sz w:val="24"/>
          <w:szCs w:val="24"/>
        </w:rPr>
        <w:t>фикационную категорию, дополнительную профессиональную подготовку в сфере семейного воспитания, семейного психологического консультирования,  владеют практическими навыками проведения и анализа психологической диагностики, групповых и индивидуальных коррекционных занятий. Директор МБУ ЦСПП «Д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верие» и  педагоги-психологи проходят обучение «Оценка проектов и программ в сфере детства 2021» АНО «Эволюция и Филантропия».</w:t>
      </w:r>
    </w:p>
    <w:p w:rsidR="00BA58EC" w:rsidRPr="00BA58EC" w:rsidRDefault="00BA58EC" w:rsidP="00BA58EC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В 2018 году специалисты МБУ ЦСПП «Доверие» прошли стажировку в м</w:t>
      </w:r>
      <w:r w:rsidRPr="00BA58EC">
        <w:rPr>
          <w:sz w:val="24"/>
          <w:szCs w:val="24"/>
        </w:rPr>
        <w:t>у</w:t>
      </w:r>
      <w:r w:rsidRPr="00BA58EC">
        <w:rPr>
          <w:sz w:val="24"/>
          <w:szCs w:val="24"/>
        </w:rPr>
        <w:t>ниципальном бюджетном учреждении дополнительного образования Центр пс</w:t>
      </w:r>
      <w:r w:rsidRPr="00BA58EC">
        <w:rPr>
          <w:sz w:val="24"/>
          <w:szCs w:val="24"/>
        </w:rPr>
        <w:t>и</w:t>
      </w:r>
      <w:r w:rsidRPr="00BA58EC">
        <w:rPr>
          <w:sz w:val="24"/>
          <w:szCs w:val="24"/>
        </w:rPr>
        <w:t xml:space="preserve">холого-педагогической, медицинской и социальной помощи «Семья» </w:t>
      </w:r>
      <w:proofErr w:type="gramStart"/>
      <w:r w:rsidRPr="00BA58EC">
        <w:rPr>
          <w:sz w:val="24"/>
          <w:szCs w:val="24"/>
        </w:rPr>
        <w:t>г</w:t>
      </w:r>
      <w:proofErr w:type="gramEnd"/>
      <w:r w:rsidRPr="00BA58EC">
        <w:rPr>
          <w:sz w:val="24"/>
          <w:szCs w:val="24"/>
        </w:rPr>
        <w:t>. Уфа РБ в соответствии с грантовым проектом победителя конкурса «Курс на семью» Фонда Тимченко.</w:t>
      </w:r>
    </w:p>
    <w:p w:rsidR="00BA58EC" w:rsidRPr="00BA58EC" w:rsidRDefault="00BA58EC" w:rsidP="00BA58EC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Педагоги-психологи постоянно повышают свою квалификацию на разли</w:t>
      </w:r>
      <w:r w:rsidRPr="00BA58EC">
        <w:rPr>
          <w:sz w:val="24"/>
          <w:szCs w:val="24"/>
        </w:rPr>
        <w:t>ч</w:t>
      </w:r>
      <w:r w:rsidRPr="00BA58EC">
        <w:rPr>
          <w:sz w:val="24"/>
          <w:szCs w:val="24"/>
        </w:rPr>
        <w:t>ных курсах и обучающих семинарах в ООО Институте практической психологии «</w:t>
      </w:r>
      <w:proofErr w:type="spellStart"/>
      <w:r w:rsidRPr="00BA58EC">
        <w:rPr>
          <w:sz w:val="24"/>
          <w:szCs w:val="24"/>
        </w:rPr>
        <w:t>Иматон</w:t>
      </w:r>
      <w:proofErr w:type="spellEnd"/>
      <w:r w:rsidRPr="00BA58EC">
        <w:rPr>
          <w:sz w:val="24"/>
          <w:szCs w:val="24"/>
        </w:rPr>
        <w:t>» г. Санкт-Петербург по темам:</w:t>
      </w:r>
    </w:p>
    <w:p w:rsidR="00BA58EC" w:rsidRPr="00BA58EC" w:rsidRDefault="00BA58EC" w:rsidP="00BA58EC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«Позиция родителя в урегулировании детских конфликтов в семье. Как выстроить диалог с ребенком, какие техники помогут в этом»;</w:t>
      </w:r>
    </w:p>
    <w:p w:rsidR="00BA58EC" w:rsidRPr="00BA58EC" w:rsidRDefault="00BA58EC" w:rsidP="00BA58EC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«Травмы, кризисы, зависимости: помощь подросткам и их семье»;</w:t>
      </w:r>
    </w:p>
    <w:p w:rsidR="00BA58EC" w:rsidRPr="00BA58EC" w:rsidRDefault="00BA58EC" w:rsidP="00BA58EC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- «Психологическое консультирование, организация и проведение», </w:t>
      </w:r>
    </w:p>
    <w:p w:rsidR="00BA58EC" w:rsidRPr="00BA58EC" w:rsidRDefault="00BA58EC" w:rsidP="00BA58EC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- «Организация и проведение психодиагностики возрастного развития». </w:t>
      </w:r>
    </w:p>
    <w:p w:rsidR="00A51041" w:rsidRPr="00BA58EC" w:rsidRDefault="00BA58EC" w:rsidP="00BA58EC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sz w:val="24"/>
          <w:szCs w:val="24"/>
        </w:rPr>
        <w:t>Специалисты имеют сертификаты государственного автономного учрежд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ния Республиканский центр социально-психологической помощи семье, детям, молодежи Республики Башкортостан по темам: «Межведомственный подход в решении проблем по оказанию социально-психологической помощи детям и по</w:t>
      </w:r>
      <w:r w:rsidRPr="00BA58EC">
        <w:rPr>
          <w:sz w:val="24"/>
          <w:szCs w:val="24"/>
        </w:rPr>
        <w:t>д</w:t>
      </w:r>
      <w:r w:rsidRPr="00BA58EC">
        <w:rPr>
          <w:sz w:val="24"/>
          <w:szCs w:val="24"/>
        </w:rPr>
        <w:t xml:space="preserve">росткам, находящихся в состоянии психологического кризиса», «Профилактика </w:t>
      </w:r>
      <w:proofErr w:type="spellStart"/>
      <w:r w:rsidRPr="00BA58EC">
        <w:rPr>
          <w:sz w:val="24"/>
          <w:szCs w:val="24"/>
        </w:rPr>
        <w:t>аутоагрессивного</w:t>
      </w:r>
      <w:proofErr w:type="spellEnd"/>
      <w:r w:rsidRPr="00BA58EC">
        <w:rPr>
          <w:sz w:val="24"/>
          <w:szCs w:val="24"/>
        </w:rPr>
        <w:t xml:space="preserve"> и деструктивного поведения в </w:t>
      </w:r>
      <w:proofErr w:type="spellStart"/>
      <w:r w:rsidRPr="00BA58EC">
        <w:rPr>
          <w:sz w:val="24"/>
          <w:szCs w:val="24"/>
        </w:rPr>
        <w:t>подростково-молодежной</w:t>
      </w:r>
      <w:proofErr w:type="spellEnd"/>
      <w:r w:rsidRPr="00BA58EC">
        <w:rPr>
          <w:sz w:val="24"/>
          <w:szCs w:val="24"/>
        </w:rPr>
        <w:t xml:space="preserve"> среде».</w:t>
      </w:r>
    </w:p>
    <w:p w:rsidR="00A818FE" w:rsidRPr="00BA58EC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BA58EC" w:rsidRPr="00BA58EC" w:rsidRDefault="00BA58EC" w:rsidP="00BA58EC">
      <w:pPr>
        <w:tabs>
          <w:tab w:val="left" w:pos="709"/>
        </w:tabs>
        <w:autoSpaceDE w:val="0"/>
        <w:autoSpaceDN w:val="0"/>
        <w:adjustRightInd w:val="0"/>
        <w:ind w:right="127" w:firstLine="709"/>
        <w:contextualSpacing/>
        <w:jc w:val="both"/>
        <w:rPr>
          <w:sz w:val="24"/>
          <w:szCs w:val="24"/>
        </w:rPr>
      </w:pPr>
      <w:proofErr w:type="gramStart"/>
      <w:r w:rsidRPr="00BA58EC">
        <w:rPr>
          <w:sz w:val="24"/>
          <w:szCs w:val="24"/>
        </w:rPr>
        <w:t xml:space="preserve">Практика сочетает использование форм и методов, представленных в авторских программах педагогов-психологов центра: комплексной программы </w:t>
      </w:r>
      <w:r w:rsidRPr="00BA58EC">
        <w:rPr>
          <w:rFonts w:eastAsia="Times New Roman"/>
          <w:bCs/>
          <w:color w:val="000000"/>
          <w:sz w:val="24"/>
          <w:szCs w:val="24"/>
        </w:rPr>
        <w:t>по социал</w:t>
      </w:r>
      <w:r w:rsidRPr="00BA58EC">
        <w:rPr>
          <w:rFonts w:eastAsia="Times New Roman"/>
          <w:bCs/>
          <w:color w:val="000000"/>
          <w:sz w:val="24"/>
          <w:szCs w:val="24"/>
        </w:rPr>
        <w:t>ь</w:t>
      </w:r>
      <w:r w:rsidRPr="00BA58EC">
        <w:rPr>
          <w:rFonts w:eastAsia="Times New Roman"/>
          <w:bCs/>
          <w:color w:val="000000"/>
          <w:sz w:val="24"/>
          <w:szCs w:val="24"/>
        </w:rPr>
        <w:t>но-психологической поддержке, психологическому просвещению молодых семей и профилактике семейного неблагополучия</w:t>
      </w:r>
      <w:r w:rsidRPr="00BA58EC">
        <w:rPr>
          <w:sz w:val="24"/>
          <w:szCs w:val="24"/>
        </w:rPr>
        <w:t xml:space="preserve"> «Осознанное родительство» (</w:t>
      </w:r>
      <w:hyperlink r:id="rId16" w:history="1">
        <w:r w:rsidRPr="00BA58EC">
          <w:rPr>
            <w:color w:val="0000FF"/>
            <w:sz w:val="24"/>
            <w:szCs w:val="24"/>
            <w:u w:val="single"/>
          </w:rPr>
          <w:t>https://cloud.mail.ru/public/WmSe/RKsjErYGv</w:t>
        </w:r>
      </w:hyperlink>
      <w:r w:rsidRPr="00BA58EC">
        <w:rPr>
          <w:sz w:val="24"/>
          <w:szCs w:val="24"/>
        </w:rPr>
        <w:t xml:space="preserve">), программа тренинговых занятий для подростков «Искусство жить в ладу с собой и миром…»  </w:t>
      </w:r>
      <w:proofErr w:type="spellStart"/>
      <w:r w:rsidRPr="00BA58EC">
        <w:rPr>
          <w:sz w:val="24"/>
          <w:szCs w:val="24"/>
        </w:rPr>
        <w:t>Пресниковой</w:t>
      </w:r>
      <w:proofErr w:type="spellEnd"/>
      <w:r w:rsidRPr="00BA58EC">
        <w:rPr>
          <w:sz w:val="24"/>
          <w:szCs w:val="24"/>
        </w:rPr>
        <w:t xml:space="preserve"> К.А. (</w:t>
      </w:r>
      <w:hyperlink r:id="rId17" w:history="1">
        <w:r w:rsidRPr="00BA58EC">
          <w:rPr>
            <w:color w:val="0000FF"/>
            <w:sz w:val="24"/>
            <w:szCs w:val="24"/>
            <w:u w:val="single"/>
          </w:rPr>
          <w:t>https://cloud.mail.ru/public/tNjM/kwQGnR1Lz</w:t>
        </w:r>
      </w:hyperlink>
      <w:r w:rsidRPr="00BA58EC">
        <w:rPr>
          <w:sz w:val="24"/>
          <w:szCs w:val="24"/>
        </w:rPr>
        <w:t>) и Комплексной программы</w:t>
      </w:r>
      <w:proofErr w:type="gramEnd"/>
      <w:r w:rsidRPr="00BA58EC">
        <w:rPr>
          <w:sz w:val="24"/>
          <w:szCs w:val="24"/>
        </w:rPr>
        <w:t xml:space="preserve"> по нейропсихологической сенсомоторной коррекции для детей дошкольного и школьн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 xml:space="preserve">го возраста «Растем вместе в движении»  Ратушной И.Ф. </w:t>
      </w:r>
    </w:p>
    <w:p w:rsidR="00A51041" w:rsidRPr="00BA58EC" w:rsidRDefault="00BA58EC" w:rsidP="00BA58EC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BA58EC">
        <w:rPr>
          <w:sz w:val="24"/>
          <w:szCs w:val="24"/>
        </w:rPr>
        <w:t>(</w:t>
      </w:r>
      <w:hyperlink r:id="rId18" w:history="1">
        <w:r w:rsidRPr="00BA58EC">
          <w:rPr>
            <w:rStyle w:val="af7"/>
            <w:sz w:val="24"/>
            <w:szCs w:val="24"/>
          </w:rPr>
          <w:t>https://cloud.mail.ru/public/Cjfo/k13G1BjKW</w:t>
        </w:r>
      </w:hyperlink>
      <w:r w:rsidRPr="00BA58EC">
        <w:rPr>
          <w:sz w:val="24"/>
          <w:szCs w:val="24"/>
        </w:rPr>
        <w:t>).</w:t>
      </w:r>
    </w:p>
    <w:p w:rsidR="00A51041" w:rsidRPr="00BA58EC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BA58EC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lastRenderedPageBreak/>
        <w:t>Обоснованность практики</w:t>
      </w:r>
    </w:p>
    <w:p w:rsidR="00A818FE" w:rsidRPr="00BA58EC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BA58EC">
        <w:rPr>
          <w:b/>
          <w:sz w:val="24"/>
          <w:szCs w:val="24"/>
        </w:rPr>
        <w:t>благополучателей</w:t>
      </w:r>
      <w:proofErr w:type="spellEnd"/>
      <w:r w:rsidRPr="00BA58EC">
        <w:rPr>
          <w:b/>
          <w:sz w:val="24"/>
          <w:szCs w:val="24"/>
        </w:rPr>
        <w:t>?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Потребности и интересы </w:t>
      </w:r>
      <w:proofErr w:type="spellStart"/>
      <w:r w:rsidRPr="00BA58EC">
        <w:rPr>
          <w:sz w:val="24"/>
          <w:szCs w:val="24"/>
        </w:rPr>
        <w:t>благополучателей</w:t>
      </w:r>
      <w:proofErr w:type="spellEnd"/>
      <w:r w:rsidRPr="00BA58EC">
        <w:rPr>
          <w:sz w:val="24"/>
          <w:szCs w:val="24"/>
        </w:rPr>
        <w:t xml:space="preserve"> устанавливаются специалист</w:t>
      </w:r>
      <w:r w:rsidRPr="00BA58EC">
        <w:rPr>
          <w:sz w:val="24"/>
          <w:szCs w:val="24"/>
        </w:rPr>
        <w:t>а</w:t>
      </w:r>
      <w:r w:rsidRPr="00BA58EC">
        <w:rPr>
          <w:sz w:val="24"/>
          <w:szCs w:val="24"/>
        </w:rPr>
        <w:t xml:space="preserve">ми, реализующими практику, </w:t>
      </w:r>
      <w:proofErr w:type="gramStart"/>
      <w:r w:rsidRPr="00BA58EC">
        <w:rPr>
          <w:sz w:val="24"/>
          <w:szCs w:val="24"/>
        </w:rPr>
        <w:t>через</w:t>
      </w:r>
      <w:proofErr w:type="gramEnd"/>
      <w:r w:rsidRPr="00BA58EC">
        <w:rPr>
          <w:sz w:val="24"/>
          <w:szCs w:val="24"/>
        </w:rPr>
        <w:t>: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обращения и запросы родителей в организацию, в том числе посредством социальных сетей;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анализ статистических данных, которые представляет КДН И ЗП Админ</w:t>
      </w:r>
      <w:r w:rsidRPr="00BA58EC">
        <w:rPr>
          <w:sz w:val="24"/>
          <w:szCs w:val="24"/>
        </w:rPr>
        <w:t>и</w:t>
      </w:r>
      <w:r w:rsidRPr="00BA58EC">
        <w:rPr>
          <w:sz w:val="24"/>
          <w:szCs w:val="24"/>
        </w:rPr>
        <w:t xml:space="preserve">страции ГО г. Салават; 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анализ статистических данных, которые представляет Отдел опеки и п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печительства Администрации ГО г. Салават;</w:t>
      </w:r>
    </w:p>
    <w:p w:rsidR="00BA58EC" w:rsidRPr="00BA58EC" w:rsidRDefault="00BA58EC" w:rsidP="00BA58EC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BA58EC">
        <w:rPr>
          <w:sz w:val="24"/>
          <w:szCs w:val="24"/>
        </w:rPr>
        <w:t>До начала реализации практики был сформирован рейтинг проблем, интересов и потребностей среди кровных кризисных семей, выразивших желание принять уч</w:t>
      </w:r>
      <w:r w:rsidRPr="00BA58EC">
        <w:rPr>
          <w:sz w:val="24"/>
          <w:szCs w:val="24"/>
        </w:rPr>
        <w:t>а</w:t>
      </w:r>
      <w:r w:rsidRPr="00BA58EC">
        <w:rPr>
          <w:sz w:val="24"/>
          <w:szCs w:val="24"/>
        </w:rPr>
        <w:t xml:space="preserve">стие в мероприятиях практики. Данные получены из анкетирования 15 родителей с помощью анкеты </w:t>
      </w:r>
      <w:r w:rsidRPr="00BA58EC">
        <w:rPr>
          <w:rFonts w:eastAsia="Times New Roman"/>
          <w:color w:val="000000"/>
          <w:sz w:val="24"/>
          <w:szCs w:val="24"/>
        </w:rPr>
        <w:t>«Уровень психолого-педагогической компетентности родит</w:t>
      </w:r>
      <w:r w:rsidRPr="00BA58EC">
        <w:rPr>
          <w:rFonts w:eastAsia="Times New Roman"/>
          <w:color w:val="000000"/>
          <w:sz w:val="24"/>
          <w:szCs w:val="24"/>
        </w:rPr>
        <w:t>е</w:t>
      </w:r>
      <w:r w:rsidRPr="00BA58EC">
        <w:rPr>
          <w:rFonts w:eastAsia="Times New Roman"/>
          <w:color w:val="000000"/>
          <w:sz w:val="24"/>
          <w:szCs w:val="24"/>
        </w:rPr>
        <w:t>лей в вопросах воспитания»</w:t>
      </w:r>
      <w:r w:rsidRPr="00BA58EC">
        <w:rPr>
          <w:sz w:val="24"/>
          <w:szCs w:val="24"/>
        </w:rPr>
        <w:t xml:space="preserve">. </w:t>
      </w:r>
      <w:r w:rsidRPr="00BA58EC">
        <w:rPr>
          <w:rFonts w:eastAsia="Times New Roman"/>
          <w:color w:val="000000"/>
          <w:sz w:val="24"/>
          <w:szCs w:val="24"/>
        </w:rPr>
        <w:t>(</w:t>
      </w:r>
      <w:r w:rsidRPr="00BA58EC">
        <w:rPr>
          <w:rFonts w:eastAsia="Times New Roman"/>
          <w:color w:val="000000"/>
          <w:sz w:val="24"/>
          <w:szCs w:val="24"/>
          <w:highlight w:val="yellow"/>
        </w:rPr>
        <w:t>Приложение 4.</w:t>
      </w:r>
      <w:r w:rsidRPr="00BA58EC">
        <w:rPr>
          <w:rFonts w:eastAsia="Times New Roman"/>
          <w:color w:val="000000"/>
          <w:sz w:val="24"/>
          <w:szCs w:val="24"/>
        </w:rPr>
        <w:t xml:space="preserve"> </w:t>
      </w:r>
      <w:hyperlink r:id="rId19" w:history="1">
        <w:r w:rsidRPr="00BA58EC">
          <w:rPr>
            <w:rStyle w:val="af7"/>
            <w:rFonts w:eastAsia="Times New Roman"/>
            <w:sz w:val="24"/>
            <w:szCs w:val="24"/>
          </w:rPr>
          <w:t>https://cloud.mail.ru/public/zreg/V5NGNgh2N</w:t>
        </w:r>
      </w:hyperlink>
      <w:r w:rsidRPr="00BA58EC">
        <w:rPr>
          <w:rFonts w:eastAsia="Times New Roman"/>
          <w:color w:val="000000"/>
          <w:sz w:val="24"/>
          <w:szCs w:val="24"/>
        </w:rPr>
        <w:t xml:space="preserve">) 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Анкетирование показало следующие результаты: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низкий уровень родительской компетентности -  57%;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проблемы построения эффективных детско-родительских отношений - 48%;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отсутствие эмоциональной близости между родителями и детьми - 53%;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травматический жизненный опыт -15%;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эмоциональная депривация - 38%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-отсутствие доверия к окружающему миру 35%;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-демонстрация безразличного отношения к сложившейся жизненной ситу</w:t>
      </w:r>
      <w:r w:rsidRPr="00BA58EC">
        <w:rPr>
          <w:sz w:val="24"/>
          <w:szCs w:val="24"/>
        </w:rPr>
        <w:t>а</w:t>
      </w:r>
      <w:r w:rsidRPr="00BA58EC">
        <w:rPr>
          <w:sz w:val="24"/>
          <w:szCs w:val="24"/>
        </w:rPr>
        <w:t>ции 35%;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- признаки </w:t>
      </w:r>
      <w:proofErr w:type="spellStart"/>
      <w:r w:rsidRPr="00BA58EC">
        <w:rPr>
          <w:sz w:val="24"/>
          <w:szCs w:val="24"/>
        </w:rPr>
        <w:t>дисфункциональной</w:t>
      </w:r>
      <w:proofErr w:type="spellEnd"/>
      <w:r w:rsidRPr="00BA58EC">
        <w:rPr>
          <w:sz w:val="24"/>
          <w:szCs w:val="24"/>
        </w:rPr>
        <w:t xml:space="preserve"> семейной системы: нарушение иерархии, смена ролей, несогласованность родителей в воспитании ребенка, неправильные родительские установки - 36%;</w:t>
      </w:r>
    </w:p>
    <w:p w:rsidR="00BA58EC" w:rsidRPr="00BA58EC" w:rsidRDefault="00BA58EC" w:rsidP="00BA58EC">
      <w:pPr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- риск жестокого обращения, нарушения прав, безопасности и развития р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бенка в кровной семье 19%;</w:t>
      </w:r>
    </w:p>
    <w:p w:rsidR="00A51041" w:rsidRPr="00BA58EC" w:rsidRDefault="00BA58EC" w:rsidP="00BA58EC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BA58EC">
        <w:rPr>
          <w:sz w:val="24"/>
          <w:szCs w:val="24"/>
        </w:rPr>
        <w:t>- риск отказа от ребенка или изъятие его из семьи - 14%.</w:t>
      </w:r>
    </w:p>
    <w:p w:rsidR="00BA58EC" w:rsidRPr="00BA58EC" w:rsidRDefault="00FF1AF3" w:rsidP="00AF5720">
      <w:pPr>
        <w:spacing w:after="160" w:line="256" w:lineRule="auto"/>
        <w:ind w:firstLine="709"/>
        <w:jc w:val="both"/>
        <w:rPr>
          <w:sz w:val="24"/>
          <w:szCs w:val="24"/>
        </w:rPr>
      </w:pPr>
      <w:r w:rsidRPr="00BA58EC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  <w:r w:rsidR="00BA58EC" w:rsidRPr="00BA58EC">
        <w:rPr>
          <w:sz w:val="24"/>
          <w:szCs w:val="24"/>
        </w:rPr>
        <w:t xml:space="preserve"> </w:t>
      </w:r>
    </w:p>
    <w:p w:rsidR="00A818FE" w:rsidRPr="00BA58EC" w:rsidRDefault="00BA58EC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BA58EC">
        <w:rPr>
          <w:sz w:val="24"/>
          <w:szCs w:val="24"/>
        </w:rPr>
        <w:t>Внешняя экспертиза практики не проводилась. Об обоснованности практики с точки зрения профессионального опыта свидетельствуют рекомендации Коми</w:t>
      </w:r>
      <w:r w:rsidRPr="00BA58EC">
        <w:rPr>
          <w:sz w:val="24"/>
          <w:szCs w:val="24"/>
        </w:rPr>
        <w:t>с</w:t>
      </w:r>
      <w:r w:rsidRPr="00BA58EC">
        <w:rPr>
          <w:sz w:val="24"/>
          <w:szCs w:val="24"/>
        </w:rPr>
        <w:t xml:space="preserve">сии по делам несовершеннолетних и защите их </w:t>
      </w:r>
      <w:proofErr w:type="gramStart"/>
      <w:r w:rsidRPr="00BA58EC">
        <w:rPr>
          <w:sz w:val="24"/>
          <w:szCs w:val="24"/>
        </w:rPr>
        <w:t>прав</w:t>
      </w:r>
      <w:proofErr w:type="gramEnd"/>
      <w:r w:rsidRPr="00BA58EC">
        <w:rPr>
          <w:sz w:val="24"/>
          <w:szCs w:val="24"/>
        </w:rPr>
        <w:t xml:space="preserve"> неблагополучным семьям, стоящим на учете, принять участие в программе.</w:t>
      </w:r>
    </w:p>
    <w:p w:rsidR="00A818FE" w:rsidRPr="00BA58EC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BA58EC">
        <w:rPr>
          <w:b/>
          <w:sz w:val="24"/>
          <w:szCs w:val="24"/>
        </w:rPr>
        <w:t>благополучателей</w:t>
      </w:r>
      <w:proofErr w:type="spellEnd"/>
      <w:r w:rsidRPr="00BA58EC">
        <w:rPr>
          <w:b/>
          <w:sz w:val="24"/>
          <w:szCs w:val="24"/>
        </w:rPr>
        <w:t xml:space="preserve"> практики?</w:t>
      </w:r>
    </w:p>
    <w:p w:rsidR="00BA58EC" w:rsidRPr="00BA58EC" w:rsidRDefault="00BA58EC" w:rsidP="00BA58EC">
      <w:pPr>
        <w:ind w:firstLine="709"/>
        <w:jc w:val="both"/>
        <w:rPr>
          <w:i/>
          <w:sz w:val="24"/>
          <w:szCs w:val="24"/>
        </w:rPr>
      </w:pPr>
      <w:r w:rsidRPr="00BA58EC">
        <w:rPr>
          <w:color w:val="000000" w:themeColor="text1"/>
          <w:sz w:val="24"/>
          <w:szCs w:val="24"/>
        </w:rPr>
        <w:t xml:space="preserve">Особенностью нашей  практики является вовлечение детей и родителей из кризисных кровных семей в совместную </w:t>
      </w:r>
      <w:proofErr w:type="spellStart"/>
      <w:r w:rsidRPr="00BA58EC">
        <w:rPr>
          <w:color w:val="000000" w:themeColor="text1"/>
          <w:sz w:val="24"/>
          <w:szCs w:val="24"/>
        </w:rPr>
        <w:t>психокоррекционную</w:t>
      </w:r>
      <w:proofErr w:type="spellEnd"/>
      <w:r w:rsidRPr="00BA58EC">
        <w:rPr>
          <w:color w:val="000000" w:themeColor="text1"/>
          <w:sz w:val="24"/>
          <w:szCs w:val="24"/>
        </w:rPr>
        <w:t xml:space="preserve"> и </w:t>
      </w:r>
      <w:proofErr w:type="spellStart"/>
      <w:r w:rsidRPr="00BA58EC">
        <w:rPr>
          <w:color w:val="000000" w:themeColor="text1"/>
          <w:sz w:val="24"/>
          <w:szCs w:val="24"/>
        </w:rPr>
        <w:t>досуговую</w:t>
      </w:r>
      <w:proofErr w:type="spellEnd"/>
      <w:r w:rsidRPr="00BA58EC">
        <w:rPr>
          <w:color w:val="000000" w:themeColor="text1"/>
          <w:sz w:val="24"/>
          <w:szCs w:val="24"/>
        </w:rPr>
        <w:t xml:space="preserve"> де</w:t>
      </w:r>
      <w:r w:rsidRPr="00BA58EC">
        <w:rPr>
          <w:color w:val="000000" w:themeColor="text1"/>
          <w:sz w:val="24"/>
          <w:szCs w:val="24"/>
        </w:rPr>
        <w:t>я</w:t>
      </w:r>
      <w:r w:rsidRPr="00BA58EC">
        <w:rPr>
          <w:color w:val="000000" w:themeColor="text1"/>
          <w:sz w:val="24"/>
          <w:szCs w:val="24"/>
        </w:rPr>
        <w:t xml:space="preserve">тельность, что </w:t>
      </w:r>
      <w:r w:rsidRPr="00BA58EC">
        <w:rPr>
          <w:color w:val="000000" w:themeColor="text1"/>
          <w:sz w:val="24"/>
          <w:szCs w:val="24"/>
        </w:rPr>
        <w:lastRenderedPageBreak/>
        <w:t>подтверждается теорией А.Н. Елизарова о том, что:</w:t>
      </w:r>
      <w:r w:rsidRPr="00BA58EC">
        <w:rPr>
          <w:i/>
          <w:color w:val="000000" w:themeColor="text1"/>
          <w:sz w:val="24"/>
          <w:szCs w:val="24"/>
        </w:rPr>
        <w:t xml:space="preserve"> </w:t>
      </w:r>
      <w:proofErr w:type="gramStart"/>
      <w:r w:rsidRPr="00BA58EC">
        <w:rPr>
          <w:i/>
          <w:color w:val="000000" w:themeColor="text1"/>
          <w:sz w:val="24"/>
          <w:szCs w:val="24"/>
        </w:rPr>
        <w:t>«</w:t>
      </w:r>
      <w:r w:rsidRPr="00BA58EC">
        <w:rPr>
          <w:color w:val="000000" w:themeColor="text1"/>
          <w:sz w:val="24"/>
          <w:szCs w:val="24"/>
        </w:rPr>
        <w:t>Важно также вовлекать членов кризисных семей в совместные (дети, родители, члены других семей), эмоционально насыщенные игры, которые делают позиции общения в с</w:t>
      </w:r>
      <w:r w:rsidRPr="00BA58EC">
        <w:rPr>
          <w:color w:val="000000" w:themeColor="text1"/>
          <w:sz w:val="24"/>
          <w:szCs w:val="24"/>
        </w:rPr>
        <w:t>е</w:t>
      </w:r>
      <w:r w:rsidRPr="00BA58EC">
        <w:rPr>
          <w:color w:val="000000" w:themeColor="text1"/>
          <w:sz w:val="24"/>
          <w:szCs w:val="24"/>
        </w:rPr>
        <w:t>мье более равными, отношения более заботливыми, а поведение за пределами семьи более смелым и предприимчивым.</w:t>
      </w:r>
      <w:proofErr w:type="gramEnd"/>
      <w:r w:rsidRPr="00BA58EC">
        <w:rPr>
          <w:color w:val="000000" w:themeColor="text1"/>
          <w:sz w:val="24"/>
          <w:szCs w:val="24"/>
        </w:rPr>
        <w:t xml:space="preserve"> Такие игры создают радостное настро</w:t>
      </w:r>
      <w:r w:rsidRPr="00BA58EC">
        <w:rPr>
          <w:color w:val="000000" w:themeColor="text1"/>
          <w:sz w:val="24"/>
          <w:szCs w:val="24"/>
        </w:rPr>
        <w:t>е</w:t>
      </w:r>
      <w:r w:rsidRPr="00BA58EC">
        <w:rPr>
          <w:color w:val="000000" w:themeColor="text1"/>
          <w:sz w:val="24"/>
          <w:szCs w:val="24"/>
        </w:rPr>
        <w:t xml:space="preserve">ние». </w:t>
      </w:r>
      <w:proofErr w:type="gramStart"/>
      <w:r w:rsidRPr="00BA58EC">
        <w:rPr>
          <w:color w:val="000000" w:themeColor="text1"/>
          <w:sz w:val="24"/>
          <w:szCs w:val="24"/>
        </w:rPr>
        <w:t>(Елизаров А.Н. Специфика работы психолога с семьями группы риска // М</w:t>
      </w:r>
      <w:r w:rsidRPr="00BA58EC">
        <w:rPr>
          <w:color w:val="000000" w:themeColor="text1"/>
          <w:sz w:val="24"/>
          <w:szCs w:val="24"/>
        </w:rPr>
        <w:t>а</w:t>
      </w:r>
      <w:r w:rsidRPr="00BA58EC">
        <w:rPr>
          <w:color w:val="000000" w:themeColor="text1"/>
          <w:sz w:val="24"/>
          <w:szCs w:val="24"/>
        </w:rPr>
        <w:t>териалы Всероссийской научно-практической конференции "Психологическое обеспечение профилактики социального сиротства и отклоняющегося поведения детей и юношества" 13-15 апреля 2004 года.</w:t>
      </w:r>
      <w:proofErr w:type="gramEnd"/>
      <w:r w:rsidRPr="00BA58EC">
        <w:rPr>
          <w:color w:val="000000" w:themeColor="text1"/>
          <w:sz w:val="24"/>
          <w:szCs w:val="24"/>
        </w:rPr>
        <w:t xml:space="preserve"> М.: Консорциум "Социальное здор</w:t>
      </w:r>
      <w:r w:rsidRPr="00BA58EC">
        <w:rPr>
          <w:color w:val="000000" w:themeColor="text1"/>
          <w:sz w:val="24"/>
          <w:szCs w:val="24"/>
        </w:rPr>
        <w:t>о</w:t>
      </w:r>
      <w:r w:rsidRPr="00BA58EC">
        <w:rPr>
          <w:color w:val="000000" w:themeColor="text1"/>
          <w:sz w:val="24"/>
          <w:szCs w:val="24"/>
        </w:rPr>
        <w:t xml:space="preserve">вье России", 2004. </w:t>
      </w:r>
      <w:proofErr w:type="gramStart"/>
      <w:r w:rsidRPr="00BA58EC">
        <w:rPr>
          <w:color w:val="000000" w:themeColor="text1"/>
          <w:sz w:val="24"/>
          <w:szCs w:val="24"/>
        </w:rPr>
        <w:t xml:space="preserve">С. 114-115.)  </w:t>
      </w:r>
      <w:r w:rsidRPr="00BA58EC">
        <w:rPr>
          <w:color w:val="344F67"/>
          <w:sz w:val="24"/>
          <w:szCs w:val="24"/>
        </w:rPr>
        <w:t>http://www.russika.ru/sa.php?s=992</w:t>
      </w:r>
      <w:proofErr w:type="gramEnd"/>
    </w:p>
    <w:p w:rsidR="00502889" w:rsidRPr="00BA58EC" w:rsidRDefault="00BA58EC" w:rsidP="00BA58EC">
      <w:pPr>
        <w:spacing w:line="256" w:lineRule="auto"/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Сеансы релаксации проводятся с использованием методики </w:t>
      </w:r>
      <w:proofErr w:type="spellStart"/>
      <w:r w:rsidRPr="00BA58EC">
        <w:rPr>
          <w:sz w:val="24"/>
          <w:szCs w:val="24"/>
        </w:rPr>
        <w:t>трансово-медитативной</w:t>
      </w:r>
      <w:proofErr w:type="spellEnd"/>
      <w:r w:rsidRPr="00BA58EC">
        <w:rPr>
          <w:sz w:val="24"/>
          <w:szCs w:val="24"/>
        </w:rPr>
        <w:t xml:space="preserve"> </w:t>
      </w:r>
      <w:proofErr w:type="spellStart"/>
      <w:r w:rsidRPr="00BA58EC">
        <w:rPr>
          <w:sz w:val="24"/>
          <w:szCs w:val="24"/>
        </w:rPr>
        <w:t>саморегуляции</w:t>
      </w:r>
      <w:proofErr w:type="spellEnd"/>
      <w:r w:rsidRPr="00BA58EC">
        <w:rPr>
          <w:sz w:val="24"/>
          <w:szCs w:val="24"/>
        </w:rPr>
        <w:t xml:space="preserve"> Ананьева В.А. «Встреча с  целителем» </w:t>
      </w:r>
      <w:r w:rsidRPr="00BA58EC">
        <w:rPr>
          <w:color w:val="000000" w:themeColor="text1"/>
          <w:sz w:val="24"/>
          <w:szCs w:val="24"/>
        </w:rPr>
        <w:t>(</w:t>
      </w:r>
      <w:r w:rsidRPr="00BA58EC">
        <w:rPr>
          <w:color w:val="000000" w:themeColor="text1"/>
          <w:sz w:val="24"/>
          <w:szCs w:val="24"/>
          <w:shd w:val="clear" w:color="auto" w:fill="FFFFFF"/>
        </w:rPr>
        <w:t>Институт практической психологии «ИМАТОН»)</w:t>
      </w:r>
      <w:r w:rsidRPr="00BA58EC">
        <w:rPr>
          <w:color w:val="000000" w:themeColor="text1"/>
          <w:sz w:val="24"/>
          <w:szCs w:val="24"/>
        </w:rPr>
        <w:t>. Методика является прекрасным профе</w:t>
      </w:r>
      <w:r w:rsidRPr="00BA58EC">
        <w:rPr>
          <w:color w:val="000000" w:themeColor="text1"/>
          <w:sz w:val="24"/>
          <w:szCs w:val="24"/>
        </w:rPr>
        <w:t>с</w:t>
      </w:r>
      <w:r w:rsidRPr="00BA58EC">
        <w:rPr>
          <w:color w:val="000000" w:themeColor="text1"/>
          <w:sz w:val="24"/>
          <w:szCs w:val="24"/>
        </w:rPr>
        <w:t>сиональным инструм</w:t>
      </w:r>
      <w:r w:rsidRPr="00BA58EC">
        <w:rPr>
          <w:sz w:val="24"/>
          <w:szCs w:val="24"/>
        </w:rPr>
        <w:t xml:space="preserve">ентом для проведения индивидуальных занятий по </w:t>
      </w:r>
      <w:proofErr w:type="spellStart"/>
      <w:r w:rsidRPr="00BA58EC">
        <w:rPr>
          <w:sz w:val="24"/>
          <w:szCs w:val="24"/>
        </w:rPr>
        <w:t>трансово-медитативной</w:t>
      </w:r>
      <w:proofErr w:type="spellEnd"/>
      <w:r w:rsidRPr="00BA58EC">
        <w:rPr>
          <w:sz w:val="24"/>
          <w:szCs w:val="24"/>
        </w:rPr>
        <w:t xml:space="preserve"> </w:t>
      </w:r>
      <w:proofErr w:type="spellStart"/>
      <w:r w:rsidRPr="00BA58EC">
        <w:rPr>
          <w:sz w:val="24"/>
          <w:szCs w:val="24"/>
        </w:rPr>
        <w:t>саморегуляции</w:t>
      </w:r>
      <w:proofErr w:type="spellEnd"/>
      <w:r w:rsidRPr="00BA58EC">
        <w:rPr>
          <w:sz w:val="24"/>
          <w:szCs w:val="24"/>
        </w:rPr>
        <w:t xml:space="preserve">. Выраженный позитивный ресурс </w:t>
      </w:r>
      <w:proofErr w:type="spellStart"/>
      <w:r w:rsidRPr="00BA58EC">
        <w:rPr>
          <w:sz w:val="24"/>
          <w:szCs w:val="24"/>
        </w:rPr>
        <w:t>трансово-медитативного</w:t>
      </w:r>
      <w:proofErr w:type="spellEnd"/>
      <w:r w:rsidRPr="00BA58EC">
        <w:rPr>
          <w:sz w:val="24"/>
          <w:szCs w:val="24"/>
        </w:rPr>
        <w:t xml:space="preserve"> состояния позволяет использовать методику для эффективного отдыха и восстановления работоспособности, снятия напряжения, преодоления стрессовых состояний, снижения уровня тревоги и страха, стабилизации физич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ских и интеллектуальных ресурсов, подготовки к деятельности в экстремальных условиях. Данная методика лицензирована, и ее проводит специалист с медици</w:t>
      </w:r>
      <w:r w:rsidRPr="00BA58EC">
        <w:rPr>
          <w:sz w:val="24"/>
          <w:szCs w:val="24"/>
        </w:rPr>
        <w:t>н</w:t>
      </w:r>
      <w:r w:rsidRPr="00BA58EC">
        <w:rPr>
          <w:sz w:val="24"/>
          <w:szCs w:val="24"/>
        </w:rPr>
        <w:t>ским образованием и необходимыми компетенциями.</w:t>
      </w:r>
    </w:p>
    <w:p w:rsidR="00BA58EC" w:rsidRPr="00BA58EC" w:rsidRDefault="00BA58EC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818FE" w:rsidRPr="00BA58EC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>Данные о достижении социальных результатов</w:t>
      </w:r>
    </w:p>
    <w:p w:rsidR="00A818FE" w:rsidRPr="00BA58EC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BA58EC">
        <w:rPr>
          <w:b/>
          <w:sz w:val="24"/>
          <w:szCs w:val="24"/>
        </w:rPr>
        <w:t xml:space="preserve">и </w:t>
      </w:r>
      <w:proofErr w:type="gramStart"/>
      <w:r w:rsidRPr="00BA58EC">
        <w:rPr>
          <w:b/>
          <w:sz w:val="24"/>
          <w:szCs w:val="24"/>
        </w:rPr>
        <w:t>влиянии</w:t>
      </w:r>
      <w:proofErr w:type="gramEnd"/>
      <w:r w:rsidRPr="00BA58EC">
        <w:rPr>
          <w:b/>
          <w:sz w:val="24"/>
          <w:szCs w:val="24"/>
        </w:rPr>
        <w:t xml:space="preserve"> практики</w:t>
      </w:r>
    </w:p>
    <w:p w:rsidR="00A51041" w:rsidRPr="00BA58EC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Pr="00BA58EC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>Социальный результат 1</w:t>
      </w:r>
    </w:p>
    <w:p w:rsidR="00BA58EC" w:rsidRPr="00BA58EC" w:rsidRDefault="00BA58EC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BA58EC">
        <w:rPr>
          <w:rFonts w:eastAsia="Arial Unicode MS"/>
          <w:color w:val="000000"/>
          <w:sz w:val="24"/>
          <w:szCs w:val="24"/>
        </w:rPr>
        <w:t xml:space="preserve">Улучшение </w:t>
      </w:r>
      <w:proofErr w:type="spellStart"/>
      <w:r w:rsidRPr="00BA58EC">
        <w:rPr>
          <w:rFonts w:eastAsia="Arial Unicode MS"/>
          <w:color w:val="000000"/>
          <w:sz w:val="24"/>
          <w:szCs w:val="24"/>
        </w:rPr>
        <w:t>психоэмоционального</w:t>
      </w:r>
      <w:proofErr w:type="spellEnd"/>
      <w:r w:rsidRPr="00BA58EC">
        <w:rPr>
          <w:rFonts w:eastAsia="Arial Unicode MS"/>
          <w:color w:val="000000"/>
          <w:sz w:val="24"/>
          <w:szCs w:val="24"/>
        </w:rPr>
        <w:t xml:space="preserve"> состояния детей, участвующих в Клубе.</w:t>
      </w:r>
    </w:p>
    <w:p w:rsidR="00ED5697" w:rsidRPr="00BA58EC" w:rsidRDefault="00ED5697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BA58EC">
        <w:rPr>
          <w:b/>
          <w:bCs/>
          <w:sz w:val="24"/>
          <w:szCs w:val="24"/>
        </w:rPr>
        <w:t>благополучателей</w:t>
      </w:r>
      <w:proofErr w:type="spellEnd"/>
      <w:r w:rsidRPr="00BA58EC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33"/>
        <w:gridCol w:w="3699"/>
        <w:gridCol w:w="3699"/>
      </w:tblGrid>
      <w:tr w:rsidR="00A51041" w:rsidRPr="00BA58EC" w:rsidTr="00BA58EC">
        <w:tc>
          <w:tcPr>
            <w:tcW w:w="3733" w:type="dxa"/>
          </w:tcPr>
          <w:p w:rsidR="00A51041" w:rsidRPr="00BA58EC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99" w:type="dxa"/>
          </w:tcPr>
          <w:p w:rsidR="00A51041" w:rsidRPr="00BA58EC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99" w:type="dxa"/>
          </w:tcPr>
          <w:p w:rsidR="00A51041" w:rsidRPr="00BA58EC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BA58EC" w:rsidRPr="00BA58EC" w:rsidTr="00BA58EC">
        <w:tc>
          <w:tcPr>
            <w:tcW w:w="3733" w:type="dxa"/>
          </w:tcPr>
          <w:p w:rsidR="00BA58EC" w:rsidRPr="00BA58EC" w:rsidRDefault="00BA58EC" w:rsidP="00AF5720">
            <w:pPr>
              <w:spacing w:before="120" w:line="252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Количество детей, у которых улучшилось эмоциональное состояние</w:t>
            </w:r>
          </w:p>
        </w:tc>
        <w:tc>
          <w:tcPr>
            <w:tcW w:w="3699" w:type="dxa"/>
          </w:tcPr>
          <w:p w:rsidR="00BA58EC" w:rsidRPr="00BA58EC" w:rsidRDefault="00BA58EC" w:rsidP="00916764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19 детей</w:t>
            </w:r>
          </w:p>
          <w:p w:rsidR="00BA58EC" w:rsidRPr="00BA58EC" w:rsidRDefault="00BA58EC" w:rsidP="00916764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(Из 27)</w:t>
            </w:r>
          </w:p>
          <w:p w:rsidR="00BA58EC" w:rsidRPr="00BA58EC" w:rsidRDefault="00BA58EC" w:rsidP="00916764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70,3 %</w:t>
            </w:r>
          </w:p>
          <w:p w:rsidR="00BA58EC" w:rsidRPr="00BA58EC" w:rsidRDefault="00BA58EC" w:rsidP="00916764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99" w:type="dxa"/>
          </w:tcPr>
          <w:p w:rsidR="00BA58EC" w:rsidRPr="00BA58EC" w:rsidRDefault="00BA58EC" w:rsidP="00916764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val="en-US" w:eastAsia="en-US"/>
              </w:rPr>
              <w:t>2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Pr="00BA58EC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ребенка</w:t>
            </w:r>
          </w:p>
          <w:p w:rsidR="00BA58EC" w:rsidRPr="00BA58EC" w:rsidRDefault="00BA58EC" w:rsidP="00916764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(Из 33)</w:t>
            </w:r>
          </w:p>
          <w:p w:rsidR="00BA58EC" w:rsidRPr="00BA58EC" w:rsidRDefault="00BA58EC" w:rsidP="00916764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72,7 %</w:t>
            </w:r>
          </w:p>
        </w:tc>
      </w:tr>
    </w:tbl>
    <w:p w:rsidR="00A51041" w:rsidRPr="00BA58EC" w:rsidRDefault="00A51041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BA58EC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BA58EC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BA58EC" w:rsidRPr="00BA58EC" w:rsidRDefault="00BA58EC" w:rsidP="00BA58EC">
      <w:pPr>
        <w:ind w:firstLine="709"/>
        <w:jc w:val="both"/>
        <w:rPr>
          <w:color w:val="000000"/>
          <w:sz w:val="24"/>
          <w:szCs w:val="24"/>
        </w:rPr>
      </w:pPr>
      <w:r w:rsidRPr="00BA58EC">
        <w:rPr>
          <w:color w:val="000000"/>
          <w:sz w:val="24"/>
          <w:szCs w:val="24"/>
        </w:rPr>
        <w:t>Для сбора данных проводилось тестиров</w:t>
      </w:r>
      <w:r w:rsidRPr="00BA58EC">
        <w:rPr>
          <w:color w:val="000000"/>
          <w:sz w:val="24"/>
          <w:szCs w:val="24"/>
        </w:rPr>
        <w:t>а</w:t>
      </w:r>
      <w:r w:rsidRPr="00BA58EC">
        <w:rPr>
          <w:color w:val="000000"/>
          <w:sz w:val="24"/>
          <w:szCs w:val="24"/>
        </w:rPr>
        <w:t xml:space="preserve">ние детей целевой группы. </w:t>
      </w:r>
    </w:p>
    <w:p w:rsidR="00BA58EC" w:rsidRPr="00BA58EC" w:rsidRDefault="00BA58EC" w:rsidP="00BA58EC">
      <w:pPr>
        <w:ind w:firstLine="709"/>
        <w:jc w:val="both"/>
        <w:rPr>
          <w:color w:val="000000"/>
          <w:sz w:val="24"/>
          <w:szCs w:val="24"/>
        </w:rPr>
      </w:pPr>
      <w:r w:rsidRPr="00BA58EC">
        <w:rPr>
          <w:color w:val="000000"/>
          <w:sz w:val="24"/>
          <w:szCs w:val="24"/>
        </w:rPr>
        <w:lastRenderedPageBreak/>
        <w:t xml:space="preserve">Сбор данных проводился индивидуально по стандартизированной психодиагностической методике «Цветовой тест </w:t>
      </w:r>
      <w:proofErr w:type="spellStart"/>
      <w:r w:rsidRPr="00BA58EC">
        <w:rPr>
          <w:color w:val="000000"/>
          <w:sz w:val="24"/>
          <w:szCs w:val="24"/>
        </w:rPr>
        <w:t>Люшера</w:t>
      </w:r>
      <w:proofErr w:type="spellEnd"/>
      <w:r w:rsidRPr="00BA58EC">
        <w:rPr>
          <w:color w:val="000000"/>
          <w:sz w:val="24"/>
          <w:szCs w:val="24"/>
        </w:rPr>
        <w:t>» в период начала деятельности участников Клуба и в конце реализации практики, т.е. через 12 м</w:t>
      </w:r>
      <w:r w:rsidRPr="00BA58EC">
        <w:rPr>
          <w:color w:val="000000"/>
          <w:sz w:val="24"/>
          <w:szCs w:val="24"/>
        </w:rPr>
        <w:t>е</w:t>
      </w:r>
      <w:r w:rsidRPr="00BA58EC">
        <w:rPr>
          <w:color w:val="000000"/>
          <w:sz w:val="24"/>
          <w:szCs w:val="24"/>
        </w:rPr>
        <w:t xml:space="preserve">сяцев. </w:t>
      </w:r>
    </w:p>
    <w:p w:rsidR="00BA58EC" w:rsidRPr="00BA58EC" w:rsidRDefault="00BA58EC" w:rsidP="00BA58EC">
      <w:pPr>
        <w:ind w:firstLine="709"/>
        <w:jc w:val="both"/>
        <w:rPr>
          <w:color w:val="000000"/>
          <w:sz w:val="24"/>
          <w:szCs w:val="24"/>
        </w:rPr>
      </w:pPr>
      <w:r w:rsidRPr="00BA58EC">
        <w:rPr>
          <w:color w:val="000000"/>
          <w:sz w:val="24"/>
          <w:szCs w:val="24"/>
        </w:rPr>
        <w:t>Использовались 2 группы, состоящие только из участников практики. В 2019 году: 27 д</w:t>
      </w:r>
      <w:r w:rsidRPr="00BA58EC">
        <w:rPr>
          <w:color w:val="000000"/>
          <w:sz w:val="24"/>
          <w:szCs w:val="24"/>
        </w:rPr>
        <w:t>е</w:t>
      </w:r>
      <w:r w:rsidRPr="00BA58EC">
        <w:rPr>
          <w:color w:val="000000"/>
          <w:sz w:val="24"/>
          <w:szCs w:val="24"/>
        </w:rPr>
        <w:t>тей, в 2020 году 33 ребенка.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</w:p>
    <w:p w:rsidR="00154F9C" w:rsidRPr="00BA58EC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BA58EC">
        <w:rPr>
          <w:i/>
          <w:sz w:val="24"/>
          <w:szCs w:val="24"/>
        </w:rPr>
        <w:t xml:space="preserve">2. Кто из </w:t>
      </w:r>
      <w:proofErr w:type="spellStart"/>
      <w:r w:rsidRPr="00BA58EC">
        <w:rPr>
          <w:i/>
          <w:sz w:val="24"/>
          <w:szCs w:val="24"/>
        </w:rPr>
        <w:t>благополучателей</w:t>
      </w:r>
      <w:proofErr w:type="spellEnd"/>
      <w:r w:rsidRPr="00BA58EC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154F9C" w:rsidRPr="00BA58EC" w:rsidRDefault="00BA58E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BA58EC">
        <w:rPr>
          <w:color w:val="000000"/>
          <w:sz w:val="24"/>
          <w:szCs w:val="24"/>
        </w:rPr>
        <w:t>Сбор данных проводился в отношении всех участников практики. В 2019 году: 16 семей, из них 27 детей, 20 родителей. В 2020 году: 18 семей, из них 33 ребенка, 29 родителей</w:t>
      </w:r>
    </w:p>
    <w:p w:rsidR="00154F9C" w:rsidRPr="00BA58EC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BA58EC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BA58EC" w:rsidRPr="00BA58EC" w:rsidRDefault="00BA58EC" w:rsidP="00BA58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autoSpaceDN w:val="0"/>
        <w:ind w:right="136" w:firstLine="709"/>
        <w:jc w:val="both"/>
        <w:rPr>
          <w:color w:val="000000"/>
          <w:sz w:val="24"/>
          <w:szCs w:val="24"/>
        </w:rPr>
      </w:pPr>
      <w:r w:rsidRPr="00BA58EC">
        <w:rPr>
          <w:color w:val="000000"/>
          <w:sz w:val="24"/>
          <w:szCs w:val="24"/>
        </w:rPr>
        <w:t xml:space="preserve">В качестве инструмента использовались психологическая диагностика по тесту </w:t>
      </w:r>
      <w:proofErr w:type="spellStart"/>
      <w:r w:rsidRPr="00BA58EC">
        <w:rPr>
          <w:color w:val="000000"/>
          <w:sz w:val="24"/>
          <w:szCs w:val="24"/>
        </w:rPr>
        <w:t>Л</w:t>
      </w:r>
      <w:r w:rsidRPr="00BA58EC">
        <w:rPr>
          <w:color w:val="000000"/>
          <w:sz w:val="24"/>
          <w:szCs w:val="24"/>
        </w:rPr>
        <w:t>ю</w:t>
      </w:r>
      <w:r w:rsidRPr="00BA58EC">
        <w:rPr>
          <w:color w:val="000000"/>
          <w:sz w:val="24"/>
          <w:szCs w:val="24"/>
        </w:rPr>
        <w:t>шера</w:t>
      </w:r>
      <w:proofErr w:type="spellEnd"/>
      <w:r w:rsidRPr="00BA58EC">
        <w:rPr>
          <w:color w:val="000000"/>
          <w:sz w:val="24"/>
          <w:szCs w:val="24"/>
        </w:rPr>
        <w:t xml:space="preserve">. </w:t>
      </w:r>
    </w:p>
    <w:p w:rsidR="00BA58EC" w:rsidRPr="00BA58EC" w:rsidRDefault="00BA58EC" w:rsidP="00BA58EC">
      <w:pPr>
        <w:tabs>
          <w:tab w:val="left" w:pos="542"/>
        </w:tabs>
        <w:ind w:right="136" w:firstLine="709"/>
        <w:jc w:val="both"/>
        <w:rPr>
          <w:rFonts w:eastAsia="Calibri"/>
          <w:sz w:val="24"/>
          <w:szCs w:val="24"/>
          <w:lang w:eastAsia="en-US"/>
        </w:rPr>
      </w:pPr>
      <w:r w:rsidRPr="00BA58EC">
        <w:rPr>
          <w:color w:val="000000"/>
          <w:sz w:val="24"/>
          <w:szCs w:val="24"/>
        </w:rPr>
        <w:t>Диагностика психоэмоционального состо</w:t>
      </w:r>
      <w:r w:rsidRPr="00BA58EC">
        <w:rPr>
          <w:color w:val="000000"/>
          <w:sz w:val="24"/>
          <w:szCs w:val="24"/>
        </w:rPr>
        <w:t>я</w:t>
      </w:r>
      <w:r w:rsidRPr="00BA58EC">
        <w:rPr>
          <w:color w:val="000000"/>
          <w:sz w:val="24"/>
          <w:szCs w:val="24"/>
        </w:rPr>
        <w:t xml:space="preserve">ния детей  по тесту </w:t>
      </w:r>
      <w:proofErr w:type="spellStart"/>
      <w:r w:rsidRPr="00BA58EC">
        <w:rPr>
          <w:color w:val="000000"/>
          <w:sz w:val="24"/>
          <w:szCs w:val="24"/>
        </w:rPr>
        <w:t>Люшера</w:t>
      </w:r>
      <w:proofErr w:type="spellEnd"/>
      <w:r w:rsidRPr="00BA58EC">
        <w:rPr>
          <w:color w:val="000000"/>
          <w:sz w:val="24"/>
          <w:szCs w:val="24"/>
        </w:rPr>
        <w:t xml:space="preserve"> проводилась в связи с тем, что тест является информативным, проективным, его результаты не зав</w:t>
      </w:r>
      <w:r w:rsidRPr="00BA58EC">
        <w:rPr>
          <w:color w:val="000000"/>
          <w:sz w:val="24"/>
          <w:szCs w:val="24"/>
        </w:rPr>
        <w:t>и</w:t>
      </w:r>
      <w:r w:rsidRPr="00BA58EC">
        <w:rPr>
          <w:color w:val="000000"/>
          <w:sz w:val="24"/>
          <w:szCs w:val="24"/>
        </w:rPr>
        <w:t>сят от интеллектуального развития и жел</w:t>
      </w:r>
      <w:r w:rsidRPr="00BA58EC">
        <w:rPr>
          <w:color w:val="000000"/>
          <w:sz w:val="24"/>
          <w:szCs w:val="24"/>
        </w:rPr>
        <w:t>а</w:t>
      </w:r>
      <w:r w:rsidRPr="00BA58EC">
        <w:rPr>
          <w:color w:val="000000"/>
          <w:sz w:val="24"/>
          <w:szCs w:val="24"/>
        </w:rPr>
        <w:t xml:space="preserve">ния показать себя в лучшем свете. </w:t>
      </w:r>
      <w:r w:rsidRPr="00BA58EC">
        <w:rPr>
          <w:rFonts w:eastAsia="Calibri"/>
          <w:sz w:val="24"/>
          <w:szCs w:val="24"/>
          <w:lang w:eastAsia="en-US"/>
        </w:rPr>
        <w:t xml:space="preserve">Тест </w:t>
      </w:r>
      <w:proofErr w:type="spellStart"/>
      <w:r w:rsidRPr="00BA58EC">
        <w:rPr>
          <w:rFonts w:eastAsia="Calibri"/>
          <w:sz w:val="24"/>
          <w:szCs w:val="24"/>
          <w:lang w:eastAsia="en-US"/>
        </w:rPr>
        <w:t>Люшера</w:t>
      </w:r>
      <w:proofErr w:type="spellEnd"/>
      <w:r w:rsidRPr="00BA58EC">
        <w:rPr>
          <w:rFonts w:eastAsia="Calibri"/>
          <w:sz w:val="24"/>
          <w:szCs w:val="24"/>
          <w:lang w:eastAsia="en-US"/>
        </w:rPr>
        <w:t xml:space="preserve"> позволяет измерить психофизиологическое состояние человека, его стресс</w:t>
      </w:r>
      <w:r w:rsidRPr="00BA58EC">
        <w:rPr>
          <w:rFonts w:eastAsia="Calibri"/>
          <w:sz w:val="24"/>
          <w:szCs w:val="24"/>
          <w:lang w:eastAsia="en-US"/>
        </w:rPr>
        <w:t>о</w:t>
      </w:r>
      <w:r w:rsidRPr="00BA58EC">
        <w:rPr>
          <w:rFonts w:eastAsia="Calibri"/>
          <w:sz w:val="24"/>
          <w:szCs w:val="24"/>
          <w:lang w:eastAsia="en-US"/>
        </w:rPr>
        <w:t>устойчивость, активность и коммуникативные способности, а также определить пр</w:t>
      </w:r>
      <w:r w:rsidRPr="00BA58EC">
        <w:rPr>
          <w:rFonts w:eastAsia="Calibri"/>
          <w:sz w:val="24"/>
          <w:szCs w:val="24"/>
          <w:lang w:eastAsia="en-US"/>
        </w:rPr>
        <w:t>и</w:t>
      </w:r>
      <w:r w:rsidRPr="00BA58EC">
        <w:rPr>
          <w:rFonts w:eastAsia="Calibri"/>
          <w:sz w:val="24"/>
          <w:szCs w:val="24"/>
          <w:lang w:eastAsia="en-US"/>
        </w:rPr>
        <w:t>чины возможного психологического стресса, который может привести к образованию физиологических симптомов и ра</w:t>
      </w:r>
      <w:r w:rsidRPr="00BA58EC">
        <w:rPr>
          <w:rFonts w:eastAsia="Calibri"/>
          <w:sz w:val="24"/>
          <w:szCs w:val="24"/>
          <w:lang w:eastAsia="en-US"/>
        </w:rPr>
        <w:t>с</w:t>
      </w:r>
      <w:r w:rsidRPr="00BA58EC">
        <w:rPr>
          <w:rFonts w:eastAsia="Calibri"/>
          <w:sz w:val="24"/>
          <w:szCs w:val="24"/>
          <w:lang w:eastAsia="en-US"/>
        </w:rPr>
        <w:t>стройств</w:t>
      </w:r>
      <w:r w:rsidRPr="00BA58EC">
        <w:rPr>
          <w:color w:val="000000"/>
          <w:sz w:val="24"/>
          <w:szCs w:val="24"/>
        </w:rPr>
        <w:t>.</w:t>
      </w:r>
    </w:p>
    <w:p w:rsidR="00154F9C" w:rsidRPr="00BA58EC" w:rsidRDefault="00154F9C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</w:p>
    <w:p w:rsidR="00154F9C" w:rsidRPr="00BA58EC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BA58EC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BA58EC" w:rsidRPr="00BA58EC" w:rsidRDefault="00BA58EC" w:rsidP="00BA58EC">
      <w:pPr>
        <w:tabs>
          <w:tab w:val="left" w:pos="542"/>
        </w:tabs>
        <w:autoSpaceDE w:val="0"/>
        <w:autoSpaceDN w:val="0"/>
        <w:ind w:right="136" w:firstLine="709"/>
        <w:jc w:val="both"/>
        <w:rPr>
          <w:color w:val="000000"/>
          <w:sz w:val="24"/>
          <w:szCs w:val="24"/>
        </w:rPr>
      </w:pPr>
      <w:r w:rsidRPr="00BA58EC">
        <w:rPr>
          <w:color w:val="000000"/>
          <w:sz w:val="24"/>
          <w:szCs w:val="24"/>
        </w:rPr>
        <w:t>Психологическая диагностика проводилась психологами МБУ ЦСПП «Доверие», результаты диагностики фиксировались в ка</w:t>
      </w:r>
      <w:r w:rsidRPr="00BA58EC">
        <w:rPr>
          <w:color w:val="000000"/>
          <w:sz w:val="24"/>
          <w:szCs w:val="24"/>
        </w:rPr>
        <w:t>р</w:t>
      </w:r>
      <w:r w:rsidRPr="00BA58EC">
        <w:rPr>
          <w:color w:val="000000"/>
          <w:sz w:val="24"/>
          <w:szCs w:val="24"/>
        </w:rPr>
        <w:t>те индивидуального сопровождения семьи. Далее координатором проекта проводился анализ полученных данных: сравнение п</w:t>
      </w:r>
      <w:r w:rsidRPr="00BA58EC">
        <w:rPr>
          <w:color w:val="000000"/>
          <w:sz w:val="24"/>
          <w:szCs w:val="24"/>
        </w:rPr>
        <w:t>о</w:t>
      </w:r>
      <w:r w:rsidRPr="00BA58EC">
        <w:rPr>
          <w:color w:val="000000"/>
          <w:sz w:val="24"/>
          <w:szCs w:val="24"/>
        </w:rPr>
        <w:t xml:space="preserve">казателей на начало работы с ребенком и результаты итоговой диагностики </w:t>
      </w:r>
    </w:p>
    <w:p w:rsidR="00BA58EC" w:rsidRPr="00BA58EC" w:rsidRDefault="00BA58EC" w:rsidP="00BA58EC">
      <w:pPr>
        <w:tabs>
          <w:tab w:val="left" w:pos="542"/>
        </w:tabs>
        <w:autoSpaceDE w:val="0"/>
        <w:autoSpaceDN w:val="0"/>
        <w:ind w:right="136" w:firstLine="709"/>
        <w:jc w:val="both"/>
        <w:rPr>
          <w:sz w:val="24"/>
          <w:szCs w:val="24"/>
        </w:rPr>
      </w:pPr>
      <w:proofErr w:type="gramStart"/>
      <w:r w:rsidRPr="00BA58EC">
        <w:rPr>
          <w:i/>
          <w:sz w:val="24"/>
          <w:szCs w:val="24"/>
          <w:highlight w:val="yellow"/>
        </w:rPr>
        <w:t>(Приложение 5.</w:t>
      </w:r>
      <w:r w:rsidRPr="00BA58EC">
        <w:rPr>
          <w:sz w:val="24"/>
          <w:szCs w:val="24"/>
          <w:highlight w:val="yellow"/>
        </w:rPr>
        <w:t xml:space="preserve"> </w:t>
      </w:r>
      <w:proofErr w:type="gramEnd"/>
    </w:p>
    <w:p w:rsidR="00154F9C" w:rsidRPr="00BA58EC" w:rsidRDefault="00BA58EC" w:rsidP="00BA58EC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hyperlink r:id="rId20" w:history="1">
        <w:proofErr w:type="gramStart"/>
        <w:r w:rsidRPr="00BA58EC">
          <w:rPr>
            <w:rStyle w:val="af7"/>
            <w:i/>
            <w:sz w:val="24"/>
            <w:szCs w:val="24"/>
          </w:rPr>
          <w:t>https://cloud.mail.ru/public/VG72/DQU4gwquH</w:t>
        </w:r>
      </w:hyperlink>
      <w:r w:rsidRPr="00BA58EC">
        <w:rPr>
          <w:i/>
          <w:sz w:val="24"/>
          <w:szCs w:val="24"/>
        </w:rPr>
        <w:t>)</w:t>
      </w:r>
      <w:proofErr w:type="gramEnd"/>
    </w:p>
    <w:p w:rsidR="00154F9C" w:rsidRPr="00BA58EC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BA58EC" w:rsidRDefault="00154F9C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BA58EC" w:rsidRDefault="00BA58E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BA58EC">
        <w:rPr>
          <w:color w:val="000000"/>
          <w:sz w:val="24"/>
          <w:szCs w:val="24"/>
        </w:rPr>
        <w:t>Специальных исследований устойчивости достигнутых результатов не провод</w:t>
      </w:r>
      <w:r w:rsidRPr="00BA58EC">
        <w:rPr>
          <w:color w:val="000000"/>
          <w:sz w:val="24"/>
          <w:szCs w:val="24"/>
        </w:rPr>
        <w:t>и</w:t>
      </w:r>
      <w:r w:rsidRPr="00BA58EC">
        <w:rPr>
          <w:color w:val="000000"/>
          <w:sz w:val="24"/>
          <w:szCs w:val="24"/>
        </w:rPr>
        <w:t>лось. Однако</w:t>
      </w:r>
      <w:proofErr w:type="gramStart"/>
      <w:r w:rsidRPr="00BA58EC">
        <w:rPr>
          <w:color w:val="000000"/>
          <w:sz w:val="24"/>
          <w:szCs w:val="24"/>
        </w:rPr>
        <w:t>,</w:t>
      </w:r>
      <w:proofErr w:type="gramEnd"/>
      <w:r w:rsidRPr="00BA58EC">
        <w:rPr>
          <w:color w:val="000000"/>
          <w:sz w:val="24"/>
          <w:szCs w:val="24"/>
        </w:rPr>
        <w:t xml:space="preserve"> опыт реализации практики показал прямую связь между социал</w:t>
      </w:r>
      <w:r w:rsidRPr="00BA58EC">
        <w:rPr>
          <w:color w:val="000000"/>
          <w:sz w:val="24"/>
          <w:szCs w:val="24"/>
        </w:rPr>
        <w:t>ь</w:t>
      </w:r>
      <w:r w:rsidRPr="00BA58EC">
        <w:rPr>
          <w:color w:val="000000"/>
          <w:sz w:val="24"/>
          <w:szCs w:val="24"/>
        </w:rPr>
        <w:t>ным результатом благополучателей и регулярностью, длительностью посещения ими мероприятий в Клубе «Мы вместе!».</w:t>
      </w:r>
    </w:p>
    <w:p w:rsidR="00154F9C" w:rsidRPr="00BA58EC" w:rsidRDefault="00154F9C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>В случае</w:t>
      </w:r>
      <w:proofErr w:type="gramStart"/>
      <w:r w:rsidRPr="00BA58EC">
        <w:rPr>
          <w:b/>
          <w:bCs/>
          <w:sz w:val="24"/>
          <w:szCs w:val="24"/>
        </w:rPr>
        <w:t>,</w:t>
      </w:r>
      <w:proofErr w:type="gramEnd"/>
      <w:r w:rsidRPr="00BA58EC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BA58EC">
        <w:rPr>
          <w:b/>
          <w:bCs/>
          <w:sz w:val="24"/>
          <w:szCs w:val="24"/>
        </w:rPr>
        <w:t>узнаёте</w:t>
      </w:r>
      <w:proofErr w:type="gramEnd"/>
      <w:r w:rsidRPr="00BA58EC">
        <w:rPr>
          <w:b/>
          <w:bCs/>
          <w:sz w:val="24"/>
          <w:szCs w:val="24"/>
        </w:rPr>
        <w:t xml:space="preserve"> или узнали?</w:t>
      </w:r>
    </w:p>
    <w:p w:rsidR="00BA58EC" w:rsidRPr="00BA58EC" w:rsidRDefault="00BA58EC" w:rsidP="00BA58EC">
      <w:pPr>
        <w:shd w:val="clear" w:color="auto" w:fill="FFFFFF"/>
        <w:spacing w:before="100" w:beforeAutospacing="1" w:after="100" w:afterAutospacing="1" w:line="240" w:lineRule="auto"/>
        <w:ind w:left="709"/>
        <w:rPr>
          <w:b/>
          <w:bCs/>
          <w:sz w:val="24"/>
          <w:szCs w:val="24"/>
        </w:rPr>
      </w:pPr>
      <w:r w:rsidRPr="00BA58EC">
        <w:rPr>
          <w:color w:val="000000"/>
          <w:sz w:val="24"/>
          <w:szCs w:val="24"/>
        </w:rPr>
        <w:lastRenderedPageBreak/>
        <w:t>Результат не является отложенным по времени.</w:t>
      </w:r>
    </w:p>
    <w:p w:rsidR="00154F9C" w:rsidRPr="00BA58E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>Социальный результат 2</w:t>
      </w:r>
    </w:p>
    <w:p w:rsidR="00BA58EC" w:rsidRPr="00BA58EC" w:rsidRDefault="00BA58EC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BA58EC">
        <w:rPr>
          <w:rFonts w:eastAsia="Arial Unicode MS"/>
          <w:color w:val="000000"/>
          <w:sz w:val="24"/>
          <w:szCs w:val="24"/>
        </w:rPr>
        <w:t xml:space="preserve">Повышение </w:t>
      </w:r>
      <w:proofErr w:type="spellStart"/>
      <w:r w:rsidRPr="00BA58EC">
        <w:rPr>
          <w:rFonts w:eastAsia="Arial Unicode MS"/>
          <w:color w:val="000000"/>
          <w:sz w:val="24"/>
          <w:szCs w:val="24"/>
        </w:rPr>
        <w:t>ресурсности</w:t>
      </w:r>
      <w:proofErr w:type="spellEnd"/>
      <w:r w:rsidRPr="00BA58EC">
        <w:rPr>
          <w:rFonts w:eastAsia="Arial Unicode MS"/>
          <w:color w:val="000000"/>
          <w:sz w:val="24"/>
          <w:szCs w:val="24"/>
        </w:rPr>
        <w:t xml:space="preserve"> родителей из кровных кризисных семей, учас</w:t>
      </w:r>
      <w:r w:rsidRPr="00BA58EC">
        <w:rPr>
          <w:rFonts w:eastAsia="Arial Unicode MS"/>
          <w:color w:val="000000"/>
          <w:sz w:val="24"/>
          <w:szCs w:val="24"/>
        </w:rPr>
        <w:t>т</w:t>
      </w:r>
      <w:r w:rsidRPr="00BA58EC">
        <w:rPr>
          <w:rFonts w:eastAsia="Arial Unicode MS"/>
          <w:color w:val="000000"/>
          <w:sz w:val="24"/>
          <w:szCs w:val="24"/>
        </w:rPr>
        <w:t>вующих в Клубе.</w:t>
      </w:r>
    </w:p>
    <w:p w:rsidR="009B25BF" w:rsidRPr="00BA58EC" w:rsidRDefault="009B25BF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BA58EC">
        <w:rPr>
          <w:b/>
          <w:bCs/>
          <w:sz w:val="24"/>
          <w:szCs w:val="24"/>
        </w:rPr>
        <w:t>благополучателей</w:t>
      </w:r>
      <w:proofErr w:type="spellEnd"/>
      <w:r w:rsidRPr="00BA58EC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37"/>
        <w:gridCol w:w="3697"/>
        <w:gridCol w:w="3697"/>
      </w:tblGrid>
      <w:tr w:rsidR="009B25BF" w:rsidRPr="00BA58EC" w:rsidTr="00BA58EC">
        <w:tc>
          <w:tcPr>
            <w:tcW w:w="3737" w:type="dxa"/>
          </w:tcPr>
          <w:p w:rsidR="009B25BF" w:rsidRPr="00BA58EC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97" w:type="dxa"/>
          </w:tcPr>
          <w:p w:rsidR="009B25BF" w:rsidRPr="00BA58EC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97" w:type="dxa"/>
          </w:tcPr>
          <w:p w:rsidR="009B25BF" w:rsidRPr="00BA58EC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BA58EC" w:rsidRPr="00BA58EC" w:rsidTr="00BA58EC">
        <w:tc>
          <w:tcPr>
            <w:tcW w:w="3737" w:type="dxa"/>
          </w:tcPr>
          <w:p w:rsidR="00BA58EC" w:rsidRPr="00BA58EC" w:rsidRDefault="00BA58EC" w:rsidP="00AF5720">
            <w:pPr>
              <w:spacing w:before="120" w:line="252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>Количество родителей, повысивших психолого-педагогическую грамотность</w:t>
            </w:r>
          </w:p>
        </w:tc>
        <w:tc>
          <w:tcPr>
            <w:tcW w:w="3697" w:type="dxa"/>
          </w:tcPr>
          <w:p w:rsidR="00BA58EC" w:rsidRPr="00BA58EC" w:rsidRDefault="00BA58EC" w:rsidP="004F36C9">
            <w:pPr>
              <w:tabs>
                <w:tab w:val="left" w:pos="709"/>
              </w:tabs>
              <w:ind w:right="11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15 родителей (из 20)</w:t>
            </w:r>
            <w:r w:rsidRPr="00BA58EC">
              <w:rPr>
                <w:rFonts w:eastAsia="Times New Roman"/>
                <w:sz w:val="24"/>
                <w:szCs w:val="24"/>
                <w:lang w:eastAsia="en-US"/>
              </w:rPr>
              <w:tab/>
            </w:r>
          </w:p>
          <w:p w:rsidR="00BA58EC" w:rsidRPr="00BA58EC" w:rsidRDefault="00BA58EC" w:rsidP="004F36C9">
            <w:pPr>
              <w:tabs>
                <w:tab w:val="left" w:pos="709"/>
              </w:tabs>
              <w:ind w:right="11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3697" w:type="dxa"/>
          </w:tcPr>
          <w:p w:rsidR="00BA58EC" w:rsidRPr="00BA58EC" w:rsidRDefault="00BA58EC" w:rsidP="004F36C9">
            <w:pPr>
              <w:tabs>
                <w:tab w:val="left" w:pos="709"/>
              </w:tabs>
              <w:ind w:right="11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22 родителя (из 29)</w:t>
            </w:r>
          </w:p>
          <w:p w:rsidR="00BA58EC" w:rsidRPr="00BA58EC" w:rsidRDefault="00BA58EC" w:rsidP="004F36C9">
            <w:pPr>
              <w:tabs>
                <w:tab w:val="left" w:pos="709"/>
              </w:tabs>
              <w:ind w:right="11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75,8 %</w:t>
            </w:r>
          </w:p>
          <w:p w:rsidR="00BA58EC" w:rsidRPr="00BA58EC" w:rsidRDefault="00BA58EC" w:rsidP="004F36C9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A58EC" w:rsidRPr="00BA58EC" w:rsidTr="00BA58EC">
        <w:tc>
          <w:tcPr>
            <w:tcW w:w="3737" w:type="dxa"/>
          </w:tcPr>
          <w:p w:rsidR="00BA58EC" w:rsidRPr="00BA58EC" w:rsidRDefault="00BA58EC" w:rsidP="00AF5720">
            <w:pPr>
              <w:spacing w:before="120" w:line="252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>Количество родителей, у которых улучшилось эмоционал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ь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t>ное состояние</w:t>
            </w:r>
          </w:p>
        </w:tc>
        <w:tc>
          <w:tcPr>
            <w:tcW w:w="3697" w:type="dxa"/>
          </w:tcPr>
          <w:p w:rsidR="00BA58EC" w:rsidRPr="00BA58EC" w:rsidRDefault="00BA58EC" w:rsidP="003A5136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14 родителей (из 20)</w:t>
            </w:r>
          </w:p>
          <w:p w:rsidR="00BA58EC" w:rsidRPr="00BA58EC" w:rsidRDefault="00BA58EC" w:rsidP="003A5136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70%</w:t>
            </w:r>
          </w:p>
          <w:p w:rsidR="00BA58EC" w:rsidRPr="00BA58EC" w:rsidRDefault="00BA58EC" w:rsidP="003A5136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BA58EC" w:rsidRPr="00BA58EC" w:rsidRDefault="00BA58EC" w:rsidP="003A5136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21 родитель (из 29)</w:t>
            </w:r>
          </w:p>
          <w:p w:rsidR="00BA58EC" w:rsidRPr="00BA58EC" w:rsidRDefault="00BA58EC" w:rsidP="003A5136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sz w:val="24"/>
                <w:szCs w:val="24"/>
                <w:lang w:eastAsia="en-US"/>
              </w:rPr>
              <w:t>72%</w:t>
            </w:r>
          </w:p>
          <w:p w:rsidR="00BA58EC" w:rsidRPr="00BA58EC" w:rsidRDefault="00BA58EC" w:rsidP="003A5136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</w:tr>
    </w:tbl>
    <w:p w:rsidR="009B25BF" w:rsidRPr="00BA58EC" w:rsidRDefault="009B25BF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BA58EC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BA58EC" w:rsidRDefault="00BA58EC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Уровень родительской компетентности определялся по результатам психологическ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го тестирования. Тестирование родителей проводилось 2 раза: в начале психологич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ского сопровождения и в конце, после 12 месяцев, в автоматизированном варианте на АПДК «</w:t>
      </w:r>
      <w:proofErr w:type="spellStart"/>
      <w:r w:rsidRPr="00BA58EC">
        <w:rPr>
          <w:sz w:val="24"/>
          <w:szCs w:val="24"/>
        </w:rPr>
        <w:t>Мультипсихометр</w:t>
      </w:r>
      <w:proofErr w:type="spellEnd"/>
      <w:r w:rsidRPr="00BA58EC">
        <w:rPr>
          <w:sz w:val="24"/>
          <w:szCs w:val="24"/>
        </w:rPr>
        <w:t>». В тестировании прин</w:t>
      </w:r>
      <w:r w:rsidRPr="00BA58EC">
        <w:rPr>
          <w:sz w:val="24"/>
          <w:szCs w:val="24"/>
        </w:rPr>
        <w:t>и</w:t>
      </w:r>
      <w:r w:rsidRPr="00BA58EC">
        <w:rPr>
          <w:sz w:val="24"/>
          <w:szCs w:val="24"/>
        </w:rPr>
        <w:t>мали участие только родители – участники практики.</w:t>
      </w:r>
    </w:p>
    <w:p w:rsidR="00BA58EC" w:rsidRPr="00BA58EC" w:rsidRDefault="00BA58EC" w:rsidP="00BA58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autoSpaceDN w:val="0"/>
        <w:ind w:right="136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Сбор данных по улучшению эмоциональн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го состояния проводился индивидуально по стандартизированной психодиагностической м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 xml:space="preserve">тодике: цветовой тест </w:t>
      </w:r>
      <w:proofErr w:type="spellStart"/>
      <w:r w:rsidRPr="00BA58EC">
        <w:rPr>
          <w:sz w:val="24"/>
          <w:szCs w:val="24"/>
        </w:rPr>
        <w:t>Люшера</w:t>
      </w:r>
      <w:proofErr w:type="spellEnd"/>
      <w:r w:rsidRPr="00BA58EC">
        <w:rPr>
          <w:sz w:val="24"/>
          <w:szCs w:val="24"/>
        </w:rPr>
        <w:t xml:space="preserve"> – в начале сопровождения и в конце реализации практики, т.е. через 12 мес</w:t>
      </w:r>
      <w:r w:rsidRPr="00BA58EC">
        <w:rPr>
          <w:sz w:val="24"/>
          <w:szCs w:val="24"/>
        </w:rPr>
        <w:t>я</w:t>
      </w:r>
      <w:r w:rsidRPr="00BA58EC">
        <w:rPr>
          <w:sz w:val="24"/>
          <w:szCs w:val="24"/>
        </w:rPr>
        <w:t xml:space="preserve">цев. </w:t>
      </w:r>
    </w:p>
    <w:p w:rsidR="00BA58EC" w:rsidRPr="00BA58EC" w:rsidRDefault="00BA58EC" w:rsidP="00BA58EC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BA58EC">
        <w:rPr>
          <w:sz w:val="24"/>
          <w:szCs w:val="24"/>
        </w:rPr>
        <w:t>В тестировании принимали участие только родители – участники практики.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BA58EC">
        <w:rPr>
          <w:i/>
          <w:sz w:val="24"/>
          <w:szCs w:val="24"/>
        </w:rPr>
        <w:t xml:space="preserve">2. Кто из </w:t>
      </w:r>
      <w:proofErr w:type="spellStart"/>
      <w:r w:rsidRPr="00BA58EC">
        <w:rPr>
          <w:i/>
          <w:sz w:val="24"/>
          <w:szCs w:val="24"/>
        </w:rPr>
        <w:t>благополучателей</w:t>
      </w:r>
      <w:proofErr w:type="spellEnd"/>
      <w:r w:rsidRPr="00BA58EC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BA58EC" w:rsidRPr="00BA58EC" w:rsidRDefault="00BA58EC" w:rsidP="00BA58EC">
      <w:pPr>
        <w:tabs>
          <w:tab w:val="left" w:pos="542"/>
        </w:tabs>
        <w:ind w:right="136" w:firstLine="709"/>
        <w:jc w:val="both"/>
        <w:rPr>
          <w:color w:val="000000"/>
          <w:sz w:val="24"/>
          <w:szCs w:val="24"/>
        </w:rPr>
      </w:pPr>
      <w:r w:rsidRPr="00BA58EC">
        <w:rPr>
          <w:color w:val="000000"/>
          <w:sz w:val="24"/>
          <w:szCs w:val="24"/>
        </w:rPr>
        <w:t>Сбор данных проводился в отношении тол</w:t>
      </w:r>
      <w:r w:rsidRPr="00BA58EC">
        <w:rPr>
          <w:color w:val="000000"/>
          <w:sz w:val="24"/>
          <w:szCs w:val="24"/>
        </w:rPr>
        <w:t>ь</w:t>
      </w:r>
      <w:r w:rsidRPr="00BA58EC">
        <w:rPr>
          <w:color w:val="000000"/>
          <w:sz w:val="24"/>
          <w:szCs w:val="24"/>
        </w:rPr>
        <w:t xml:space="preserve">ко родителей - участников практики. </w:t>
      </w:r>
    </w:p>
    <w:p w:rsidR="009B25BF" w:rsidRPr="00BA58EC" w:rsidRDefault="00BA58EC" w:rsidP="00BA58EC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BA58EC">
        <w:rPr>
          <w:sz w:val="24"/>
          <w:szCs w:val="24"/>
        </w:rPr>
        <w:t xml:space="preserve">В 2019 г. было продиагностировано 20 родителей.  В  2020 г. было </w:t>
      </w:r>
      <w:proofErr w:type="spellStart"/>
      <w:r w:rsidRPr="00BA58EC">
        <w:rPr>
          <w:sz w:val="24"/>
          <w:szCs w:val="24"/>
        </w:rPr>
        <w:t>продиагностир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вано</w:t>
      </w:r>
      <w:proofErr w:type="spellEnd"/>
      <w:r w:rsidRPr="00BA58EC">
        <w:rPr>
          <w:sz w:val="24"/>
          <w:szCs w:val="24"/>
        </w:rPr>
        <w:t xml:space="preserve"> 29 родителей.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BA58EC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9B25BF" w:rsidRPr="00BA58EC" w:rsidRDefault="00BA58EC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BA58EC">
        <w:rPr>
          <w:color w:val="000000"/>
          <w:sz w:val="24"/>
          <w:szCs w:val="24"/>
        </w:rPr>
        <w:t>Для проведения тестирования использовался опросник</w:t>
      </w:r>
      <w:r w:rsidRPr="00BA58EC">
        <w:rPr>
          <w:rFonts w:eastAsia="Times New Roman"/>
          <w:sz w:val="24"/>
          <w:szCs w:val="24"/>
          <w:u w:color="000000"/>
          <w:bdr w:val="nil"/>
        </w:rPr>
        <w:t xml:space="preserve"> «Анализ семейных взаимоотношений» (</w:t>
      </w:r>
      <w:proofErr w:type="spellStart"/>
      <w:r w:rsidRPr="00BA58EC">
        <w:rPr>
          <w:rFonts w:eastAsia="Times New Roman"/>
          <w:sz w:val="24"/>
          <w:szCs w:val="24"/>
          <w:u w:color="000000"/>
          <w:bdr w:val="nil"/>
        </w:rPr>
        <w:t>Эйдемиллер</w:t>
      </w:r>
      <w:proofErr w:type="spellEnd"/>
      <w:r w:rsidRPr="00BA58EC">
        <w:rPr>
          <w:rFonts w:eastAsia="Times New Roman"/>
          <w:sz w:val="24"/>
          <w:szCs w:val="24"/>
          <w:u w:color="000000"/>
          <w:bdr w:val="nil"/>
        </w:rPr>
        <w:t xml:space="preserve"> Э.Г., </w:t>
      </w:r>
      <w:proofErr w:type="spellStart"/>
      <w:r w:rsidRPr="00BA58EC">
        <w:rPr>
          <w:sz w:val="24"/>
          <w:szCs w:val="24"/>
        </w:rPr>
        <w:t>Юстицкис</w:t>
      </w:r>
      <w:proofErr w:type="spellEnd"/>
      <w:r w:rsidRPr="00BA58EC">
        <w:rPr>
          <w:sz w:val="24"/>
          <w:szCs w:val="24"/>
        </w:rPr>
        <w:t xml:space="preserve"> В.В</w:t>
      </w:r>
      <w:r w:rsidRPr="00BA58EC">
        <w:rPr>
          <w:rFonts w:eastAsia="Times New Roman"/>
          <w:sz w:val="24"/>
          <w:szCs w:val="24"/>
          <w:u w:color="000000"/>
          <w:bdr w:val="nil"/>
        </w:rPr>
        <w:t>.).</w:t>
      </w:r>
      <w:r w:rsidRPr="00BA58EC">
        <w:rPr>
          <w:sz w:val="24"/>
          <w:szCs w:val="24"/>
        </w:rPr>
        <w:t xml:space="preserve"> Методика помогает определить ур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вень протекции в процессе воспитания; ст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 xml:space="preserve">пень удовлетворения потребностей ребенка, количество и </w:t>
      </w:r>
      <w:r w:rsidRPr="00BA58EC">
        <w:rPr>
          <w:sz w:val="24"/>
          <w:szCs w:val="24"/>
        </w:rPr>
        <w:lastRenderedPageBreak/>
        <w:t>качество требований, выдвигаемых к ребенку в семье, устойч</w:t>
      </w:r>
      <w:r w:rsidRPr="00BA58EC">
        <w:rPr>
          <w:sz w:val="24"/>
          <w:szCs w:val="24"/>
        </w:rPr>
        <w:t>и</w:t>
      </w:r>
      <w:r w:rsidRPr="00BA58EC">
        <w:rPr>
          <w:sz w:val="24"/>
          <w:szCs w:val="24"/>
        </w:rPr>
        <w:t>вость/неустойчивость и гармоничность стиля воспитания. Проведя тестирование с пом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щью этой методики, мы убедились в удобности ее применения: инструкции ясны, вопросы четкие, понятные участникам, результаты диагностики дают необходимые да</w:t>
      </w:r>
      <w:r w:rsidRPr="00BA58EC">
        <w:rPr>
          <w:sz w:val="24"/>
          <w:szCs w:val="24"/>
        </w:rPr>
        <w:t>н</w:t>
      </w:r>
      <w:r w:rsidRPr="00BA58EC">
        <w:rPr>
          <w:sz w:val="24"/>
          <w:szCs w:val="24"/>
        </w:rPr>
        <w:t>ные. Для нас было важно определить долю количества родителей, у которых и</w:t>
      </w:r>
      <w:r w:rsidRPr="00BA58EC">
        <w:rPr>
          <w:sz w:val="24"/>
          <w:szCs w:val="24"/>
        </w:rPr>
        <w:t>з</w:t>
      </w:r>
      <w:r w:rsidRPr="00BA58EC">
        <w:rPr>
          <w:sz w:val="24"/>
          <w:szCs w:val="24"/>
        </w:rPr>
        <w:t>менился стиль воспитания в результате работы в  Клубе.</w:t>
      </w:r>
    </w:p>
    <w:p w:rsidR="00BA58EC" w:rsidRPr="00BA58EC" w:rsidRDefault="00BA58EC" w:rsidP="00BA58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autoSpaceDN w:val="0"/>
        <w:ind w:right="136" w:firstLine="709"/>
        <w:jc w:val="both"/>
        <w:rPr>
          <w:color w:val="000000"/>
          <w:sz w:val="24"/>
          <w:szCs w:val="24"/>
        </w:rPr>
      </w:pPr>
      <w:r w:rsidRPr="00BA58EC">
        <w:rPr>
          <w:color w:val="000000"/>
          <w:sz w:val="24"/>
          <w:szCs w:val="24"/>
        </w:rPr>
        <w:t>В качестве инструмента также использовался цв</w:t>
      </w:r>
      <w:r w:rsidRPr="00BA58EC">
        <w:rPr>
          <w:color w:val="000000"/>
          <w:sz w:val="24"/>
          <w:szCs w:val="24"/>
        </w:rPr>
        <w:t>е</w:t>
      </w:r>
      <w:r w:rsidRPr="00BA58EC">
        <w:rPr>
          <w:color w:val="000000"/>
          <w:sz w:val="24"/>
          <w:szCs w:val="24"/>
        </w:rPr>
        <w:t xml:space="preserve">товой тест </w:t>
      </w:r>
      <w:proofErr w:type="spellStart"/>
      <w:r w:rsidRPr="00BA58EC">
        <w:rPr>
          <w:color w:val="000000"/>
          <w:sz w:val="24"/>
          <w:szCs w:val="24"/>
        </w:rPr>
        <w:t>Люшера</w:t>
      </w:r>
      <w:proofErr w:type="spellEnd"/>
      <w:r w:rsidRPr="00BA58EC">
        <w:rPr>
          <w:color w:val="000000"/>
          <w:sz w:val="24"/>
          <w:szCs w:val="24"/>
        </w:rPr>
        <w:t>.</w:t>
      </w:r>
    </w:p>
    <w:p w:rsidR="00BA58EC" w:rsidRPr="00BA58EC" w:rsidRDefault="00BA58EC" w:rsidP="00BA58EC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BA58EC">
        <w:rPr>
          <w:color w:val="000000"/>
          <w:sz w:val="24"/>
          <w:szCs w:val="24"/>
        </w:rPr>
        <w:t xml:space="preserve">Диагностика психоэмоционального состояния родителей  по тесту </w:t>
      </w:r>
      <w:proofErr w:type="spellStart"/>
      <w:r w:rsidRPr="00BA58EC">
        <w:rPr>
          <w:color w:val="000000"/>
          <w:sz w:val="24"/>
          <w:szCs w:val="24"/>
        </w:rPr>
        <w:t>Люшера</w:t>
      </w:r>
      <w:proofErr w:type="spellEnd"/>
      <w:r w:rsidRPr="00BA58EC">
        <w:rPr>
          <w:color w:val="000000"/>
          <w:sz w:val="24"/>
          <w:szCs w:val="24"/>
        </w:rPr>
        <w:t xml:space="preserve"> провод</w:t>
      </w:r>
      <w:r w:rsidRPr="00BA58EC">
        <w:rPr>
          <w:color w:val="000000"/>
          <w:sz w:val="24"/>
          <w:szCs w:val="24"/>
        </w:rPr>
        <w:t>и</w:t>
      </w:r>
      <w:r w:rsidRPr="00BA58EC">
        <w:rPr>
          <w:color w:val="000000"/>
          <w:sz w:val="24"/>
          <w:szCs w:val="24"/>
        </w:rPr>
        <w:t>лась в связи с тем, что тест является информативным, проективным, его результ</w:t>
      </w:r>
      <w:r w:rsidRPr="00BA58EC">
        <w:rPr>
          <w:color w:val="000000"/>
          <w:sz w:val="24"/>
          <w:szCs w:val="24"/>
        </w:rPr>
        <w:t>а</w:t>
      </w:r>
      <w:r w:rsidRPr="00BA58EC">
        <w:rPr>
          <w:color w:val="000000"/>
          <w:sz w:val="24"/>
          <w:szCs w:val="24"/>
        </w:rPr>
        <w:t>ты не зависят от интеллектуального развития и желания показать себя в лучшем св</w:t>
      </w:r>
      <w:r w:rsidRPr="00BA58EC">
        <w:rPr>
          <w:color w:val="000000"/>
          <w:sz w:val="24"/>
          <w:szCs w:val="24"/>
        </w:rPr>
        <w:t>е</w:t>
      </w:r>
      <w:r w:rsidRPr="00BA58EC">
        <w:rPr>
          <w:color w:val="000000"/>
          <w:sz w:val="24"/>
          <w:szCs w:val="24"/>
        </w:rPr>
        <w:t xml:space="preserve">те. </w:t>
      </w:r>
      <w:r w:rsidRPr="00BA58EC">
        <w:rPr>
          <w:rFonts w:eastAsia="Calibri"/>
          <w:sz w:val="24"/>
          <w:szCs w:val="24"/>
          <w:lang w:eastAsia="en-US"/>
        </w:rPr>
        <w:t xml:space="preserve">Тест </w:t>
      </w:r>
      <w:proofErr w:type="spellStart"/>
      <w:r w:rsidRPr="00BA58EC">
        <w:rPr>
          <w:rFonts w:eastAsia="Calibri"/>
          <w:sz w:val="24"/>
          <w:szCs w:val="24"/>
          <w:lang w:eastAsia="en-US"/>
        </w:rPr>
        <w:t>Люшера</w:t>
      </w:r>
      <w:proofErr w:type="spellEnd"/>
      <w:r w:rsidRPr="00BA58EC">
        <w:rPr>
          <w:rFonts w:eastAsia="Calibri"/>
          <w:sz w:val="24"/>
          <w:szCs w:val="24"/>
          <w:lang w:eastAsia="en-US"/>
        </w:rPr>
        <w:t xml:space="preserve"> позволяет измерить психофизиологическое состояние человека, его стрессоустойчивость, активность и коммуникативные способности, а также опред</w:t>
      </w:r>
      <w:r w:rsidRPr="00BA58EC">
        <w:rPr>
          <w:rFonts w:eastAsia="Calibri"/>
          <w:sz w:val="24"/>
          <w:szCs w:val="24"/>
          <w:lang w:eastAsia="en-US"/>
        </w:rPr>
        <w:t>е</w:t>
      </w:r>
      <w:r w:rsidRPr="00BA58EC">
        <w:rPr>
          <w:rFonts w:eastAsia="Calibri"/>
          <w:sz w:val="24"/>
          <w:szCs w:val="24"/>
          <w:lang w:eastAsia="en-US"/>
        </w:rPr>
        <w:t>лить причины возможного психологического стресса, который может привести к образованию физиологических симптомов и ра</w:t>
      </w:r>
      <w:r w:rsidRPr="00BA58EC">
        <w:rPr>
          <w:rFonts w:eastAsia="Calibri"/>
          <w:sz w:val="24"/>
          <w:szCs w:val="24"/>
          <w:lang w:eastAsia="en-US"/>
        </w:rPr>
        <w:t>с</w:t>
      </w:r>
      <w:r w:rsidRPr="00BA58EC">
        <w:rPr>
          <w:rFonts w:eastAsia="Calibri"/>
          <w:sz w:val="24"/>
          <w:szCs w:val="24"/>
          <w:lang w:eastAsia="en-US"/>
        </w:rPr>
        <w:t>стройств</w:t>
      </w:r>
      <w:r w:rsidRPr="00BA58EC">
        <w:rPr>
          <w:color w:val="000000"/>
          <w:sz w:val="24"/>
          <w:szCs w:val="24"/>
        </w:rPr>
        <w:t>.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BA58EC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BA58EC" w:rsidRDefault="00BA58EC" w:rsidP="00BA58EC">
      <w:pPr>
        <w:pStyle w:val="af2"/>
        <w:tabs>
          <w:tab w:val="left" w:pos="542"/>
        </w:tabs>
        <w:autoSpaceDE w:val="0"/>
        <w:autoSpaceDN w:val="0"/>
        <w:ind w:left="0" w:right="136"/>
        <w:jc w:val="both"/>
        <w:rPr>
          <w:b/>
          <w:bCs/>
          <w:sz w:val="24"/>
          <w:szCs w:val="24"/>
        </w:rPr>
      </w:pPr>
      <w:r w:rsidRPr="00BA58EC">
        <w:rPr>
          <w:sz w:val="24"/>
          <w:szCs w:val="24"/>
        </w:rPr>
        <w:t>Психологическая диагностика проводилась психологами МБУ ЦСПП «Доверие», р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зультаты диагностики фиксировались в карте индивидуального сопровождения семьи. Д</w:t>
      </w:r>
      <w:r w:rsidRPr="00BA58EC">
        <w:rPr>
          <w:sz w:val="24"/>
          <w:szCs w:val="24"/>
        </w:rPr>
        <w:t>а</w:t>
      </w:r>
      <w:r w:rsidRPr="00BA58EC">
        <w:rPr>
          <w:sz w:val="24"/>
          <w:szCs w:val="24"/>
        </w:rPr>
        <w:t>лее координатором проекта проводился анализ полученных данных: сравнение п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 xml:space="preserve">казателей на начало работы с родителями и результаты итоговой диагностики </w:t>
      </w:r>
      <w:r w:rsidRPr="00BA58EC">
        <w:rPr>
          <w:i/>
          <w:sz w:val="24"/>
          <w:szCs w:val="24"/>
        </w:rPr>
        <w:t>(</w:t>
      </w:r>
      <w:r w:rsidRPr="00BA58EC">
        <w:rPr>
          <w:i/>
          <w:sz w:val="24"/>
          <w:szCs w:val="24"/>
          <w:highlight w:val="yellow"/>
        </w:rPr>
        <w:t xml:space="preserve">Приложение 5. </w:t>
      </w:r>
      <w:hyperlink r:id="rId21" w:history="1">
        <w:r w:rsidRPr="00BA58EC">
          <w:rPr>
            <w:rStyle w:val="af7"/>
            <w:i/>
            <w:sz w:val="24"/>
            <w:szCs w:val="24"/>
          </w:rPr>
          <w:t>https://cloud.mail.ru/public/VG72/DQU4gwquH</w:t>
        </w:r>
      </w:hyperlink>
      <w:r w:rsidRPr="00BA58EC">
        <w:rPr>
          <w:i/>
          <w:sz w:val="24"/>
          <w:szCs w:val="24"/>
        </w:rPr>
        <w:t>) (</w:t>
      </w:r>
      <w:r w:rsidRPr="00BA58EC">
        <w:rPr>
          <w:i/>
          <w:sz w:val="24"/>
          <w:szCs w:val="24"/>
          <w:highlight w:val="yellow"/>
        </w:rPr>
        <w:t>Приложение 6)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BA58EC" w:rsidRDefault="009B25BF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BA58EC" w:rsidRDefault="00BA58E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BA58EC">
        <w:rPr>
          <w:color w:val="000000"/>
          <w:sz w:val="24"/>
          <w:szCs w:val="24"/>
        </w:rPr>
        <w:t>Специальных исследований устойчивости достигнутых результатов не провод</w:t>
      </w:r>
      <w:r w:rsidRPr="00BA58EC">
        <w:rPr>
          <w:color w:val="000000"/>
          <w:sz w:val="24"/>
          <w:szCs w:val="24"/>
        </w:rPr>
        <w:t>и</w:t>
      </w:r>
      <w:r w:rsidRPr="00BA58EC">
        <w:rPr>
          <w:color w:val="000000"/>
          <w:sz w:val="24"/>
          <w:szCs w:val="24"/>
        </w:rPr>
        <w:t>лось. Однако</w:t>
      </w:r>
      <w:proofErr w:type="gramStart"/>
      <w:r w:rsidRPr="00BA58EC">
        <w:rPr>
          <w:color w:val="000000"/>
          <w:sz w:val="24"/>
          <w:szCs w:val="24"/>
        </w:rPr>
        <w:t>,</w:t>
      </w:r>
      <w:proofErr w:type="gramEnd"/>
      <w:r w:rsidRPr="00BA58EC">
        <w:rPr>
          <w:color w:val="000000"/>
          <w:sz w:val="24"/>
          <w:szCs w:val="24"/>
        </w:rPr>
        <w:t xml:space="preserve"> опыт реализации практики показал прямую связь между социал</w:t>
      </w:r>
      <w:r w:rsidRPr="00BA58EC">
        <w:rPr>
          <w:color w:val="000000"/>
          <w:sz w:val="24"/>
          <w:szCs w:val="24"/>
        </w:rPr>
        <w:t>ь</w:t>
      </w:r>
      <w:r w:rsidRPr="00BA58EC">
        <w:rPr>
          <w:color w:val="000000"/>
          <w:sz w:val="24"/>
          <w:szCs w:val="24"/>
        </w:rPr>
        <w:t>ным результатом благополучателей и регулярностью, длительностью посещения ими мероприятий в Клубе «Мы вместе!».</w:t>
      </w:r>
    </w:p>
    <w:p w:rsidR="009B25BF" w:rsidRPr="00BA58EC" w:rsidRDefault="009B25BF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>В случае</w:t>
      </w:r>
      <w:proofErr w:type="gramStart"/>
      <w:r w:rsidRPr="00BA58EC">
        <w:rPr>
          <w:b/>
          <w:bCs/>
          <w:sz w:val="24"/>
          <w:szCs w:val="24"/>
        </w:rPr>
        <w:t>,</w:t>
      </w:r>
      <w:proofErr w:type="gramEnd"/>
      <w:r w:rsidRPr="00BA58EC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BA58EC">
        <w:rPr>
          <w:b/>
          <w:bCs/>
          <w:sz w:val="24"/>
          <w:szCs w:val="24"/>
        </w:rPr>
        <w:t>узнаёте</w:t>
      </w:r>
      <w:proofErr w:type="gramEnd"/>
      <w:r w:rsidRPr="00BA58EC">
        <w:rPr>
          <w:b/>
          <w:bCs/>
          <w:sz w:val="24"/>
          <w:szCs w:val="24"/>
        </w:rPr>
        <w:t xml:space="preserve"> или узнали?</w:t>
      </w:r>
    </w:p>
    <w:p w:rsidR="00154F9C" w:rsidRPr="00BA58EC" w:rsidRDefault="00BA58E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BA58EC">
        <w:rPr>
          <w:color w:val="000000"/>
          <w:sz w:val="24"/>
          <w:szCs w:val="24"/>
        </w:rPr>
        <w:t>Результат не является отложенным по времени</w:t>
      </w:r>
    </w:p>
    <w:p w:rsidR="00154F9C" w:rsidRPr="00BA58E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 xml:space="preserve">Социальный результат </w:t>
      </w:r>
      <w:r w:rsidR="001742F9" w:rsidRPr="00BA58EC">
        <w:rPr>
          <w:b/>
          <w:sz w:val="24"/>
          <w:szCs w:val="24"/>
        </w:rPr>
        <w:t>3</w:t>
      </w:r>
    </w:p>
    <w:p w:rsidR="00BA58EC" w:rsidRPr="00BA58EC" w:rsidRDefault="00BA58EC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BA58EC">
        <w:rPr>
          <w:rFonts w:eastAsia="Arial Unicode MS"/>
          <w:color w:val="000000"/>
          <w:sz w:val="24"/>
          <w:szCs w:val="24"/>
        </w:rPr>
        <w:t>Улучшение детско-родительских отношений в кризисных кровных семьях, участвующих в Клубе</w:t>
      </w:r>
    </w:p>
    <w:p w:rsidR="009B25BF" w:rsidRPr="00BA58EC" w:rsidRDefault="009B25BF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BA58EC">
        <w:rPr>
          <w:b/>
          <w:bCs/>
          <w:sz w:val="24"/>
          <w:szCs w:val="24"/>
        </w:rPr>
        <w:t>благополучателей</w:t>
      </w:r>
      <w:proofErr w:type="spellEnd"/>
      <w:r w:rsidRPr="00BA58EC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25"/>
        <w:gridCol w:w="3703"/>
        <w:gridCol w:w="3703"/>
      </w:tblGrid>
      <w:tr w:rsidR="009B25BF" w:rsidRPr="00BA58EC" w:rsidTr="00BA58EC">
        <w:tc>
          <w:tcPr>
            <w:tcW w:w="3725" w:type="dxa"/>
          </w:tcPr>
          <w:p w:rsidR="009B25BF" w:rsidRPr="00BA58EC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03" w:type="dxa"/>
          </w:tcPr>
          <w:p w:rsidR="009B25BF" w:rsidRPr="00BA58EC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703" w:type="dxa"/>
          </w:tcPr>
          <w:p w:rsidR="009B25BF" w:rsidRPr="00BA58EC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BA58EC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BA58EC" w:rsidRPr="00BA58EC" w:rsidTr="00BA58EC">
        <w:tc>
          <w:tcPr>
            <w:tcW w:w="3725" w:type="dxa"/>
          </w:tcPr>
          <w:p w:rsidR="00BA58EC" w:rsidRPr="00BA58EC" w:rsidRDefault="00BA58EC" w:rsidP="00AF5720">
            <w:pPr>
              <w:spacing w:before="120" w:line="252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BA58EC">
              <w:rPr>
                <w:rFonts w:eastAsia="Arial Unicode MS"/>
                <w:color w:val="000000"/>
                <w:sz w:val="24"/>
                <w:szCs w:val="24"/>
              </w:rPr>
              <w:t xml:space="preserve">Количество семей, у которых отмечается </w:t>
            </w:r>
            <w:r w:rsidRPr="00BA58EC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улучшение детско-родительских отношений</w:t>
            </w:r>
          </w:p>
        </w:tc>
        <w:tc>
          <w:tcPr>
            <w:tcW w:w="3703" w:type="dxa"/>
          </w:tcPr>
          <w:p w:rsidR="00BA58EC" w:rsidRPr="00BA58EC" w:rsidRDefault="00BA58EC" w:rsidP="00C17B3F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lastRenderedPageBreak/>
              <w:t>11 семей (из 16)</w:t>
            </w:r>
          </w:p>
          <w:p w:rsidR="00BA58EC" w:rsidRPr="00BA58EC" w:rsidRDefault="00BA58EC" w:rsidP="00C17B3F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68,7%</w:t>
            </w:r>
          </w:p>
        </w:tc>
        <w:tc>
          <w:tcPr>
            <w:tcW w:w="3703" w:type="dxa"/>
          </w:tcPr>
          <w:p w:rsidR="00BA58EC" w:rsidRPr="00BA58EC" w:rsidRDefault="00BA58EC" w:rsidP="00C17B3F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14 семей (из 18)</w:t>
            </w:r>
          </w:p>
          <w:p w:rsidR="00BA58EC" w:rsidRPr="00BA58EC" w:rsidRDefault="00BA58EC" w:rsidP="00C17B3F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A5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77,7%</w:t>
            </w:r>
          </w:p>
          <w:p w:rsidR="00BA58EC" w:rsidRPr="00BA58EC" w:rsidRDefault="00BA58EC" w:rsidP="00C17B3F">
            <w:pPr>
              <w:tabs>
                <w:tab w:val="left" w:pos="360"/>
              </w:tabs>
              <w:ind w:right="-73"/>
              <w:contextualSpacing/>
              <w:jc w:val="both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</w:tr>
    </w:tbl>
    <w:p w:rsidR="009B25BF" w:rsidRPr="00BA58EC" w:rsidRDefault="009B25BF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lastRenderedPageBreak/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BA58EC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BA58EC" w:rsidRDefault="00BA58EC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BA58EC">
        <w:rPr>
          <w:sz w:val="24"/>
          <w:szCs w:val="24"/>
        </w:rPr>
        <w:t>Сбор данных проводился в ходе анкетирования родителей по итогам участия в м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роприятиях практики и сопровождения. В анкетировании принимали участие только родители – участники практики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BA58EC">
        <w:rPr>
          <w:i/>
          <w:sz w:val="24"/>
          <w:szCs w:val="24"/>
        </w:rPr>
        <w:t xml:space="preserve">2. Кто из </w:t>
      </w:r>
      <w:proofErr w:type="spellStart"/>
      <w:r w:rsidRPr="00BA58EC">
        <w:rPr>
          <w:i/>
          <w:sz w:val="24"/>
          <w:szCs w:val="24"/>
        </w:rPr>
        <w:t>благополучателей</w:t>
      </w:r>
      <w:proofErr w:type="spellEnd"/>
      <w:r w:rsidRPr="00BA58EC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BA58EC" w:rsidRDefault="00BA58E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BA58EC">
        <w:rPr>
          <w:sz w:val="24"/>
          <w:szCs w:val="24"/>
        </w:rPr>
        <w:t>Сбор данных проводился среди родителей участников Клуба в 2019 и 2020 годах. В анкетировании в 2019 году приняли уч</w:t>
      </w:r>
      <w:r w:rsidRPr="00BA58EC">
        <w:rPr>
          <w:sz w:val="24"/>
          <w:szCs w:val="24"/>
        </w:rPr>
        <w:t>а</w:t>
      </w:r>
      <w:r w:rsidRPr="00BA58EC">
        <w:rPr>
          <w:sz w:val="24"/>
          <w:szCs w:val="24"/>
        </w:rPr>
        <w:t>стие 16 родителей из 11 семей, в 2020 году приняли участие 29 родителей из 18 семей.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BA58EC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BA58EC" w:rsidRPr="00BA58EC" w:rsidRDefault="00BA58EC" w:rsidP="00BA58EC">
      <w:pPr>
        <w:tabs>
          <w:tab w:val="left" w:pos="542"/>
        </w:tabs>
        <w:ind w:right="136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В качестве инструмента была использов</w:t>
      </w:r>
      <w:r w:rsidRPr="00BA58EC">
        <w:rPr>
          <w:sz w:val="24"/>
          <w:szCs w:val="24"/>
        </w:rPr>
        <w:t>а</w:t>
      </w:r>
      <w:r w:rsidRPr="00BA58EC">
        <w:rPr>
          <w:sz w:val="24"/>
          <w:szCs w:val="24"/>
        </w:rPr>
        <w:t>на анкета обратной связи для родителей: «Моя оценка работы «Клуба «Мы вместе!», которая была разработана психологами нашего Центра в 2019 г. (</w:t>
      </w:r>
      <w:r w:rsidRPr="00BA58EC">
        <w:rPr>
          <w:sz w:val="24"/>
          <w:szCs w:val="24"/>
          <w:highlight w:val="yellow"/>
        </w:rPr>
        <w:t>Приложение 7.</w:t>
      </w:r>
      <w:r w:rsidRPr="00BA58EC">
        <w:rPr>
          <w:sz w:val="24"/>
          <w:szCs w:val="24"/>
        </w:rPr>
        <w:t xml:space="preserve"> </w:t>
      </w:r>
      <w:hyperlink r:id="rId22" w:history="1">
        <w:r w:rsidRPr="00BA58EC">
          <w:rPr>
            <w:rStyle w:val="af7"/>
            <w:sz w:val="24"/>
            <w:szCs w:val="24"/>
          </w:rPr>
          <w:t>https://cloud.mail.ru/public/WfPT/PbThMup7v</w:t>
        </w:r>
      </w:hyperlink>
      <w:r w:rsidRPr="00BA58EC">
        <w:rPr>
          <w:sz w:val="24"/>
          <w:szCs w:val="24"/>
        </w:rPr>
        <w:t>).</w:t>
      </w:r>
    </w:p>
    <w:p w:rsidR="009B25BF" w:rsidRPr="00BA58EC" w:rsidRDefault="00BA58EC" w:rsidP="00BA58EC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BA58EC">
        <w:rPr>
          <w:sz w:val="24"/>
          <w:szCs w:val="24"/>
        </w:rPr>
        <w:t xml:space="preserve">Анкета раскрывает развитие детско-родительских отношений в </w:t>
      </w:r>
      <w:proofErr w:type="gramStart"/>
      <w:r w:rsidRPr="00BA58EC">
        <w:rPr>
          <w:sz w:val="24"/>
          <w:szCs w:val="24"/>
        </w:rPr>
        <w:t>семьях</w:t>
      </w:r>
      <w:proofErr w:type="gramEnd"/>
      <w:r w:rsidRPr="00BA58EC">
        <w:rPr>
          <w:sz w:val="24"/>
          <w:szCs w:val="24"/>
        </w:rPr>
        <w:t xml:space="preserve"> по мн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нию самих родителей.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BA58EC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BA58EC" w:rsidRDefault="00BA58EC" w:rsidP="00BA58EC">
      <w:pPr>
        <w:tabs>
          <w:tab w:val="left" w:pos="542"/>
        </w:tabs>
        <w:ind w:right="136" w:firstLine="709"/>
        <w:jc w:val="both"/>
        <w:rPr>
          <w:b/>
          <w:bCs/>
          <w:sz w:val="24"/>
          <w:szCs w:val="24"/>
        </w:rPr>
      </w:pPr>
      <w:r w:rsidRPr="00BA58EC">
        <w:rPr>
          <w:sz w:val="24"/>
          <w:szCs w:val="24"/>
        </w:rPr>
        <w:t>Анкетирование проводилось психологами МБУ ЦСПП «Доверие», далее координат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ром проекта проводился анализ полученных данных. При анализе учитывались о</w:t>
      </w:r>
      <w:r w:rsidRPr="00BA58EC">
        <w:rPr>
          <w:sz w:val="24"/>
          <w:szCs w:val="24"/>
        </w:rPr>
        <w:t>т</w:t>
      </w:r>
      <w:r w:rsidRPr="00BA58EC">
        <w:rPr>
          <w:sz w:val="24"/>
          <w:szCs w:val="24"/>
        </w:rPr>
        <w:t>веты по вопросу 6. (</w:t>
      </w:r>
      <w:r w:rsidRPr="00BA58EC">
        <w:rPr>
          <w:sz w:val="24"/>
          <w:szCs w:val="24"/>
          <w:highlight w:val="yellow"/>
        </w:rPr>
        <w:t>Приложение 8.</w:t>
      </w:r>
      <w:r w:rsidRPr="00BA58EC">
        <w:rPr>
          <w:sz w:val="24"/>
          <w:szCs w:val="24"/>
        </w:rPr>
        <w:t xml:space="preserve"> </w:t>
      </w:r>
      <w:hyperlink r:id="rId23" w:history="1">
        <w:r w:rsidRPr="00BA58EC">
          <w:rPr>
            <w:rStyle w:val="af7"/>
            <w:i/>
            <w:sz w:val="24"/>
            <w:szCs w:val="24"/>
          </w:rPr>
          <w:t>https://cloud.mail.ru/public/TZBg/gd4U57Kye</w:t>
        </w:r>
      </w:hyperlink>
      <w:r w:rsidRPr="00BA58EC">
        <w:rPr>
          <w:sz w:val="24"/>
          <w:szCs w:val="24"/>
        </w:rPr>
        <w:t>).</w:t>
      </w:r>
    </w:p>
    <w:p w:rsidR="009B25BF" w:rsidRPr="00BA58EC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BA58EC" w:rsidRDefault="009B25BF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BA58EC" w:rsidRDefault="00BA58E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BA58EC">
        <w:rPr>
          <w:color w:val="000000"/>
          <w:sz w:val="24"/>
          <w:szCs w:val="24"/>
        </w:rPr>
        <w:t>Специальных исследований устойчивости достигнутых результатов не провод</w:t>
      </w:r>
      <w:r w:rsidRPr="00BA58EC">
        <w:rPr>
          <w:color w:val="000000"/>
          <w:sz w:val="24"/>
          <w:szCs w:val="24"/>
        </w:rPr>
        <w:t>и</w:t>
      </w:r>
      <w:r w:rsidRPr="00BA58EC">
        <w:rPr>
          <w:color w:val="000000"/>
          <w:sz w:val="24"/>
          <w:szCs w:val="24"/>
        </w:rPr>
        <w:t>лось. Однако</w:t>
      </w:r>
      <w:proofErr w:type="gramStart"/>
      <w:r w:rsidRPr="00BA58EC">
        <w:rPr>
          <w:color w:val="000000"/>
          <w:sz w:val="24"/>
          <w:szCs w:val="24"/>
        </w:rPr>
        <w:t>,</w:t>
      </w:r>
      <w:proofErr w:type="gramEnd"/>
      <w:r w:rsidRPr="00BA58EC">
        <w:rPr>
          <w:color w:val="000000"/>
          <w:sz w:val="24"/>
          <w:szCs w:val="24"/>
        </w:rPr>
        <w:t xml:space="preserve"> опыт реализации практики показал прямую связь между социал</w:t>
      </w:r>
      <w:r w:rsidRPr="00BA58EC">
        <w:rPr>
          <w:color w:val="000000"/>
          <w:sz w:val="24"/>
          <w:szCs w:val="24"/>
        </w:rPr>
        <w:t>ь</w:t>
      </w:r>
      <w:r w:rsidRPr="00BA58EC">
        <w:rPr>
          <w:color w:val="000000"/>
          <w:sz w:val="24"/>
          <w:szCs w:val="24"/>
        </w:rPr>
        <w:t>ным результатом благополучателей и регулярностью, длительностью посещения ими мероприятий в Клубе «Мы вместе!».</w:t>
      </w:r>
    </w:p>
    <w:p w:rsidR="009B25BF" w:rsidRPr="00BA58EC" w:rsidRDefault="009B25BF" w:rsidP="00BA5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BA58EC">
        <w:rPr>
          <w:b/>
          <w:bCs/>
          <w:sz w:val="24"/>
          <w:szCs w:val="24"/>
        </w:rPr>
        <w:t>В случае</w:t>
      </w:r>
      <w:proofErr w:type="gramStart"/>
      <w:r w:rsidRPr="00BA58EC">
        <w:rPr>
          <w:b/>
          <w:bCs/>
          <w:sz w:val="24"/>
          <w:szCs w:val="24"/>
        </w:rPr>
        <w:t>,</w:t>
      </w:r>
      <w:proofErr w:type="gramEnd"/>
      <w:r w:rsidRPr="00BA58EC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BA58EC">
        <w:rPr>
          <w:b/>
          <w:bCs/>
          <w:sz w:val="24"/>
          <w:szCs w:val="24"/>
        </w:rPr>
        <w:t>узнаёте</w:t>
      </w:r>
      <w:proofErr w:type="gramEnd"/>
      <w:r w:rsidRPr="00BA58EC">
        <w:rPr>
          <w:b/>
          <w:bCs/>
          <w:sz w:val="24"/>
          <w:szCs w:val="24"/>
        </w:rPr>
        <w:t xml:space="preserve"> или узнали?</w:t>
      </w:r>
    </w:p>
    <w:p w:rsidR="00154F9C" w:rsidRPr="00BA58EC" w:rsidRDefault="00BA58E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BA58EC">
        <w:rPr>
          <w:color w:val="000000"/>
          <w:sz w:val="24"/>
          <w:szCs w:val="24"/>
        </w:rPr>
        <w:lastRenderedPageBreak/>
        <w:t>Результат не является отложенным по времени.</w:t>
      </w:r>
    </w:p>
    <w:p w:rsidR="00154F9C" w:rsidRPr="00BA58EC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 xml:space="preserve">Как </w:t>
      </w:r>
      <w:proofErr w:type="spellStart"/>
      <w:r w:rsidRPr="00BA58EC">
        <w:rPr>
          <w:b/>
          <w:sz w:val="24"/>
          <w:szCs w:val="24"/>
        </w:rPr>
        <w:t>благополучатели</w:t>
      </w:r>
      <w:proofErr w:type="spellEnd"/>
      <w:r w:rsidRPr="00BA58EC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BA58EC" w:rsidRPr="00BA58EC" w:rsidRDefault="00BA58E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proofErr w:type="spellStart"/>
      <w:r w:rsidRPr="00BA58EC">
        <w:rPr>
          <w:sz w:val="24"/>
          <w:szCs w:val="24"/>
        </w:rPr>
        <w:t>Благополучатели</w:t>
      </w:r>
      <w:proofErr w:type="spellEnd"/>
      <w:r w:rsidRPr="00BA58EC">
        <w:rPr>
          <w:sz w:val="24"/>
          <w:szCs w:val="24"/>
        </w:rPr>
        <w:t xml:space="preserve"> отмечают улучшения, о чем свидетельствуют слова благода</w:t>
      </w:r>
      <w:r w:rsidRPr="00BA58EC">
        <w:rPr>
          <w:sz w:val="24"/>
          <w:szCs w:val="24"/>
        </w:rPr>
        <w:t>р</w:t>
      </w:r>
      <w:r w:rsidRPr="00BA58EC">
        <w:rPr>
          <w:sz w:val="24"/>
          <w:szCs w:val="24"/>
        </w:rPr>
        <w:t>ности участников Клуба «Мы вместе!» в «Книге отзывов и предложений» МБУ ЦСПП «Доверие». Родители отмечают улучшения во взаимоотношениях с детьми, положительные изменения в их поведении. (</w:t>
      </w:r>
      <w:hyperlink r:id="rId24" w:history="1">
        <w:r w:rsidRPr="00BA58EC">
          <w:rPr>
            <w:rStyle w:val="af7"/>
            <w:sz w:val="24"/>
            <w:szCs w:val="24"/>
          </w:rPr>
          <w:t>https://cloud.mail.ru/public/6qXb/YYfZF6scE</w:t>
        </w:r>
      </w:hyperlink>
      <w:r w:rsidRPr="00BA58EC">
        <w:rPr>
          <w:sz w:val="24"/>
          <w:szCs w:val="24"/>
        </w:rPr>
        <w:t>).</w:t>
      </w:r>
    </w:p>
    <w:p w:rsidR="00F651B4" w:rsidRPr="00BA58EC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BA58EC">
        <w:rPr>
          <w:b/>
          <w:sz w:val="24"/>
          <w:szCs w:val="24"/>
        </w:rPr>
        <w:t>благополучателей</w:t>
      </w:r>
      <w:proofErr w:type="spellEnd"/>
      <w:r w:rsidRPr="00BA58EC">
        <w:rPr>
          <w:b/>
          <w:sz w:val="24"/>
          <w:szCs w:val="24"/>
        </w:rPr>
        <w:t>?</w:t>
      </w:r>
    </w:p>
    <w:p w:rsidR="00BA58EC" w:rsidRPr="00BA58EC" w:rsidRDefault="00BA58E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BA58EC">
        <w:rPr>
          <w:sz w:val="24"/>
          <w:szCs w:val="24"/>
        </w:rPr>
        <w:t>За время реализации практики из нежелательных эффектов мы наблюдали неж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лание некоторых кровных кризисных семей, систематически и регулярно участв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 xml:space="preserve">вать в мероприятиях Клуба, </w:t>
      </w:r>
      <w:proofErr w:type="spellStart"/>
      <w:r w:rsidRPr="00BA58EC">
        <w:rPr>
          <w:sz w:val="24"/>
          <w:szCs w:val="24"/>
        </w:rPr>
        <w:t>психокоррекционных</w:t>
      </w:r>
      <w:proofErr w:type="spellEnd"/>
      <w:r w:rsidRPr="00BA58EC">
        <w:rPr>
          <w:sz w:val="24"/>
          <w:szCs w:val="24"/>
        </w:rPr>
        <w:t xml:space="preserve"> занятиях, в полном объеме пройти все релаксационные процедуры. Эти семьи были рекомендованы Коми</w:t>
      </w:r>
      <w:r w:rsidRPr="00BA58EC">
        <w:rPr>
          <w:sz w:val="24"/>
          <w:szCs w:val="24"/>
        </w:rPr>
        <w:t>с</w:t>
      </w:r>
      <w:r w:rsidRPr="00BA58EC">
        <w:rPr>
          <w:sz w:val="24"/>
          <w:szCs w:val="24"/>
        </w:rPr>
        <w:t xml:space="preserve">сией по делам несовершеннолетних и защите их прав Администрации городского округа город Салават Республики Башкортостан. Как следствие, у этих семей наблюдалось отсутствие положительной динамики в </w:t>
      </w:r>
      <w:proofErr w:type="spellStart"/>
      <w:r w:rsidRPr="00BA58EC">
        <w:rPr>
          <w:sz w:val="24"/>
          <w:szCs w:val="24"/>
        </w:rPr>
        <w:t>родительско-детских</w:t>
      </w:r>
      <w:proofErr w:type="spellEnd"/>
      <w:r w:rsidRPr="00BA58EC">
        <w:rPr>
          <w:sz w:val="24"/>
          <w:szCs w:val="24"/>
        </w:rPr>
        <w:t xml:space="preserve"> отнош</w:t>
      </w:r>
      <w:r w:rsidRPr="00BA58EC">
        <w:rPr>
          <w:sz w:val="24"/>
          <w:szCs w:val="24"/>
        </w:rPr>
        <w:t>е</w:t>
      </w:r>
      <w:r w:rsidRPr="00BA58EC">
        <w:rPr>
          <w:sz w:val="24"/>
          <w:szCs w:val="24"/>
        </w:rPr>
        <w:t>ниях.</w:t>
      </w:r>
    </w:p>
    <w:p w:rsidR="00F651B4" w:rsidRPr="00BA58EC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BA58EC">
        <w:rPr>
          <w:b/>
          <w:sz w:val="24"/>
          <w:szCs w:val="24"/>
        </w:rPr>
        <w:t>Список приложений</w:t>
      </w:r>
    </w:p>
    <w:p w:rsidR="00BA58EC" w:rsidRPr="00BA58EC" w:rsidRDefault="00BA58EC" w:rsidP="00BA58EC">
      <w:pPr>
        <w:pStyle w:val="af2"/>
        <w:numPr>
          <w:ilvl w:val="3"/>
          <w:numId w:val="9"/>
        </w:numPr>
        <w:tabs>
          <w:tab w:val="left" w:pos="993"/>
        </w:tabs>
        <w:spacing w:line="240" w:lineRule="auto"/>
        <w:ind w:left="0" w:right="127" w:firstLine="709"/>
        <w:jc w:val="both"/>
        <w:rPr>
          <w:sz w:val="24"/>
          <w:szCs w:val="24"/>
        </w:rPr>
      </w:pPr>
      <w:bookmarkStart w:id="2" w:name="_GoBack"/>
      <w:bookmarkEnd w:id="2"/>
      <w:r w:rsidRPr="00BA58EC">
        <w:rPr>
          <w:i/>
          <w:sz w:val="24"/>
          <w:szCs w:val="24"/>
        </w:rPr>
        <w:t xml:space="preserve">Алгоритм работы </w:t>
      </w:r>
      <w:hyperlink r:id="rId25" w:history="1">
        <w:r w:rsidRPr="00BA58EC">
          <w:rPr>
            <w:rStyle w:val="af7"/>
            <w:i/>
            <w:sz w:val="24"/>
            <w:szCs w:val="24"/>
          </w:rPr>
          <w:t>https://cloud.mail.ru/public/mqX4/fvNe43CEV 2</w:t>
        </w:r>
      </w:hyperlink>
      <w:r w:rsidRPr="00BA58EC">
        <w:rPr>
          <w:i/>
          <w:sz w:val="24"/>
          <w:szCs w:val="24"/>
        </w:rPr>
        <w:t>.</w:t>
      </w:r>
    </w:p>
    <w:p w:rsidR="00BA58EC" w:rsidRPr="00BA58EC" w:rsidRDefault="00BA58EC" w:rsidP="00BA58EC">
      <w:pPr>
        <w:pStyle w:val="af2"/>
        <w:numPr>
          <w:ilvl w:val="3"/>
          <w:numId w:val="9"/>
        </w:numPr>
        <w:tabs>
          <w:tab w:val="left" w:pos="993"/>
        </w:tabs>
        <w:spacing w:line="240" w:lineRule="auto"/>
        <w:ind w:left="0" w:right="127" w:firstLine="709"/>
        <w:jc w:val="both"/>
        <w:rPr>
          <w:rStyle w:val="af7"/>
          <w:sz w:val="24"/>
          <w:szCs w:val="24"/>
        </w:rPr>
      </w:pPr>
      <w:r w:rsidRPr="00BA58EC">
        <w:rPr>
          <w:sz w:val="24"/>
          <w:szCs w:val="24"/>
        </w:rPr>
        <w:t xml:space="preserve">Цепочка социальных результатов </w:t>
      </w:r>
      <w:hyperlink r:id="rId26" w:history="1">
        <w:r w:rsidRPr="00BA58EC">
          <w:rPr>
            <w:rStyle w:val="af7"/>
            <w:sz w:val="24"/>
            <w:szCs w:val="24"/>
          </w:rPr>
          <w:t>https://cloud.mail.ru/public/uhCB/NmksdhCjc</w:t>
        </w:r>
      </w:hyperlink>
      <w:r w:rsidRPr="00BA58EC">
        <w:rPr>
          <w:rStyle w:val="af7"/>
          <w:sz w:val="24"/>
          <w:szCs w:val="24"/>
        </w:rPr>
        <w:t xml:space="preserve"> </w:t>
      </w:r>
    </w:p>
    <w:p w:rsidR="00BA58EC" w:rsidRPr="00BA58EC" w:rsidRDefault="00BA58EC" w:rsidP="00BA58EC">
      <w:pPr>
        <w:pStyle w:val="af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27" w:firstLine="709"/>
        <w:jc w:val="both"/>
        <w:rPr>
          <w:rStyle w:val="af7"/>
          <w:sz w:val="24"/>
          <w:szCs w:val="24"/>
        </w:rPr>
      </w:pPr>
      <w:r w:rsidRPr="00BA58EC">
        <w:rPr>
          <w:sz w:val="24"/>
          <w:szCs w:val="24"/>
        </w:rPr>
        <w:t xml:space="preserve">Положение о Клубе «Мы вместе!».  </w:t>
      </w:r>
      <w:hyperlink r:id="rId27" w:history="1">
        <w:r w:rsidRPr="00BA58EC">
          <w:rPr>
            <w:rStyle w:val="af7"/>
            <w:sz w:val="24"/>
            <w:szCs w:val="24"/>
          </w:rPr>
          <w:t>https://cloud.mail.ru/public/cYua/XR25oYMFW</w:t>
        </w:r>
      </w:hyperlink>
    </w:p>
    <w:p w:rsidR="00BA58EC" w:rsidRPr="00BA58EC" w:rsidRDefault="00BA58EC" w:rsidP="00BA58EC">
      <w:pPr>
        <w:pStyle w:val="af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36" w:firstLine="709"/>
        <w:jc w:val="both"/>
        <w:rPr>
          <w:sz w:val="24"/>
          <w:szCs w:val="24"/>
        </w:rPr>
      </w:pPr>
      <w:r w:rsidRPr="00BA58EC">
        <w:rPr>
          <w:rFonts w:eastAsia="Times New Roman"/>
          <w:color w:val="000000"/>
          <w:sz w:val="24"/>
          <w:szCs w:val="24"/>
        </w:rPr>
        <w:t>Бланк анкеты для родителей «Уровень психолого-педагогической компетентности родителей в вопросах воспитания»</w:t>
      </w:r>
      <w:r w:rsidRPr="00BA58EC">
        <w:rPr>
          <w:sz w:val="24"/>
          <w:szCs w:val="24"/>
        </w:rPr>
        <w:t xml:space="preserve"> </w:t>
      </w:r>
      <w:hyperlink r:id="rId28" w:history="1">
        <w:r w:rsidRPr="00BA58EC">
          <w:rPr>
            <w:rStyle w:val="af7"/>
            <w:rFonts w:eastAsia="Times New Roman"/>
            <w:sz w:val="24"/>
            <w:szCs w:val="24"/>
          </w:rPr>
          <w:t>https://cloud.mail.ru/public/zreg/V5NGNgh2N</w:t>
        </w:r>
      </w:hyperlink>
    </w:p>
    <w:p w:rsidR="00BA58EC" w:rsidRPr="00BA58EC" w:rsidRDefault="00BA58EC" w:rsidP="00BA58EC">
      <w:pPr>
        <w:pStyle w:val="af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36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Анализ результатов психологической диагностики психоэмоци</w:t>
      </w:r>
      <w:r w:rsidRPr="00BA58EC">
        <w:rPr>
          <w:sz w:val="24"/>
          <w:szCs w:val="24"/>
        </w:rPr>
        <w:t>о</w:t>
      </w:r>
      <w:r w:rsidRPr="00BA58EC">
        <w:rPr>
          <w:sz w:val="24"/>
          <w:szCs w:val="24"/>
        </w:rPr>
        <w:t>нального состояния детей и родителей из кровных кризисных семей, участву</w:t>
      </w:r>
      <w:r w:rsidRPr="00BA58EC">
        <w:rPr>
          <w:sz w:val="24"/>
          <w:szCs w:val="24"/>
        </w:rPr>
        <w:t>ю</w:t>
      </w:r>
      <w:r w:rsidRPr="00BA58EC">
        <w:rPr>
          <w:sz w:val="24"/>
          <w:szCs w:val="24"/>
        </w:rPr>
        <w:t xml:space="preserve">щих в Клубе «Мы вместе!», за 2019-2020 гг. </w:t>
      </w:r>
      <w:hyperlink r:id="rId29" w:history="1">
        <w:r w:rsidRPr="00BA58EC">
          <w:rPr>
            <w:rStyle w:val="af7"/>
            <w:sz w:val="24"/>
            <w:szCs w:val="24"/>
          </w:rPr>
          <w:t>https://cloud.mail.ru/public/VG72/DQU4gwquH</w:t>
        </w:r>
      </w:hyperlink>
      <w:r w:rsidRPr="00BA58EC">
        <w:rPr>
          <w:sz w:val="24"/>
          <w:szCs w:val="24"/>
        </w:rPr>
        <w:t xml:space="preserve"> </w:t>
      </w:r>
    </w:p>
    <w:p w:rsidR="00BA58EC" w:rsidRPr="00BA58EC" w:rsidRDefault="00BA58EC" w:rsidP="00BA58EC">
      <w:pPr>
        <w:pStyle w:val="af2"/>
        <w:numPr>
          <w:ilvl w:val="3"/>
          <w:numId w:val="9"/>
        </w:numPr>
        <w:tabs>
          <w:tab w:val="left" w:pos="542"/>
          <w:tab w:val="left" w:pos="993"/>
        </w:tabs>
        <w:spacing w:line="240" w:lineRule="auto"/>
        <w:ind w:left="0" w:right="136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>Сравнительный анализ уровня родительской компетентности род</w:t>
      </w:r>
      <w:r w:rsidRPr="00BA58EC">
        <w:rPr>
          <w:sz w:val="24"/>
          <w:szCs w:val="24"/>
        </w:rPr>
        <w:t>и</w:t>
      </w:r>
      <w:r w:rsidRPr="00BA58EC">
        <w:rPr>
          <w:sz w:val="24"/>
          <w:szCs w:val="24"/>
        </w:rPr>
        <w:t xml:space="preserve">телей кровных кризисных семьях за 2019-2020гг. </w:t>
      </w:r>
    </w:p>
    <w:p w:rsidR="00BA58EC" w:rsidRPr="00BA58EC" w:rsidRDefault="00BA58EC" w:rsidP="00BA58EC">
      <w:pPr>
        <w:pStyle w:val="af2"/>
        <w:numPr>
          <w:ilvl w:val="3"/>
          <w:numId w:val="9"/>
        </w:numPr>
        <w:tabs>
          <w:tab w:val="left" w:pos="542"/>
          <w:tab w:val="left" w:pos="993"/>
        </w:tabs>
        <w:spacing w:line="240" w:lineRule="auto"/>
        <w:ind w:left="0" w:right="136" w:firstLine="709"/>
        <w:jc w:val="both"/>
        <w:rPr>
          <w:rStyle w:val="af7"/>
          <w:sz w:val="24"/>
          <w:szCs w:val="24"/>
        </w:rPr>
      </w:pPr>
      <w:r w:rsidRPr="00BA58EC">
        <w:rPr>
          <w:sz w:val="24"/>
          <w:szCs w:val="24"/>
        </w:rPr>
        <w:t xml:space="preserve">Бланк анкеты обратной связи для родителей: «Моя оценка работы «Клуба «Мы вместе!» </w:t>
      </w:r>
      <w:hyperlink r:id="rId30" w:history="1">
        <w:r w:rsidRPr="00BA58EC">
          <w:rPr>
            <w:rStyle w:val="af7"/>
            <w:sz w:val="24"/>
            <w:szCs w:val="24"/>
          </w:rPr>
          <w:t>https://cloud.mail.ru/public/WfPT/PbThMup7v</w:t>
        </w:r>
      </w:hyperlink>
    </w:p>
    <w:p w:rsidR="00BA58EC" w:rsidRPr="00BA58EC" w:rsidRDefault="00BA58EC" w:rsidP="00BA58EC">
      <w:pPr>
        <w:pStyle w:val="af2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36" w:firstLine="709"/>
        <w:jc w:val="both"/>
        <w:rPr>
          <w:sz w:val="24"/>
          <w:szCs w:val="24"/>
        </w:rPr>
      </w:pPr>
      <w:r w:rsidRPr="00BA58EC">
        <w:rPr>
          <w:sz w:val="24"/>
          <w:szCs w:val="24"/>
        </w:rPr>
        <w:t xml:space="preserve">Анализ результатов анкетирования родителей по анкете обратной связи: «Моя оценка работы «Клуба «Мы вместе!» за 2019-2020 гг. </w:t>
      </w:r>
      <w:hyperlink r:id="rId31" w:history="1">
        <w:r w:rsidRPr="00BA58EC">
          <w:rPr>
            <w:rStyle w:val="af7"/>
            <w:i/>
            <w:sz w:val="24"/>
            <w:szCs w:val="24"/>
          </w:rPr>
          <w:t>https://cloud.mail.ru/public/TZBg/gd4U57Kye</w:t>
        </w:r>
      </w:hyperlink>
    </w:p>
    <w:p w:rsidR="00BA58EC" w:rsidRPr="00BA58EC" w:rsidRDefault="00BA58EC" w:rsidP="00BA58EC">
      <w:pPr>
        <w:pStyle w:val="af2"/>
        <w:tabs>
          <w:tab w:val="left" w:pos="993"/>
        </w:tabs>
        <w:autoSpaceDE w:val="0"/>
        <w:autoSpaceDN w:val="0"/>
        <w:adjustRightInd w:val="0"/>
        <w:ind w:left="851" w:right="136" w:firstLine="709"/>
        <w:rPr>
          <w:sz w:val="24"/>
          <w:szCs w:val="24"/>
        </w:rPr>
      </w:pP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sectPr w:rsidR="00F651B4" w:rsidRPr="00AF5720" w:rsidSect="00AF572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6" w:rsidRDefault="00263D16">
      <w:pPr>
        <w:spacing w:line="240" w:lineRule="auto"/>
      </w:pPr>
      <w:r>
        <w:separator/>
      </w:r>
    </w:p>
  </w:endnote>
  <w:endnote w:type="continuationSeparator" w:id="0">
    <w:p w:rsidR="00263D16" w:rsidRDefault="0026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6A36C7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BA58EC">
      <w:rPr>
        <w:noProof/>
      </w:rPr>
      <w:t>14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6" w:rsidRDefault="00263D16">
      <w:pPr>
        <w:spacing w:line="240" w:lineRule="auto"/>
      </w:pPr>
      <w:r>
        <w:separator/>
      </w:r>
    </w:p>
  </w:footnote>
  <w:footnote w:type="continuationSeparator" w:id="0">
    <w:p w:rsidR="00263D16" w:rsidRDefault="00263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9D1"/>
    <w:multiLevelType w:val="multilevel"/>
    <w:tmpl w:val="56C40BA0"/>
    <w:lvl w:ilvl="0">
      <w:start w:val="1"/>
      <w:numFmt w:val="decimal"/>
      <w:lvlText w:val="%1)"/>
      <w:lvlJc w:val="left"/>
      <w:pPr>
        <w:ind w:left="1437" w:hanging="360"/>
      </w:pPr>
      <w:rPr>
        <w:i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16D21A48"/>
    <w:multiLevelType w:val="hybridMultilevel"/>
    <w:tmpl w:val="004CD0C0"/>
    <w:lvl w:ilvl="0" w:tplc="060A1B84">
      <w:start w:val="1"/>
      <w:numFmt w:val="decimal"/>
      <w:lvlText w:val="%1."/>
      <w:lvlJc w:val="left"/>
      <w:pPr>
        <w:ind w:left="1500" w:hanging="360"/>
      </w:pPr>
      <w:rPr>
        <w:rFonts w:eastAsia="Times New Roman"/>
        <w:sz w:val="24"/>
        <w:szCs w:val="24"/>
        <w:lang w:eastAsia="en-US" w:bidi="ar-SA"/>
      </w:rPr>
    </w:lvl>
    <w:lvl w:ilvl="1" w:tplc="17A8EA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08D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667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08FD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A2DB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9CCA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7CE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B6D1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BD971D0"/>
    <w:multiLevelType w:val="hybridMultilevel"/>
    <w:tmpl w:val="488694BC"/>
    <w:lvl w:ilvl="0" w:tplc="63E81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C2AD3"/>
    <w:multiLevelType w:val="hybridMultilevel"/>
    <w:tmpl w:val="4D062EBA"/>
    <w:lvl w:ilvl="0" w:tplc="20A603DA">
      <w:start w:val="1"/>
      <w:numFmt w:val="decimal"/>
      <w:lvlText w:val="%1."/>
      <w:lvlJc w:val="left"/>
      <w:pPr>
        <w:ind w:left="720" w:hanging="360"/>
      </w:pPr>
    </w:lvl>
    <w:lvl w:ilvl="1" w:tplc="09263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0034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36A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8EA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00FD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B28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0A81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081B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3B6308"/>
    <w:multiLevelType w:val="hybridMultilevel"/>
    <w:tmpl w:val="389AF214"/>
    <w:lvl w:ilvl="0" w:tplc="63E81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C4F36"/>
    <w:multiLevelType w:val="hybridMultilevel"/>
    <w:tmpl w:val="03ECEB20"/>
    <w:lvl w:ilvl="0" w:tplc="DFE04064">
      <w:start w:val="1"/>
      <w:numFmt w:val="decimal"/>
      <w:lvlText w:val="%1."/>
      <w:lvlJc w:val="left"/>
      <w:pPr>
        <w:ind w:left="1098" w:hanging="705"/>
      </w:pPr>
    </w:lvl>
    <w:lvl w:ilvl="1" w:tplc="C6F08F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507A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E44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E80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6E09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5A83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28B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A89C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11075CD"/>
    <w:multiLevelType w:val="hybridMultilevel"/>
    <w:tmpl w:val="389AF214"/>
    <w:lvl w:ilvl="0" w:tplc="63E81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36C7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A58EC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B6418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0944140" TargetMode="External"/><Relationship Id="rId13" Type="http://schemas.openxmlformats.org/officeDocument/2006/relationships/hyperlink" Target="https://cloud.mail.ru/public/WmSe/RKsjErYGv" TargetMode="External"/><Relationship Id="rId18" Type="http://schemas.openxmlformats.org/officeDocument/2006/relationships/hyperlink" Target="https://cloud.mail.ru/public/Cjfo/k13G1BjKW" TargetMode="External"/><Relationship Id="rId26" Type="http://schemas.openxmlformats.org/officeDocument/2006/relationships/hyperlink" Target="https://cloud.mail.ru/public/uhCB/NmksdhCj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oud.mail.ru/public/VG72/DQU4gwquH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Cjfo/k13G1BjKW" TargetMode="External"/><Relationship Id="rId17" Type="http://schemas.openxmlformats.org/officeDocument/2006/relationships/hyperlink" Target="https://cloud.mail.ru/public/tNjM/kwQGnR1Lz" TargetMode="External"/><Relationship Id="rId25" Type="http://schemas.openxmlformats.org/officeDocument/2006/relationships/hyperlink" Target="https://cloud.mail.ru/public/mqX4/fvNe43CEV%202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WmSe/RKsjErYGv" TargetMode="External"/><Relationship Id="rId20" Type="http://schemas.openxmlformats.org/officeDocument/2006/relationships/hyperlink" Target="https://cloud.mail.ru/public/VG72/DQU4gwquH" TargetMode="External"/><Relationship Id="rId29" Type="http://schemas.openxmlformats.org/officeDocument/2006/relationships/hyperlink" Target="https://cloud.mail.ru/public/VG72/DQU4gwqu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tNjM/kwQGnR1Lz" TargetMode="External"/><Relationship Id="rId24" Type="http://schemas.openxmlformats.org/officeDocument/2006/relationships/hyperlink" Target="https://cloud.mail.ru/public/6qXb/YYfZF6scE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cYua/XR25oYMFW" TargetMode="External"/><Relationship Id="rId23" Type="http://schemas.openxmlformats.org/officeDocument/2006/relationships/hyperlink" Target="https://cloud.mail.ru/public/TZBg/gd4U57Kye" TargetMode="External"/><Relationship Id="rId28" Type="http://schemas.openxmlformats.org/officeDocument/2006/relationships/hyperlink" Target="https://cloud.mail.ru/public/zreg/V5NGNgh2N" TargetMode="External"/><Relationship Id="rId36" Type="http://schemas.openxmlformats.org/officeDocument/2006/relationships/header" Target="header3.xml"/><Relationship Id="rId10" Type="http://schemas.openxmlformats.org/officeDocument/2006/relationships/hyperlink" Target="mailto:doverie_cpp@mail.ru" TargetMode="External"/><Relationship Id="rId19" Type="http://schemas.openxmlformats.org/officeDocument/2006/relationships/hyperlink" Target="https://cloud.mail.ru/public/zreg/V5NGNgh2N" TargetMode="External"/><Relationship Id="rId31" Type="http://schemas.openxmlformats.org/officeDocument/2006/relationships/hyperlink" Target="https://cloud.mail.ru/public/TZBg/gd4U57Kye" TargetMode="External"/><Relationship Id="rId4" Type="http://schemas.openxmlformats.org/officeDocument/2006/relationships/settings" Target="settings.xml"/><Relationship Id="rId9" Type="http://schemas.openxmlformats.org/officeDocument/2006/relationships/hyperlink" Target="tel:+79174930020" TargetMode="External"/><Relationship Id="rId14" Type="http://schemas.openxmlformats.org/officeDocument/2006/relationships/hyperlink" Target="https://cloud.mail.ru/public/uhCB/NmksdhCjc" TargetMode="External"/><Relationship Id="rId22" Type="http://schemas.openxmlformats.org/officeDocument/2006/relationships/hyperlink" Target="https://cloud.mail.ru/public/WfPT/PbThMup7v" TargetMode="External"/><Relationship Id="rId27" Type="http://schemas.openxmlformats.org/officeDocument/2006/relationships/hyperlink" Target="https://cloud.mail.ru/public/cYua/XR25oYMFW" TargetMode="External"/><Relationship Id="rId30" Type="http://schemas.openxmlformats.org/officeDocument/2006/relationships/hyperlink" Target="https://cloud.mail.ru/public/WfPT/PbThMup7v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35FD-C5D8-47A7-923C-30FBDB69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User_2</cp:lastModifiedBy>
  <cp:revision>3</cp:revision>
  <dcterms:created xsi:type="dcterms:W3CDTF">2021-12-29T07:07:00Z</dcterms:created>
  <dcterms:modified xsi:type="dcterms:W3CDTF">2021-12-29T07:19:00Z</dcterms:modified>
</cp:coreProperties>
</file>