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01" w:rsidRDefault="001D6C01" w:rsidP="00D71259">
      <w:pPr>
        <w:jc w:val="center"/>
        <w:rPr>
          <w:sz w:val="28"/>
          <w:szCs w:val="28"/>
        </w:rPr>
      </w:pPr>
    </w:p>
    <w:p w:rsidR="001D6C01" w:rsidRDefault="001D6C01" w:rsidP="00D71259">
      <w:pPr>
        <w:jc w:val="center"/>
        <w:rPr>
          <w:sz w:val="28"/>
          <w:szCs w:val="28"/>
        </w:rPr>
      </w:pPr>
    </w:p>
    <w:p w:rsidR="001D6C01" w:rsidRPr="0002400B" w:rsidRDefault="001D6C01" w:rsidP="00D71259">
      <w:pPr>
        <w:jc w:val="center"/>
        <w:rPr>
          <w:sz w:val="28"/>
          <w:szCs w:val="28"/>
        </w:rPr>
      </w:pPr>
    </w:p>
    <w:p w:rsidR="00D71259" w:rsidRPr="0002400B" w:rsidRDefault="00D71259" w:rsidP="00D71259">
      <w:pPr>
        <w:jc w:val="center"/>
        <w:rPr>
          <w:sz w:val="28"/>
          <w:szCs w:val="28"/>
        </w:rPr>
      </w:pPr>
    </w:p>
    <w:p w:rsidR="00D71259" w:rsidRPr="00D71259" w:rsidRDefault="00D71259" w:rsidP="00D71259">
      <w:pPr>
        <w:jc w:val="center"/>
        <w:rPr>
          <w:sz w:val="28"/>
          <w:szCs w:val="28"/>
        </w:rPr>
      </w:pPr>
      <w:r w:rsidRPr="0002400B">
        <w:rPr>
          <w:sz w:val="28"/>
          <w:szCs w:val="28"/>
        </w:rPr>
        <w:t>ДОПОЛНИТЕЛЬНАЯ ПРОФЕССИОНАЛЬНАЯ ПРОГРАММА</w:t>
      </w:r>
    </w:p>
    <w:p w:rsidR="00D71259" w:rsidRDefault="00D71259" w:rsidP="00D71259">
      <w:pPr>
        <w:jc w:val="center"/>
        <w:rPr>
          <w:b/>
          <w:sz w:val="28"/>
          <w:szCs w:val="28"/>
        </w:rPr>
      </w:pPr>
    </w:p>
    <w:p w:rsidR="00D71259" w:rsidRPr="0002400B" w:rsidRDefault="00D71259" w:rsidP="00D71259">
      <w:pPr>
        <w:jc w:val="center"/>
        <w:rPr>
          <w:szCs w:val="24"/>
        </w:rPr>
      </w:pPr>
    </w:p>
    <w:p w:rsidR="001D6C01" w:rsidRPr="00B30119" w:rsidRDefault="001D6C01" w:rsidP="005E6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30119">
        <w:rPr>
          <w:b/>
          <w:sz w:val="28"/>
          <w:szCs w:val="28"/>
        </w:rPr>
        <w:t xml:space="preserve">Технология </w:t>
      </w:r>
      <w:r w:rsidR="0020262D" w:rsidRPr="005E6812">
        <w:rPr>
          <w:b/>
          <w:sz w:val="28"/>
          <w:szCs w:val="28"/>
        </w:rPr>
        <w:t>сопровождения</w:t>
      </w:r>
      <w:r w:rsidR="005E6812" w:rsidRPr="005E6812">
        <w:rPr>
          <w:b/>
          <w:sz w:val="28"/>
          <w:szCs w:val="28"/>
        </w:rPr>
        <w:t xml:space="preserve"> замещающих семей</w:t>
      </w:r>
      <w:r w:rsidR="00715EEF">
        <w:rPr>
          <w:b/>
          <w:sz w:val="28"/>
          <w:szCs w:val="28"/>
        </w:rPr>
        <w:t>. Введение в специальность.</w:t>
      </w:r>
      <w:r w:rsidRPr="00B30119">
        <w:rPr>
          <w:b/>
          <w:sz w:val="28"/>
          <w:szCs w:val="28"/>
        </w:rPr>
        <w:t>»</w:t>
      </w:r>
    </w:p>
    <w:p w:rsidR="00D71259" w:rsidRPr="00F93FAC" w:rsidRDefault="00715EEF" w:rsidP="00D71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72 </w:t>
      </w:r>
      <w:proofErr w:type="spellStart"/>
      <w:r>
        <w:rPr>
          <w:b/>
          <w:sz w:val="28"/>
          <w:szCs w:val="28"/>
        </w:rPr>
        <w:t>ак.ч</w:t>
      </w:r>
      <w:proofErr w:type="spellEnd"/>
      <w:r>
        <w:rPr>
          <w:b/>
          <w:sz w:val="28"/>
          <w:szCs w:val="28"/>
        </w:rPr>
        <w:t xml:space="preserve"> / </w:t>
      </w:r>
      <w:r w:rsidRPr="00715EEF">
        <w:rPr>
          <w:b/>
          <w:sz w:val="28"/>
          <w:szCs w:val="28"/>
        </w:rPr>
        <w:t>48</w:t>
      </w:r>
      <w:r w:rsidR="007D2ABD" w:rsidRPr="00715EEF">
        <w:rPr>
          <w:b/>
          <w:sz w:val="28"/>
          <w:szCs w:val="28"/>
        </w:rPr>
        <w:t xml:space="preserve"> </w:t>
      </w:r>
      <w:r w:rsidR="00FE623A" w:rsidRPr="00715EEF">
        <w:rPr>
          <w:b/>
          <w:sz w:val="28"/>
          <w:szCs w:val="28"/>
        </w:rPr>
        <w:t>а</w:t>
      </w:r>
      <w:r w:rsidR="00FE623A">
        <w:rPr>
          <w:b/>
          <w:sz w:val="28"/>
          <w:szCs w:val="28"/>
        </w:rPr>
        <w:t>уд.</w:t>
      </w:r>
      <w:r>
        <w:rPr>
          <w:b/>
          <w:sz w:val="28"/>
          <w:szCs w:val="28"/>
        </w:rPr>
        <w:t xml:space="preserve"> ч.</w:t>
      </w:r>
    </w:p>
    <w:p w:rsidR="00D71259" w:rsidRPr="005D56E8" w:rsidRDefault="00D71259" w:rsidP="00D71259">
      <w:pPr>
        <w:jc w:val="center"/>
        <w:rPr>
          <w:sz w:val="28"/>
          <w:szCs w:val="28"/>
        </w:rPr>
      </w:pPr>
    </w:p>
    <w:p w:rsidR="00D71259" w:rsidRPr="005D56E8" w:rsidRDefault="00D71259" w:rsidP="00D71259">
      <w:pPr>
        <w:jc w:val="center"/>
        <w:rPr>
          <w:sz w:val="28"/>
          <w:szCs w:val="28"/>
        </w:rPr>
      </w:pPr>
    </w:p>
    <w:p w:rsidR="00D71259" w:rsidRPr="005D56E8" w:rsidRDefault="00D71259" w:rsidP="00D71259">
      <w:pPr>
        <w:jc w:val="center"/>
        <w:rPr>
          <w:sz w:val="28"/>
          <w:szCs w:val="28"/>
        </w:rPr>
      </w:pPr>
    </w:p>
    <w:p w:rsidR="00D71259" w:rsidRPr="005D56E8" w:rsidRDefault="00D71259" w:rsidP="00D71259">
      <w:pPr>
        <w:jc w:val="center"/>
        <w:rPr>
          <w:sz w:val="28"/>
          <w:szCs w:val="28"/>
        </w:rPr>
      </w:pPr>
    </w:p>
    <w:p w:rsidR="00D71259" w:rsidRPr="005D56E8" w:rsidRDefault="00D71259" w:rsidP="00D71259">
      <w:pPr>
        <w:jc w:val="center"/>
        <w:rPr>
          <w:sz w:val="28"/>
          <w:szCs w:val="28"/>
        </w:rPr>
      </w:pPr>
    </w:p>
    <w:p w:rsidR="00D71259" w:rsidRDefault="00D71259" w:rsidP="00D71259">
      <w:pPr>
        <w:jc w:val="center"/>
        <w:rPr>
          <w:sz w:val="28"/>
          <w:szCs w:val="28"/>
        </w:rPr>
      </w:pPr>
    </w:p>
    <w:p w:rsidR="001D6C01" w:rsidRDefault="001D6C01" w:rsidP="00D71259">
      <w:pPr>
        <w:jc w:val="center"/>
        <w:rPr>
          <w:sz w:val="28"/>
          <w:szCs w:val="28"/>
        </w:rPr>
      </w:pPr>
    </w:p>
    <w:p w:rsidR="001D6C01" w:rsidRDefault="001D6C01" w:rsidP="00D71259">
      <w:pPr>
        <w:jc w:val="center"/>
        <w:rPr>
          <w:sz w:val="28"/>
          <w:szCs w:val="28"/>
        </w:rPr>
      </w:pPr>
    </w:p>
    <w:p w:rsidR="001D6C01" w:rsidRDefault="001D6C01" w:rsidP="00D71259">
      <w:pPr>
        <w:jc w:val="center"/>
        <w:rPr>
          <w:sz w:val="28"/>
          <w:szCs w:val="28"/>
        </w:rPr>
      </w:pPr>
    </w:p>
    <w:p w:rsidR="001D6C01" w:rsidRDefault="001D6C01" w:rsidP="00D71259">
      <w:pPr>
        <w:jc w:val="center"/>
        <w:rPr>
          <w:sz w:val="28"/>
          <w:szCs w:val="28"/>
        </w:rPr>
      </w:pPr>
    </w:p>
    <w:p w:rsidR="001D6C01" w:rsidRDefault="001D6C01" w:rsidP="00D71259">
      <w:pPr>
        <w:jc w:val="center"/>
        <w:rPr>
          <w:sz w:val="28"/>
          <w:szCs w:val="28"/>
        </w:rPr>
      </w:pPr>
    </w:p>
    <w:p w:rsidR="001D6C01" w:rsidRDefault="001D6C01" w:rsidP="00D71259">
      <w:pPr>
        <w:jc w:val="center"/>
        <w:rPr>
          <w:sz w:val="28"/>
          <w:szCs w:val="28"/>
        </w:rPr>
      </w:pPr>
    </w:p>
    <w:p w:rsidR="001D6C01" w:rsidRDefault="001D6C01" w:rsidP="00D71259">
      <w:pPr>
        <w:jc w:val="center"/>
        <w:rPr>
          <w:sz w:val="28"/>
          <w:szCs w:val="28"/>
        </w:rPr>
      </w:pPr>
    </w:p>
    <w:p w:rsidR="001D6C01" w:rsidRDefault="001D6C01" w:rsidP="00D71259">
      <w:pPr>
        <w:jc w:val="center"/>
        <w:rPr>
          <w:sz w:val="28"/>
          <w:szCs w:val="28"/>
        </w:rPr>
      </w:pPr>
    </w:p>
    <w:p w:rsidR="001D6C01" w:rsidRDefault="001D6C01" w:rsidP="00D71259">
      <w:pPr>
        <w:jc w:val="center"/>
        <w:rPr>
          <w:sz w:val="28"/>
          <w:szCs w:val="28"/>
        </w:rPr>
      </w:pPr>
    </w:p>
    <w:p w:rsidR="001D6C01" w:rsidRDefault="001D6C01" w:rsidP="00D71259">
      <w:pPr>
        <w:jc w:val="center"/>
        <w:rPr>
          <w:sz w:val="28"/>
          <w:szCs w:val="28"/>
        </w:rPr>
      </w:pPr>
    </w:p>
    <w:p w:rsidR="001D6C01" w:rsidRDefault="001D6C01" w:rsidP="00D71259">
      <w:pPr>
        <w:jc w:val="center"/>
        <w:rPr>
          <w:sz w:val="28"/>
          <w:szCs w:val="28"/>
        </w:rPr>
      </w:pPr>
    </w:p>
    <w:p w:rsidR="001D6C01" w:rsidRPr="001D6C01" w:rsidRDefault="001D6C01" w:rsidP="00D71259">
      <w:pPr>
        <w:jc w:val="center"/>
        <w:rPr>
          <w:sz w:val="28"/>
          <w:szCs w:val="28"/>
        </w:rPr>
      </w:pPr>
    </w:p>
    <w:p w:rsidR="00C148F2" w:rsidRDefault="00D71259" w:rsidP="00D71259">
      <w:pPr>
        <w:spacing w:after="200" w:line="276" w:lineRule="auto"/>
        <w:jc w:val="left"/>
      </w:pPr>
      <w:r w:rsidRPr="0002400B">
        <w:rPr>
          <w:szCs w:val="24"/>
        </w:rPr>
        <w:br w:type="page"/>
      </w:r>
    </w:p>
    <w:p w:rsidR="00CD1EF3" w:rsidRPr="0088522B" w:rsidRDefault="00CD1EF3" w:rsidP="00CD1EF3">
      <w:pPr>
        <w:ind w:firstLine="708"/>
        <w:jc w:val="center"/>
        <w:rPr>
          <w:b/>
          <w:sz w:val="28"/>
          <w:szCs w:val="28"/>
        </w:rPr>
      </w:pPr>
      <w:r w:rsidRPr="0088522B">
        <w:rPr>
          <w:b/>
          <w:sz w:val="28"/>
          <w:szCs w:val="28"/>
        </w:rPr>
        <w:lastRenderedPageBreak/>
        <w:t>Пояснительная записка</w:t>
      </w:r>
    </w:p>
    <w:p w:rsidR="009425F2" w:rsidRPr="006755FC" w:rsidRDefault="00670D2A" w:rsidP="009425F2">
      <w:pPr>
        <w:ind w:firstLine="708"/>
        <w:rPr>
          <w:color w:val="FF0000"/>
          <w:sz w:val="28"/>
          <w:szCs w:val="28"/>
        </w:rPr>
      </w:pPr>
      <w:r w:rsidRPr="005E6812">
        <w:rPr>
          <w:sz w:val="28"/>
          <w:szCs w:val="28"/>
        </w:rPr>
        <w:t>Данная образовательная программа предназначена для</w:t>
      </w:r>
      <w:r>
        <w:rPr>
          <w:sz w:val="28"/>
          <w:szCs w:val="28"/>
        </w:rPr>
        <w:t xml:space="preserve"> </w:t>
      </w:r>
      <w:r w:rsidR="00470E37">
        <w:rPr>
          <w:sz w:val="28"/>
          <w:szCs w:val="28"/>
        </w:rPr>
        <w:t>лиц, назначенных ответственными за организацию сопровождения замещающей семьи</w:t>
      </w:r>
      <w:r w:rsidR="002C3BE1">
        <w:rPr>
          <w:sz w:val="28"/>
          <w:szCs w:val="28"/>
        </w:rPr>
        <w:t xml:space="preserve"> в учреждениях</w:t>
      </w:r>
      <w:r w:rsidR="00470E37">
        <w:rPr>
          <w:sz w:val="28"/>
          <w:szCs w:val="28"/>
        </w:rPr>
        <w:t>,</w:t>
      </w:r>
      <w:r w:rsidR="002C3BE1">
        <w:rPr>
          <w:sz w:val="28"/>
          <w:szCs w:val="28"/>
        </w:rPr>
        <w:t xml:space="preserve"> осуществляющих деятельность по сопровождению замещающих </w:t>
      </w:r>
      <w:r w:rsidR="002C3BE1" w:rsidRPr="002F14F9">
        <w:rPr>
          <w:sz w:val="28"/>
          <w:szCs w:val="28"/>
        </w:rPr>
        <w:t>семей</w:t>
      </w:r>
      <w:r w:rsidR="002F14F9" w:rsidRPr="002F14F9">
        <w:rPr>
          <w:sz w:val="28"/>
          <w:szCs w:val="28"/>
        </w:rPr>
        <w:t xml:space="preserve"> (</w:t>
      </w:r>
      <w:r w:rsidR="009425F2" w:rsidRPr="002F14F9">
        <w:rPr>
          <w:sz w:val="28"/>
          <w:szCs w:val="28"/>
        </w:rPr>
        <w:t xml:space="preserve">социальных педагогов, специалистов по социальной работе, </w:t>
      </w:r>
      <w:r w:rsidR="002F14F9" w:rsidRPr="002F14F9">
        <w:rPr>
          <w:sz w:val="28"/>
          <w:szCs w:val="28"/>
        </w:rPr>
        <w:t>психологов, педагогов-психологов)</w:t>
      </w:r>
      <w:r w:rsidR="009425F2" w:rsidRPr="002F14F9">
        <w:rPr>
          <w:sz w:val="28"/>
          <w:szCs w:val="28"/>
        </w:rPr>
        <w:t>.</w:t>
      </w:r>
    </w:p>
    <w:p w:rsidR="002F14F9" w:rsidRDefault="00CD1EF3" w:rsidP="00CD1EF3">
      <w:pPr>
        <w:ind w:firstLine="567"/>
        <w:rPr>
          <w:color w:val="FF0000"/>
          <w:sz w:val="28"/>
          <w:szCs w:val="28"/>
        </w:rPr>
      </w:pPr>
      <w:r w:rsidRPr="00C50130">
        <w:rPr>
          <w:sz w:val="28"/>
          <w:szCs w:val="28"/>
        </w:rPr>
        <w:t xml:space="preserve">Содержание программы направлено на </w:t>
      </w:r>
      <w:r w:rsidR="00497D0E" w:rsidRPr="00C50130">
        <w:rPr>
          <w:sz w:val="28"/>
          <w:szCs w:val="28"/>
        </w:rPr>
        <w:t>формирование</w:t>
      </w:r>
      <w:r w:rsidRPr="00C50130">
        <w:rPr>
          <w:sz w:val="28"/>
          <w:szCs w:val="28"/>
        </w:rPr>
        <w:t xml:space="preserve"> понимания и </w:t>
      </w:r>
      <w:r w:rsidR="00841E45">
        <w:rPr>
          <w:sz w:val="28"/>
          <w:szCs w:val="28"/>
        </w:rPr>
        <w:t xml:space="preserve">профессионального </w:t>
      </w:r>
      <w:r w:rsidRPr="00C50130">
        <w:rPr>
          <w:sz w:val="28"/>
          <w:szCs w:val="28"/>
        </w:rPr>
        <w:t>отношения специалистов к</w:t>
      </w:r>
      <w:r w:rsidR="00C50130" w:rsidRPr="00C50130">
        <w:rPr>
          <w:sz w:val="28"/>
          <w:szCs w:val="28"/>
        </w:rPr>
        <w:t xml:space="preserve"> сопровождению замещающих семей</w:t>
      </w:r>
      <w:r w:rsidRPr="00C50130">
        <w:rPr>
          <w:sz w:val="28"/>
          <w:szCs w:val="28"/>
        </w:rPr>
        <w:t>, повышение их профессиональных компетенций и мобилизацию ресурсов в практике</w:t>
      </w:r>
      <w:r w:rsidR="00C50130">
        <w:rPr>
          <w:sz w:val="28"/>
          <w:szCs w:val="28"/>
        </w:rPr>
        <w:t xml:space="preserve"> </w:t>
      </w:r>
      <w:r w:rsidR="00841E45">
        <w:rPr>
          <w:sz w:val="28"/>
          <w:szCs w:val="28"/>
        </w:rPr>
        <w:t>сопровождения замещающих семей с подопечными детьми</w:t>
      </w:r>
      <w:r w:rsidRPr="00841E45">
        <w:rPr>
          <w:sz w:val="28"/>
          <w:szCs w:val="28"/>
        </w:rPr>
        <w:t>.</w:t>
      </w:r>
      <w:r w:rsidRPr="005E6812">
        <w:rPr>
          <w:color w:val="FF0000"/>
          <w:sz w:val="28"/>
          <w:szCs w:val="28"/>
        </w:rPr>
        <w:t xml:space="preserve"> </w:t>
      </w:r>
    </w:p>
    <w:p w:rsidR="00CD1EF3" w:rsidRPr="00B939AA" w:rsidRDefault="00CD1EF3" w:rsidP="00CD1EF3">
      <w:pPr>
        <w:ind w:firstLine="567"/>
        <w:rPr>
          <w:sz w:val="28"/>
          <w:szCs w:val="28"/>
        </w:rPr>
      </w:pPr>
      <w:r w:rsidRPr="00B151DC">
        <w:rPr>
          <w:sz w:val="28"/>
          <w:szCs w:val="28"/>
        </w:rPr>
        <w:t xml:space="preserve">В курсе обучения для более эффективного усвоения материала используются различные формы проведения занятий. Учебный процесс носит интерактивный характер: слушатели участвуют в групповых дискуссиях, выполняют индивидуальные и групповые задания, выступают с презентацией своего профессионального опыта перед коллегами, активно используют </w:t>
      </w:r>
      <w:proofErr w:type="spellStart"/>
      <w:r w:rsidRPr="00B151DC">
        <w:rPr>
          <w:sz w:val="28"/>
          <w:szCs w:val="28"/>
        </w:rPr>
        <w:t>саморефлексию</w:t>
      </w:r>
      <w:proofErr w:type="spellEnd"/>
      <w:r w:rsidRPr="00B151DC">
        <w:rPr>
          <w:sz w:val="28"/>
          <w:szCs w:val="28"/>
        </w:rPr>
        <w:t xml:space="preserve">, </w:t>
      </w:r>
      <w:r w:rsidRPr="00B939AA">
        <w:rPr>
          <w:sz w:val="28"/>
          <w:szCs w:val="28"/>
        </w:rPr>
        <w:t>обобщение материалов группового и организационного анализа или обсуждения.</w:t>
      </w:r>
    </w:p>
    <w:p w:rsidR="00CD1EF3" w:rsidRPr="00B939AA" w:rsidRDefault="00CD1EF3" w:rsidP="00CD1EF3">
      <w:pPr>
        <w:rPr>
          <w:b/>
          <w:sz w:val="28"/>
          <w:szCs w:val="28"/>
        </w:rPr>
      </w:pPr>
    </w:p>
    <w:p w:rsidR="00CD1EF3" w:rsidRPr="00B939AA" w:rsidRDefault="00CD1EF3" w:rsidP="00CD1EF3">
      <w:pPr>
        <w:rPr>
          <w:b/>
          <w:sz w:val="28"/>
          <w:szCs w:val="28"/>
        </w:rPr>
      </w:pPr>
      <w:r w:rsidRPr="00B939AA">
        <w:rPr>
          <w:b/>
          <w:sz w:val="28"/>
          <w:szCs w:val="28"/>
        </w:rPr>
        <w:t>Цель образовательной программы:</w:t>
      </w:r>
    </w:p>
    <w:p w:rsidR="00270552" w:rsidRDefault="00501032" w:rsidP="00CD1EF3">
      <w:pPr>
        <w:rPr>
          <w:sz w:val="28"/>
          <w:szCs w:val="28"/>
        </w:rPr>
      </w:pPr>
      <w:r w:rsidRPr="00B939AA">
        <w:rPr>
          <w:sz w:val="28"/>
          <w:szCs w:val="28"/>
        </w:rPr>
        <w:t>1)</w:t>
      </w:r>
      <w:r w:rsidR="00CD1EF3" w:rsidRPr="00B939AA">
        <w:rPr>
          <w:sz w:val="28"/>
          <w:szCs w:val="28"/>
        </w:rPr>
        <w:t xml:space="preserve"> </w:t>
      </w:r>
      <w:r w:rsidR="00C033DD" w:rsidRPr="00B939AA">
        <w:rPr>
          <w:sz w:val="28"/>
          <w:szCs w:val="28"/>
        </w:rPr>
        <w:t xml:space="preserve">повышение профессиональной компетентности специалистов, ответственных за организацию работы с замещающей семьей, </w:t>
      </w:r>
      <w:r w:rsidR="0054222C" w:rsidRPr="00B939AA">
        <w:rPr>
          <w:sz w:val="28"/>
          <w:szCs w:val="28"/>
        </w:rPr>
        <w:t>а также ознакомление с особенностям</w:t>
      </w:r>
      <w:r w:rsidR="007C541D" w:rsidRPr="00B939AA">
        <w:rPr>
          <w:sz w:val="28"/>
          <w:szCs w:val="28"/>
        </w:rPr>
        <w:t>и</w:t>
      </w:r>
      <w:r w:rsidR="00C033DD" w:rsidRPr="00B939AA">
        <w:rPr>
          <w:sz w:val="28"/>
          <w:szCs w:val="28"/>
        </w:rPr>
        <w:t xml:space="preserve"> организации работы по сопровождению замещающих семей в организаци</w:t>
      </w:r>
      <w:r w:rsidR="0054222C" w:rsidRPr="00B939AA">
        <w:rPr>
          <w:sz w:val="28"/>
          <w:szCs w:val="28"/>
        </w:rPr>
        <w:t>ях, подведомственных</w:t>
      </w:r>
      <w:r w:rsidR="0054222C">
        <w:rPr>
          <w:sz w:val="28"/>
          <w:szCs w:val="28"/>
        </w:rPr>
        <w:t xml:space="preserve"> Департаменту по вопросам семьи и детей</w:t>
      </w:r>
      <w:r w:rsidR="004F2E7F" w:rsidRPr="004F2E7F">
        <w:rPr>
          <w:sz w:val="28"/>
          <w:szCs w:val="28"/>
        </w:rPr>
        <w:t xml:space="preserve"> </w:t>
      </w:r>
      <w:r w:rsidR="004F2E7F">
        <w:rPr>
          <w:sz w:val="28"/>
          <w:szCs w:val="28"/>
        </w:rPr>
        <w:t xml:space="preserve">согласно </w:t>
      </w:r>
      <w:r w:rsidR="00B939AA">
        <w:rPr>
          <w:sz w:val="28"/>
          <w:szCs w:val="28"/>
        </w:rPr>
        <w:t>порядку осуществления деятельности по сопровождению замещающих семей</w:t>
      </w:r>
      <w:r w:rsidR="002F14F9">
        <w:rPr>
          <w:sz w:val="28"/>
          <w:szCs w:val="28"/>
        </w:rPr>
        <w:t xml:space="preserve"> и иным нормативным правовым актам</w:t>
      </w:r>
      <w:r w:rsidR="00C033DD">
        <w:rPr>
          <w:sz w:val="28"/>
          <w:szCs w:val="28"/>
        </w:rPr>
        <w:t>;</w:t>
      </w:r>
    </w:p>
    <w:p w:rsidR="005E4B4A" w:rsidRPr="00AF6A6B" w:rsidRDefault="005E4B4A" w:rsidP="00CD1EF3">
      <w:pPr>
        <w:rPr>
          <w:sz w:val="28"/>
          <w:szCs w:val="28"/>
        </w:rPr>
      </w:pPr>
      <w:r w:rsidRPr="00AF6A6B">
        <w:rPr>
          <w:sz w:val="28"/>
          <w:szCs w:val="28"/>
        </w:rPr>
        <w:t xml:space="preserve">2) </w:t>
      </w:r>
      <w:r w:rsidR="00235444" w:rsidRPr="00AF6A6B">
        <w:rPr>
          <w:sz w:val="28"/>
          <w:szCs w:val="28"/>
        </w:rPr>
        <w:t xml:space="preserve">развитие навыков работы по </w:t>
      </w:r>
      <w:r w:rsidR="001072A7" w:rsidRPr="00AF6A6B">
        <w:rPr>
          <w:sz w:val="28"/>
          <w:szCs w:val="28"/>
        </w:rPr>
        <w:t>вы</w:t>
      </w:r>
      <w:r w:rsidR="00235444" w:rsidRPr="00AF6A6B">
        <w:rPr>
          <w:sz w:val="28"/>
          <w:szCs w:val="28"/>
        </w:rPr>
        <w:t>бору и использованию</w:t>
      </w:r>
      <w:r w:rsidR="001072A7" w:rsidRPr="00AF6A6B">
        <w:rPr>
          <w:sz w:val="28"/>
          <w:szCs w:val="28"/>
        </w:rPr>
        <w:t xml:space="preserve"> </w:t>
      </w:r>
      <w:r w:rsidR="00656872" w:rsidRPr="00AF6A6B">
        <w:rPr>
          <w:sz w:val="28"/>
          <w:szCs w:val="28"/>
        </w:rPr>
        <w:t>разных</w:t>
      </w:r>
      <w:r w:rsidR="00235444" w:rsidRPr="00AF6A6B">
        <w:rPr>
          <w:sz w:val="28"/>
          <w:szCs w:val="28"/>
        </w:rPr>
        <w:t xml:space="preserve"> </w:t>
      </w:r>
      <w:r w:rsidR="00656872" w:rsidRPr="00AF6A6B">
        <w:rPr>
          <w:sz w:val="28"/>
          <w:szCs w:val="28"/>
        </w:rPr>
        <w:t xml:space="preserve">методов и </w:t>
      </w:r>
      <w:r w:rsidR="00235444" w:rsidRPr="00AF6A6B">
        <w:rPr>
          <w:sz w:val="28"/>
          <w:szCs w:val="28"/>
        </w:rPr>
        <w:t xml:space="preserve">инструментов </w:t>
      </w:r>
      <w:r w:rsidR="00656872" w:rsidRPr="00AF6A6B">
        <w:rPr>
          <w:sz w:val="28"/>
          <w:szCs w:val="28"/>
        </w:rPr>
        <w:t>диагностики</w:t>
      </w:r>
      <w:r w:rsidR="000A16C2" w:rsidRPr="00AF6A6B">
        <w:rPr>
          <w:sz w:val="28"/>
          <w:szCs w:val="28"/>
        </w:rPr>
        <w:t xml:space="preserve"> семейной ситуации, состояния развития подопечного ребенка и состояния замещающег</w:t>
      </w:r>
      <w:proofErr w:type="gramStart"/>
      <w:r w:rsidR="000A16C2" w:rsidRPr="00AF6A6B">
        <w:rPr>
          <w:sz w:val="28"/>
          <w:szCs w:val="28"/>
        </w:rPr>
        <w:t>о(</w:t>
      </w:r>
      <w:proofErr w:type="gramEnd"/>
      <w:r w:rsidR="000A16C2" w:rsidRPr="00AF6A6B">
        <w:rPr>
          <w:sz w:val="28"/>
          <w:szCs w:val="28"/>
        </w:rPr>
        <w:t>их) родителя(ей)</w:t>
      </w:r>
      <w:r w:rsidR="00656872" w:rsidRPr="00AF6A6B">
        <w:rPr>
          <w:sz w:val="28"/>
          <w:szCs w:val="28"/>
        </w:rPr>
        <w:t xml:space="preserve"> </w:t>
      </w:r>
      <w:r w:rsidR="00235444" w:rsidRPr="00AF6A6B">
        <w:rPr>
          <w:sz w:val="28"/>
          <w:szCs w:val="28"/>
        </w:rPr>
        <w:t>при сопровождении замещающих семей на разных уровнях;</w:t>
      </w:r>
    </w:p>
    <w:p w:rsidR="00A42F0D" w:rsidRPr="00AF6A6B" w:rsidRDefault="005E4B4A" w:rsidP="00CD1EF3">
      <w:pPr>
        <w:rPr>
          <w:sz w:val="28"/>
          <w:szCs w:val="28"/>
        </w:rPr>
      </w:pPr>
      <w:r w:rsidRPr="00AF6A6B">
        <w:rPr>
          <w:sz w:val="28"/>
          <w:szCs w:val="28"/>
        </w:rPr>
        <w:t>3</w:t>
      </w:r>
      <w:r w:rsidR="00270552" w:rsidRPr="00AF6A6B">
        <w:rPr>
          <w:sz w:val="28"/>
          <w:szCs w:val="28"/>
        </w:rPr>
        <w:t xml:space="preserve">) </w:t>
      </w:r>
      <w:r w:rsidR="00A42F0D" w:rsidRPr="00AF6A6B">
        <w:rPr>
          <w:sz w:val="28"/>
          <w:szCs w:val="28"/>
        </w:rPr>
        <w:t>повышение профессиональной компетентности специалистов по вопросам</w:t>
      </w:r>
      <w:r w:rsidR="003758A5" w:rsidRPr="00AF6A6B">
        <w:rPr>
          <w:sz w:val="28"/>
          <w:szCs w:val="28"/>
        </w:rPr>
        <w:t xml:space="preserve"> определения форм и методов помощи</w:t>
      </w:r>
      <w:r w:rsidR="007A0FDA" w:rsidRPr="00AF6A6B">
        <w:rPr>
          <w:sz w:val="28"/>
          <w:szCs w:val="28"/>
        </w:rPr>
        <w:t>,</w:t>
      </w:r>
      <w:r w:rsidR="003758A5" w:rsidRPr="00AF6A6B">
        <w:rPr>
          <w:sz w:val="28"/>
          <w:szCs w:val="28"/>
        </w:rPr>
        <w:t xml:space="preserve"> поддержки замещающи</w:t>
      </w:r>
      <w:r w:rsidR="00B149BE" w:rsidRPr="00AF6A6B">
        <w:rPr>
          <w:sz w:val="28"/>
          <w:szCs w:val="28"/>
        </w:rPr>
        <w:t>х</w:t>
      </w:r>
      <w:r w:rsidR="003758A5" w:rsidRPr="00AF6A6B">
        <w:rPr>
          <w:sz w:val="28"/>
          <w:szCs w:val="28"/>
        </w:rPr>
        <w:t xml:space="preserve"> сем</w:t>
      </w:r>
      <w:r w:rsidR="00B149BE" w:rsidRPr="00AF6A6B">
        <w:rPr>
          <w:sz w:val="28"/>
          <w:szCs w:val="28"/>
        </w:rPr>
        <w:t>ей с подопечными детьми</w:t>
      </w:r>
      <w:r w:rsidR="007A0FDA" w:rsidRPr="00AF6A6B">
        <w:rPr>
          <w:sz w:val="28"/>
          <w:szCs w:val="28"/>
        </w:rPr>
        <w:t xml:space="preserve">, находящихся на разных уровнях сопровождения, </w:t>
      </w:r>
      <w:r w:rsidR="003758A5" w:rsidRPr="00AF6A6B">
        <w:rPr>
          <w:sz w:val="28"/>
          <w:szCs w:val="28"/>
        </w:rPr>
        <w:t xml:space="preserve">в соответствии с результатами </w:t>
      </w:r>
      <w:r w:rsidR="00B149BE" w:rsidRPr="00AF6A6B">
        <w:rPr>
          <w:sz w:val="28"/>
          <w:szCs w:val="28"/>
        </w:rPr>
        <w:t>диагностики</w:t>
      </w:r>
      <w:r w:rsidR="001072A7" w:rsidRPr="00AF6A6B">
        <w:rPr>
          <w:sz w:val="28"/>
          <w:szCs w:val="28"/>
        </w:rPr>
        <w:t xml:space="preserve"> проблем и ресурсов замещающей семьи;</w:t>
      </w:r>
    </w:p>
    <w:p w:rsidR="00BF2BEC" w:rsidRPr="00AF6A6B" w:rsidRDefault="005E4B4A" w:rsidP="00CD1EF3">
      <w:pPr>
        <w:rPr>
          <w:sz w:val="28"/>
          <w:szCs w:val="28"/>
        </w:rPr>
      </w:pPr>
      <w:r w:rsidRPr="00AF6A6B">
        <w:rPr>
          <w:sz w:val="28"/>
          <w:szCs w:val="28"/>
        </w:rPr>
        <w:t>4</w:t>
      </w:r>
      <w:r w:rsidR="00501032" w:rsidRPr="00AF6A6B">
        <w:rPr>
          <w:sz w:val="28"/>
          <w:szCs w:val="28"/>
        </w:rPr>
        <w:t>)</w:t>
      </w:r>
      <w:r w:rsidR="00F01E57" w:rsidRPr="00AF6A6B">
        <w:rPr>
          <w:sz w:val="28"/>
          <w:szCs w:val="28"/>
        </w:rPr>
        <w:t xml:space="preserve"> </w:t>
      </w:r>
      <w:r w:rsidR="006C3F94" w:rsidRPr="00AF6A6B">
        <w:rPr>
          <w:sz w:val="28"/>
          <w:szCs w:val="28"/>
        </w:rPr>
        <w:t>повышение профессиональной компетентности</w:t>
      </w:r>
      <w:r w:rsidR="009E7EFA" w:rsidRPr="00AF6A6B">
        <w:rPr>
          <w:sz w:val="28"/>
          <w:szCs w:val="28"/>
        </w:rPr>
        <w:t xml:space="preserve"> в</w:t>
      </w:r>
      <w:r w:rsidR="006C3F94" w:rsidRPr="00AF6A6B">
        <w:rPr>
          <w:sz w:val="28"/>
          <w:szCs w:val="28"/>
        </w:rPr>
        <w:t xml:space="preserve"> </w:t>
      </w:r>
      <w:r w:rsidR="009D713D" w:rsidRPr="00AF6A6B">
        <w:rPr>
          <w:sz w:val="28"/>
          <w:szCs w:val="28"/>
        </w:rPr>
        <w:t>проведении Мониторинга состояния развития подопечного ребенка в семье и состояния замещающег</w:t>
      </w:r>
      <w:proofErr w:type="gramStart"/>
      <w:r w:rsidR="009D713D" w:rsidRPr="00AF6A6B">
        <w:rPr>
          <w:sz w:val="28"/>
          <w:szCs w:val="28"/>
        </w:rPr>
        <w:t>о(</w:t>
      </w:r>
      <w:proofErr w:type="gramEnd"/>
      <w:r w:rsidR="009D713D" w:rsidRPr="00AF6A6B">
        <w:rPr>
          <w:sz w:val="28"/>
          <w:szCs w:val="28"/>
        </w:rPr>
        <w:t xml:space="preserve">их) родителя(ей) и результатов реализации </w:t>
      </w:r>
      <w:r w:rsidR="00D06DFC" w:rsidRPr="00AF6A6B">
        <w:rPr>
          <w:sz w:val="28"/>
          <w:szCs w:val="28"/>
        </w:rPr>
        <w:t>мероприятий Плана сопровождения;</w:t>
      </w:r>
    </w:p>
    <w:p w:rsidR="00D06DFC" w:rsidRDefault="00D06DFC" w:rsidP="00CD1EF3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82F4A">
        <w:rPr>
          <w:sz w:val="28"/>
          <w:szCs w:val="28"/>
        </w:rPr>
        <w:t xml:space="preserve">повышение профессиональной компетентности через развитие навыков </w:t>
      </w:r>
      <w:proofErr w:type="spellStart"/>
      <w:r w:rsidR="00DB0DB5" w:rsidRPr="00E82F4A">
        <w:rPr>
          <w:sz w:val="28"/>
          <w:szCs w:val="28"/>
        </w:rPr>
        <w:t>саморефлексии</w:t>
      </w:r>
      <w:proofErr w:type="spellEnd"/>
      <w:r w:rsidR="00DB0DB5" w:rsidRPr="00E82F4A">
        <w:rPr>
          <w:sz w:val="28"/>
          <w:szCs w:val="28"/>
        </w:rPr>
        <w:t xml:space="preserve"> </w:t>
      </w:r>
      <w:r w:rsidRPr="00E82F4A">
        <w:rPr>
          <w:sz w:val="28"/>
          <w:szCs w:val="28"/>
        </w:rPr>
        <w:t>специалистов,</w:t>
      </w:r>
      <w:r w:rsidR="00D7794B" w:rsidRPr="00E82F4A">
        <w:rPr>
          <w:sz w:val="28"/>
          <w:szCs w:val="28"/>
        </w:rPr>
        <w:t xml:space="preserve"> вовлечение в деятельность по</w:t>
      </w:r>
      <w:r w:rsidR="00E82F4A" w:rsidRPr="00E82F4A">
        <w:rPr>
          <w:sz w:val="28"/>
          <w:szCs w:val="28"/>
        </w:rPr>
        <w:t xml:space="preserve"> профилактике профессионального выгорания,</w:t>
      </w:r>
      <w:r w:rsidRPr="00E82F4A">
        <w:rPr>
          <w:sz w:val="28"/>
          <w:szCs w:val="28"/>
        </w:rPr>
        <w:t xml:space="preserve"> </w:t>
      </w:r>
      <w:r w:rsidR="00E82F4A" w:rsidRPr="00E82F4A">
        <w:rPr>
          <w:sz w:val="28"/>
          <w:szCs w:val="28"/>
        </w:rPr>
        <w:t>что</w:t>
      </w:r>
      <w:r w:rsidRPr="00E82F4A">
        <w:rPr>
          <w:sz w:val="28"/>
          <w:szCs w:val="28"/>
        </w:rPr>
        <w:t xml:space="preserve"> помо</w:t>
      </w:r>
      <w:r w:rsidR="00E82F4A" w:rsidRPr="00E82F4A">
        <w:rPr>
          <w:sz w:val="28"/>
          <w:szCs w:val="28"/>
        </w:rPr>
        <w:t>же</w:t>
      </w:r>
      <w:r w:rsidRPr="00E82F4A">
        <w:rPr>
          <w:sz w:val="28"/>
          <w:szCs w:val="28"/>
        </w:rPr>
        <w:t xml:space="preserve">т им более эффективно работать с </w:t>
      </w:r>
      <w:r w:rsidR="00DB0DB5" w:rsidRPr="00E82F4A">
        <w:rPr>
          <w:sz w:val="28"/>
          <w:szCs w:val="28"/>
        </w:rPr>
        <w:t xml:space="preserve">замещающими </w:t>
      </w:r>
      <w:r w:rsidRPr="00E82F4A">
        <w:rPr>
          <w:sz w:val="28"/>
          <w:szCs w:val="28"/>
        </w:rPr>
        <w:t>семьями</w:t>
      </w:r>
      <w:r w:rsidR="00DB0DB5" w:rsidRPr="00E82F4A">
        <w:rPr>
          <w:sz w:val="28"/>
          <w:szCs w:val="28"/>
        </w:rPr>
        <w:t xml:space="preserve"> и подопечными детьми.</w:t>
      </w:r>
    </w:p>
    <w:p w:rsidR="00D06DFC" w:rsidRDefault="00D06DFC" w:rsidP="00CD1EF3">
      <w:pPr>
        <w:rPr>
          <w:sz w:val="28"/>
          <w:szCs w:val="28"/>
        </w:rPr>
      </w:pPr>
    </w:p>
    <w:p w:rsidR="00D06DFC" w:rsidRDefault="00D06DFC" w:rsidP="00CD1EF3">
      <w:pPr>
        <w:rPr>
          <w:sz w:val="28"/>
          <w:szCs w:val="28"/>
        </w:rPr>
      </w:pPr>
    </w:p>
    <w:p w:rsidR="005F6501" w:rsidRPr="005E6812" w:rsidRDefault="005F6501" w:rsidP="00CD1EF3">
      <w:pPr>
        <w:rPr>
          <w:color w:val="FF0000"/>
          <w:sz w:val="28"/>
          <w:szCs w:val="28"/>
        </w:rPr>
      </w:pPr>
    </w:p>
    <w:p w:rsidR="00CD1EF3" w:rsidRDefault="00CD1EF3" w:rsidP="00CD1EF3">
      <w:pPr>
        <w:rPr>
          <w:b/>
          <w:sz w:val="28"/>
          <w:szCs w:val="28"/>
        </w:rPr>
      </w:pPr>
      <w:r w:rsidRPr="00A8139F">
        <w:rPr>
          <w:b/>
          <w:sz w:val="28"/>
          <w:szCs w:val="28"/>
        </w:rPr>
        <w:t>Задачи образовательной программы:</w:t>
      </w:r>
    </w:p>
    <w:p w:rsidR="002840C0" w:rsidRPr="00A8139F" w:rsidRDefault="002840C0" w:rsidP="00CD1EF3">
      <w:pPr>
        <w:rPr>
          <w:b/>
          <w:sz w:val="28"/>
          <w:szCs w:val="28"/>
        </w:rPr>
      </w:pPr>
    </w:p>
    <w:p w:rsidR="00CD1EF3" w:rsidRPr="00A8139F" w:rsidRDefault="00CD1EF3" w:rsidP="00CD1EF3">
      <w:pPr>
        <w:numPr>
          <w:ilvl w:val="0"/>
          <w:numId w:val="3"/>
        </w:numPr>
        <w:rPr>
          <w:sz w:val="28"/>
          <w:szCs w:val="28"/>
        </w:rPr>
      </w:pPr>
      <w:r w:rsidRPr="00A8139F">
        <w:rPr>
          <w:sz w:val="28"/>
          <w:szCs w:val="28"/>
        </w:rPr>
        <w:t>Дать знания о:</w:t>
      </w:r>
    </w:p>
    <w:p w:rsidR="0064787D" w:rsidRPr="00AF6A6B" w:rsidRDefault="00DB0820" w:rsidP="0064787D">
      <w:pPr>
        <w:rPr>
          <w:sz w:val="28"/>
          <w:szCs w:val="28"/>
        </w:rPr>
      </w:pPr>
      <w:r w:rsidRPr="00AF6A6B">
        <w:rPr>
          <w:sz w:val="28"/>
          <w:szCs w:val="28"/>
        </w:rPr>
        <w:t>1</w:t>
      </w:r>
      <w:r w:rsidR="00B40806" w:rsidRPr="00AF6A6B">
        <w:rPr>
          <w:sz w:val="28"/>
          <w:szCs w:val="28"/>
        </w:rPr>
        <w:t xml:space="preserve">) </w:t>
      </w:r>
      <w:r w:rsidR="0064787D" w:rsidRPr="00AF6A6B">
        <w:rPr>
          <w:sz w:val="28"/>
          <w:szCs w:val="28"/>
        </w:rPr>
        <w:t xml:space="preserve">базовых </w:t>
      </w:r>
      <w:proofErr w:type="gramStart"/>
      <w:r w:rsidR="0064787D" w:rsidRPr="00AF6A6B">
        <w:rPr>
          <w:sz w:val="28"/>
          <w:szCs w:val="28"/>
        </w:rPr>
        <w:t>принципах</w:t>
      </w:r>
      <w:proofErr w:type="gramEnd"/>
      <w:r w:rsidR="0064787D" w:rsidRPr="00AF6A6B">
        <w:rPr>
          <w:sz w:val="28"/>
          <w:szCs w:val="28"/>
        </w:rPr>
        <w:t xml:space="preserve"> социальной работы с семьей в рамках с</w:t>
      </w:r>
      <w:r w:rsidR="00656C3A" w:rsidRPr="00AF6A6B">
        <w:rPr>
          <w:sz w:val="28"/>
          <w:szCs w:val="28"/>
        </w:rPr>
        <w:t xml:space="preserve">емейно-ориентированного подхода, </w:t>
      </w:r>
      <w:r w:rsidR="0064787D" w:rsidRPr="00AF6A6B">
        <w:rPr>
          <w:sz w:val="28"/>
          <w:szCs w:val="28"/>
        </w:rPr>
        <w:t>о принципах активизации потенциала семьи в рамках семейно-ориентированного подхода, общих зак</w:t>
      </w:r>
      <w:r w:rsidR="00656C3A" w:rsidRPr="00AF6A6B">
        <w:rPr>
          <w:sz w:val="28"/>
          <w:szCs w:val="28"/>
        </w:rPr>
        <w:t>ономерностях процесса изменений;</w:t>
      </w:r>
    </w:p>
    <w:p w:rsidR="00EA46FB" w:rsidRPr="00AF6A6B" w:rsidRDefault="00DB0820" w:rsidP="00EA46FB">
      <w:pPr>
        <w:rPr>
          <w:sz w:val="28"/>
          <w:szCs w:val="28"/>
        </w:rPr>
      </w:pPr>
      <w:r w:rsidRPr="00AF6A6B">
        <w:rPr>
          <w:sz w:val="28"/>
          <w:szCs w:val="28"/>
        </w:rPr>
        <w:t>2</w:t>
      </w:r>
      <w:r w:rsidR="00EA46FB" w:rsidRPr="00AF6A6B">
        <w:rPr>
          <w:sz w:val="28"/>
          <w:szCs w:val="28"/>
        </w:rPr>
        <w:t xml:space="preserve">) </w:t>
      </w:r>
      <w:proofErr w:type="gramStart"/>
      <w:r w:rsidR="00EA46FB" w:rsidRPr="00AF6A6B">
        <w:rPr>
          <w:sz w:val="28"/>
          <w:szCs w:val="28"/>
        </w:rPr>
        <w:t>особенностя</w:t>
      </w:r>
      <w:r w:rsidR="00603013" w:rsidRPr="00AF6A6B">
        <w:rPr>
          <w:sz w:val="28"/>
          <w:szCs w:val="28"/>
        </w:rPr>
        <w:t>х</w:t>
      </w:r>
      <w:proofErr w:type="gramEnd"/>
      <w:r w:rsidR="00EA46FB" w:rsidRPr="00AF6A6B">
        <w:rPr>
          <w:sz w:val="28"/>
          <w:szCs w:val="28"/>
        </w:rPr>
        <w:t xml:space="preserve"> психологии замещающих семей, воспитывающих ребенка, оставшегося без попечения родителей, необходимых для работы с замещающими семьями;</w:t>
      </w:r>
    </w:p>
    <w:p w:rsidR="003A2798" w:rsidRPr="00AF6A6B" w:rsidRDefault="00DB0820" w:rsidP="004A0A18">
      <w:pPr>
        <w:rPr>
          <w:sz w:val="28"/>
          <w:szCs w:val="28"/>
        </w:rPr>
      </w:pPr>
      <w:r w:rsidRPr="00AF6A6B">
        <w:rPr>
          <w:sz w:val="28"/>
          <w:szCs w:val="28"/>
        </w:rPr>
        <w:t>3</w:t>
      </w:r>
      <w:r w:rsidR="002D5B1E" w:rsidRPr="00AF6A6B">
        <w:rPr>
          <w:sz w:val="28"/>
          <w:szCs w:val="28"/>
        </w:rPr>
        <w:t xml:space="preserve">) </w:t>
      </w:r>
      <w:r w:rsidR="00A5453D" w:rsidRPr="00AF6A6B">
        <w:rPr>
          <w:sz w:val="28"/>
          <w:szCs w:val="28"/>
        </w:rPr>
        <w:t xml:space="preserve">основных </w:t>
      </w:r>
      <w:r w:rsidR="003A2798" w:rsidRPr="00AF6A6B">
        <w:rPr>
          <w:sz w:val="28"/>
          <w:szCs w:val="28"/>
        </w:rPr>
        <w:t>нормативн</w:t>
      </w:r>
      <w:r w:rsidR="0026716A" w:rsidRPr="00AF6A6B">
        <w:rPr>
          <w:sz w:val="28"/>
          <w:szCs w:val="28"/>
        </w:rPr>
        <w:t xml:space="preserve">ых </w:t>
      </w:r>
      <w:r w:rsidR="003A2798" w:rsidRPr="00AF6A6B">
        <w:rPr>
          <w:sz w:val="28"/>
          <w:szCs w:val="28"/>
        </w:rPr>
        <w:t xml:space="preserve">правовых </w:t>
      </w:r>
      <w:proofErr w:type="gramStart"/>
      <w:r w:rsidR="003A2798" w:rsidRPr="00AF6A6B">
        <w:rPr>
          <w:sz w:val="28"/>
          <w:szCs w:val="28"/>
        </w:rPr>
        <w:t>актах</w:t>
      </w:r>
      <w:proofErr w:type="gramEnd"/>
      <w:r w:rsidR="003A2798" w:rsidRPr="00AF6A6B">
        <w:rPr>
          <w:sz w:val="28"/>
          <w:szCs w:val="28"/>
        </w:rPr>
        <w:t xml:space="preserve">, регулирующих деятельность по </w:t>
      </w:r>
      <w:r w:rsidR="00A8139F" w:rsidRPr="00AF6A6B">
        <w:rPr>
          <w:sz w:val="28"/>
          <w:szCs w:val="28"/>
        </w:rPr>
        <w:t>сопровождению замещающих семей</w:t>
      </w:r>
      <w:r w:rsidR="00CB7642" w:rsidRPr="00AF6A6B">
        <w:rPr>
          <w:sz w:val="28"/>
          <w:szCs w:val="28"/>
        </w:rPr>
        <w:t>, в том числе о системе межведомственного взаимодействия в рамках оказания помощи семье</w:t>
      </w:r>
      <w:r w:rsidR="00004626" w:rsidRPr="00AF6A6B">
        <w:rPr>
          <w:sz w:val="28"/>
          <w:szCs w:val="28"/>
        </w:rPr>
        <w:t>.</w:t>
      </w:r>
    </w:p>
    <w:p w:rsidR="004E729E" w:rsidRPr="00AF6A6B" w:rsidRDefault="004E729E" w:rsidP="00CD1EF3">
      <w:pPr>
        <w:rPr>
          <w:sz w:val="28"/>
          <w:szCs w:val="28"/>
        </w:rPr>
      </w:pPr>
    </w:p>
    <w:p w:rsidR="00CD1EF3" w:rsidRPr="00AF6A6B" w:rsidRDefault="00CD1EF3" w:rsidP="00CD1EF3">
      <w:pPr>
        <w:numPr>
          <w:ilvl w:val="0"/>
          <w:numId w:val="3"/>
        </w:numPr>
        <w:rPr>
          <w:sz w:val="28"/>
          <w:szCs w:val="28"/>
        </w:rPr>
      </w:pPr>
      <w:r w:rsidRPr="00AF6A6B">
        <w:rPr>
          <w:sz w:val="28"/>
          <w:szCs w:val="28"/>
        </w:rPr>
        <w:t>Познакомить с:</w:t>
      </w:r>
    </w:p>
    <w:p w:rsidR="0022530D" w:rsidRPr="00AF6A6B" w:rsidRDefault="00DB0820" w:rsidP="00CD1EF3">
      <w:pPr>
        <w:rPr>
          <w:sz w:val="28"/>
          <w:szCs w:val="28"/>
        </w:rPr>
      </w:pPr>
      <w:r w:rsidRPr="00AF6A6B">
        <w:rPr>
          <w:sz w:val="28"/>
          <w:szCs w:val="28"/>
        </w:rPr>
        <w:t>1</w:t>
      </w:r>
      <w:r w:rsidR="002D5B1E" w:rsidRPr="00AF6A6B">
        <w:rPr>
          <w:sz w:val="28"/>
          <w:szCs w:val="28"/>
        </w:rPr>
        <w:t>)</w:t>
      </w:r>
      <w:r w:rsidR="00B230AF" w:rsidRPr="00AF6A6B">
        <w:rPr>
          <w:sz w:val="28"/>
          <w:szCs w:val="28"/>
        </w:rPr>
        <w:t xml:space="preserve"> </w:t>
      </w:r>
      <w:r w:rsidR="001072DE" w:rsidRPr="00AF6A6B">
        <w:rPr>
          <w:sz w:val="28"/>
          <w:szCs w:val="28"/>
        </w:rPr>
        <w:t>методами работы с сопротивление</w:t>
      </w:r>
      <w:bookmarkStart w:id="0" w:name="_GoBack"/>
      <w:bookmarkEnd w:id="0"/>
      <w:r w:rsidR="001072DE" w:rsidRPr="00AF6A6B">
        <w:rPr>
          <w:sz w:val="28"/>
          <w:szCs w:val="28"/>
        </w:rPr>
        <w:t xml:space="preserve">м, </w:t>
      </w:r>
      <w:r w:rsidR="00CA3C0D" w:rsidRPr="00AF6A6B">
        <w:rPr>
          <w:sz w:val="28"/>
          <w:szCs w:val="28"/>
        </w:rPr>
        <w:t>коммуникативными приемами, позволяющими наладить контакт с семьей и снизить сопротивление клиентов при общении со специалистом;</w:t>
      </w:r>
    </w:p>
    <w:p w:rsidR="00B3685D" w:rsidRPr="00AF6A6B" w:rsidRDefault="00DB0820" w:rsidP="00CD1EF3">
      <w:pPr>
        <w:rPr>
          <w:sz w:val="28"/>
          <w:szCs w:val="28"/>
        </w:rPr>
      </w:pPr>
      <w:r w:rsidRPr="00AF6A6B">
        <w:rPr>
          <w:sz w:val="28"/>
          <w:szCs w:val="28"/>
        </w:rPr>
        <w:t>2</w:t>
      </w:r>
      <w:r w:rsidR="00B3685D" w:rsidRPr="00AF6A6B">
        <w:rPr>
          <w:sz w:val="28"/>
          <w:szCs w:val="28"/>
        </w:rPr>
        <w:t>) методами и инструментами диагностики</w:t>
      </w:r>
      <w:r w:rsidR="0098419A" w:rsidRPr="00AF6A6B">
        <w:rPr>
          <w:sz w:val="28"/>
          <w:szCs w:val="28"/>
        </w:rPr>
        <w:t xml:space="preserve"> </w:t>
      </w:r>
      <w:r w:rsidR="00C57EC7" w:rsidRPr="00AF6A6B">
        <w:rPr>
          <w:sz w:val="28"/>
          <w:szCs w:val="28"/>
        </w:rPr>
        <w:t xml:space="preserve">проблем и ресурсов семьи </w:t>
      </w:r>
      <w:r w:rsidR="00773278" w:rsidRPr="00AF6A6B">
        <w:rPr>
          <w:sz w:val="28"/>
          <w:szCs w:val="28"/>
        </w:rPr>
        <w:t>на каждом уровне сопровождения семьи</w:t>
      </w:r>
      <w:r w:rsidR="00AC7C7B" w:rsidRPr="00AF6A6B">
        <w:rPr>
          <w:sz w:val="28"/>
          <w:szCs w:val="28"/>
        </w:rPr>
        <w:t>;</w:t>
      </w:r>
    </w:p>
    <w:p w:rsidR="00085AAF" w:rsidRPr="00AF6A6B" w:rsidRDefault="00DB0820" w:rsidP="00A17876">
      <w:pPr>
        <w:rPr>
          <w:sz w:val="28"/>
          <w:szCs w:val="28"/>
        </w:rPr>
      </w:pPr>
      <w:r w:rsidRPr="00AF6A6B">
        <w:rPr>
          <w:sz w:val="28"/>
          <w:szCs w:val="28"/>
        </w:rPr>
        <w:t>3</w:t>
      </w:r>
      <w:r w:rsidR="00A17876" w:rsidRPr="00AF6A6B">
        <w:rPr>
          <w:sz w:val="28"/>
          <w:szCs w:val="28"/>
        </w:rPr>
        <w:t>) особенностями индивидуализации планов сопровождения</w:t>
      </w:r>
      <w:r w:rsidR="00E66661" w:rsidRPr="00AF6A6B">
        <w:rPr>
          <w:sz w:val="28"/>
          <w:szCs w:val="28"/>
        </w:rPr>
        <w:t xml:space="preserve"> замещающих</w:t>
      </w:r>
      <w:r w:rsidR="00A17876" w:rsidRPr="00AF6A6B">
        <w:rPr>
          <w:sz w:val="28"/>
          <w:szCs w:val="28"/>
        </w:rPr>
        <w:t xml:space="preserve"> семе</w:t>
      </w:r>
      <w:r w:rsidR="00E66661" w:rsidRPr="00AF6A6B">
        <w:rPr>
          <w:sz w:val="28"/>
          <w:szCs w:val="28"/>
        </w:rPr>
        <w:t>й</w:t>
      </w:r>
      <w:r w:rsidR="005C315B" w:rsidRPr="00AF6A6B">
        <w:rPr>
          <w:sz w:val="28"/>
          <w:szCs w:val="28"/>
        </w:rPr>
        <w:t xml:space="preserve"> в зависимости</w:t>
      </w:r>
      <w:r w:rsidR="00B3049F" w:rsidRPr="00AF6A6B">
        <w:rPr>
          <w:sz w:val="28"/>
          <w:szCs w:val="28"/>
        </w:rPr>
        <w:t xml:space="preserve"> </w:t>
      </w:r>
      <w:r w:rsidR="00880301" w:rsidRPr="00AF6A6B">
        <w:rPr>
          <w:sz w:val="28"/>
          <w:szCs w:val="28"/>
        </w:rPr>
        <w:t xml:space="preserve">от </w:t>
      </w:r>
      <w:r w:rsidR="00B3049F" w:rsidRPr="00AF6A6B">
        <w:rPr>
          <w:sz w:val="28"/>
          <w:szCs w:val="28"/>
        </w:rPr>
        <w:t>уровня сопровождения замещающей семьи</w:t>
      </w:r>
      <w:r w:rsidR="001B6238" w:rsidRPr="00AF6A6B">
        <w:rPr>
          <w:sz w:val="28"/>
          <w:szCs w:val="28"/>
        </w:rPr>
        <w:t>, выявленных проблем и ресурсов;</w:t>
      </w:r>
    </w:p>
    <w:p w:rsidR="003C3B63" w:rsidRPr="00AF6A6B" w:rsidRDefault="003C3B63" w:rsidP="00A17876">
      <w:pPr>
        <w:rPr>
          <w:sz w:val="28"/>
          <w:szCs w:val="28"/>
        </w:rPr>
      </w:pPr>
      <w:r w:rsidRPr="00AF6A6B">
        <w:rPr>
          <w:sz w:val="28"/>
          <w:szCs w:val="28"/>
        </w:rPr>
        <w:t xml:space="preserve">4) </w:t>
      </w:r>
      <w:r w:rsidR="00C77999" w:rsidRPr="00AF6A6B">
        <w:rPr>
          <w:sz w:val="28"/>
          <w:szCs w:val="28"/>
        </w:rPr>
        <w:t xml:space="preserve">особенностями </w:t>
      </w:r>
      <w:r w:rsidRPr="00AF6A6B">
        <w:rPr>
          <w:sz w:val="28"/>
          <w:szCs w:val="28"/>
        </w:rPr>
        <w:t xml:space="preserve">межведомственного взаимодействия </w:t>
      </w:r>
      <w:r w:rsidR="00C77999" w:rsidRPr="00AF6A6B">
        <w:rPr>
          <w:sz w:val="28"/>
          <w:szCs w:val="28"/>
        </w:rPr>
        <w:t>субъектов системы профилактики социального сиротства</w:t>
      </w:r>
      <w:r w:rsidR="00A50245" w:rsidRPr="00AF6A6B">
        <w:rPr>
          <w:sz w:val="28"/>
          <w:szCs w:val="28"/>
        </w:rPr>
        <w:t>, безнадзорности и правонарушений несовершеннолетних при сопровождении замещающих семей</w:t>
      </w:r>
      <w:r w:rsidR="00C77999" w:rsidRPr="00AF6A6B">
        <w:rPr>
          <w:sz w:val="28"/>
          <w:szCs w:val="28"/>
        </w:rPr>
        <w:t xml:space="preserve"> </w:t>
      </w:r>
      <w:r w:rsidRPr="00AF6A6B">
        <w:rPr>
          <w:sz w:val="28"/>
          <w:szCs w:val="28"/>
        </w:rPr>
        <w:t>на каждом уровне сопровождения</w:t>
      </w:r>
      <w:r w:rsidR="00C77999" w:rsidRPr="00AF6A6B">
        <w:rPr>
          <w:sz w:val="28"/>
          <w:szCs w:val="28"/>
        </w:rPr>
        <w:t xml:space="preserve"> замещающей семьи и подопечного ребенка;</w:t>
      </w:r>
    </w:p>
    <w:p w:rsidR="001B6238" w:rsidRPr="00AF6A6B" w:rsidRDefault="00C77999" w:rsidP="00A17876">
      <w:pPr>
        <w:rPr>
          <w:sz w:val="28"/>
          <w:szCs w:val="28"/>
        </w:rPr>
      </w:pPr>
      <w:r w:rsidRPr="00AF6A6B">
        <w:rPr>
          <w:sz w:val="28"/>
          <w:szCs w:val="28"/>
        </w:rPr>
        <w:t>5</w:t>
      </w:r>
      <w:r w:rsidR="001B6238" w:rsidRPr="00AF6A6B">
        <w:rPr>
          <w:sz w:val="28"/>
          <w:szCs w:val="28"/>
        </w:rPr>
        <w:t xml:space="preserve">) особенностями индивидуализации планов сопровождения замещающих семей, воспитывающих </w:t>
      </w:r>
      <w:proofErr w:type="spellStart"/>
      <w:r w:rsidR="00A70A80" w:rsidRPr="00AF6A6B">
        <w:rPr>
          <w:sz w:val="28"/>
          <w:szCs w:val="28"/>
        </w:rPr>
        <w:t>сиблингов</w:t>
      </w:r>
      <w:proofErr w:type="spellEnd"/>
      <w:r w:rsidR="00A70A80" w:rsidRPr="00AF6A6B">
        <w:rPr>
          <w:sz w:val="28"/>
          <w:szCs w:val="28"/>
        </w:rPr>
        <w:t>, подростков, детей с ОВЗ/инвалидностью;</w:t>
      </w:r>
    </w:p>
    <w:p w:rsidR="00A70A80" w:rsidRPr="00AF6A6B" w:rsidRDefault="00C77999" w:rsidP="00A70A80">
      <w:pPr>
        <w:rPr>
          <w:sz w:val="28"/>
          <w:szCs w:val="28"/>
        </w:rPr>
      </w:pPr>
      <w:r w:rsidRPr="00AF6A6B">
        <w:rPr>
          <w:sz w:val="28"/>
          <w:szCs w:val="28"/>
        </w:rPr>
        <w:t>6</w:t>
      </w:r>
      <w:r w:rsidR="00A70A80" w:rsidRPr="00AF6A6B">
        <w:rPr>
          <w:sz w:val="28"/>
          <w:szCs w:val="28"/>
        </w:rPr>
        <w:t>) особенностями индивидуализации планов сопровождения замещающих семей с родственной опекой</w:t>
      </w:r>
      <w:r w:rsidR="00E64E1E" w:rsidRPr="00AF6A6B">
        <w:rPr>
          <w:sz w:val="28"/>
          <w:szCs w:val="28"/>
        </w:rPr>
        <w:t>,</w:t>
      </w:r>
      <w:r w:rsidR="00A70A80" w:rsidRPr="00AF6A6B">
        <w:rPr>
          <w:sz w:val="28"/>
          <w:szCs w:val="28"/>
        </w:rPr>
        <w:t xml:space="preserve"> замещающими родителями пожилого возраста;</w:t>
      </w:r>
    </w:p>
    <w:p w:rsidR="001072DE" w:rsidRPr="00AF6A6B" w:rsidRDefault="00C77999" w:rsidP="00A17876">
      <w:pPr>
        <w:rPr>
          <w:sz w:val="28"/>
          <w:szCs w:val="28"/>
        </w:rPr>
      </w:pPr>
      <w:r w:rsidRPr="00AF6A6B">
        <w:rPr>
          <w:sz w:val="28"/>
          <w:szCs w:val="28"/>
        </w:rPr>
        <w:t>7</w:t>
      </w:r>
      <w:r w:rsidR="00DB285C" w:rsidRPr="00AF6A6B">
        <w:rPr>
          <w:sz w:val="28"/>
          <w:szCs w:val="28"/>
        </w:rPr>
        <w:t>) особенностями проведения М</w:t>
      </w:r>
      <w:r w:rsidR="001072DE" w:rsidRPr="00AF6A6B">
        <w:rPr>
          <w:sz w:val="28"/>
          <w:szCs w:val="28"/>
        </w:rPr>
        <w:t>ониторинга</w:t>
      </w:r>
      <w:r w:rsidR="00732C3F" w:rsidRPr="00AF6A6B">
        <w:rPr>
          <w:sz w:val="28"/>
          <w:szCs w:val="28"/>
        </w:rPr>
        <w:t xml:space="preserve"> </w:t>
      </w:r>
      <w:r w:rsidR="00DB285C" w:rsidRPr="00AF6A6B">
        <w:rPr>
          <w:sz w:val="28"/>
          <w:szCs w:val="28"/>
        </w:rPr>
        <w:t>состояния развития подопечного ребенка в семье и состояния замещающег</w:t>
      </w:r>
      <w:proofErr w:type="gramStart"/>
      <w:r w:rsidR="00DB285C" w:rsidRPr="00AF6A6B">
        <w:rPr>
          <w:sz w:val="28"/>
          <w:szCs w:val="28"/>
        </w:rPr>
        <w:t>о(</w:t>
      </w:r>
      <w:proofErr w:type="gramEnd"/>
      <w:r w:rsidR="00DB285C" w:rsidRPr="00AF6A6B">
        <w:rPr>
          <w:sz w:val="28"/>
          <w:szCs w:val="28"/>
        </w:rPr>
        <w:t>их) родителя(ей) и результатов реализации мероприятий Плана сопровождения</w:t>
      </w:r>
      <w:r w:rsidR="00B63036" w:rsidRPr="00AF6A6B">
        <w:rPr>
          <w:sz w:val="28"/>
          <w:szCs w:val="28"/>
        </w:rPr>
        <w:t xml:space="preserve"> </w:t>
      </w:r>
      <w:r w:rsidR="00732C3F" w:rsidRPr="00AF6A6B">
        <w:rPr>
          <w:sz w:val="28"/>
          <w:szCs w:val="28"/>
        </w:rPr>
        <w:t>на каждом уровне сопровождения замещающей семьи;</w:t>
      </w:r>
      <w:r w:rsidR="001072DE" w:rsidRPr="00AF6A6B">
        <w:rPr>
          <w:sz w:val="28"/>
          <w:szCs w:val="28"/>
        </w:rPr>
        <w:t xml:space="preserve"> </w:t>
      </w:r>
    </w:p>
    <w:p w:rsidR="004C3265" w:rsidRPr="00C05ECF" w:rsidRDefault="00C77999" w:rsidP="004C3265">
      <w:pPr>
        <w:rPr>
          <w:sz w:val="28"/>
          <w:szCs w:val="28"/>
        </w:rPr>
      </w:pPr>
      <w:r w:rsidRPr="00AF6A6B">
        <w:rPr>
          <w:sz w:val="28"/>
          <w:szCs w:val="28"/>
        </w:rPr>
        <w:t>8</w:t>
      </w:r>
      <w:r w:rsidR="004C3265" w:rsidRPr="00AF6A6B">
        <w:rPr>
          <w:sz w:val="28"/>
          <w:szCs w:val="28"/>
        </w:rPr>
        <w:t>) методами и приемами профилактики профессионального выгорания и СЭВ специалистов помогающих профессий</w:t>
      </w:r>
      <w:r w:rsidR="004C3265" w:rsidRPr="00C05ECF">
        <w:rPr>
          <w:sz w:val="28"/>
          <w:szCs w:val="28"/>
        </w:rPr>
        <w:t xml:space="preserve">, в том числе с </w:t>
      </w:r>
      <w:proofErr w:type="spellStart"/>
      <w:r w:rsidR="00C05ECF" w:rsidRPr="00C05ECF">
        <w:rPr>
          <w:sz w:val="28"/>
          <w:szCs w:val="28"/>
        </w:rPr>
        <w:t>интервизией</w:t>
      </w:r>
      <w:proofErr w:type="spellEnd"/>
      <w:r w:rsidR="004C3265" w:rsidRPr="00C05ECF">
        <w:rPr>
          <w:sz w:val="28"/>
          <w:szCs w:val="28"/>
        </w:rPr>
        <w:t>.</w:t>
      </w:r>
    </w:p>
    <w:p w:rsidR="004E729E" w:rsidRPr="005E6812" w:rsidRDefault="004E729E" w:rsidP="00CD1EF3">
      <w:pPr>
        <w:rPr>
          <w:color w:val="FF0000"/>
          <w:sz w:val="28"/>
          <w:szCs w:val="28"/>
        </w:rPr>
      </w:pPr>
    </w:p>
    <w:p w:rsidR="00CD1EF3" w:rsidRPr="002C3BE5" w:rsidRDefault="00CD1EF3" w:rsidP="00CD1EF3">
      <w:pPr>
        <w:numPr>
          <w:ilvl w:val="0"/>
          <w:numId w:val="3"/>
        </w:numPr>
        <w:rPr>
          <w:sz w:val="28"/>
          <w:szCs w:val="28"/>
        </w:rPr>
      </w:pPr>
      <w:r w:rsidRPr="002C3BE5">
        <w:rPr>
          <w:sz w:val="28"/>
          <w:szCs w:val="28"/>
        </w:rPr>
        <w:t>Научить:</w:t>
      </w:r>
    </w:p>
    <w:p w:rsidR="00A95D7B" w:rsidRDefault="00DB0820" w:rsidP="00447DA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47DAC" w:rsidRPr="002C3BE5">
        <w:rPr>
          <w:sz w:val="28"/>
          <w:szCs w:val="28"/>
        </w:rPr>
        <w:t xml:space="preserve">) </w:t>
      </w:r>
      <w:r w:rsidR="00447DAC">
        <w:rPr>
          <w:sz w:val="28"/>
          <w:szCs w:val="28"/>
        </w:rPr>
        <w:t>п</w:t>
      </w:r>
      <w:r w:rsidR="00447DAC" w:rsidRPr="002C3BE5">
        <w:rPr>
          <w:sz w:val="28"/>
          <w:szCs w:val="28"/>
        </w:rPr>
        <w:t xml:space="preserve">одбирать и использовать </w:t>
      </w:r>
      <w:r w:rsidR="00447DAC">
        <w:rPr>
          <w:sz w:val="28"/>
          <w:szCs w:val="28"/>
        </w:rPr>
        <w:t>различные диагностические методы и инструменты для изучения</w:t>
      </w:r>
      <w:r w:rsidR="00447DAC" w:rsidRPr="002C3BE5">
        <w:rPr>
          <w:sz w:val="28"/>
          <w:szCs w:val="28"/>
        </w:rPr>
        <w:t xml:space="preserve"> семейной ситуации (проблем и ресурсов семьи), </w:t>
      </w:r>
      <w:r w:rsidR="00447DAC" w:rsidRPr="002C3BE5">
        <w:rPr>
          <w:sz w:val="28"/>
          <w:szCs w:val="28"/>
        </w:rPr>
        <w:lastRenderedPageBreak/>
        <w:t>состояния подопечного ребенка в замещающей семье</w:t>
      </w:r>
      <w:r w:rsidR="00447DAC">
        <w:rPr>
          <w:sz w:val="28"/>
          <w:szCs w:val="28"/>
        </w:rPr>
        <w:t xml:space="preserve"> на разных этапах сопровождения замещающей семьи;</w:t>
      </w:r>
    </w:p>
    <w:p w:rsidR="00A95D7B" w:rsidRPr="00656C3A" w:rsidRDefault="00DB0820" w:rsidP="00A95D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95D7B" w:rsidRPr="00656C3A">
        <w:rPr>
          <w:sz w:val="28"/>
          <w:szCs w:val="28"/>
        </w:rPr>
        <w:t>) выявлять признаки жестокого обращения с ребенком в семье, факты внутрисемейного насилия в замещающей семье;</w:t>
      </w:r>
    </w:p>
    <w:p w:rsidR="005A14B8" w:rsidRPr="002C3BE5" w:rsidRDefault="00DB0820" w:rsidP="00CD1EF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A14B8" w:rsidRPr="002C3BE5">
        <w:rPr>
          <w:sz w:val="28"/>
          <w:szCs w:val="28"/>
        </w:rPr>
        <w:t xml:space="preserve">) </w:t>
      </w:r>
      <w:r w:rsidR="00C70691" w:rsidRPr="002C3BE5">
        <w:rPr>
          <w:sz w:val="28"/>
          <w:szCs w:val="28"/>
        </w:rPr>
        <w:t>определять уровень сопровождения замещающей семьи (баз</w:t>
      </w:r>
      <w:r w:rsidR="00283849">
        <w:rPr>
          <w:sz w:val="28"/>
          <w:szCs w:val="28"/>
        </w:rPr>
        <w:t>овый, адаптационный</w:t>
      </w:r>
      <w:r w:rsidR="00447DAC">
        <w:rPr>
          <w:sz w:val="28"/>
          <w:szCs w:val="28"/>
        </w:rPr>
        <w:t>,</w:t>
      </w:r>
      <w:r w:rsidR="0088555C" w:rsidRPr="0088555C">
        <w:rPr>
          <w:sz w:val="28"/>
          <w:szCs w:val="28"/>
        </w:rPr>
        <w:t xml:space="preserve"> </w:t>
      </w:r>
      <w:r w:rsidR="0088555C">
        <w:rPr>
          <w:sz w:val="28"/>
          <w:szCs w:val="28"/>
        </w:rPr>
        <w:t>кризисный,</w:t>
      </w:r>
      <w:r w:rsidR="00447DAC">
        <w:rPr>
          <w:sz w:val="28"/>
          <w:szCs w:val="28"/>
        </w:rPr>
        <w:t xml:space="preserve"> экстренный</w:t>
      </w:r>
      <w:r w:rsidR="00283849">
        <w:rPr>
          <w:sz w:val="28"/>
          <w:szCs w:val="28"/>
        </w:rPr>
        <w:t>);</w:t>
      </w:r>
    </w:p>
    <w:p w:rsidR="002E3B08" w:rsidRDefault="00DB0820" w:rsidP="00CD1EF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01032" w:rsidRPr="00DA5AF5">
        <w:rPr>
          <w:sz w:val="28"/>
          <w:szCs w:val="28"/>
        </w:rPr>
        <w:t>)</w:t>
      </w:r>
      <w:r w:rsidR="009D7C5D" w:rsidRPr="00DA5AF5">
        <w:rPr>
          <w:sz w:val="28"/>
          <w:szCs w:val="28"/>
        </w:rPr>
        <w:t xml:space="preserve"> </w:t>
      </w:r>
      <w:r w:rsidR="00AE4917" w:rsidRPr="00AE4917">
        <w:rPr>
          <w:sz w:val="28"/>
          <w:szCs w:val="28"/>
        </w:rPr>
        <w:t>п</w:t>
      </w:r>
      <w:r w:rsidR="002E3B08" w:rsidRPr="00AE4917">
        <w:rPr>
          <w:sz w:val="28"/>
          <w:szCs w:val="28"/>
        </w:rPr>
        <w:t xml:space="preserve">ланировать работу по сопровождению замещающей семьи, в соответствии с уровнем сопровождения семьи, </w:t>
      </w:r>
      <w:r w:rsidR="00AE4917" w:rsidRPr="00AE4917">
        <w:rPr>
          <w:sz w:val="28"/>
          <w:szCs w:val="28"/>
        </w:rPr>
        <w:t>с учетом ее проблем и ресурсов;</w:t>
      </w:r>
    </w:p>
    <w:p w:rsidR="005C62CC" w:rsidRPr="00AF6A6B" w:rsidRDefault="005C62CC" w:rsidP="00CD1EF3">
      <w:pPr>
        <w:rPr>
          <w:sz w:val="28"/>
          <w:szCs w:val="28"/>
        </w:rPr>
      </w:pPr>
      <w:r w:rsidRPr="00AF6A6B">
        <w:rPr>
          <w:sz w:val="28"/>
          <w:szCs w:val="28"/>
        </w:rPr>
        <w:t>5) использовать различные формы и методы работы с замещающей семьей и подопечным ребенком на разных уровнях сопровождения;</w:t>
      </w:r>
    </w:p>
    <w:p w:rsidR="00316379" w:rsidRPr="005E6812" w:rsidRDefault="0097223D" w:rsidP="00CD1EF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501032" w:rsidRPr="00DA5AF5">
        <w:rPr>
          <w:sz w:val="28"/>
          <w:szCs w:val="28"/>
        </w:rPr>
        <w:t>)</w:t>
      </w:r>
      <w:r w:rsidR="00316379" w:rsidRPr="00DA5AF5">
        <w:rPr>
          <w:sz w:val="28"/>
          <w:szCs w:val="28"/>
        </w:rPr>
        <w:t xml:space="preserve"> </w:t>
      </w:r>
      <w:r w:rsidR="007F786A" w:rsidRPr="00DA5AF5">
        <w:rPr>
          <w:sz w:val="28"/>
          <w:szCs w:val="28"/>
        </w:rPr>
        <w:t xml:space="preserve">осуществлять </w:t>
      </w:r>
      <w:r w:rsidR="00AE4917">
        <w:rPr>
          <w:sz w:val="28"/>
          <w:szCs w:val="28"/>
        </w:rPr>
        <w:t>М</w:t>
      </w:r>
      <w:r w:rsidR="007F786A" w:rsidRPr="00087E1C">
        <w:rPr>
          <w:sz w:val="28"/>
          <w:szCs w:val="28"/>
        </w:rPr>
        <w:t>ониторинг</w:t>
      </w:r>
      <w:r w:rsidR="00EE43EE">
        <w:rPr>
          <w:sz w:val="28"/>
          <w:szCs w:val="28"/>
        </w:rPr>
        <w:t xml:space="preserve"> </w:t>
      </w:r>
      <w:r w:rsidR="006256ED">
        <w:rPr>
          <w:sz w:val="28"/>
          <w:szCs w:val="28"/>
        </w:rPr>
        <w:t>с</w:t>
      </w:r>
      <w:r w:rsidR="00732C3F">
        <w:rPr>
          <w:sz w:val="28"/>
          <w:szCs w:val="28"/>
        </w:rPr>
        <w:t>ос</w:t>
      </w:r>
      <w:r w:rsidR="006256ED">
        <w:rPr>
          <w:sz w:val="28"/>
          <w:szCs w:val="28"/>
        </w:rPr>
        <w:t>тояния развития подопеч</w:t>
      </w:r>
      <w:r w:rsidR="00BC7828">
        <w:rPr>
          <w:sz w:val="28"/>
          <w:szCs w:val="28"/>
        </w:rPr>
        <w:t>ного ребенка в семье и состояния</w:t>
      </w:r>
      <w:r w:rsidR="006256ED">
        <w:rPr>
          <w:sz w:val="28"/>
          <w:szCs w:val="28"/>
        </w:rPr>
        <w:t xml:space="preserve"> замещающег</w:t>
      </w:r>
      <w:proofErr w:type="gramStart"/>
      <w:r w:rsidR="006256ED">
        <w:rPr>
          <w:sz w:val="28"/>
          <w:szCs w:val="28"/>
        </w:rPr>
        <w:t>о(</w:t>
      </w:r>
      <w:proofErr w:type="gramEnd"/>
      <w:r w:rsidR="006256ED">
        <w:rPr>
          <w:sz w:val="28"/>
          <w:szCs w:val="28"/>
        </w:rPr>
        <w:t>их) родителя(ей) и результатов реализации мероприятий Плана сопровождения</w:t>
      </w:r>
      <w:r w:rsidR="00BC7828">
        <w:rPr>
          <w:sz w:val="28"/>
          <w:szCs w:val="28"/>
        </w:rPr>
        <w:t xml:space="preserve"> - отслеживать изменения</w:t>
      </w:r>
      <w:r w:rsidR="007F786A" w:rsidRPr="00087E1C">
        <w:rPr>
          <w:sz w:val="28"/>
          <w:szCs w:val="28"/>
        </w:rPr>
        <w:t xml:space="preserve"> </w:t>
      </w:r>
      <w:r w:rsidR="004C3265" w:rsidRPr="00087E1C">
        <w:rPr>
          <w:sz w:val="28"/>
          <w:szCs w:val="28"/>
        </w:rPr>
        <w:t>в семье</w:t>
      </w:r>
      <w:r w:rsidR="004C3265">
        <w:rPr>
          <w:sz w:val="28"/>
          <w:szCs w:val="28"/>
        </w:rPr>
        <w:t xml:space="preserve"> и </w:t>
      </w:r>
      <w:r w:rsidR="00B91692">
        <w:rPr>
          <w:sz w:val="28"/>
          <w:szCs w:val="28"/>
        </w:rPr>
        <w:t xml:space="preserve">проводить </w:t>
      </w:r>
      <w:r w:rsidR="004C3265">
        <w:rPr>
          <w:sz w:val="28"/>
          <w:szCs w:val="28"/>
        </w:rPr>
        <w:t>оценку результатов работы</w:t>
      </w:r>
      <w:r w:rsidR="00B91692">
        <w:rPr>
          <w:sz w:val="28"/>
          <w:szCs w:val="28"/>
        </w:rPr>
        <w:t xml:space="preserve"> по сопровождению замещающей семьи</w:t>
      </w:r>
      <w:r w:rsidR="007F786A" w:rsidRPr="00087E1C">
        <w:rPr>
          <w:sz w:val="28"/>
          <w:szCs w:val="28"/>
        </w:rPr>
        <w:t>;</w:t>
      </w:r>
    </w:p>
    <w:p w:rsidR="007F786A" w:rsidRPr="00506904" w:rsidRDefault="0097223D" w:rsidP="00CD1EF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01032" w:rsidRPr="00506904">
        <w:rPr>
          <w:sz w:val="28"/>
          <w:szCs w:val="28"/>
        </w:rPr>
        <w:t>)</w:t>
      </w:r>
      <w:r w:rsidR="007F786A" w:rsidRPr="00506904">
        <w:rPr>
          <w:sz w:val="28"/>
          <w:szCs w:val="28"/>
        </w:rPr>
        <w:t xml:space="preserve"> </w:t>
      </w:r>
      <w:r w:rsidR="00155A0E" w:rsidRPr="00506904">
        <w:rPr>
          <w:sz w:val="28"/>
          <w:szCs w:val="28"/>
        </w:rPr>
        <w:t>использовать методы работы с сопротивлением</w:t>
      </w:r>
      <w:r w:rsidR="00C14B67" w:rsidRPr="00506904">
        <w:rPr>
          <w:sz w:val="28"/>
          <w:szCs w:val="28"/>
        </w:rPr>
        <w:t xml:space="preserve">, </w:t>
      </w:r>
      <w:r w:rsidR="00F60903" w:rsidRPr="00506904">
        <w:rPr>
          <w:sz w:val="28"/>
          <w:szCs w:val="28"/>
        </w:rPr>
        <w:t>коммуникативные приемы.</w:t>
      </w:r>
    </w:p>
    <w:p w:rsidR="00C148F2" w:rsidRPr="00365E9F" w:rsidRDefault="00C148F2" w:rsidP="0097223D">
      <w:pPr>
        <w:ind w:left="720"/>
        <w:rPr>
          <w:b/>
          <w:sz w:val="28"/>
          <w:szCs w:val="28"/>
        </w:rPr>
      </w:pPr>
      <w:r w:rsidRPr="005E6812">
        <w:rPr>
          <w:b/>
          <w:color w:val="FF0000"/>
          <w:szCs w:val="24"/>
        </w:rPr>
        <w:br w:type="page"/>
      </w:r>
      <w:r w:rsidRPr="00365E9F">
        <w:rPr>
          <w:b/>
          <w:sz w:val="28"/>
          <w:szCs w:val="28"/>
        </w:rPr>
        <w:lastRenderedPageBreak/>
        <w:t>Планируемые результаты обучения</w:t>
      </w:r>
    </w:p>
    <w:p w:rsidR="00C148F2" w:rsidRPr="005E6812" w:rsidRDefault="00C148F2" w:rsidP="00C148F2">
      <w:pPr>
        <w:ind w:left="720"/>
        <w:rPr>
          <w:b/>
          <w:color w:val="FF0000"/>
          <w:szCs w:val="24"/>
        </w:rPr>
      </w:pPr>
    </w:p>
    <w:p w:rsidR="00220AB4" w:rsidRDefault="00220AB4" w:rsidP="00220AB4">
      <w:pPr>
        <w:ind w:firstLine="360"/>
        <w:rPr>
          <w:sz w:val="28"/>
          <w:szCs w:val="28"/>
        </w:rPr>
      </w:pPr>
      <w:r w:rsidRPr="00305021">
        <w:rPr>
          <w:sz w:val="28"/>
          <w:szCs w:val="28"/>
        </w:rPr>
        <w:t xml:space="preserve">Слушатели, освоившие программу, должны обладать следующими компетенциями: </w:t>
      </w:r>
    </w:p>
    <w:p w:rsidR="00220AB4" w:rsidRDefault="00DB0820" w:rsidP="0060498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57284" w:rsidRPr="002871DE">
        <w:rPr>
          <w:sz w:val="28"/>
          <w:szCs w:val="28"/>
        </w:rPr>
        <w:t xml:space="preserve">) </w:t>
      </w:r>
      <w:r w:rsidR="00604986" w:rsidRPr="002871DE">
        <w:rPr>
          <w:sz w:val="28"/>
          <w:szCs w:val="28"/>
        </w:rPr>
        <w:t>у</w:t>
      </w:r>
      <w:r w:rsidR="00C57284" w:rsidRPr="002871DE">
        <w:rPr>
          <w:sz w:val="28"/>
          <w:szCs w:val="28"/>
        </w:rPr>
        <w:t>станавливать</w:t>
      </w:r>
      <w:r w:rsidR="00604986" w:rsidRPr="002871DE">
        <w:rPr>
          <w:sz w:val="28"/>
          <w:szCs w:val="28"/>
        </w:rPr>
        <w:t xml:space="preserve"> и поддерживать</w:t>
      </w:r>
      <w:r w:rsidR="00C57284" w:rsidRPr="002871DE">
        <w:rPr>
          <w:sz w:val="28"/>
          <w:szCs w:val="28"/>
        </w:rPr>
        <w:t xml:space="preserve"> контакты с разными</w:t>
      </w:r>
      <w:r w:rsidR="002871DE" w:rsidRPr="002871DE">
        <w:rPr>
          <w:sz w:val="28"/>
          <w:szCs w:val="28"/>
        </w:rPr>
        <w:t xml:space="preserve"> замещающими</w:t>
      </w:r>
      <w:r w:rsidR="00C57284" w:rsidRPr="002871DE">
        <w:rPr>
          <w:sz w:val="28"/>
          <w:szCs w:val="28"/>
        </w:rPr>
        <w:t xml:space="preserve"> семьями и их социальным окружением</w:t>
      </w:r>
      <w:r w:rsidR="00105DDE" w:rsidRPr="002871DE">
        <w:rPr>
          <w:sz w:val="28"/>
          <w:szCs w:val="28"/>
        </w:rPr>
        <w:t xml:space="preserve">, обеспечивать эффективное взаимодействие с </w:t>
      </w:r>
      <w:r w:rsidR="002871DE" w:rsidRPr="002871DE">
        <w:rPr>
          <w:sz w:val="28"/>
          <w:szCs w:val="28"/>
        </w:rPr>
        <w:t xml:space="preserve">замещающими </w:t>
      </w:r>
      <w:r w:rsidR="00105DDE" w:rsidRPr="002871DE">
        <w:rPr>
          <w:sz w:val="28"/>
          <w:szCs w:val="28"/>
        </w:rPr>
        <w:t>семьями</w:t>
      </w:r>
      <w:r w:rsidR="009F39F5" w:rsidRPr="002871DE">
        <w:rPr>
          <w:sz w:val="28"/>
          <w:szCs w:val="28"/>
        </w:rPr>
        <w:t>;</w:t>
      </w:r>
    </w:p>
    <w:p w:rsidR="007B29E9" w:rsidRDefault="00DB0820" w:rsidP="0060498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B29E9">
        <w:rPr>
          <w:sz w:val="28"/>
          <w:szCs w:val="28"/>
        </w:rPr>
        <w:t xml:space="preserve">) проводить диагностику </w:t>
      </w:r>
      <w:r w:rsidR="007B29E9" w:rsidRPr="002C3BE5">
        <w:rPr>
          <w:sz w:val="28"/>
          <w:szCs w:val="28"/>
        </w:rPr>
        <w:t>семейной ситуации (проблем и ресурсов семьи), состояния подопечного ребенка в замещающей семье</w:t>
      </w:r>
      <w:r w:rsidR="007B29E9">
        <w:rPr>
          <w:sz w:val="28"/>
          <w:szCs w:val="28"/>
        </w:rPr>
        <w:t xml:space="preserve"> на разных этапах сопровождения замещающей семьи</w:t>
      </w:r>
      <w:r w:rsidR="009217DB">
        <w:rPr>
          <w:sz w:val="28"/>
          <w:szCs w:val="28"/>
        </w:rPr>
        <w:t>;</w:t>
      </w:r>
    </w:p>
    <w:p w:rsidR="009217DB" w:rsidRPr="00AF6A6B" w:rsidRDefault="00DB0820" w:rsidP="00604986">
      <w:pPr>
        <w:rPr>
          <w:sz w:val="28"/>
          <w:szCs w:val="28"/>
        </w:rPr>
      </w:pPr>
      <w:r w:rsidRPr="00AF6A6B">
        <w:rPr>
          <w:sz w:val="28"/>
          <w:szCs w:val="28"/>
        </w:rPr>
        <w:t>3</w:t>
      </w:r>
      <w:r w:rsidR="009217DB" w:rsidRPr="00AF6A6B">
        <w:rPr>
          <w:sz w:val="28"/>
          <w:szCs w:val="28"/>
        </w:rPr>
        <w:t xml:space="preserve">) находить эффективные социальные услуги, </w:t>
      </w:r>
      <w:r w:rsidR="0067514A" w:rsidRPr="00AF6A6B">
        <w:rPr>
          <w:sz w:val="28"/>
          <w:szCs w:val="28"/>
        </w:rPr>
        <w:t xml:space="preserve">формы и методы </w:t>
      </w:r>
      <w:proofErr w:type="gramStart"/>
      <w:r w:rsidR="0067514A" w:rsidRPr="00AF6A6B">
        <w:rPr>
          <w:sz w:val="28"/>
          <w:szCs w:val="28"/>
        </w:rPr>
        <w:t>работы</w:t>
      </w:r>
      <w:proofErr w:type="gramEnd"/>
      <w:r w:rsidR="00FB4323" w:rsidRPr="00AF6A6B">
        <w:rPr>
          <w:sz w:val="28"/>
          <w:szCs w:val="28"/>
        </w:rPr>
        <w:t xml:space="preserve"> </w:t>
      </w:r>
      <w:r w:rsidR="004758D5" w:rsidRPr="00AF6A6B">
        <w:rPr>
          <w:sz w:val="28"/>
          <w:szCs w:val="28"/>
        </w:rPr>
        <w:t>при</w:t>
      </w:r>
      <w:r w:rsidR="009217DB" w:rsidRPr="00AF6A6B">
        <w:rPr>
          <w:sz w:val="28"/>
          <w:szCs w:val="28"/>
        </w:rPr>
        <w:t xml:space="preserve"> планировании процесса сопровождения</w:t>
      </w:r>
      <w:r w:rsidR="00F83A2B" w:rsidRPr="00AF6A6B">
        <w:rPr>
          <w:sz w:val="28"/>
          <w:szCs w:val="28"/>
        </w:rPr>
        <w:t xml:space="preserve"> замещающей семьи и подопечного ребенка (детей)</w:t>
      </w:r>
      <w:r w:rsidR="00903D2C" w:rsidRPr="00AF6A6B">
        <w:rPr>
          <w:sz w:val="28"/>
          <w:szCs w:val="28"/>
        </w:rPr>
        <w:t xml:space="preserve"> в соответствии с результатами диагностики</w:t>
      </w:r>
      <w:r w:rsidR="00F83A2B" w:rsidRPr="00AF6A6B">
        <w:rPr>
          <w:sz w:val="28"/>
          <w:szCs w:val="28"/>
        </w:rPr>
        <w:t>;</w:t>
      </w:r>
    </w:p>
    <w:p w:rsidR="0097223D" w:rsidRPr="00AF6A6B" w:rsidRDefault="00DB0820" w:rsidP="00702608">
      <w:pPr>
        <w:rPr>
          <w:sz w:val="28"/>
          <w:szCs w:val="28"/>
        </w:rPr>
      </w:pPr>
      <w:r w:rsidRPr="00AF6A6B">
        <w:rPr>
          <w:sz w:val="28"/>
          <w:szCs w:val="28"/>
        </w:rPr>
        <w:t>4</w:t>
      </w:r>
      <w:r w:rsidR="00F83A2B" w:rsidRPr="00AF6A6B">
        <w:rPr>
          <w:sz w:val="28"/>
          <w:szCs w:val="28"/>
        </w:rPr>
        <w:t xml:space="preserve">) осуществлять </w:t>
      </w:r>
      <w:r w:rsidR="00702608" w:rsidRPr="00AF6A6B">
        <w:rPr>
          <w:sz w:val="28"/>
          <w:szCs w:val="28"/>
        </w:rPr>
        <w:t>М</w:t>
      </w:r>
      <w:r w:rsidR="00F83A2B" w:rsidRPr="00AF6A6B">
        <w:rPr>
          <w:sz w:val="28"/>
          <w:szCs w:val="28"/>
        </w:rPr>
        <w:t>ониторинг</w:t>
      </w:r>
      <w:r w:rsidR="008737C9" w:rsidRPr="00AF6A6B">
        <w:rPr>
          <w:sz w:val="28"/>
          <w:szCs w:val="28"/>
        </w:rPr>
        <w:t xml:space="preserve"> </w:t>
      </w:r>
      <w:r w:rsidR="00702608" w:rsidRPr="00AF6A6B">
        <w:rPr>
          <w:sz w:val="28"/>
          <w:szCs w:val="28"/>
        </w:rPr>
        <w:t>состояния развития подопечного ребенка в семье и состояния замещающег</w:t>
      </w:r>
      <w:proofErr w:type="gramStart"/>
      <w:r w:rsidR="00702608" w:rsidRPr="00AF6A6B">
        <w:rPr>
          <w:sz w:val="28"/>
          <w:szCs w:val="28"/>
        </w:rPr>
        <w:t>о(</w:t>
      </w:r>
      <w:proofErr w:type="gramEnd"/>
      <w:r w:rsidR="00702608" w:rsidRPr="00AF6A6B">
        <w:rPr>
          <w:sz w:val="28"/>
          <w:szCs w:val="28"/>
        </w:rPr>
        <w:t>их) родителя(ей) и результатов реализации мероприятий Плана сопровождения.</w:t>
      </w:r>
    </w:p>
    <w:p w:rsidR="00F83A2B" w:rsidRPr="00AF6A6B" w:rsidRDefault="0097223D" w:rsidP="00702608">
      <w:pPr>
        <w:rPr>
          <w:sz w:val="28"/>
          <w:szCs w:val="28"/>
        </w:rPr>
      </w:pPr>
      <w:r w:rsidRPr="00AF6A6B">
        <w:rPr>
          <w:sz w:val="28"/>
          <w:szCs w:val="28"/>
        </w:rPr>
        <w:t xml:space="preserve">5) использовать возможности межведомственного взаимодействия </w:t>
      </w:r>
      <w:r w:rsidR="0088038A" w:rsidRPr="00AF6A6B">
        <w:rPr>
          <w:sz w:val="28"/>
          <w:szCs w:val="28"/>
        </w:rPr>
        <w:t>субъектов профилактики социального сиротства при сопровождении замещающей семьи и подопечного ребенка.</w:t>
      </w:r>
      <w:r w:rsidR="008737C9" w:rsidRPr="00AF6A6B">
        <w:rPr>
          <w:sz w:val="28"/>
          <w:szCs w:val="28"/>
        </w:rPr>
        <w:t xml:space="preserve"> </w:t>
      </w:r>
    </w:p>
    <w:p w:rsidR="008737C9" w:rsidRPr="00AF6A6B" w:rsidRDefault="008737C9" w:rsidP="00604986">
      <w:pPr>
        <w:rPr>
          <w:sz w:val="28"/>
          <w:szCs w:val="28"/>
        </w:rPr>
      </w:pPr>
    </w:p>
    <w:p w:rsidR="00F83A2B" w:rsidRPr="00AF6A6B" w:rsidRDefault="00F83A2B" w:rsidP="00604986">
      <w:pPr>
        <w:rPr>
          <w:sz w:val="28"/>
          <w:szCs w:val="28"/>
        </w:rPr>
      </w:pPr>
    </w:p>
    <w:p w:rsidR="0089587E" w:rsidRPr="00AF6A6B" w:rsidRDefault="0089587E" w:rsidP="00604986">
      <w:pPr>
        <w:rPr>
          <w:sz w:val="28"/>
          <w:szCs w:val="28"/>
        </w:rPr>
      </w:pPr>
    </w:p>
    <w:p w:rsidR="00C148F2" w:rsidRPr="0026338F" w:rsidRDefault="00C148F2" w:rsidP="00C148F2">
      <w:pPr>
        <w:numPr>
          <w:ilvl w:val="0"/>
          <w:numId w:val="1"/>
        </w:numPr>
        <w:spacing w:before="240" w:line="276" w:lineRule="auto"/>
        <w:jc w:val="center"/>
        <w:rPr>
          <w:b/>
          <w:szCs w:val="24"/>
        </w:rPr>
      </w:pPr>
      <w:r w:rsidRPr="0026338F">
        <w:rPr>
          <w:b/>
          <w:sz w:val="28"/>
          <w:szCs w:val="28"/>
        </w:rPr>
        <w:t>Объём курса и виды учебной работы</w:t>
      </w:r>
    </w:p>
    <w:p w:rsidR="00C148F2" w:rsidRPr="005E6812" w:rsidRDefault="00C148F2" w:rsidP="00C148F2">
      <w:pPr>
        <w:spacing w:before="240"/>
        <w:ind w:left="720"/>
        <w:rPr>
          <w:b/>
          <w:color w:val="FF0000"/>
          <w:szCs w:val="24"/>
        </w:rPr>
      </w:pPr>
      <w:r w:rsidRPr="005E6812">
        <w:rPr>
          <w:b/>
          <w:color w:val="FF0000"/>
          <w:szCs w:val="24"/>
        </w:rPr>
        <w:t xml:space="preserve"> 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8"/>
        <w:gridCol w:w="2121"/>
        <w:gridCol w:w="2279"/>
      </w:tblGrid>
      <w:tr w:rsidR="00E51AF2" w:rsidRPr="005E6812" w:rsidTr="00E51AF2">
        <w:tc>
          <w:tcPr>
            <w:tcW w:w="4638" w:type="dxa"/>
            <w:shd w:val="clear" w:color="auto" w:fill="auto"/>
          </w:tcPr>
          <w:p w:rsidR="00E51AF2" w:rsidRPr="0026338F" w:rsidRDefault="00E51AF2" w:rsidP="008B5910">
            <w:pPr>
              <w:jc w:val="center"/>
              <w:rPr>
                <w:b/>
                <w:szCs w:val="24"/>
              </w:rPr>
            </w:pPr>
            <w:r w:rsidRPr="0026338F">
              <w:rPr>
                <w:b/>
                <w:szCs w:val="24"/>
              </w:rPr>
              <w:t>Виды учебной работы</w:t>
            </w:r>
          </w:p>
        </w:tc>
        <w:tc>
          <w:tcPr>
            <w:tcW w:w="2121" w:type="dxa"/>
            <w:shd w:val="clear" w:color="auto" w:fill="auto"/>
          </w:tcPr>
          <w:p w:rsidR="00E51AF2" w:rsidRPr="0026338F" w:rsidRDefault="00E51AF2" w:rsidP="008B5910">
            <w:pPr>
              <w:jc w:val="center"/>
              <w:rPr>
                <w:b/>
                <w:szCs w:val="24"/>
              </w:rPr>
            </w:pPr>
            <w:r w:rsidRPr="0026338F">
              <w:rPr>
                <w:b/>
                <w:szCs w:val="24"/>
              </w:rPr>
              <w:t>Всего часов (академических)</w:t>
            </w:r>
          </w:p>
        </w:tc>
        <w:tc>
          <w:tcPr>
            <w:tcW w:w="2279" w:type="dxa"/>
          </w:tcPr>
          <w:p w:rsidR="00E51AF2" w:rsidRPr="0026338F" w:rsidRDefault="00E51AF2" w:rsidP="008B5910">
            <w:pPr>
              <w:jc w:val="center"/>
              <w:rPr>
                <w:b/>
                <w:szCs w:val="24"/>
              </w:rPr>
            </w:pPr>
            <w:r w:rsidRPr="0026338F">
              <w:rPr>
                <w:b/>
                <w:szCs w:val="24"/>
              </w:rPr>
              <w:t>Всего часов</w:t>
            </w:r>
          </w:p>
          <w:p w:rsidR="00E51AF2" w:rsidRPr="0026338F" w:rsidRDefault="00E51AF2" w:rsidP="008B5910">
            <w:pPr>
              <w:jc w:val="center"/>
              <w:rPr>
                <w:b/>
                <w:szCs w:val="24"/>
              </w:rPr>
            </w:pPr>
            <w:r w:rsidRPr="0026338F">
              <w:rPr>
                <w:b/>
                <w:szCs w:val="24"/>
              </w:rPr>
              <w:t>(астрономических)</w:t>
            </w:r>
          </w:p>
        </w:tc>
      </w:tr>
      <w:tr w:rsidR="00E51AF2" w:rsidRPr="005E6812" w:rsidTr="00E51AF2">
        <w:tc>
          <w:tcPr>
            <w:tcW w:w="4638" w:type="dxa"/>
            <w:shd w:val="clear" w:color="auto" w:fill="auto"/>
          </w:tcPr>
          <w:p w:rsidR="00E51AF2" w:rsidRPr="0026338F" w:rsidRDefault="00E51AF2" w:rsidP="008B5910">
            <w:pPr>
              <w:rPr>
                <w:szCs w:val="24"/>
              </w:rPr>
            </w:pPr>
            <w:r w:rsidRPr="0026338F">
              <w:rPr>
                <w:szCs w:val="24"/>
              </w:rPr>
              <w:t>Общая трудоёмкость курса</w:t>
            </w:r>
          </w:p>
        </w:tc>
        <w:tc>
          <w:tcPr>
            <w:tcW w:w="2121" w:type="dxa"/>
            <w:shd w:val="clear" w:color="auto" w:fill="auto"/>
          </w:tcPr>
          <w:p w:rsidR="00E51AF2" w:rsidRPr="00205DAF" w:rsidRDefault="00205DAF" w:rsidP="008B5910">
            <w:pPr>
              <w:jc w:val="center"/>
              <w:rPr>
                <w:szCs w:val="24"/>
              </w:rPr>
            </w:pPr>
            <w:r w:rsidRPr="00205DAF">
              <w:rPr>
                <w:szCs w:val="24"/>
              </w:rPr>
              <w:t>72</w:t>
            </w:r>
          </w:p>
        </w:tc>
        <w:tc>
          <w:tcPr>
            <w:tcW w:w="2279" w:type="dxa"/>
          </w:tcPr>
          <w:p w:rsidR="00E51AF2" w:rsidRPr="002F3354" w:rsidRDefault="00DB5B80" w:rsidP="008B5910">
            <w:pPr>
              <w:jc w:val="center"/>
              <w:rPr>
                <w:szCs w:val="24"/>
              </w:rPr>
            </w:pPr>
            <w:r w:rsidRPr="002F3354">
              <w:rPr>
                <w:szCs w:val="24"/>
                <w:lang w:val="en-US"/>
              </w:rPr>
              <w:t>54</w:t>
            </w:r>
            <w:r w:rsidR="002506B5" w:rsidRPr="002F3354">
              <w:rPr>
                <w:szCs w:val="24"/>
              </w:rPr>
              <w:t>ч</w:t>
            </w:r>
          </w:p>
        </w:tc>
      </w:tr>
      <w:tr w:rsidR="00E51AF2" w:rsidRPr="005E6812" w:rsidTr="00E51AF2">
        <w:tc>
          <w:tcPr>
            <w:tcW w:w="4638" w:type="dxa"/>
            <w:shd w:val="clear" w:color="auto" w:fill="auto"/>
          </w:tcPr>
          <w:p w:rsidR="00E51AF2" w:rsidRPr="0026338F" w:rsidRDefault="00E51AF2" w:rsidP="008B5910">
            <w:pPr>
              <w:rPr>
                <w:szCs w:val="24"/>
              </w:rPr>
            </w:pPr>
            <w:r w:rsidRPr="0026338F">
              <w:rPr>
                <w:szCs w:val="24"/>
              </w:rPr>
              <w:t>Аудиторные занятия</w:t>
            </w:r>
          </w:p>
        </w:tc>
        <w:tc>
          <w:tcPr>
            <w:tcW w:w="2121" w:type="dxa"/>
            <w:shd w:val="clear" w:color="auto" w:fill="auto"/>
          </w:tcPr>
          <w:p w:rsidR="00E51AF2" w:rsidRPr="00205DAF" w:rsidRDefault="00205DAF" w:rsidP="008B5910">
            <w:pPr>
              <w:jc w:val="center"/>
              <w:rPr>
                <w:szCs w:val="24"/>
              </w:rPr>
            </w:pPr>
            <w:r w:rsidRPr="00205DAF">
              <w:rPr>
                <w:szCs w:val="24"/>
              </w:rPr>
              <w:t>48</w:t>
            </w:r>
          </w:p>
        </w:tc>
        <w:tc>
          <w:tcPr>
            <w:tcW w:w="2279" w:type="dxa"/>
          </w:tcPr>
          <w:p w:rsidR="00E51AF2" w:rsidRPr="002F3354" w:rsidRDefault="00D421CA" w:rsidP="008B5910">
            <w:pPr>
              <w:jc w:val="center"/>
              <w:rPr>
                <w:szCs w:val="24"/>
              </w:rPr>
            </w:pPr>
            <w:r w:rsidRPr="002F3354">
              <w:rPr>
                <w:szCs w:val="24"/>
                <w:lang w:val="en-US"/>
              </w:rPr>
              <w:t>36</w:t>
            </w:r>
            <w:r w:rsidR="002506B5" w:rsidRPr="002F3354">
              <w:rPr>
                <w:szCs w:val="24"/>
              </w:rPr>
              <w:t>ч</w:t>
            </w:r>
          </w:p>
        </w:tc>
      </w:tr>
      <w:tr w:rsidR="00E51AF2" w:rsidRPr="005E6812" w:rsidTr="00E51AF2">
        <w:tc>
          <w:tcPr>
            <w:tcW w:w="4638" w:type="dxa"/>
            <w:shd w:val="clear" w:color="auto" w:fill="auto"/>
          </w:tcPr>
          <w:p w:rsidR="00E51AF2" w:rsidRPr="0026338F" w:rsidRDefault="00E51AF2" w:rsidP="008B5910">
            <w:pPr>
              <w:rPr>
                <w:szCs w:val="24"/>
              </w:rPr>
            </w:pPr>
            <w:r w:rsidRPr="0026338F">
              <w:rPr>
                <w:szCs w:val="24"/>
              </w:rPr>
              <w:t>Лекции</w:t>
            </w:r>
          </w:p>
        </w:tc>
        <w:tc>
          <w:tcPr>
            <w:tcW w:w="2121" w:type="dxa"/>
            <w:shd w:val="clear" w:color="auto" w:fill="auto"/>
          </w:tcPr>
          <w:p w:rsidR="00E51AF2" w:rsidRPr="00205DAF" w:rsidRDefault="00205DAF" w:rsidP="008B5910">
            <w:pPr>
              <w:jc w:val="center"/>
              <w:rPr>
                <w:szCs w:val="24"/>
              </w:rPr>
            </w:pPr>
            <w:r w:rsidRPr="00205DAF">
              <w:rPr>
                <w:szCs w:val="24"/>
              </w:rPr>
              <w:t>16</w:t>
            </w:r>
          </w:p>
        </w:tc>
        <w:tc>
          <w:tcPr>
            <w:tcW w:w="2279" w:type="dxa"/>
          </w:tcPr>
          <w:p w:rsidR="00E51AF2" w:rsidRPr="002F3354" w:rsidRDefault="00D421CA" w:rsidP="00E51AF2">
            <w:pPr>
              <w:jc w:val="center"/>
              <w:rPr>
                <w:szCs w:val="24"/>
              </w:rPr>
            </w:pPr>
            <w:r w:rsidRPr="002F3354">
              <w:rPr>
                <w:szCs w:val="24"/>
                <w:lang w:val="en-US"/>
              </w:rPr>
              <w:t>12</w:t>
            </w:r>
            <w:r w:rsidR="002506B5" w:rsidRPr="002F3354">
              <w:rPr>
                <w:szCs w:val="24"/>
              </w:rPr>
              <w:t>ч</w:t>
            </w:r>
          </w:p>
        </w:tc>
      </w:tr>
      <w:tr w:rsidR="00E51AF2" w:rsidRPr="005E6812" w:rsidTr="00E51AF2">
        <w:tc>
          <w:tcPr>
            <w:tcW w:w="4638" w:type="dxa"/>
            <w:shd w:val="clear" w:color="auto" w:fill="auto"/>
          </w:tcPr>
          <w:p w:rsidR="00E51AF2" w:rsidRPr="0026338F" w:rsidRDefault="00E51AF2" w:rsidP="008B5910">
            <w:pPr>
              <w:rPr>
                <w:szCs w:val="24"/>
              </w:rPr>
            </w:pPr>
            <w:r w:rsidRPr="0026338F">
              <w:rPr>
                <w:szCs w:val="24"/>
              </w:rPr>
              <w:t>Практические занятия (ПЗ)</w:t>
            </w:r>
          </w:p>
        </w:tc>
        <w:tc>
          <w:tcPr>
            <w:tcW w:w="2121" w:type="dxa"/>
            <w:shd w:val="clear" w:color="auto" w:fill="auto"/>
          </w:tcPr>
          <w:p w:rsidR="00E51AF2" w:rsidRPr="00205DAF" w:rsidRDefault="00205DAF" w:rsidP="008B5910">
            <w:pPr>
              <w:jc w:val="center"/>
              <w:rPr>
                <w:szCs w:val="24"/>
              </w:rPr>
            </w:pPr>
            <w:r w:rsidRPr="00205DAF">
              <w:rPr>
                <w:szCs w:val="24"/>
              </w:rPr>
              <w:t>32</w:t>
            </w:r>
          </w:p>
        </w:tc>
        <w:tc>
          <w:tcPr>
            <w:tcW w:w="2279" w:type="dxa"/>
          </w:tcPr>
          <w:p w:rsidR="00E51AF2" w:rsidRPr="002F3354" w:rsidRDefault="002506B5" w:rsidP="008B5910">
            <w:pPr>
              <w:jc w:val="center"/>
              <w:rPr>
                <w:szCs w:val="24"/>
              </w:rPr>
            </w:pPr>
            <w:r w:rsidRPr="002F3354">
              <w:rPr>
                <w:szCs w:val="24"/>
                <w:lang w:val="en-US"/>
              </w:rPr>
              <w:t>24</w:t>
            </w:r>
            <w:r w:rsidRPr="002F3354">
              <w:rPr>
                <w:szCs w:val="24"/>
              </w:rPr>
              <w:t>ч</w:t>
            </w:r>
          </w:p>
        </w:tc>
      </w:tr>
      <w:tr w:rsidR="00E51AF2" w:rsidRPr="005E6812" w:rsidTr="00E51AF2">
        <w:tc>
          <w:tcPr>
            <w:tcW w:w="4638" w:type="dxa"/>
            <w:shd w:val="clear" w:color="auto" w:fill="auto"/>
          </w:tcPr>
          <w:p w:rsidR="00E51AF2" w:rsidRPr="0026338F" w:rsidRDefault="00E51AF2" w:rsidP="008B5910">
            <w:pPr>
              <w:rPr>
                <w:szCs w:val="24"/>
              </w:rPr>
            </w:pPr>
            <w:r w:rsidRPr="0026338F">
              <w:rPr>
                <w:szCs w:val="24"/>
              </w:rPr>
              <w:t>Самостоятельная работа слушателей (СРС)</w:t>
            </w:r>
          </w:p>
        </w:tc>
        <w:tc>
          <w:tcPr>
            <w:tcW w:w="2121" w:type="dxa"/>
            <w:shd w:val="clear" w:color="auto" w:fill="auto"/>
          </w:tcPr>
          <w:p w:rsidR="00E51AF2" w:rsidRPr="00205DAF" w:rsidRDefault="00205DAF" w:rsidP="008B5910">
            <w:pPr>
              <w:jc w:val="center"/>
              <w:rPr>
                <w:szCs w:val="24"/>
              </w:rPr>
            </w:pPr>
            <w:r w:rsidRPr="00205DAF">
              <w:rPr>
                <w:szCs w:val="24"/>
              </w:rPr>
              <w:t>22</w:t>
            </w:r>
          </w:p>
        </w:tc>
        <w:tc>
          <w:tcPr>
            <w:tcW w:w="2279" w:type="dxa"/>
          </w:tcPr>
          <w:p w:rsidR="00E51AF2" w:rsidRPr="002F3354" w:rsidRDefault="002506B5" w:rsidP="008B5910">
            <w:pPr>
              <w:jc w:val="center"/>
              <w:rPr>
                <w:szCs w:val="24"/>
              </w:rPr>
            </w:pPr>
            <w:r w:rsidRPr="002F3354">
              <w:rPr>
                <w:szCs w:val="24"/>
                <w:lang w:val="en-US"/>
              </w:rPr>
              <w:t>16</w:t>
            </w:r>
            <w:r w:rsidRPr="002F3354">
              <w:rPr>
                <w:szCs w:val="24"/>
              </w:rPr>
              <w:t>ч30мин</w:t>
            </w:r>
          </w:p>
        </w:tc>
      </w:tr>
      <w:tr w:rsidR="00E51AF2" w:rsidRPr="005E6812" w:rsidTr="00E51AF2">
        <w:tc>
          <w:tcPr>
            <w:tcW w:w="4638" w:type="dxa"/>
            <w:shd w:val="clear" w:color="auto" w:fill="auto"/>
          </w:tcPr>
          <w:p w:rsidR="00E51AF2" w:rsidRPr="0026338F" w:rsidRDefault="00E51AF2" w:rsidP="008B5910">
            <w:pPr>
              <w:rPr>
                <w:szCs w:val="24"/>
              </w:rPr>
            </w:pPr>
            <w:r w:rsidRPr="0026338F">
              <w:rPr>
                <w:szCs w:val="24"/>
              </w:rPr>
              <w:t>Вид итогового контроля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E51AF2" w:rsidRPr="007E404D" w:rsidRDefault="00205DAF" w:rsidP="008B5910">
            <w:pPr>
              <w:jc w:val="center"/>
              <w:rPr>
                <w:szCs w:val="24"/>
              </w:rPr>
            </w:pPr>
            <w:r w:rsidRPr="007E404D">
              <w:rPr>
                <w:szCs w:val="24"/>
              </w:rPr>
              <w:t>Зачет/</w:t>
            </w:r>
            <w:proofErr w:type="spellStart"/>
            <w:r w:rsidRPr="007E404D">
              <w:rPr>
                <w:szCs w:val="24"/>
              </w:rPr>
              <w:t>супервизия</w:t>
            </w:r>
            <w:proofErr w:type="spellEnd"/>
          </w:p>
        </w:tc>
      </w:tr>
    </w:tbl>
    <w:p w:rsidR="00EC12B8" w:rsidRPr="005E6812" w:rsidRDefault="00EC12B8" w:rsidP="00C148F2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C12B8" w:rsidRPr="005E6812" w:rsidRDefault="00EC12B8">
      <w:pPr>
        <w:spacing w:after="200" w:line="276" w:lineRule="auto"/>
        <w:jc w:val="left"/>
        <w:rPr>
          <w:b/>
          <w:caps/>
          <w:color w:val="FF0000"/>
          <w:sz w:val="28"/>
          <w:szCs w:val="28"/>
        </w:rPr>
      </w:pPr>
      <w:r w:rsidRPr="005E6812">
        <w:rPr>
          <w:b/>
          <w:caps/>
          <w:color w:val="FF0000"/>
          <w:sz w:val="28"/>
          <w:szCs w:val="28"/>
        </w:rPr>
        <w:br w:type="page"/>
      </w:r>
    </w:p>
    <w:p w:rsidR="00EC12B8" w:rsidRPr="005E6812" w:rsidRDefault="00EC12B8" w:rsidP="00C148F2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  <w:sectPr w:rsidR="00EC12B8" w:rsidRPr="005E6812" w:rsidSect="0086011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148F2" w:rsidRPr="00903D2C" w:rsidRDefault="00C148F2" w:rsidP="00C148F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03D2C">
        <w:rPr>
          <w:rFonts w:ascii="Times New Roman" w:hAnsi="Times New Roman"/>
          <w:b/>
          <w:sz w:val="28"/>
          <w:szCs w:val="28"/>
        </w:rPr>
        <w:lastRenderedPageBreak/>
        <w:t>РАБОЧАЯ ПРОГРАММА МОДУЛЕЙ</w:t>
      </w:r>
    </w:p>
    <w:p w:rsidR="00C148F2" w:rsidRPr="005A5799" w:rsidRDefault="00C148F2" w:rsidP="00C148F2">
      <w:pPr>
        <w:ind w:left="360"/>
        <w:jc w:val="center"/>
        <w:rPr>
          <w:b/>
          <w:color w:val="9BBB59" w:themeColor="accent3"/>
          <w:sz w:val="28"/>
          <w:szCs w:val="28"/>
        </w:rPr>
      </w:pPr>
      <w:r w:rsidRPr="00903D2C">
        <w:rPr>
          <w:b/>
          <w:sz w:val="28"/>
          <w:szCs w:val="28"/>
        </w:rPr>
        <w:t>3.1. Разделы курса и виды занятий</w:t>
      </w:r>
      <w:r w:rsidR="00E51AF2" w:rsidRPr="00903D2C">
        <w:rPr>
          <w:b/>
          <w:sz w:val="28"/>
          <w:szCs w:val="28"/>
        </w:rPr>
        <w:t xml:space="preserve"> (в академических часах</w:t>
      </w:r>
      <w:r w:rsidR="000731F6">
        <w:rPr>
          <w:b/>
          <w:sz w:val="28"/>
          <w:szCs w:val="28"/>
        </w:rPr>
        <w:t xml:space="preserve">, 1 </w:t>
      </w:r>
      <w:proofErr w:type="spellStart"/>
      <w:r w:rsidR="000731F6">
        <w:rPr>
          <w:b/>
          <w:sz w:val="28"/>
          <w:szCs w:val="28"/>
        </w:rPr>
        <w:t>ак.ч</w:t>
      </w:r>
      <w:proofErr w:type="spellEnd"/>
      <w:r w:rsidR="000731F6">
        <w:rPr>
          <w:b/>
          <w:sz w:val="28"/>
          <w:szCs w:val="28"/>
        </w:rPr>
        <w:t>. – 45 мин.</w:t>
      </w:r>
      <w:r w:rsidR="00E51AF2" w:rsidRPr="00903D2C">
        <w:rPr>
          <w:b/>
          <w:sz w:val="28"/>
          <w:szCs w:val="28"/>
        </w:rPr>
        <w:t>)</w:t>
      </w:r>
      <w:r w:rsidR="005A5799">
        <w:rPr>
          <w:b/>
          <w:sz w:val="28"/>
          <w:szCs w:val="28"/>
        </w:rPr>
        <w:t xml:space="preserve"> </w:t>
      </w:r>
    </w:p>
    <w:p w:rsidR="00A524AD" w:rsidRPr="00903D2C" w:rsidRDefault="00A524AD" w:rsidP="00C148F2">
      <w:pPr>
        <w:ind w:left="360"/>
        <w:jc w:val="center"/>
        <w:rPr>
          <w:b/>
          <w:sz w:val="28"/>
          <w:szCs w:val="28"/>
        </w:rPr>
      </w:pPr>
    </w:p>
    <w:tbl>
      <w:tblPr>
        <w:tblW w:w="14512" w:type="dxa"/>
        <w:tblInd w:w="93" w:type="dxa"/>
        <w:tblLook w:val="04A0"/>
      </w:tblPr>
      <w:tblGrid>
        <w:gridCol w:w="617"/>
        <w:gridCol w:w="4218"/>
        <w:gridCol w:w="1701"/>
        <w:gridCol w:w="1134"/>
        <w:gridCol w:w="1295"/>
        <w:gridCol w:w="19"/>
        <w:gridCol w:w="1275"/>
        <w:gridCol w:w="992"/>
        <w:gridCol w:w="1559"/>
        <w:gridCol w:w="1702"/>
      </w:tblGrid>
      <w:tr w:rsidR="00EC12B8" w:rsidRPr="00903D2C" w:rsidTr="00D33D91">
        <w:trPr>
          <w:trHeight w:val="315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12B8" w:rsidRPr="00903D2C" w:rsidRDefault="00EC12B8" w:rsidP="00EC12B8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№</w:t>
            </w:r>
          </w:p>
        </w:tc>
        <w:tc>
          <w:tcPr>
            <w:tcW w:w="42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12B8" w:rsidRPr="00903D2C" w:rsidRDefault="00EC12B8" w:rsidP="00EC12B8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Наименование разделов: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12B8" w:rsidRPr="00903D2C" w:rsidRDefault="00EC12B8" w:rsidP="00EC12B8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Ответственный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2B8" w:rsidRPr="00903D2C" w:rsidRDefault="00EC12B8" w:rsidP="00EC12B8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всего</w:t>
            </w:r>
          </w:p>
        </w:tc>
        <w:tc>
          <w:tcPr>
            <w:tcW w:w="35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12B8" w:rsidRPr="00903D2C" w:rsidRDefault="00EC12B8" w:rsidP="00EC12B8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Виды работы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12B8" w:rsidRPr="00903D2C" w:rsidRDefault="00EC12B8" w:rsidP="00EC12B8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Всего часов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12B8" w:rsidRPr="00903D2C" w:rsidRDefault="00EC12B8" w:rsidP="00EC12B8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формы контроля</w:t>
            </w:r>
          </w:p>
        </w:tc>
      </w:tr>
      <w:tr w:rsidR="00B05E9F" w:rsidRPr="00903D2C" w:rsidTr="00D33D91">
        <w:trPr>
          <w:trHeight w:val="525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12B8" w:rsidRPr="00903D2C" w:rsidRDefault="00EC12B8" w:rsidP="00EC12B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2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12B8" w:rsidRPr="00903D2C" w:rsidRDefault="00EC12B8" w:rsidP="00EC12B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12B8" w:rsidRPr="00903D2C" w:rsidRDefault="00EC12B8" w:rsidP="00EC12B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12B8" w:rsidRPr="00903D2C" w:rsidRDefault="00EC12B8" w:rsidP="00EC12B8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аудит часы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12B8" w:rsidRPr="00903D2C" w:rsidRDefault="00EC12B8" w:rsidP="00EC12B8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лекции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12B8" w:rsidRPr="00903D2C" w:rsidRDefault="00EC12B8" w:rsidP="00EC12B8">
            <w:pPr>
              <w:rPr>
                <w:b/>
                <w:bCs/>
                <w:sz w:val="20"/>
              </w:rPr>
            </w:pPr>
            <w:proofErr w:type="spellStart"/>
            <w:r w:rsidRPr="00903D2C">
              <w:rPr>
                <w:b/>
                <w:bCs/>
                <w:sz w:val="20"/>
              </w:rPr>
              <w:t>практ</w:t>
            </w:r>
            <w:proofErr w:type="spellEnd"/>
            <w:r w:rsidRPr="00903D2C">
              <w:rPr>
                <w:b/>
                <w:bCs/>
                <w:sz w:val="20"/>
              </w:rPr>
              <w:t>.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12B8" w:rsidRPr="00903D2C" w:rsidRDefault="00EC12B8" w:rsidP="00EC12B8">
            <w:pPr>
              <w:rPr>
                <w:b/>
                <w:bCs/>
                <w:sz w:val="20"/>
              </w:rPr>
            </w:pPr>
            <w:proofErr w:type="spellStart"/>
            <w:r w:rsidRPr="00903D2C">
              <w:rPr>
                <w:b/>
                <w:bCs/>
                <w:sz w:val="20"/>
              </w:rPr>
              <w:t>самост</w:t>
            </w:r>
            <w:proofErr w:type="spellEnd"/>
            <w:r w:rsidRPr="00903D2C">
              <w:rPr>
                <w:b/>
                <w:bCs/>
                <w:sz w:val="20"/>
              </w:rPr>
              <w:t>. работы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12B8" w:rsidRPr="00903D2C" w:rsidRDefault="00EC12B8" w:rsidP="00EC12B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12B8" w:rsidRPr="00903D2C" w:rsidRDefault="00EC12B8" w:rsidP="00EC12B8">
            <w:pPr>
              <w:jc w:val="left"/>
              <w:rPr>
                <w:b/>
                <w:bCs/>
                <w:sz w:val="20"/>
              </w:rPr>
            </w:pPr>
          </w:p>
        </w:tc>
      </w:tr>
      <w:tr w:rsidR="00B05E9F" w:rsidRPr="005E6812" w:rsidTr="00D33D91">
        <w:trPr>
          <w:trHeight w:val="549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2B8" w:rsidRPr="00A95D7B" w:rsidRDefault="00EC12B8" w:rsidP="00A95D7B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2B8" w:rsidRPr="00A95D7B" w:rsidRDefault="00EC12B8" w:rsidP="00A95D7B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 xml:space="preserve">Модуль 1. </w:t>
            </w:r>
            <w:r w:rsidR="00A95D7B" w:rsidRPr="00A95D7B">
              <w:rPr>
                <w:b/>
                <w:bCs/>
                <w:sz w:val="20"/>
              </w:rPr>
              <w:t>Нормативная правовая база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2B8" w:rsidRPr="00921DD8" w:rsidRDefault="00A95D7B" w:rsidP="006523C1">
            <w:pPr>
              <w:jc w:val="center"/>
              <w:rPr>
                <w:sz w:val="20"/>
              </w:rPr>
            </w:pPr>
            <w:r w:rsidRPr="00921DD8">
              <w:rPr>
                <w:sz w:val="20"/>
              </w:rPr>
              <w:t>РЦ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2B8" w:rsidRPr="00287B05" w:rsidRDefault="00287B05" w:rsidP="00FF58BE">
            <w:pPr>
              <w:jc w:val="center"/>
              <w:rPr>
                <w:sz w:val="20"/>
                <w:lang w:val="en-US"/>
              </w:rPr>
            </w:pPr>
            <w:r w:rsidRPr="00287B05">
              <w:rPr>
                <w:sz w:val="20"/>
                <w:lang w:val="en-US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2B8" w:rsidRPr="004B5D1F" w:rsidRDefault="004B5D1F" w:rsidP="00FF58B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2B8" w:rsidRPr="006C5F2E" w:rsidRDefault="00422D42" w:rsidP="00FF58BE">
            <w:pPr>
              <w:jc w:val="center"/>
              <w:rPr>
                <w:sz w:val="20"/>
                <w:lang w:val="en-US"/>
              </w:rPr>
            </w:pPr>
            <w:r w:rsidRPr="006C5F2E">
              <w:rPr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2B8" w:rsidRPr="00545AF9" w:rsidRDefault="00545AF9" w:rsidP="00FF58BE">
            <w:pPr>
              <w:jc w:val="center"/>
              <w:rPr>
                <w:sz w:val="20"/>
                <w:lang w:val="en-US"/>
              </w:rPr>
            </w:pPr>
            <w:r w:rsidRPr="00545AF9">
              <w:rPr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2B8" w:rsidRPr="00716AF4" w:rsidRDefault="00716AF4" w:rsidP="00FF58BE">
            <w:pPr>
              <w:jc w:val="center"/>
              <w:rPr>
                <w:sz w:val="20"/>
                <w:lang w:val="en-US"/>
              </w:rPr>
            </w:pPr>
            <w:r w:rsidRPr="00716AF4">
              <w:rPr>
                <w:sz w:val="20"/>
                <w:lang w:val="en-US"/>
              </w:rPr>
              <w:t>6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D33D91" w:rsidRDefault="00D33D91" w:rsidP="00D33D91">
            <w:pPr>
              <w:jc w:val="center"/>
              <w:rPr>
                <w:sz w:val="20"/>
              </w:rPr>
            </w:pPr>
            <w:r w:rsidRPr="00D33D91">
              <w:rPr>
                <w:sz w:val="20"/>
              </w:rPr>
              <w:t>Зачет</w:t>
            </w:r>
          </w:p>
        </w:tc>
      </w:tr>
      <w:tr w:rsidR="00D33D91" w:rsidRPr="005E6812" w:rsidTr="00D33D91">
        <w:trPr>
          <w:trHeight w:val="3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A95D7B" w:rsidRDefault="00D33D91" w:rsidP="00A95D7B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A95D7B" w:rsidRDefault="00D33D91" w:rsidP="008F1A3B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>Модуль 2. Особенности психологии замещающих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D91" w:rsidRPr="00B27E6F" w:rsidRDefault="00D33D91" w:rsidP="00FF58BE">
            <w:pPr>
              <w:jc w:val="center"/>
              <w:rPr>
                <w:sz w:val="20"/>
              </w:rPr>
            </w:pPr>
            <w:r w:rsidRPr="00B27E6F">
              <w:rPr>
                <w:sz w:val="20"/>
              </w:rPr>
              <w:t>МП/СП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287B05" w:rsidRDefault="00D33D91" w:rsidP="00FF58BE">
            <w:pPr>
              <w:jc w:val="center"/>
              <w:rPr>
                <w:sz w:val="20"/>
                <w:lang w:val="en-US"/>
              </w:rPr>
            </w:pPr>
            <w:r w:rsidRPr="00287B05">
              <w:rPr>
                <w:sz w:val="20"/>
                <w:lang w:val="en-US"/>
              </w:rPr>
              <w:t>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91" w:rsidRPr="004B5D1F" w:rsidRDefault="00D33D91" w:rsidP="00FF58BE">
            <w:pPr>
              <w:jc w:val="center"/>
              <w:rPr>
                <w:sz w:val="20"/>
                <w:lang w:val="en-US"/>
              </w:rPr>
            </w:pPr>
            <w:r w:rsidRPr="004B5D1F">
              <w:rPr>
                <w:sz w:val="20"/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91" w:rsidRPr="006C5F2E" w:rsidRDefault="00D33D91" w:rsidP="00FF58BE">
            <w:pPr>
              <w:jc w:val="center"/>
              <w:rPr>
                <w:sz w:val="20"/>
                <w:lang w:val="en-US"/>
              </w:rPr>
            </w:pPr>
            <w:r w:rsidRPr="006C5F2E"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545AF9" w:rsidRDefault="00D33D91" w:rsidP="00FF58B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716AF4" w:rsidRDefault="00D33D91" w:rsidP="00FF58BE">
            <w:pPr>
              <w:jc w:val="center"/>
              <w:rPr>
                <w:sz w:val="20"/>
                <w:lang w:val="en-US"/>
              </w:rPr>
            </w:pPr>
            <w:r w:rsidRPr="00716AF4">
              <w:rPr>
                <w:sz w:val="20"/>
                <w:lang w:val="en-US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D33D91" w:rsidRDefault="00D33D91" w:rsidP="00D33D91">
            <w:pPr>
              <w:jc w:val="center"/>
              <w:rPr>
                <w:sz w:val="20"/>
              </w:rPr>
            </w:pPr>
            <w:r w:rsidRPr="00D33D91">
              <w:rPr>
                <w:sz w:val="20"/>
              </w:rPr>
              <w:t>Зачет</w:t>
            </w:r>
          </w:p>
        </w:tc>
      </w:tr>
      <w:tr w:rsidR="00D33D91" w:rsidRPr="005E6812" w:rsidTr="00D33D91">
        <w:trPr>
          <w:trHeight w:val="3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A95D7B" w:rsidRDefault="00D33D91" w:rsidP="00A95D7B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A95D7B" w:rsidRDefault="00D33D91" w:rsidP="00727B6E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>Модуль 3. Особенности</w:t>
            </w:r>
            <w:r>
              <w:rPr>
                <w:b/>
                <w:bCs/>
                <w:sz w:val="20"/>
              </w:rPr>
              <w:t xml:space="preserve"> осуществления деятельности по сопровождению замещающих семей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D91" w:rsidRPr="00B27E6F" w:rsidRDefault="00D33D91" w:rsidP="00FF58BE">
            <w:pPr>
              <w:jc w:val="center"/>
              <w:rPr>
                <w:sz w:val="20"/>
                <w:lang w:val="en-US"/>
              </w:rPr>
            </w:pPr>
            <w:r w:rsidRPr="00B27E6F">
              <w:rPr>
                <w:sz w:val="20"/>
              </w:rPr>
              <w:t>МП/СП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287B05" w:rsidRDefault="00D33D91" w:rsidP="00FF58BE">
            <w:pPr>
              <w:jc w:val="center"/>
              <w:rPr>
                <w:sz w:val="20"/>
                <w:lang w:val="en-US"/>
              </w:rPr>
            </w:pPr>
            <w:r w:rsidRPr="00287B05">
              <w:rPr>
                <w:sz w:val="20"/>
                <w:lang w:val="en-US"/>
              </w:rPr>
              <w:t>25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91" w:rsidRPr="004B5D1F" w:rsidRDefault="00D33D91" w:rsidP="003C5B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91" w:rsidRPr="006C5F2E" w:rsidRDefault="00D33D91" w:rsidP="003C5B91">
            <w:pPr>
              <w:jc w:val="center"/>
              <w:rPr>
                <w:sz w:val="20"/>
                <w:lang w:val="en-US"/>
              </w:rPr>
            </w:pPr>
            <w:r w:rsidRPr="006C5F2E">
              <w:rPr>
                <w:sz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545AF9" w:rsidRDefault="00D33D91" w:rsidP="003C5B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716AF4" w:rsidRDefault="00D33D91" w:rsidP="003C5B91">
            <w:pPr>
              <w:jc w:val="center"/>
              <w:rPr>
                <w:sz w:val="20"/>
                <w:lang w:val="en-US"/>
              </w:rPr>
            </w:pPr>
            <w:r w:rsidRPr="00716AF4">
              <w:rPr>
                <w:sz w:val="20"/>
                <w:lang w:val="en-US"/>
              </w:rPr>
              <w:t>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D33D91" w:rsidRDefault="00D33D91" w:rsidP="00D33D91">
            <w:pPr>
              <w:jc w:val="center"/>
              <w:rPr>
                <w:sz w:val="20"/>
              </w:rPr>
            </w:pPr>
            <w:r w:rsidRPr="00D33D91">
              <w:rPr>
                <w:sz w:val="20"/>
              </w:rPr>
              <w:t>Зачет</w:t>
            </w:r>
          </w:p>
        </w:tc>
      </w:tr>
      <w:tr w:rsidR="00D33D91" w:rsidRPr="005E6812" w:rsidTr="00D33D91">
        <w:trPr>
          <w:trHeight w:val="76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A95D7B" w:rsidRDefault="00D33D91" w:rsidP="00A95D7B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AF6A6B" w:rsidRDefault="00D33D91" w:rsidP="00BC311F">
            <w:pPr>
              <w:jc w:val="center"/>
              <w:rPr>
                <w:b/>
                <w:bCs/>
                <w:sz w:val="20"/>
              </w:rPr>
            </w:pPr>
            <w:r w:rsidRPr="00AF6A6B">
              <w:rPr>
                <w:b/>
                <w:bCs/>
                <w:sz w:val="20"/>
              </w:rPr>
              <w:t xml:space="preserve">Модуль 4. </w:t>
            </w:r>
            <w:r w:rsidR="00BC311F" w:rsidRPr="00AF6A6B">
              <w:rPr>
                <w:b/>
                <w:bCs/>
                <w:sz w:val="20"/>
              </w:rPr>
              <w:t>Особенности сопровождения различн</w:t>
            </w:r>
            <w:r w:rsidRPr="00AF6A6B">
              <w:rPr>
                <w:b/>
                <w:bCs/>
                <w:sz w:val="20"/>
              </w:rPr>
              <w:t>ых</w:t>
            </w:r>
            <w:r w:rsidR="00BC311F" w:rsidRPr="00AF6A6B">
              <w:rPr>
                <w:b/>
                <w:bCs/>
                <w:sz w:val="20"/>
              </w:rPr>
              <w:t xml:space="preserve"> категорий</w:t>
            </w:r>
            <w:r w:rsidRPr="00AF6A6B">
              <w:rPr>
                <w:b/>
                <w:bCs/>
                <w:sz w:val="20"/>
              </w:rPr>
              <w:t xml:space="preserve"> замещающих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D91" w:rsidRPr="00B27E6F" w:rsidRDefault="00D33D91" w:rsidP="00FF58BE">
            <w:pPr>
              <w:jc w:val="center"/>
              <w:rPr>
                <w:sz w:val="20"/>
                <w:lang w:val="en-US"/>
              </w:rPr>
            </w:pPr>
            <w:r w:rsidRPr="00B27E6F">
              <w:rPr>
                <w:sz w:val="20"/>
              </w:rPr>
              <w:t>МП/СП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287B05" w:rsidRDefault="00D33D91" w:rsidP="00FF58BE">
            <w:pPr>
              <w:jc w:val="center"/>
              <w:rPr>
                <w:sz w:val="20"/>
                <w:lang w:val="en-US"/>
              </w:rPr>
            </w:pPr>
            <w:r w:rsidRPr="00287B05">
              <w:rPr>
                <w:sz w:val="20"/>
                <w:lang w:val="en-US"/>
              </w:rPr>
              <w:t>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91" w:rsidRPr="004B5D1F" w:rsidRDefault="00D33D91" w:rsidP="00FF58B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91" w:rsidRPr="006C5F2E" w:rsidRDefault="00D33D91" w:rsidP="00FF58BE">
            <w:pPr>
              <w:jc w:val="center"/>
              <w:rPr>
                <w:sz w:val="20"/>
                <w:lang w:val="en-US"/>
              </w:rPr>
            </w:pPr>
            <w:r w:rsidRPr="006C5F2E"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545AF9" w:rsidRDefault="00D33D91" w:rsidP="00FF58BE">
            <w:pPr>
              <w:jc w:val="center"/>
              <w:rPr>
                <w:sz w:val="20"/>
                <w:lang w:val="en-US"/>
              </w:rPr>
            </w:pPr>
            <w:r w:rsidRPr="00545AF9">
              <w:rPr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716AF4" w:rsidRDefault="00D33D91" w:rsidP="00FF58BE">
            <w:pPr>
              <w:jc w:val="center"/>
              <w:rPr>
                <w:sz w:val="20"/>
                <w:lang w:val="en-US"/>
              </w:rPr>
            </w:pPr>
            <w:r w:rsidRPr="00716AF4">
              <w:rPr>
                <w:sz w:val="20"/>
                <w:lang w:val="en-US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D33D91" w:rsidRDefault="00D33D91" w:rsidP="00D33D91">
            <w:pPr>
              <w:jc w:val="center"/>
              <w:rPr>
                <w:sz w:val="20"/>
              </w:rPr>
            </w:pPr>
            <w:r w:rsidRPr="00D33D91">
              <w:rPr>
                <w:sz w:val="20"/>
              </w:rPr>
              <w:t>Зачет</w:t>
            </w:r>
          </w:p>
        </w:tc>
      </w:tr>
      <w:tr w:rsidR="00D33D91" w:rsidRPr="005E6812" w:rsidTr="000820CF">
        <w:trPr>
          <w:trHeight w:val="92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5A5799" w:rsidRDefault="00D33D91" w:rsidP="00A95D7B">
            <w:pPr>
              <w:jc w:val="center"/>
              <w:rPr>
                <w:b/>
                <w:bCs/>
                <w:sz w:val="20"/>
              </w:rPr>
            </w:pPr>
            <w:r w:rsidRPr="005A5799">
              <w:rPr>
                <w:b/>
                <w:bCs/>
                <w:sz w:val="20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A95D7B" w:rsidRDefault="00D33D91" w:rsidP="003C5B9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Модуль 5</w:t>
            </w:r>
            <w:r w:rsidRPr="00A95D7B">
              <w:rPr>
                <w:b/>
                <w:bCs/>
                <w:sz w:val="20"/>
              </w:rPr>
              <w:t>. Профилактика профессионального выгорания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D91" w:rsidRPr="00921DD8" w:rsidRDefault="00D33D91" w:rsidP="003C5B91">
            <w:pPr>
              <w:jc w:val="center"/>
              <w:rPr>
                <w:sz w:val="20"/>
              </w:rPr>
            </w:pPr>
            <w:r w:rsidRPr="00921DD8">
              <w:rPr>
                <w:sz w:val="20"/>
              </w:rPr>
              <w:t>РЦ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287B05" w:rsidRDefault="00D33D91" w:rsidP="003C5B91">
            <w:pPr>
              <w:jc w:val="center"/>
              <w:rPr>
                <w:sz w:val="20"/>
                <w:lang w:val="en-US"/>
              </w:rPr>
            </w:pPr>
            <w:r w:rsidRPr="00287B05">
              <w:rPr>
                <w:sz w:val="20"/>
                <w:lang w:val="en-US"/>
              </w:rPr>
              <w:t>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91" w:rsidRPr="004B5D1F" w:rsidRDefault="00D33D91" w:rsidP="003C5B91">
            <w:pPr>
              <w:jc w:val="center"/>
              <w:rPr>
                <w:sz w:val="20"/>
                <w:lang w:val="en-US"/>
              </w:rPr>
            </w:pPr>
            <w:r w:rsidRPr="004B5D1F">
              <w:rPr>
                <w:sz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D91" w:rsidRPr="006C5F2E" w:rsidRDefault="00D33D91" w:rsidP="003C5B91">
            <w:pPr>
              <w:jc w:val="center"/>
              <w:rPr>
                <w:sz w:val="20"/>
                <w:lang w:val="en-US"/>
              </w:rPr>
            </w:pPr>
            <w:r w:rsidRPr="006C5F2E"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545AF9" w:rsidRDefault="00D33D91" w:rsidP="003C5B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716AF4" w:rsidRDefault="00D33D91" w:rsidP="003C5B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91" w:rsidRPr="00D33D91" w:rsidRDefault="00D33D91" w:rsidP="00D33D91">
            <w:pPr>
              <w:jc w:val="center"/>
              <w:rPr>
                <w:sz w:val="20"/>
              </w:rPr>
            </w:pPr>
            <w:r w:rsidRPr="00D33D91">
              <w:rPr>
                <w:sz w:val="20"/>
              </w:rPr>
              <w:t>Зачет</w:t>
            </w:r>
          </w:p>
        </w:tc>
      </w:tr>
      <w:tr w:rsidR="000820CF" w:rsidRPr="005E6812" w:rsidTr="000820CF">
        <w:trPr>
          <w:trHeight w:val="794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20CF" w:rsidRPr="00C67695" w:rsidRDefault="000820CF" w:rsidP="00FF58BE">
            <w:pPr>
              <w:jc w:val="center"/>
              <w:rPr>
                <w:b/>
                <w:bCs/>
                <w:sz w:val="20"/>
              </w:rPr>
            </w:pPr>
            <w:r w:rsidRPr="00C67695">
              <w:rPr>
                <w:b/>
                <w:bCs/>
                <w:sz w:val="20"/>
              </w:rPr>
              <w:t>Итоговая аттестация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0CF" w:rsidRPr="00C67695" w:rsidRDefault="000820CF" w:rsidP="00FF58B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0CF" w:rsidRPr="005E6812" w:rsidRDefault="000820CF" w:rsidP="00FF58B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581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0CF" w:rsidRPr="005E6812" w:rsidRDefault="000820CF" w:rsidP="00FF58B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0CF" w:rsidRPr="000B5D64" w:rsidRDefault="000820CF" w:rsidP="00FF58B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0CF" w:rsidRPr="005A5799" w:rsidRDefault="000820CF" w:rsidP="00FF58BE">
            <w:pPr>
              <w:jc w:val="center"/>
              <w:rPr>
                <w:color w:val="F79646" w:themeColor="accent6"/>
                <w:sz w:val="20"/>
              </w:rPr>
            </w:pPr>
            <w:r w:rsidRPr="00D33D91">
              <w:rPr>
                <w:sz w:val="20"/>
              </w:rPr>
              <w:t>Зачет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супервизия</w:t>
            </w:r>
            <w:proofErr w:type="spellEnd"/>
          </w:p>
        </w:tc>
      </w:tr>
      <w:tr w:rsidR="003C5B91" w:rsidRPr="005E6812" w:rsidTr="00D33D91">
        <w:trPr>
          <w:trHeight w:val="315"/>
        </w:trPr>
        <w:tc>
          <w:tcPr>
            <w:tcW w:w="6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5B91" w:rsidRPr="00C67695" w:rsidRDefault="003C5B91" w:rsidP="00FF58BE">
            <w:pPr>
              <w:jc w:val="center"/>
              <w:rPr>
                <w:b/>
                <w:bCs/>
                <w:sz w:val="20"/>
              </w:rPr>
            </w:pPr>
            <w:r w:rsidRPr="00C67695">
              <w:rPr>
                <w:b/>
                <w:bCs/>
                <w:sz w:val="20"/>
              </w:rPr>
              <w:t>Итого акад.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B91" w:rsidRPr="00D37276" w:rsidRDefault="005E52AA" w:rsidP="00FF58BE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5B91" w:rsidRPr="00CA0BD3" w:rsidRDefault="00D37276" w:rsidP="00CA0BD3">
            <w:pPr>
              <w:jc w:val="center"/>
              <w:rPr>
                <w:b/>
                <w:sz w:val="20"/>
                <w:lang w:val="en-US"/>
              </w:rPr>
            </w:pPr>
            <w:r w:rsidRPr="007E429F">
              <w:rPr>
                <w:b/>
                <w:sz w:val="20"/>
                <w:lang w:val="en-US"/>
              </w:rPr>
              <w:t>16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5B91" w:rsidRPr="00D37276" w:rsidRDefault="00D37276" w:rsidP="00FF58BE">
            <w:pPr>
              <w:jc w:val="center"/>
              <w:rPr>
                <w:color w:val="4F81BD" w:themeColor="accent1"/>
                <w:sz w:val="20"/>
                <w:lang w:val="en-US"/>
              </w:rPr>
            </w:pPr>
            <w:r w:rsidRPr="007E429F">
              <w:rPr>
                <w:b/>
                <w:sz w:val="20"/>
                <w:lang w:val="en-US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B91" w:rsidRPr="00717377" w:rsidRDefault="00717377" w:rsidP="005E52AA">
            <w:pPr>
              <w:jc w:val="center"/>
              <w:rPr>
                <w:color w:val="4F81BD" w:themeColor="accent1"/>
                <w:sz w:val="20"/>
                <w:lang w:val="en-US"/>
              </w:rPr>
            </w:pPr>
            <w:r w:rsidRPr="00D37276">
              <w:rPr>
                <w:b/>
                <w:sz w:val="20"/>
                <w:lang w:val="en-US"/>
              </w:rPr>
              <w:t>2</w:t>
            </w:r>
            <w:r w:rsidR="002258D2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B91" w:rsidRPr="00041D5B" w:rsidRDefault="003C5B91" w:rsidP="00FF58BE">
            <w:pPr>
              <w:jc w:val="center"/>
              <w:rPr>
                <w:color w:val="4F81BD" w:themeColor="accent1"/>
                <w:sz w:val="20"/>
              </w:rPr>
            </w:pPr>
            <w:r w:rsidRPr="009915B3">
              <w:rPr>
                <w:sz w:val="20"/>
              </w:rPr>
              <w:t>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B91" w:rsidRPr="005E6812" w:rsidRDefault="003C5B91" w:rsidP="00FF58BE">
            <w:pPr>
              <w:jc w:val="center"/>
              <w:rPr>
                <w:color w:val="FF0000"/>
                <w:sz w:val="20"/>
              </w:rPr>
            </w:pPr>
          </w:p>
        </w:tc>
      </w:tr>
    </w:tbl>
    <w:p w:rsidR="00EC12B8" w:rsidRPr="005E6812" w:rsidRDefault="00EC12B8">
      <w:pPr>
        <w:spacing w:after="200" w:line="276" w:lineRule="auto"/>
        <w:jc w:val="left"/>
        <w:rPr>
          <w:b/>
          <w:caps/>
          <w:color w:val="FF0000"/>
          <w:sz w:val="28"/>
          <w:szCs w:val="28"/>
        </w:rPr>
        <w:sectPr w:rsidR="00EC12B8" w:rsidRPr="005E6812" w:rsidSect="00EC12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1AF2" w:rsidRPr="00C67695" w:rsidRDefault="00E51AF2" w:rsidP="00E51AF2">
      <w:pPr>
        <w:ind w:left="360"/>
        <w:jc w:val="center"/>
        <w:rPr>
          <w:b/>
          <w:sz w:val="28"/>
          <w:szCs w:val="28"/>
        </w:rPr>
      </w:pPr>
      <w:r w:rsidRPr="00C67695">
        <w:rPr>
          <w:b/>
          <w:sz w:val="28"/>
          <w:szCs w:val="28"/>
        </w:rPr>
        <w:lastRenderedPageBreak/>
        <w:t>3.1. Разделы курса и виды занятий (в астрономических часах)</w:t>
      </w:r>
    </w:p>
    <w:p w:rsidR="00E51AF2" w:rsidRPr="00C67695" w:rsidRDefault="00E51AF2" w:rsidP="00E51AF2">
      <w:pPr>
        <w:ind w:left="360"/>
        <w:jc w:val="center"/>
        <w:rPr>
          <w:b/>
          <w:sz w:val="28"/>
          <w:szCs w:val="28"/>
        </w:rPr>
      </w:pPr>
    </w:p>
    <w:p w:rsidR="00E51AF2" w:rsidRDefault="00E51AF2">
      <w:pPr>
        <w:spacing w:after="200" w:line="276" w:lineRule="auto"/>
        <w:jc w:val="left"/>
        <w:rPr>
          <w:b/>
          <w:color w:val="FF0000"/>
          <w:sz w:val="28"/>
          <w:szCs w:val="28"/>
        </w:rPr>
      </w:pPr>
    </w:p>
    <w:tbl>
      <w:tblPr>
        <w:tblW w:w="14558" w:type="dxa"/>
        <w:tblInd w:w="93" w:type="dxa"/>
        <w:tblLook w:val="04A0"/>
      </w:tblPr>
      <w:tblGrid>
        <w:gridCol w:w="617"/>
        <w:gridCol w:w="4218"/>
        <w:gridCol w:w="1701"/>
        <w:gridCol w:w="1134"/>
        <w:gridCol w:w="1295"/>
        <w:gridCol w:w="1106"/>
        <w:gridCol w:w="1226"/>
        <w:gridCol w:w="1559"/>
        <w:gridCol w:w="1702"/>
      </w:tblGrid>
      <w:tr w:rsidR="006E2566" w:rsidRPr="00903D2C" w:rsidTr="00A90A14">
        <w:trPr>
          <w:trHeight w:val="315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2566" w:rsidRPr="00903D2C" w:rsidRDefault="006E2566" w:rsidP="006E2566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№</w:t>
            </w:r>
          </w:p>
        </w:tc>
        <w:tc>
          <w:tcPr>
            <w:tcW w:w="42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2566" w:rsidRPr="00903D2C" w:rsidRDefault="006E2566" w:rsidP="006E2566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Наименование разделов: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2566" w:rsidRPr="00903D2C" w:rsidRDefault="006E2566" w:rsidP="006E2566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Ответственный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566" w:rsidRPr="00903D2C" w:rsidRDefault="006E2566" w:rsidP="006E2566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всего</w:t>
            </w:r>
          </w:p>
        </w:tc>
        <w:tc>
          <w:tcPr>
            <w:tcW w:w="3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E2566" w:rsidRPr="00903D2C" w:rsidRDefault="006E2566" w:rsidP="006E2566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Виды работы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2566" w:rsidRPr="00903D2C" w:rsidRDefault="006E2566" w:rsidP="006E2566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Всего часов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2566" w:rsidRPr="00903D2C" w:rsidRDefault="006E2566" w:rsidP="006E2566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формы контроля</w:t>
            </w:r>
          </w:p>
        </w:tc>
      </w:tr>
      <w:tr w:rsidR="006E2566" w:rsidRPr="00903D2C" w:rsidTr="00A90A14">
        <w:trPr>
          <w:trHeight w:val="525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566" w:rsidRPr="00903D2C" w:rsidRDefault="006E2566" w:rsidP="006E256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2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566" w:rsidRPr="00903D2C" w:rsidRDefault="006E2566" w:rsidP="006E256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566" w:rsidRPr="00903D2C" w:rsidRDefault="006E2566" w:rsidP="006E256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2566" w:rsidRPr="00903D2C" w:rsidRDefault="006E2566" w:rsidP="006E2566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аудит часы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2566" w:rsidRPr="00903D2C" w:rsidRDefault="006E2566" w:rsidP="006E2566">
            <w:pPr>
              <w:rPr>
                <w:b/>
                <w:bCs/>
                <w:sz w:val="20"/>
              </w:rPr>
            </w:pPr>
            <w:r w:rsidRPr="00903D2C">
              <w:rPr>
                <w:b/>
                <w:bCs/>
                <w:sz w:val="20"/>
              </w:rPr>
              <w:t>лекции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2566" w:rsidRPr="00903D2C" w:rsidRDefault="006E2566" w:rsidP="006E2566">
            <w:pPr>
              <w:rPr>
                <w:b/>
                <w:bCs/>
                <w:sz w:val="20"/>
              </w:rPr>
            </w:pPr>
            <w:proofErr w:type="spellStart"/>
            <w:r w:rsidRPr="00903D2C">
              <w:rPr>
                <w:b/>
                <w:bCs/>
                <w:sz w:val="20"/>
              </w:rPr>
              <w:t>практ</w:t>
            </w:r>
            <w:proofErr w:type="spellEnd"/>
            <w:r w:rsidRPr="00903D2C">
              <w:rPr>
                <w:b/>
                <w:bCs/>
                <w:sz w:val="20"/>
              </w:rPr>
              <w:t>. занятия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2566" w:rsidRPr="00903D2C" w:rsidRDefault="006E2566" w:rsidP="006E2566">
            <w:pPr>
              <w:rPr>
                <w:b/>
                <w:bCs/>
                <w:sz w:val="20"/>
              </w:rPr>
            </w:pPr>
            <w:proofErr w:type="spellStart"/>
            <w:r w:rsidRPr="00903D2C">
              <w:rPr>
                <w:b/>
                <w:bCs/>
                <w:sz w:val="20"/>
              </w:rPr>
              <w:t>самост</w:t>
            </w:r>
            <w:proofErr w:type="spellEnd"/>
            <w:r w:rsidRPr="00903D2C">
              <w:rPr>
                <w:b/>
                <w:bCs/>
                <w:sz w:val="20"/>
              </w:rPr>
              <w:t>. работы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566" w:rsidRPr="00903D2C" w:rsidRDefault="006E2566" w:rsidP="006E256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566" w:rsidRPr="00903D2C" w:rsidRDefault="006E2566" w:rsidP="006E2566">
            <w:pPr>
              <w:jc w:val="left"/>
              <w:rPr>
                <w:b/>
                <w:bCs/>
                <w:sz w:val="20"/>
              </w:rPr>
            </w:pPr>
          </w:p>
        </w:tc>
      </w:tr>
      <w:tr w:rsidR="00DB5B80" w:rsidRPr="005E6812" w:rsidTr="00A90A14">
        <w:trPr>
          <w:trHeight w:val="549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B80" w:rsidRPr="00A95D7B" w:rsidRDefault="00DB5B80" w:rsidP="006E2566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B80" w:rsidRPr="00A95D7B" w:rsidRDefault="00DB5B80" w:rsidP="006E2566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>Модуль 1. Нормативная правовая база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B80" w:rsidRPr="00921DD8" w:rsidRDefault="00DB5B80" w:rsidP="006E2566">
            <w:pPr>
              <w:jc w:val="center"/>
              <w:rPr>
                <w:sz w:val="20"/>
              </w:rPr>
            </w:pPr>
            <w:r w:rsidRPr="00921DD8">
              <w:rPr>
                <w:sz w:val="20"/>
              </w:rPr>
              <w:t>РЦ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B80" w:rsidRPr="00A9351C" w:rsidRDefault="00A90A14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1ч30мин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80" w:rsidRPr="00DB5B80" w:rsidRDefault="00A90A14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1ч30мин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80" w:rsidRPr="00A9351C" w:rsidRDefault="00DB5B80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0</w:t>
            </w:r>
            <w:r w:rsidR="0098721A" w:rsidRPr="00A9351C">
              <w:rPr>
                <w:sz w:val="20"/>
                <w:lang w:val="en-US"/>
              </w:rPr>
              <w:t>ч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B80" w:rsidRPr="00A9351C" w:rsidRDefault="00A90A14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3ч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B80" w:rsidRPr="00A9351C" w:rsidRDefault="00F21591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4ч30мин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B80" w:rsidRPr="00D33D91" w:rsidRDefault="00DB5B80" w:rsidP="006E2566">
            <w:pPr>
              <w:jc w:val="center"/>
              <w:rPr>
                <w:sz w:val="20"/>
              </w:rPr>
            </w:pPr>
            <w:r w:rsidRPr="00D33D91">
              <w:rPr>
                <w:sz w:val="20"/>
              </w:rPr>
              <w:t>Зачет</w:t>
            </w:r>
          </w:p>
        </w:tc>
      </w:tr>
      <w:tr w:rsidR="00F21591" w:rsidRPr="005E6812" w:rsidTr="00A90A14">
        <w:trPr>
          <w:trHeight w:val="3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591" w:rsidRPr="00A95D7B" w:rsidRDefault="00F21591" w:rsidP="006E2566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591" w:rsidRPr="00A95D7B" w:rsidRDefault="00F21591" w:rsidP="006E2566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>Модуль 2. Особенности психологии замещающих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591" w:rsidRPr="00B27E6F" w:rsidRDefault="00F21591" w:rsidP="006E2566">
            <w:pPr>
              <w:jc w:val="center"/>
              <w:rPr>
                <w:sz w:val="20"/>
              </w:rPr>
            </w:pPr>
            <w:r w:rsidRPr="00B27E6F">
              <w:rPr>
                <w:sz w:val="20"/>
              </w:rPr>
              <w:t>МП/СП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591" w:rsidRPr="00A9351C" w:rsidRDefault="001E3F35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6ч45мин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91" w:rsidRPr="00A9351C" w:rsidRDefault="00F21591" w:rsidP="00A90A14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3ч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91" w:rsidRPr="00A9351C" w:rsidRDefault="008A7DC4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3ч45мин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591" w:rsidRPr="00A9351C" w:rsidRDefault="00F21591" w:rsidP="00F21591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4ч30мин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591" w:rsidRPr="00DB5B80" w:rsidRDefault="009261C5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11ч15мин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591" w:rsidRPr="00D33D91" w:rsidRDefault="00F21591" w:rsidP="006E2566">
            <w:pPr>
              <w:jc w:val="center"/>
              <w:rPr>
                <w:sz w:val="20"/>
              </w:rPr>
            </w:pPr>
            <w:r w:rsidRPr="00D33D91">
              <w:rPr>
                <w:sz w:val="20"/>
              </w:rPr>
              <w:t>Зачет</w:t>
            </w:r>
          </w:p>
        </w:tc>
      </w:tr>
      <w:tr w:rsidR="008A7DC4" w:rsidRPr="005E6812" w:rsidTr="00A90A14">
        <w:trPr>
          <w:trHeight w:val="3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DC4" w:rsidRPr="00A95D7B" w:rsidRDefault="008A7DC4" w:rsidP="006E2566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DC4" w:rsidRPr="00A95D7B" w:rsidRDefault="008A7DC4" w:rsidP="006E2566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>Модуль 3. Особенности</w:t>
            </w:r>
            <w:r>
              <w:rPr>
                <w:b/>
                <w:bCs/>
                <w:sz w:val="20"/>
              </w:rPr>
              <w:t xml:space="preserve"> осуществления деятельности по сопровождению замещающих семей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DC4" w:rsidRPr="00B27E6F" w:rsidRDefault="008A7DC4" w:rsidP="006E2566">
            <w:pPr>
              <w:jc w:val="center"/>
              <w:rPr>
                <w:sz w:val="20"/>
                <w:lang w:val="en-US"/>
              </w:rPr>
            </w:pPr>
            <w:r w:rsidRPr="00B27E6F">
              <w:rPr>
                <w:sz w:val="20"/>
              </w:rPr>
              <w:t>МП/СП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DC4" w:rsidRPr="00DB5B80" w:rsidRDefault="006E1CE3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18ч45мин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C4" w:rsidRPr="00A9351C" w:rsidRDefault="008A7DC4" w:rsidP="008A7DC4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3ч45мин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C4" w:rsidRPr="00DB5B80" w:rsidRDefault="009261C5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15ч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DC4" w:rsidRPr="00DB5B80" w:rsidRDefault="0098721A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6ч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DC4" w:rsidRPr="00DB5B80" w:rsidRDefault="00C8136A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24ч45мин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DC4" w:rsidRPr="00D33D91" w:rsidRDefault="008A7DC4" w:rsidP="006E2566">
            <w:pPr>
              <w:jc w:val="center"/>
              <w:rPr>
                <w:sz w:val="20"/>
              </w:rPr>
            </w:pPr>
            <w:r w:rsidRPr="00D33D91">
              <w:rPr>
                <w:sz w:val="20"/>
              </w:rPr>
              <w:t>Зачет</w:t>
            </w:r>
          </w:p>
        </w:tc>
      </w:tr>
      <w:tr w:rsidR="0098721A" w:rsidRPr="005E6812" w:rsidTr="00A90A14">
        <w:trPr>
          <w:trHeight w:val="76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21A" w:rsidRPr="00A95D7B" w:rsidRDefault="0098721A" w:rsidP="006E2566">
            <w:pPr>
              <w:jc w:val="center"/>
              <w:rPr>
                <w:b/>
                <w:bCs/>
                <w:sz w:val="20"/>
              </w:rPr>
            </w:pPr>
            <w:r w:rsidRPr="00A95D7B">
              <w:rPr>
                <w:b/>
                <w:bCs/>
                <w:sz w:val="20"/>
              </w:rPr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21A" w:rsidRPr="00AF6A6B" w:rsidRDefault="0098721A" w:rsidP="006E2566">
            <w:pPr>
              <w:jc w:val="center"/>
              <w:rPr>
                <w:b/>
                <w:bCs/>
                <w:sz w:val="20"/>
              </w:rPr>
            </w:pPr>
            <w:r w:rsidRPr="00AF6A6B">
              <w:rPr>
                <w:b/>
                <w:bCs/>
                <w:sz w:val="20"/>
              </w:rPr>
              <w:t xml:space="preserve">Модуль 4. Особенности сопровождения </w:t>
            </w:r>
            <w:r w:rsidR="00BC311F" w:rsidRPr="00AF6A6B">
              <w:rPr>
                <w:b/>
                <w:bCs/>
                <w:sz w:val="20"/>
              </w:rPr>
              <w:t xml:space="preserve">различных категорий </w:t>
            </w:r>
            <w:r w:rsidRPr="00AF6A6B">
              <w:rPr>
                <w:b/>
                <w:bCs/>
                <w:sz w:val="20"/>
              </w:rPr>
              <w:t>замещающих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21A" w:rsidRPr="00B27E6F" w:rsidRDefault="0098721A" w:rsidP="006E2566">
            <w:pPr>
              <w:jc w:val="center"/>
              <w:rPr>
                <w:sz w:val="20"/>
                <w:lang w:val="en-US"/>
              </w:rPr>
            </w:pPr>
            <w:r w:rsidRPr="00B27E6F">
              <w:rPr>
                <w:sz w:val="20"/>
              </w:rPr>
              <w:t>МП/СП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21A" w:rsidRPr="00DB5B80" w:rsidRDefault="0098721A" w:rsidP="0098721A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6ч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1A" w:rsidRPr="00A9351C" w:rsidRDefault="0098721A" w:rsidP="008A7DC4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2ч15мин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1A" w:rsidRPr="00A9351C" w:rsidRDefault="0098721A" w:rsidP="0098721A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3ч45мин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21A" w:rsidRPr="00A9351C" w:rsidRDefault="0098721A" w:rsidP="00A90A14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3ч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21A" w:rsidRPr="00DB5B80" w:rsidRDefault="00C8136A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9ч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21A" w:rsidRPr="00D33D91" w:rsidRDefault="0098721A" w:rsidP="006E2566">
            <w:pPr>
              <w:jc w:val="center"/>
              <w:rPr>
                <w:sz w:val="20"/>
              </w:rPr>
            </w:pPr>
            <w:r w:rsidRPr="00D33D91">
              <w:rPr>
                <w:sz w:val="20"/>
              </w:rPr>
              <w:t>Зачет</w:t>
            </w:r>
          </w:p>
        </w:tc>
      </w:tr>
      <w:tr w:rsidR="00A90A14" w:rsidRPr="005E6812" w:rsidTr="00A90A14">
        <w:trPr>
          <w:trHeight w:val="92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14" w:rsidRPr="005A5799" w:rsidRDefault="00A90A14" w:rsidP="006E2566">
            <w:pPr>
              <w:jc w:val="center"/>
              <w:rPr>
                <w:b/>
                <w:bCs/>
                <w:sz w:val="20"/>
              </w:rPr>
            </w:pPr>
            <w:r w:rsidRPr="005A5799">
              <w:rPr>
                <w:b/>
                <w:bCs/>
                <w:sz w:val="20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14" w:rsidRPr="00A95D7B" w:rsidRDefault="00A90A14" w:rsidP="006E25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Модуль 5</w:t>
            </w:r>
            <w:r w:rsidRPr="00A95D7B">
              <w:rPr>
                <w:b/>
                <w:bCs/>
                <w:sz w:val="20"/>
              </w:rPr>
              <w:t>. Профилактика профессионального выгорания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14" w:rsidRPr="00921DD8" w:rsidRDefault="00A90A14" w:rsidP="006E2566">
            <w:pPr>
              <w:jc w:val="center"/>
              <w:rPr>
                <w:sz w:val="20"/>
              </w:rPr>
            </w:pPr>
            <w:r w:rsidRPr="00921DD8">
              <w:rPr>
                <w:sz w:val="20"/>
              </w:rPr>
              <w:t>РЦ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14" w:rsidRPr="00A9351C" w:rsidRDefault="00A90A14" w:rsidP="00A90A14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3ч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14" w:rsidRPr="00A9351C" w:rsidRDefault="00A90A14" w:rsidP="00A90A14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1ч30мин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14" w:rsidRPr="00A9351C" w:rsidRDefault="00A90A14" w:rsidP="00A90A14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1ч30мин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14" w:rsidRPr="00A9351C" w:rsidRDefault="00A90A14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0</w:t>
            </w:r>
            <w:r w:rsidR="0098721A" w:rsidRPr="00A9351C">
              <w:rPr>
                <w:sz w:val="20"/>
                <w:lang w:val="en-US"/>
              </w:rPr>
              <w:t>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14" w:rsidRPr="00A9351C" w:rsidRDefault="00A90A14" w:rsidP="00A90A14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3ч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14" w:rsidRPr="00D33D91" w:rsidRDefault="00A90A14" w:rsidP="006E2566">
            <w:pPr>
              <w:jc w:val="center"/>
              <w:rPr>
                <w:sz w:val="20"/>
              </w:rPr>
            </w:pPr>
            <w:r w:rsidRPr="00D33D91">
              <w:rPr>
                <w:sz w:val="20"/>
              </w:rPr>
              <w:t>Зачет</w:t>
            </w:r>
          </w:p>
        </w:tc>
      </w:tr>
      <w:tr w:rsidR="00A90A14" w:rsidRPr="005E6812" w:rsidTr="00A90A14">
        <w:trPr>
          <w:trHeight w:val="794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A14" w:rsidRPr="00C67695" w:rsidRDefault="00A90A14" w:rsidP="006E2566">
            <w:pPr>
              <w:jc w:val="center"/>
              <w:rPr>
                <w:b/>
                <w:bCs/>
                <w:sz w:val="20"/>
              </w:rPr>
            </w:pPr>
            <w:r w:rsidRPr="00C67695">
              <w:rPr>
                <w:b/>
                <w:bCs/>
                <w:sz w:val="20"/>
              </w:rPr>
              <w:t>Итоговая аттестация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14" w:rsidRPr="00C67695" w:rsidRDefault="00A90A14" w:rsidP="006E256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14" w:rsidRPr="00A9351C" w:rsidRDefault="00A90A14" w:rsidP="006E256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627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14" w:rsidRPr="00A9351C" w:rsidRDefault="00A90A14" w:rsidP="006E256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14" w:rsidRPr="00A9351C" w:rsidRDefault="00A90A14" w:rsidP="00A90A14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1ч30мин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14" w:rsidRPr="005A5799" w:rsidRDefault="00A90A14" w:rsidP="006E2566">
            <w:pPr>
              <w:jc w:val="center"/>
              <w:rPr>
                <w:color w:val="F79646" w:themeColor="accent6"/>
                <w:sz w:val="20"/>
              </w:rPr>
            </w:pPr>
            <w:r w:rsidRPr="00D33D91">
              <w:rPr>
                <w:sz w:val="20"/>
              </w:rPr>
              <w:t>Зачет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супервизия</w:t>
            </w:r>
            <w:proofErr w:type="spellEnd"/>
          </w:p>
        </w:tc>
      </w:tr>
      <w:tr w:rsidR="00DB5B80" w:rsidRPr="005E6812" w:rsidTr="00A90A14">
        <w:trPr>
          <w:trHeight w:val="315"/>
        </w:trPr>
        <w:tc>
          <w:tcPr>
            <w:tcW w:w="6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5B80" w:rsidRPr="00C67695" w:rsidRDefault="00DB5B80" w:rsidP="00E258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 астр</w:t>
            </w:r>
            <w:proofErr w:type="gramStart"/>
            <w:r w:rsidRPr="00C67695">
              <w:rPr>
                <w:b/>
                <w:bCs/>
                <w:sz w:val="20"/>
              </w:rPr>
              <w:t>.</w:t>
            </w:r>
            <w:proofErr w:type="gramEnd"/>
            <w:r w:rsidRPr="00C67695">
              <w:rPr>
                <w:b/>
                <w:bCs/>
                <w:sz w:val="20"/>
              </w:rPr>
              <w:t xml:space="preserve"> </w:t>
            </w:r>
            <w:proofErr w:type="gramStart"/>
            <w:r w:rsidRPr="00C67695">
              <w:rPr>
                <w:b/>
                <w:bCs/>
                <w:sz w:val="20"/>
              </w:rPr>
              <w:t>ч</w:t>
            </w:r>
            <w:proofErr w:type="gramEnd"/>
            <w:r w:rsidRPr="00C67695">
              <w:rPr>
                <w:b/>
                <w:bCs/>
                <w:sz w:val="20"/>
              </w:rPr>
              <w:t>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B80" w:rsidRPr="00A9351C" w:rsidRDefault="003E1506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36ч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5B80" w:rsidRPr="00A9351C" w:rsidRDefault="003E1506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12ч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B80" w:rsidRPr="00DB5B80" w:rsidRDefault="003E1506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24ч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B80" w:rsidRPr="00DB5B80" w:rsidRDefault="003E1506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16ч30мин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B80" w:rsidRPr="00A9351C" w:rsidRDefault="00DB5B80" w:rsidP="00DB5B80">
            <w:pPr>
              <w:jc w:val="center"/>
              <w:rPr>
                <w:sz w:val="20"/>
                <w:lang w:val="en-US"/>
              </w:rPr>
            </w:pPr>
            <w:r w:rsidRPr="00A9351C">
              <w:rPr>
                <w:sz w:val="20"/>
                <w:lang w:val="en-US"/>
              </w:rPr>
              <w:t>54</w:t>
            </w:r>
            <w:r w:rsidR="002506B5" w:rsidRPr="00A9351C">
              <w:rPr>
                <w:sz w:val="20"/>
                <w:lang w:val="en-US"/>
              </w:rPr>
              <w:t>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B80" w:rsidRPr="005E6812" w:rsidRDefault="00DB5B80" w:rsidP="006E2566">
            <w:pPr>
              <w:jc w:val="center"/>
              <w:rPr>
                <w:color w:val="FF0000"/>
                <w:sz w:val="20"/>
              </w:rPr>
            </w:pPr>
          </w:p>
        </w:tc>
      </w:tr>
    </w:tbl>
    <w:p w:rsidR="006E2566" w:rsidRPr="005E6812" w:rsidRDefault="006E2566">
      <w:pPr>
        <w:spacing w:after="200" w:line="276" w:lineRule="auto"/>
        <w:jc w:val="left"/>
        <w:rPr>
          <w:b/>
          <w:color w:val="FF0000"/>
          <w:sz w:val="28"/>
          <w:szCs w:val="28"/>
        </w:rPr>
        <w:sectPr w:rsidR="006E2566" w:rsidRPr="005E6812" w:rsidSect="00E51AF2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C148F2" w:rsidRPr="008F1A3B" w:rsidRDefault="00C148F2" w:rsidP="00C148F2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A3B">
        <w:rPr>
          <w:rFonts w:ascii="Times New Roman" w:hAnsi="Times New Roman"/>
          <w:b/>
          <w:sz w:val="28"/>
          <w:szCs w:val="28"/>
        </w:rPr>
        <w:lastRenderedPageBreak/>
        <w:t>Содержание разделов программы</w:t>
      </w:r>
    </w:p>
    <w:p w:rsidR="005B72E0" w:rsidRPr="00A95D7B" w:rsidRDefault="005B72E0" w:rsidP="00A95D7B">
      <w:pPr>
        <w:ind w:firstLine="360"/>
        <w:rPr>
          <w:sz w:val="28"/>
          <w:szCs w:val="28"/>
        </w:rPr>
      </w:pPr>
    </w:p>
    <w:p w:rsidR="00042942" w:rsidRPr="00AF6A6B" w:rsidRDefault="006D42C9" w:rsidP="0069198E">
      <w:pPr>
        <w:ind w:firstLine="360"/>
        <w:rPr>
          <w:sz w:val="28"/>
          <w:szCs w:val="28"/>
        </w:rPr>
      </w:pPr>
      <w:r w:rsidRPr="00AF6A6B">
        <w:rPr>
          <w:b/>
          <w:sz w:val="28"/>
          <w:szCs w:val="28"/>
        </w:rPr>
        <w:t>Модуль 1</w:t>
      </w:r>
      <w:r w:rsidR="00042942" w:rsidRPr="00AF6A6B">
        <w:rPr>
          <w:b/>
          <w:sz w:val="28"/>
          <w:szCs w:val="28"/>
        </w:rPr>
        <w:t>.</w:t>
      </w:r>
      <w:r w:rsidR="00042942" w:rsidRPr="00AF6A6B">
        <w:rPr>
          <w:sz w:val="28"/>
          <w:szCs w:val="28"/>
        </w:rPr>
        <w:t xml:space="preserve"> </w:t>
      </w:r>
      <w:r w:rsidR="00A95D7B" w:rsidRPr="00AF6A6B">
        <w:rPr>
          <w:b/>
          <w:sz w:val="28"/>
          <w:szCs w:val="28"/>
        </w:rPr>
        <w:t>Нормативная правовая база</w:t>
      </w:r>
      <w:r w:rsidR="0069198E" w:rsidRPr="00AF6A6B">
        <w:rPr>
          <w:b/>
          <w:sz w:val="28"/>
          <w:szCs w:val="28"/>
        </w:rPr>
        <w:t xml:space="preserve"> по организации сопровождения замещающей семьи</w:t>
      </w:r>
      <w:r w:rsidR="00A95D7B" w:rsidRPr="00AF6A6B">
        <w:rPr>
          <w:b/>
          <w:sz w:val="28"/>
          <w:szCs w:val="28"/>
        </w:rPr>
        <w:t>.</w:t>
      </w:r>
      <w:r w:rsidR="00A95D7B" w:rsidRPr="00AF6A6B">
        <w:rPr>
          <w:sz w:val="28"/>
          <w:szCs w:val="28"/>
        </w:rPr>
        <w:t xml:space="preserve"> Формирование российской государственной системы помощи и поддержки детей</w:t>
      </w:r>
      <w:r w:rsidR="0069198E" w:rsidRPr="00AF6A6B">
        <w:rPr>
          <w:sz w:val="28"/>
          <w:szCs w:val="28"/>
        </w:rPr>
        <w:t>: федеральный и региональный аспект.</w:t>
      </w:r>
      <w:r w:rsidR="0088038A" w:rsidRPr="00AF6A6B">
        <w:rPr>
          <w:sz w:val="28"/>
          <w:szCs w:val="28"/>
        </w:rPr>
        <w:t xml:space="preserve"> Семейные формы жизнеустройства детей, оставшихся без попечения родителей.</w:t>
      </w:r>
      <w:r w:rsidR="00A95D7B" w:rsidRPr="00AF6A6B">
        <w:rPr>
          <w:sz w:val="28"/>
          <w:szCs w:val="28"/>
        </w:rPr>
        <w:t xml:space="preserve"> </w:t>
      </w:r>
      <w:r w:rsidR="0069198E" w:rsidRPr="00AF6A6B">
        <w:rPr>
          <w:sz w:val="28"/>
          <w:szCs w:val="28"/>
        </w:rPr>
        <w:t xml:space="preserve">Технология сопровождения замещающей семьи. </w:t>
      </w:r>
      <w:r w:rsidR="00A95D7B" w:rsidRPr="00AF6A6B">
        <w:rPr>
          <w:sz w:val="28"/>
          <w:szCs w:val="28"/>
        </w:rPr>
        <w:t>Порядок осуществления деятельности по сопровождению замещающих семей.</w:t>
      </w:r>
      <w:r w:rsidR="0069198E" w:rsidRPr="00AF6A6B">
        <w:rPr>
          <w:sz w:val="28"/>
          <w:szCs w:val="28"/>
        </w:rPr>
        <w:t xml:space="preserve"> </w:t>
      </w:r>
      <w:r w:rsidR="00C34DF6" w:rsidRPr="00AF6A6B">
        <w:rPr>
          <w:sz w:val="28"/>
          <w:szCs w:val="28"/>
        </w:rPr>
        <w:t xml:space="preserve">Межведомственное взаимодействие субъектов профилактики социального сиротства </w:t>
      </w:r>
      <w:r w:rsidR="00084D37" w:rsidRPr="00AF6A6B">
        <w:rPr>
          <w:sz w:val="28"/>
          <w:szCs w:val="28"/>
        </w:rPr>
        <w:t>при</w:t>
      </w:r>
      <w:r w:rsidR="00C34DF6" w:rsidRPr="00AF6A6B">
        <w:rPr>
          <w:sz w:val="28"/>
          <w:szCs w:val="28"/>
        </w:rPr>
        <w:t xml:space="preserve"> сопровождении замещающих семей и подопечных детей.</w:t>
      </w:r>
    </w:p>
    <w:p w:rsidR="004B7E78" w:rsidRPr="00AF6A6B" w:rsidRDefault="004B7E78" w:rsidP="00A95D7B">
      <w:pPr>
        <w:ind w:firstLine="360"/>
        <w:rPr>
          <w:sz w:val="28"/>
          <w:szCs w:val="28"/>
        </w:rPr>
      </w:pPr>
    </w:p>
    <w:p w:rsidR="00A95D7B" w:rsidRPr="00AF6A6B" w:rsidRDefault="00C938C9" w:rsidP="0069198E">
      <w:pPr>
        <w:ind w:firstLine="360"/>
        <w:rPr>
          <w:sz w:val="28"/>
          <w:szCs w:val="28"/>
        </w:rPr>
      </w:pPr>
      <w:r w:rsidRPr="00AF6A6B">
        <w:rPr>
          <w:b/>
          <w:sz w:val="28"/>
          <w:szCs w:val="28"/>
        </w:rPr>
        <w:t>Модуль</w:t>
      </w:r>
      <w:r w:rsidR="006D42C9" w:rsidRPr="00AF6A6B">
        <w:rPr>
          <w:b/>
          <w:sz w:val="28"/>
          <w:szCs w:val="28"/>
        </w:rPr>
        <w:t xml:space="preserve"> 2</w:t>
      </w:r>
      <w:r w:rsidR="001C7FC1" w:rsidRPr="00AF6A6B">
        <w:rPr>
          <w:b/>
          <w:sz w:val="28"/>
          <w:szCs w:val="28"/>
        </w:rPr>
        <w:t>.</w:t>
      </w:r>
      <w:r w:rsidRPr="00AF6A6B">
        <w:rPr>
          <w:b/>
          <w:sz w:val="28"/>
          <w:szCs w:val="28"/>
        </w:rPr>
        <w:t xml:space="preserve"> </w:t>
      </w:r>
      <w:r w:rsidR="00A95D7B" w:rsidRPr="00AF6A6B">
        <w:rPr>
          <w:b/>
          <w:sz w:val="28"/>
          <w:szCs w:val="28"/>
        </w:rPr>
        <w:t>Особенности психологии замещающих семей.</w:t>
      </w:r>
      <w:r w:rsidR="00B7087B" w:rsidRPr="00AF6A6B">
        <w:rPr>
          <w:sz w:val="28"/>
          <w:szCs w:val="28"/>
        </w:rPr>
        <w:t xml:space="preserve"> </w:t>
      </w:r>
      <w:r w:rsidR="0069198E" w:rsidRPr="00AF6A6B">
        <w:rPr>
          <w:sz w:val="28"/>
          <w:szCs w:val="28"/>
        </w:rPr>
        <w:t>Семья как система</w:t>
      </w:r>
      <w:r w:rsidR="00B7087B" w:rsidRPr="00AF6A6B">
        <w:rPr>
          <w:sz w:val="28"/>
          <w:szCs w:val="28"/>
        </w:rPr>
        <w:t xml:space="preserve">. </w:t>
      </w:r>
      <w:r w:rsidR="0069198E" w:rsidRPr="00AF6A6B">
        <w:rPr>
          <w:sz w:val="28"/>
          <w:szCs w:val="28"/>
        </w:rPr>
        <w:t xml:space="preserve">Этапы становления и развития семьи с приёмным ребёнком. </w:t>
      </w:r>
      <w:r w:rsidR="002B6C8C" w:rsidRPr="00AF6A6B">
        <w:rPr>
          <w:sz w:val="28"/>
          <w:szCs w:val="28"/>
        </w:rPr>
        <w:t xml:space="preserve">Нормативные и ненормативные кризисы. </w:t>
      </w:r>
      <w:r w:rsidR="00AD7BB8" w:rsidRPr="00AF6A6B">
        <w:rPr>
          <w:sz w:val="28"/>
          <w:szCs w:val="28"/>
        </w:rPr>
        <w:t>Травмированный ребенок, травмированный родитель (</w:t>
      </w:r>
      <w:proofErr w:type="spellStart"/>
      <w:r w:rsidR="00AD7BB8" w:rsidRPr="00AF6A6B">
        <w:rPr>
          <w:sz w:val="28"/>
          <w:szCs w:val="28"/>
        </w:rPr>
        <w:t>травмированность</w:t>
      </w:r>
      <w:proofErr w:type="spellEnd"/>
      <w:r w:rsidR="00AD7BB8" w:rsidRPr="00AF6A6B">
        <w:rPr>
          <w:sz w:val="28"/>
          <w:szCs w:val="28"/>
        </w:rPr>
        <w:t xml:space="preserve"> </w:t>
      </w:r>
      <w:r w:rsidR="00101E3D" w:rsidRPr="00AF6A6B">
        <w:rPr>
          <w:sz w:val="28"/>
          <w:szCs w:val="28"/>
        </w:rPr>
        <w:t>и ее последствия)</w:t>
      </w:r>
      <w:r w:rsidR="00AD7BB8" w:rsidRPr="00AF6A6B">
        <w:rPr>
          <w:sz w:val="28"/>
          <w:szCs w:val="28"/>
        </w:rPr>
        <w:t>.</w:t>
      </w:r>
      <w:r w:rsidR="00A95D7B" w:rsidRPr="00AF6A6B">
        <w:rPr>
          <w:sz w:val="28"/>
          <w:szCs w:val="28"/>
        </w:rPr>
        <w:t xml:space="preserve"> Родительские компетен</w:t>
      </w:r>
      <w:r w:rsidR="0069198E" w:rsidRPr="00AF6A6B">
        <w:rPr>
          <w:sz w:val="28"/>
          <w:szCs w:val="28"/>
        </w:rPr>
        <w:t>ции</w:t>
      </w:r>
      <w:r w:rsidR="00A95D7B" w:rsidRPr="00AF6A6B">
        <w:rPr>
          <w:sz w:val="28"/>
          <w:szCs w:val="28"/>
        </w:rPr>
        <w:t>. Диагностика семейной ситуации</w:t>
      </w:r>
      <w:r w:rsidR="00373F31" w:rsidRPr="00AF6A6B">
        <w:rPr>
          <w:sz w:val="28"/>
          <w:szCs w:val="28"/>
        </w:rPr>
        <w:t xml:space="preserve">: методы и </w:t>
      </w:r>
      <w:r w:rsidR="00A95D7B" w:rsidRPr="00AF6A6B">
        <w:rPr>
          <w:sz w:val="28"/>
          <w:szCs w:val="28"/>
        </w:rPr>
        <w:t>инструменты</w:t>
      </w:r>
      <w:r w:rsidR="00DF5CFA" w:rsidRPr="00AF6A6B">
        <w:rPr>
          <w:sz w:val="28"/>
          <w:szCs w:val="28"/>
        </w:rPr>
        <w:t xml:space="preserve"> для исследования</w:t>
      </w:r>
      <w:r w:rsidR="00A95D7B" w:rsidRPr="00AF6A6B">
        <w:rPr>
          <w:sz w:val="28"/>
          <w:szCs w:val="28"/>
        </w:rPr>
        <w:t>.</w:t>
      </w:r>
      <w:r w:rsidR="00DB2F60" w:rsidRPr="00AF6A6B">
        <w:rPr>
          <w:sz w:val="28"/>
          <w:szCs w:val="28"/>
        </w:rPr>
        <w:t xml:space="preserve"> </w:t>
      </w:r>
    </w:p>
    <w:p w:rsidR="00A95D7B" w:rsidRPr="00AF6A6B" w:rsidRDefault="00A95D7B" w:rsidP="00A95D7B">
      <w:pPr>
        <w:ind w:firstLine="360"/>
        <w:rPr>
          <w:sz w:val="28"/>
          <w:szCs w:val="28"/>
        </w:rPr>
      </w:pPr>
    </w:p>
    <w:p w:rsidR="00A95D7B" w:rsidRPr="00AF6A6B" w:rsidRDefault="00A95D7B" w:rsidP="00A95D7B">
      <w:pPr>
        <w:ind w:firstLine="360"/>
        <w:rPr>
          <w:sz w:val="28"/>
          <w:szCs w:val="28"/>
        </w:rPr>
      </w:pPr>
      <w:r w:rsidRPr="00AF6A6B">
        <w:rPr>
          <w:b/>
          <w:sz w:val="28"/>
          <w:szCs w:val="28"/>
        </w:rPr>
        <w:t>Модуль 3. Особенности сопровождения замещающей семьи</w:t>
      </w:r>
      <w:r w:rsidR="00867DB0" w:rsidRPr="00AF6A6B">
        <w:rPr>
          <w:b/>
          <w:sz w:val="28"/>
          <w:szCs w:val="28"/>
        </w:rPr>
        <w:t>.</w:t>
      </w:r>
      <w:r w:rsidR="00B7087B" w:rsidRPr="00AF6A6B">
        <w:rPr>
          <w:sz w:val="28"/>
          <w:szCs w:val="28"/>
        </w:rPr>
        <w:t xml:space="preserve"> </w:t>
      </w:r>
      <w:r w:rsidRPr="00AF6A6B">
        <w:rPr>
          <w:sz w:val="28"/>
          <w:szCs w:val="28"/>
        </w:rPr>
        <w:t xml:space="preserve"> Особенности</w:t>
      </w:r>
      <w:r w:rsidR="00920FE5" w:rsidRPr="00AF6A6B">
        <w:rPr>
          <w:sz w:val="28"/>
          <w:szCs w:val="28"/>
        </w:rPr>
        <w:t xml:space="preserve"> социально-психолого-педагогической</w:t>
      </w:r>
      <w:r w:rsidRPr="00AF6A6B">
        <w:rPr>
          <w:sz w:val="28"/>
          <w:szCs w:val="28"/>
        </w:rPr>
        <w:t xml:space="preserve"> работы</w:t>
      </w:r>
      <w:r w:rsidR="00920FE5" w:rsidRPr="00AF6A6B">
        <w:rPr>
          <w:sz w:val="28"/>
          <w:szCs w:val="28"/>
        </w:rPr>
        <w:t xml:space="preserve"> </w:t>
      </w:r>
      <w:r w:rsidR="00B83EA6" w:rsidRPr="00AF6A6B">
        <w:rPr>
          <w:sz w:val="28"/>
          <w:szCs w:val="28"/>
        </w:rPr>
        <w:t xml:space="preserve">с </w:t>
      </w:r>
      <w:r w:rsidR="00920FE5" w:rsidRPr="00AF6A6B">
        <w:rPr>
          <w:sz w:val="28"/>
          <w:szCs w:val="28"/>
        </w:rPr>
        <w:t>замещающей семь</w:t>
      </w:r>
      <w:r w:rsidR="00B83EA6" w:rsidRPr="00AF6A6B">
        <w:rPr>
          <w:sz w:val="28"/>
          <w:szCs w:val="28"/>
        </w:rPr>
        <w:t>ей</w:t>
      </w:r>
      <w:r w:rsidRPr="00AF6A6B">
        <w:rPr>
          <w:sz w:val="28"/>
          <w:szCs w:val="28"/>
        </w:rPr>
        <w:t xml:space="preserve"> на каждом уровне сопровождения. </w:t>
      </w:r>
      <w:r w:rsidR="0047738C" w:rsidRPr="00AF6A6B">
        <w:rPr>
          <w:sz w:val="28"/>
          <w:szCs w:val="28"/>
        </w:rPr>
        <w:t xml:space="preserve">Установление контакта с семьей. </w:t>
      </w:r>
      <w:r w:rsidR="00563851" w:rsidRPr="00AF6A6B">
        <w:rPr>
          <w:sz w:val="28"/>
          <w:szCs w:val="28"/>
        </w:rPr>
        <w:t xml:space="preserve">Особенности проведения диагностики на каждом уровне сопровождения </w:t>
      </w:r>
      <w:r w:rsidR="005B434B" w:rsidRPr="00AF6A6B">
        <w:rPr>
          <w:sz w:val="28"/>
          <w:szCs w:val="28"/>
        </w:rPr>
        <w:t xml:space="preserve">для изучения семейной ситуации (проблем и ресурсов семьи), состояния подопечного ребенка в замещающей семье на разных этапах сопровождения замещающей семьи. </w:t>
      </w:r>
      <w:r w:rsidRPr="00AF6A6B">
        <w:rPr>
          <w:sz w:val="28"/>
          <w:szCs w:val="28"/>
        </w:rPr>
        <w:t xml:space="preserve">План работы с семьей: структура, особенности, согласно уровню сопровождения и выявленным проблемам, ресурсам семьи. </w:t>
      </w:r>
      <w:r w:rsidR="002E3B08" w:rsidRPr="00AF6A6B">
        <w:rPr>
          <w:sz w:val="28"/>
          <w:szCs w:val="28"/>
        </w:rPr>
        <w:t>Формы</w:t>
      </w:r>
      <w:r w:rsidR="000E6F55" w:rsidRPr="00AF6A6B">
        <w:rPr>
          <w:sz w:val="28"/>
          <w:szCs w:val="28"/>
        </w:rPr>
        <w:t xml:space="preserve"> и методы</w:t>
      </w:r>
      <w:r w:rsidR="002E3B08" w:rsidRPr="00AF6A6B">
        <w:rPr>
          <w:sz w:val="28"/>
          <w:szCs w:val="28"/>
        </w:rPr>
        <w:t xml:space="preserve"> работы с замещающей семьей</w:t>
      </w:r>
      <w:r w:rsidR="000E6F55" w:rsidRPr="00AF6A6B">
        <w:rPr>
          <w:sz w:val="28"/>
          <w:szCs w:val="28"/>
        </w:rPr>
        <w:t xml:space="preserve"> и подопечным ребенком</w:t>
      </w:r>
      <w:r w:rsidR="002E3B08" w:rsidRPr="00AF6A6B">
        <w:rPr>
          <w:sz w:val="28"/>
          <w:szCs w:val="28"/>
        </w:rPr>
        <w:t xml:space="preserve">. </w:t>
      </w:r>
      <w:r w:rsidR="00084D37" w:rsidRPr="00AF6A6B">
        <w:rPr>
          <w:sz w:val="28"/>
          <w:szCs w:val="28"/>
        </w:rPr>
        <w:t>Возможности межведомственного взаимодействи</w:t>
      </w:r>
      <w:r w:rsidR="00CC49A8" w:rsidRPr="00AF6A6B">
        <w:rPr>
          <w:sz w:val="28"/>
          <w:szCs w:val="28"/>
        </w:rPr>
        <w:t>я</w:t>
      </w:r>
      <w:r w:rsidR="00084D37" w:rsidRPr="00AF6A6B">
        <w:rPr>
          <w:sz w:val="28"/>
          <w:szCs w:val="28"/>
        </w:rPr>
        <w:t xml:space="preserve"> субъектов системы профилактик</w:t>
      </w:r>
      <w:r w:rsidR="00CC49A8" w:rsidRPr="00AF6A6B">
        <w:rPr>
          <w:sz w:val="28"/>
          <w:szCs w:val="28"/>
        </w:rPr>
        <w:t>и социального сиротства, безнадзорности и правонарушений несовершеннолетних при сопровождении замещающих семей.</w:t>
      </w:r>
      <w:r w:rsidR="00084D37" w:rsidRPr="00AF6A6B">
        <w:rPr>
          <w:sz w:val="28"/>
          <w:szCs w:val="28"/>
        </w:rPr>
        <w:t xml:space="preserve"> </w:t>
      </w:r>
      <w:r w:rsidRPr="00AF6A6B">
        <w:rPr>
          <w:sz w:val="28"/>
          <w:szCs w:val="28"/>
        </w:rPr>
        <w:t>О</w:t>
      </w:r>
      <w:r w:rsidR="000E6E83" w:rsidRPr="00AF6A6B">
        <w:rPr>
          <w:sz w:val="28"/>
          <w:szCs w:val="28"/>
        </w:rPr>
        <w:t xml:space="preserve">собенности сопровождения </w:t>
      </w:r>
      <w:r w:rsidRPr="00AF6A6B">
        <w:rPr>
          <w:sz w:val="28"/>
          <w:szCs w:val="28"/>
        </w:rPr>
        <w:t>замещающих семей</w:t>
      </w:r>
      <w:r w:rsidR="000E6E83" w:rsidRPr="00AF6A6B">
        <w:rPr>
          <w:sz w:val="28"/>
          <w:szCs w:val="28"/>
        </w:rPr>
        <w:t xml:space="preserve">, </w:t>
      </w:r>
      <w:r w:rsidRPr="00AF6A6B">
        <w:rPr>
          <w:sz w:val="28"/>
          <w:szCs w:val="28"/>
        </w:rPr>
        <w:t>воспитывающие дет</w:t>
      </w:r>
      <w:r w:rsidR="000E6E83" w:rsidRPr="00AF6A6B">
        <w:rPr>
          <w:sz w:val="28"/>
          <w:szCs w:val="28"/>
        </w:rPr>
        <w:t xml:space="preserve">ей с ОВЗ, </w:t>
      </w:r>
      <w:proofErr w:type="spellStart"/>
      <w:r w:rsidR="000E6E83" w:rsidRPr="00AF6A6B">
        <w:rPr>
          <w:sz w:val="28"/>
          <w:szCs w:val="28"/>
        </w:rPr>
        <w:t>сиблингов</w:t>
      </w:r>
      <w:proofErr w:type="spellEnd"/>
      <w:r w:rsidR="000E6E83" w:rsidRPr="00AF6A6B">
        <w:rPr>
          <w:sz w:val="28"/>
          <w:szCs w:val="28"/>
        </w:rPr>
        <w:t xml:space="preserve">, подростков. Особенности сопровождения замещающих </w:t>
      </w:r>
      <w:r w:rsidRPr="00AF6A6B">
        <w:rPr>
          <w:sz w:val="28"/>
          <w:szCs w:val="28"/>
        </w:rPr>
        <w:t>сем</w:t>
      </w:r>
      <w:r w:rsidR="000E6E83" w:rsidRPr="00AF6A6B">
        <w:rPr>
          <w:sz w:val="28"/>
          <w:szCs w:val="28"/>
        </w:rPr>
        <w:t>ей</w:t>
      </w:r>
      <w:r w:rsidRPr="00AF6A6B">
        <w:rPr>
          <w:sz w:val="28"/>
          <w:szCs w:val="28"/>
        </w:rPr>
        <w:t xml:space="preserve"> с родственной опекой, замещающи</w:t>
      </w:r>
      <w:r w:rsidR="00682B45" w:rsidRPr="00AF6A6B">
        <w:rPr>
          <w:sz w:val="28"/>
          <w:szCs w:val="28"/>
        </w:rPr>
        <w:t>ми родителями</w:t>
      </w:r>
      <w:r w:rsidRPr="00AF6A6B">
        <w:rPr>
          <w:sz w:val="28"/>
          <w:szCs w:val="28"/>
        </w:rPr>
        <w:t xml:space="preserve"> пожилого возрас</w:t>
      </w:r>
      <w:r w:rsidR="000E6E83" w:rsidRPr="00AF6A6B">
        <w:rPr>
          <w:sz w:val="28"/>
          <w:szCs w:val="28"/>
        </w:rPr>
        <w:t>та. Мониторинг состояния развития подопечного ребенка в семье и состояния замещающег</w:t>
      </w:r>
      <w:proofErr w:type="gramStart"/>
      <w:r w:rsidR="000E6E83" w:rsidRPr="00AF6A6B">
        <w:rPr>
          <w:sz w:val="28"/>
          <w:szCs w:val="28"/>
        </w:rPr>
        <w:t>о(</w:t>
      </w:r>
      <w:proofErr w:type="gramEnd"/>
      <w:r w:rsidR="000E6E83" w:rsidRPr="00AF6A6B">
        <w:rPr>
          <w:sz w:val="28"/>
          <w:szCs w:val="28"/>
        </w:rPr>
        <w:t>их) родителя(ей) и результатов реализации мероприятий Плана сопровождения</w:t>
      </w:r>
      <w:r w:rsidRPr="00AF6A6B">
        <w:rPr>
          <w:sz w:val="28"/>
          <w:szCs w:val="28"/>
        </w:rPr>
        <w:t xml:space="preserve">. Методики диагностики ребенка с </w:t>
      </w:r>
      <w:proofErr w:type="spellStart"/>
      <w:r w:rsidRPr="00AF6A6B">
        <w:rPr>
          <w:sz w:val="28"/>
          <w:szCs w:val="28"/>
        </w:rPr>
        <w:t>депривационными</w:t>
      </w:r>
      <w:proofErr w:type="spellEnd"/>
      <w:r w:rsidRPr="00AF6A6B">
        <w:rPr>
          <w:sz w:val="28"/>
          <w:szCs w:val="28"/>
        </w:rPr>
        <w:t xml:space="preserve"> нарушениями. Анализ результатов реализации плана сопровождения. Ведение документации.</w:t>
      </w:r>
    </w:p>
    <w:p w:rsidR="00A95D7B" w:rsidRPr="00AF6A6B" w:rsidRDefault="00A95D7B" w:rsidP="00A95D7B">
      <w:pPr>
        <w:ind w:firstLine="360"/>
        <w:rPr>
          <w:sz w:val="28"/>
          <w:szCs w:val="28"/>
        </w:rPr>
      </w:pPr>
    </w:p>
    <w:p w:rsidR="003C5B91" w:rsidRPr="00AF6A6B" w:rsidRDefault="003C5B91" w:rsidP="003C5B91">
      <w:pPr>
        <w:ind w:firstLine="360"/>
        <w:rPr>
          <w:sz w:val="28"/>
          <w:szCs w:val="28"/>
        </w:rPr>
      </w:pPr>
      <w:r w:rsidRPr="00AF6A6B">
        <w:rPr>
          <w:b/>
          <w:sz w:val="28"/>
          <w:szCs w:val="28"/>
        </w:rPr>
        <w:t>Модуль 4. Особенности сопровождения раз</w:t>
      </w:r>
      <w:r w:rsidR="00BC311F" w:rsidRPr="00AF6A6B">
        <w:rPr>
          <w:b/>
          <w:sz w:val="28"/>
          <w:szCs w:val="28"/>
        </w:rPr>
        <w:t>личных категорий</w:t>
      </w:r>
      <w:r w:rsidRPr="00AF6A6B">
        <w:rPr>
          <w:b/>
          <w:sz w:val="28"/>
          <w:szCs w:val="28"/>
        </w:rPr>
        <w:t xml:space="preserve"> замещающих семей</w:t>
      </w:r>
      <w:r w:rsidR="00867DB0" w:rsidRPr="00AF6A6B">
        <w:rPr>
          <w:b/>
          <w:sz w:val="28"/>
          <w:szCs w:val="28"/>
        </w:rPr>
        <w:t>.</w:t>
      </w:r>
      <w:r w:rsidR="00867DB0" w:rsidRPr="00AF6A6B">
        <w:rPr>
          <w:sz w:val="28"/>
          <w:szCs w:val="28"/>
        </w:rPr>
        <w:t xml:space="preserve"> </w:t>
      </w:r>
      <w:r w:rsidRPr="00AF6A6B">
        <w:rPr>
          <w:sz w:val="28"/>
          <w:szCs w:val="28"/>
        </w:rPr>
        <w:t xml:space="preserve">Сопровождение многодетной </w:t>
      </w:r>
      <w:r w:rsidR="0047738C" w:rsidRPr="00AF6A6B">
        <w:rPr>
          <w:sz w:val="28"/>
          <w:szCs w:val="28"/>
        </w:rPr>
        <w:t xml:space="preserve">замещающей </w:t>
      </w:r>
      <w:r w:rsidRPr="00AF6A6B">
        <w:rPr>
          <w:sz w:val="28"/>
          <w:szCs w:val="28"/>
        </w:rPr>
        <w:t xml:space="preserve">семьи. Сопровождение </w:t>
      </w:r>
      <w:r w:rsidR="0047738C" w:rsidRPr="00AF6A6B">
        <w:rPr>
          <w:sz w:val="28"/>
          <w:szCs w:val="28"/>
        </w:rPr>
        <w:t xml:space="preserve">замещающей </w:t>
      </w:r>
      <w:r w:rsidRPr="00AF6A6B">
        <w:rPr>
          <w:sz w:val="28"/>
          <w:szCs w:val="28"/>
        </w:rPr>
        <w:t xml:space="preserve">семьи, воспитывающей </w:t>
      </w:r>
      <w:r w:rsidR="00682B45" w:rsidRPr="00AF6A6B">
        <w:rPr>
          <w:sz w:val="28"/>
          <w:szCs w:val="28"/>
        </w:rPr>
        <w:t>ребенка/</w:t>
      </w:r>
      <w:r w:rsidRPr="00AF6A6B">
        <w:rPr>
          <w:sz w:val="28"/>
          <w:szCs w:val="28"/>
        </w:rPr>
        <w:t>дете</w:t>
      </w:r>
      <w:r w:rsidR="003E7374" w:rsidRPr="00AF6A6B">
        <w:rPr>
          <w:sz w:val="28"/>
          <w:szCs w:val="28"/>
        </w:rPr>
        <w:t>й с ОВЗ</w:t>
      </w:r>
      <w:r w:rsidR="00682B45" w:rsidRPr="00AF6A6B">
        <w:rPr>
          <w:sz w:val="28"/>
          <w:szCs w:val="28"/>
        </w:rPr>
        <w:t>, инвалидностью</w:t>
      </w:r>
      <w:r w:rsidR="003E7374" w:rsidRPr="00AF6A6B">
        <w:rPr>
          <w:sz w:val="28"/>
          <w:szCs w:val="28"/>
        </w:rPr>
        <w:t xml:space="preserve">. Сопровождение </w:t>
      </w:r>
      <w:r w:rsidR="00682B45" w:rsidRPr="00AF6A6B">
        <w:rPr>
          <w:sz w:val="28"/>
          <w:szCs w:val="28"/>
        </w:rPr>
        <w:t xml:space="preserve">замещающей </w:t>
      </w:r>
      <w:r w:rsidR="003E7374" w:rsidRPr="00AF6A6B">
        <w:rPr>
          <w:sz w:val="28"/>
          <w:szCs w:val="28"/>
        </w:rPr>
        <w:t xml:space="preserve">семьи с </w:t>
      </w:r>
      <w:proofErr w:type="spellStart"/>
      <w:r w:rsidRPr="00AF6A6B">
        <w:rPr>
          <w:sz w:val="28"/>
          <w:szCs w:val="28"/>
        </w:rPr>
        <w:t>сиблингами</w:t>
      </w:r>
      <w:proofErr w:type="spellEnd"/>
      <w:r w:rsidRPr="00AF6A6B">
        <w:rPr>
          <w:sz w:val="28"/>
          <w:szCs w:val="28"/>
        </w:rPr>
        <w:t xml:space="preserve">. </w:t>
      </w:r>
      <w:r w:rsidR="00665A96" w:rsidRPr="00AF6A6B">
        <w:rPr>
          <w:sz w:val="28"/>
          <w:szCs w:val="28"/>
        </w:rPr>
        <w:lastRenderedPageBreak/>
        <w:t>Сопровождение замещающей семьи</w:t>
      </w:r>
      <w:r w:rsidR="00603013" w:rsidRPr="00AF6A6B">
        <w:rPr>
          <w:sz w:val="28"/>
          <w:szCs w:val="28"/>
        </w:rPr>
        <w:t xml:space="preserve">, воспитывающей </w:t>
      </w:r>
      <w:r w:rsidR="00665A96" w:rsidRPr="00AF6A6B">
        <w:rPr>
          <w:sz w:val="28"/>
          <w:szCs w:val="28"/>
        </w:rPr>
        <w:t>подростк</w:t>
      </w:r>
      <w:r w:rsidR="00603013" w:rsidRPr="00AF6A6B">
        <w:rPr>
          <w:sz w:val="28"/>
          <w:szCs w:val="28"/>
        </w:rPr>
        <w:t>а</w:t>
      </w:r>
      <w:r w:rsidR="00665A96" w:rsidRPr="00AF6A6B">
        <w:rPr>
          <w:sz w:val="28"/>
          <w:szCs w:val="28"/>
        </w:rPr>
        <w:t xml:space="preserve">. </w:t>
      </w:r>
      <w:r w:rsidRPr="00AF6A6B">
        <w:rPr>
          <w:sz w:val="28"/>
          <w:szCs w:val="28"/>
        </w:rPr>
        <w:t>Сопровождение</w:t>
      </w:r>
      <w:r w:rsidR="00665A96" w:rsidRPr="00AF6A6B">
        <w:rPr>
          <w:sz w:val="28"/>
          <w:szCs w:val="28"/>
        </w:rPr>
        <w:t xml:space="preserve"> замещающей</w:t>
      </w:r>
      <w:r w:rsidRPr="00AF6A6B">
        <w:rPr>
          <w:sz w:val="28"/>
          <w:szCs w:val="28"/>
        </w:rPr>
        <w:t xml:space="preserve"> семьи с родственной опекой</w:t>
      </w:r>
      <w:r w:rsidR="002B1E1D" w:rsidRPr="00AF6A6B">
        <w:rPr>
          <w:sz w:val="28"/>
          <w:szCs w:val="28"/>
        </w:rPr>
        <w:t xml:space="preserve">. Сопровождение </w:t>
      </w:r>
      <w:r w:rsidRPr="00AF6A6B">
        <w:rPr>
          <w:sz w:val="28"/>
          <w:szCs w:val="28"/>
        </w:rPr>
        <w:t>замещающи</w:t>
      </w:r>
      <w:r w:rsidR="002B1E1D" w:rsidRPr="00AF6A6B">
        <w:rPr>
          <w:sz w:val="28"/>
          <w:szCs w:val="28"/>
        </w:rPr>
        <w:t>х семей с</w:t>
      </w:r>
      <w:r w:rsidRPr="00AF6A6B">
        <w:rPr>
          <w:sz w:val="28"/>
          <w:szCs w:val="28"/>
        </w:rPr>
        <w:t xml:space="preserve"> родителями пожилого возраста.</w:t>
      </w:r>
    </w:p>
    <w:p w:rsidR="003C5B91" w:rsidRPr="00AF6A6B" w:rsidRDefault="003C5B91" w:rsidP="00A95D7B">
      <w:pPr>
        <w:ind w:firstLine="360"/>
        <w:rPr>
          <w:sz w:val="28"/>
          <w:szCs w:val="28"/>
        </w:rPr>
      </w:pPr>
    </w:p>
    <w:p w:rsidR="00A95D7B" w:rsidRPr="00AF6A6B" w:rsidRDefault="003C5B91" w:rsidP="00A95D7B">
      <w:pPr>
        <w:ind w:firstLine="360"/>
        <w:rPr>
          <w:sz w:val="28"/>
          <w:szCs w:val="28"/>
        </w:rPr>
      </w:pPr>
      <w:r w:rsidRPr="00AF6A6B">
        <w:rPr>
          <w:b/>
          <w:sz w:val="28"/>
          <w:szCs w:val="28"/>
        </w:rPr>
        <w:t>Модуль 5</w:t>
      </w:r>
      <w:r w:rsidR="00A95D7B" w:rsidRPr="00AF6A6B">
        <w:rPr>
          <w:b/>
          <w:sz w:val="28"/>
          <w:szCs w:val="28"/>
        </w:rPr>
        <w:t>. Профилактика профессионального выгорания.</w:t>
      </w:r>
      <w:r w:rsidR="00A95D7B" w:rsidRPr="00AF6A6B">
        <w:rPr>
          <w:sz w:val="28"/>
          <w:szCs w:val="28"/>
        </w:rPr>
        <w:t xml:space="preserve">  Профилактика эмоционального выгорания. </w:t>
      </w:r>
      <w:proofErr w:type="spellStart"/>
      <w:r w:rsidR="00A95D7B" w:rsidRPr="00AF6A6B">
        <w:rPr>
          <w:sz w:val="28"/>
          <w:szCs w:val="28"/>
        </w:rPr>
        <w:t>Супервизия</w:t>
      </w:r>
      <w:proofErr w:type="spellEnd"/>
      <w:r w:rsidR="00A95D7B" w:rsidRPr="00AF6A6B">
        <w:rPr>
          <w:sz w:val="28"/>
          <w:szCs w:val="28"/>
        </w:rPr>
        <w:t xml:space="preserve"> и </w:t>
      </w:r>
      <w:proofErr w:type="spellStart"/>
      <w:r w:rsidR="00A95D7B" w:rsidRPr="00AF6A6B">
        <w:rPr>
          <w:sz w:val="28"/>
          <w:szCs w:val="28"/>
        </w:rPr>
        <w:t>интервизия</w:t>
      </w:r>
      <w:proofErr w:type="spellEnd"/>
      <w:r w:rsidR="00A95D7B" w:rsidRPr="00AF6A6B">
        <w:rPr>
          <w:sz w:val="28"/>
          <w:szCs w:val="28"/>
        </w:rPr>
        <w:t>.</w:t>
      </w:r>
    </w:p>
    <w:p w:rsidR="00A95D7B" w:rsidRPr="00AF6A6B" w:rsidRDefault="00A95D7B" w:rsidP="00A95D7B">
      <w:pPr>
        <w:ind w:firstLine="360"/>
        <w:rPr>
          <w:sz w:val="28"/>
          <w:szCs w:val="28"/>
        </w:rPr>
      </w:pPr>
    </w:p>
    <w:p w:rsidR="00A95D7B" w:rsidRPr="00D40A4E" w:rsidRDefault="00A95D7B" w:rsidP="00A95D7B">
      <w:pPr>
        <w:ind w:firstLine="360"/>
        <w:rPr>
          <w:sz w:val="28"/>
          <w:szCs w:val="28"/>
        </w:rPr>
      </w:pPr>
    </w:p>
    <w:p w:rsidR="00A95D7B" w:rsidRPr="00D40A4E" w:rsidRDefault="00A95D7B" w:rsidP="00C938C9">
      <w:pPr>
        <w:rPr>
          <w:b/>
          <w:sz w:val="28"/>
          <w:szCs w:val="28"/>
        </w:rPr>
      </w:pPr>
    </w:p>
    <w:p w:rsidR="004B7E78" w:rsidRPr="00D40A4E" w:rsidRDefault="004B7E78" w:rsidP="00C938C9">
      <w:pPr>
        <w:rPr>
          <w:b/>
          <w:sz w:val="28"/>
          <w:szCs w:val="28"/>
        </w:rPr>
      </w:pPr>
    </w:p>
    <w:p w:rsidR="0046015B" w:rsidRPr="00D40A4E" w:rsidRDefault="0046015B" w:rsidP="00C148F2">
      <w:pPr>
        <w:rPr>
          <w:sz w:val="28"/>
          <w:szCs w:val="28"/>
        </w:rPr>
      </w:pPr>
    </w:p>
    <w:p w:rsidR="00C148F2" w:rsidRPr="00D40A4E" w:rsidRDefault="00C148F2" w:rsidP="00C148F2">
      <w:pPr>
        <w:pStyle w:val="2"/>
        <w:widowControl w:val="0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D40A4E">
        <w:rPr>
          <w:b/>
          <w:sz w:val="28"/>
          <w:szCs w:val="28"/>
        </w:rPr>
        <w:t xml:space="preserve">Лабораторный практикум </w:t>
      </w:r>
    </w:p>
    <w:p w:rsidR="005B72E0" w:rsidRPr="00D40A4E" w:rsidRDefault="00C148F2" w:rsidP="00C148F2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 w:rsidRPr="00D40A4E">
        <w:rPr>
          <w:sz w:val="28"/>
          <w:szCs w:val="28"/>
        </w:rPr>
        <w:t>Не предусмотрен.</w:t>
      </w:r>
    </w:p>
    <w:p w:rsidR="005B72E0" w:rsidRPr="00D40A4E" w:rsidRDefault="005B72E0">
      <w:pPr>
        <w:spacing w:after="200" w:line="276" w:lineRule="auto"/>
        <w:jc w:val="left"/>
        <w:rPr>
          <w:sz w:val="28"/>
          <w:szCs w:val="28"/>
        </w:rPr>
      </w:pPr>
    </w:p>
    <w:p w:rsidR="00FB5D39" w:rsidRPr="008F1A3B" w:rsidRDefault="00FB5D39" w:rsidP="00FB5D39">
      <w:pPr>
        <w:pStyle w:val="2"/>
        <w:widowControl w:val="0"/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 w:rsidRPr="008F1A3B">
        <w:rPr>
          <w:b/>
          <w:sz w:val="28"/>
          <w:szCs w:val="28"/>
        </w:rPr>
        <w:t>Учебно-методическое обеспечение курса</w:t>
      </w:r>
    </w:p>
    <w:p w:rsidR="00FB5D39" w:rsidRPr="008F1A3B" w:rsidRDefault="00FB5D39" w:rsidP="00FB5D39">
      <w:pPr>
        <w:tabs>
          <w:tab w:val="left" w:pos="720"/>
        </w:tabs>
        <w:jc w:val="center"/>
        <w:rPr>
          <w:b/>
          <w:sz w:val="28"/>
          <w:szCs w:val="28"/>
        </w:rPr>
      </w:pPr>
      <w:r w:rsidRPr="008F1A3B">
        <w:rPr>
          <w:b/>
          <w:sz w:val="28"/>
          <w:szCs w:val="28"/>
        </w:rPr>
        <w:t>5.1. Рекомендуемая литература</w:t>
      </w:r>
    </w:p>
    <w:p w:rsidR="00FB5D39" w:rsidRPr="00D40A4E" w:rsidRDefault="00FB5D39" w:rsidP="00FB5D39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Аверин В. Психология детей и подростков / В. Аверин. – СПб</w:t>
      </w:r>
      <w:proofErr w:type="gramStart"/>
      <w:r w:rsidRPr="0065074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5074A">
        <w:rPr>
          <w:rFonts w:ascii="Times New Roman" w:hAnsi="Times New Roman"/>
          <w:sz w:val="28"/>
          <w:szCs w:val="28"/>
        </w:rPr>
        <w:t>Изд-во Михайлова, 1998.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Аккерман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Н. Роль семьи в появлении расстройства у детей / Н. </w:t>
      </w:r>
      <w:proofErr w:type="spellStart"/>
      <w:r w:rsidRPr="0065074A">
        <w:rPr>
          <w:rFonts w:ascii="Times New Roman" w:hAnsi="Times New Roman"/>
          <w:sz w:val="28"/>
          <w:szCs w:val="28"/>
        </w:rPr>
        <w:t>Аккерман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// Семейная психотерапия. – СПб</w:t>
      </w:r>
      <w:proofErr w:type="gramStart"/>
      <w:r w:rsidRPr="0065074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5074A">
        <w:rPr>
          <w:rFonts w:ascii="Times New Roman" w:hAnsi="Times New Roman"/>
          <w:sz w:val="28"/>
          <w:szCs w:val="28"/>
        </w:rPr>
        <w:t>Питер, 2000. – С. 287-307.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Алексеева И.А. Жестокое обращение с ребенком. Причины. Последствия. Помощь. / И.А. Алексеева, И.Г. </w:t>
      </w:r>
      <w:proofErr w:type="spellStart"/>
      <w:r w:rsidRPr="0065074A">
        <w:rPr>
          <w:rFonts w:ascii="Times New Roman" w:hAnsi="Times New Roman"/>
          <w:sz w:val="28"/>
          <w:szCs w:val="28"/>
        </w:rPr>
        <w:t>Новосельский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. – М: Национальный фонд защиты детей от жестокого обращения, 2010 – 460 с. 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Базарова Г.А. Подготовка ребенка к устройству в принимающую семью / Г.А. Базарова, Е.Н. </w:t>
      </w:r>
      <w:proofErr w:type="spellStart"/>
      <w:r w:rsidRPr="0065074A">
        <w:rPr>
          <w:rFonts w:ascii="Times New Roman" w:hAnsi="Times New Roman"/>
          <w:sz w:val="28"/>
          <w:szCs w:val="28"/>
        </w:rPr>
        <w:t>Белолипецкая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, Э.Ш. </w:t>
      </w:r>
      <w:proofErr w:type="spellStart"/>
      <w:r w:rsidRPr="0065074A">
        <w:rPr>
          <w:rFonts w:ascii="Times New Roman" w:hAnsi="Times New Roman"/>
          <w:sz w:val="28"/>
          <w:szCs w:val="28"/>
        </w:rPr>
        <w:t>Гарифулина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, О.А. Карабанова, Е.А. Макушина, В.Е. </w:t>
      </w:r>
      <w:proofErr w:type="spellStart"/>
      <w:r w:rsidRPr="0065074A">
        <w:rPr>
          <w:rFonts w:ascii="Times New Roman" w:hAnsi="Times New Roman"/>
          <w:sz w:val="28"/>
          <w:szCs w:val="28"/>
        </w:rPr>
        <w:t>Пустовая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// Методическое пособие. – М., 2009.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Байер Е. Приемная семья для детей-сирот – приоритетная задача государственной поддержки детства / Е. Байер // Народное образование. – 2009. – № 2. – С. 85-89.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Бебчук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М.А. Системный подход к психологии семьи. Методические материалы для специалистов сферы семейного устройства / М. А. </w:t>
      </w:r>
      <w:proofErr w:type="spellStart"/>
      <w:r w:rsidRPr="0065074A">
        <w:rPr>
          <w:rFonts w:ascii="Times New Roman" w:hAnsi="Times New Roman"/>
          <w:sz w:val="28"/>
          <w:szCs w:val="28"/>
        </w:rPr>
        <w:t>Бебчук</w:t>
      </w:r>
      <w:proofErr w:type="spellEnd"/>
      <w:r w:rsidRPr="0065074A">
        <w:rPr>
          <w:rFonts w:ascii="Times New Roman" w:hAnsi="Times New Roman"/>
          <w:sz w:val="28"/>
          <w:szCs w:val="28"/>
        </w:rPr>
        <w:t>, Е. Б. Жуйкова. – М.: Независимый институт семьи и демографии, 2009.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Березин С.В. Социальное сиротство: дети и родители / С. В. Березин, Ю. Б. Евдокимова. – Самара: </w:t>
      </w:r>
      <w:proofErr w:type="spellStart"/>
      <w:r w:rsidRPr="0065074A">
        <w:rPr>
          <w:rFonts w:ascii="Times New Roman" w:hAnsi="Times New Roman"/>
          <w:sz w:val="28"/>
          <w:szCs w:val="28"/>
        </w:rPr>
        <w:t>Универс-групп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, 2003. – 52 с. 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Бриш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К.Х. Терапия нарушений привязанности. От теории к практике. / К.Х. </w:t>
      </w:r>
      <w:proofErr w:type="spellStart"/>
      <w:r w:rsidRPr="0065074A">
        <w:rPr>
          <w:rFonts w:ascii="Times New Roman" w:hAnsi="Times New Roman"/>
          <w:sz w:val="28"/>
          <w:szCs w:val="28"/>
        </w:rPr>
        <w:t>Бриш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– М.:   </w:t>
      </w:r>
      <w:proofErr w:type="spellStart"/>
      <w:r w:rsidRPr="0065074A">
        <w:rPr>
          <w:rFonts w:ascii="Times New Roman" w:hAnsi="Times New Roman"/>
          <w:sz w:val="28"/>
          <w:szCs w:val="28"/>
        </w:rPr>
        <w:t>Когито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– Центр, 2014. – 314 с. 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Варга А. Введение в системную семейную психотерапию / А. Варга. – М.: </w:t>
      </w:r>
      <w:proofErr w:type="spellStart"/>
      <w:r w:rsidRPr="0065074A">
        <w:rPr>
          <w:rFonts w:ascii="Times New Roman" w:hAnsi="Times New Roman"/>
          <w:sz w:val="28"/>
          <w:szCs w:val="28"/>
        </w:rPr>
        <w:t>Когито-центр</w:t>
      </w:r>
      <w:proofErr w:type="spellEnd"/>
      <w:r w:rsidRPr="0065074A">
        <w:rPr>
          <w:rFonts w:ascii="Times New Roman" w:hAnsi="Times New Roman"/>
          <w:sz w:val="28"/>
          <w:szCs w:val="28"/>
        </w:rPr>
        <w:t>, 2014. – 240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Веллеман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Р. Проблемы, связанные с употреблением родителями алкоголя и наркотиков, и дети: обзор данных исследований и практические </w:t>
      </w:r>
      <w:r w:rsidRPr="0065074A">
        <w:rPr>
          <w:rFonts w:ascii="Times New Roman" w:hAnsi="Times New Roman"/>
          <w:sz w:val="28"/>
          <w:szCs w:val="28"/>
        </w:rPr>
        <w:lastRenderedPageBreak/>
        <w:t xml:space="preserve">выводы/ Р. </w:t>
      </w:r>
      <w:proofErr w:type="spellStart"/>
      <w:r w:rsidRPr="0065074A">
        <w:rPr>
          <w:rFonts w:ascii="Times New Roman" w:hAnsi="Times New Roman"/>
          <w:sz w:val="28"/>
          <w:szCs w:val="28"/>
        </w:rPr>
        <w:t>Веллеман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// Семейная психотерапия. – СПб</w:t>
      </w:r>
      <w:proofErr w:type="gramStart"/>
      <w:r w:rsidRPr="0065074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5074A">
        <w:rPr>
          <w:rFonts w:ascii="Times New Roman" w:hAnsi="Times New Roman"/>
          <w:sz w:val="28"/>
          <w:szCs w:val="28"/>
        </w:rPr>
        <w:t>Питер, 2000. – С. 378-388.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Вознюк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Н. Подготовка кандидатов в приемные родители / Н. </w:t>
      </w:r>
      <w:proofErr w:type="spellStart"/>
      <w:r w:rsidRPr="0065074A">
        <w:rPr>
          <w:rFonts w:ascii="Times New Roman" w:hAnsi="Times New Roman"/>
          <w:sz w:val="28"/>
          <w:szCs w:val="28"/>
        </w:rPr>
        <w:t>Вознюк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// Социальная педагогика. –2010. – № 2. Серия «В фокусе: ребенок-родитель-специалист. М.: БФ Е. и Г. Тимченко , 2017.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Гиппенрейтер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Ю.Б. Общаться с ребенком. Как?  /  Ю.Б. </w:t>
      </w:r>
      <w:proofErr w:type="spellStart"/>
      <w:r w:rsidRPr="0065074A">
        <w:rPr>
          <w:rFonts w:ascii="Times New Roman" w:hAnsi="Times New Roman"/>
          <w:sz w:val="28"/>
          <w:szCs w:val="28"/>
        </w:rPr>
        <w:t>Гиппенрейтер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М.: АСТ, 2008. 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Гиппенрейтер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Ю.Б. Продолжаем общаться с ребенком. Так?  / </w:t>
      </w:r>
      <w:proofErr w:type="spellStart"/>
      <w:r w:rsidRPr="0065074A">
        <w:rPr>
          <w:rFonts w:ascii="Times New Roman" w:hAnsi="Times New Roman"/>
          <w:sz w:val="28"/>
          <w:szCs w:val="28"/>
        </w:rPr>
        <w:t>Ю.Б.Гиппенрейтер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– М.: АСТ, 2008. – 250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Гласс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К. Будь моей мамой. Искалеченное детство / К. </w:t>
      </w:r>
      <w:proofErr w:type="spellStart"/>
      <w:r w:rsidRPr="0065074A">
        <w:rPr>
          <w:rFonts w:ascii="Times New Roman" w:hAnsi="Times New Roman"/>
          <w:sz w:val="28"/>
          <w:szCs w:val="28"/>
        </w:rPr>
        <w:t>Гласс</w:t>
      </w:r>
      <w:proofErr w:type="spellEnd"/>
      <w:r w:rsidRPr="0065074A">
        <w:rPr>
          <w:rFonts w:ascii="Times New Roman" w:hAnsi="Times New Roman"/>
          <w:sz w:val="28"/>
          <w:szCs w:val="28"/>
        </w:rPr>
        <w:t>.  – М.:   РИПОЛ Классик, 2011. – 384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Гринберг С. Н. Приемная семья: психологическое сопровождение и тренинги / С. Н. Гринберг. – СПб</w:t>
      </w:r>
      <w:proofErr w:type="gramStart"/>
      <w:r w:rsidRPr="0065074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5074A">
        <w:rPr>
          <w:rFonts w:ascii="Times New Roman" w:hAnsi="Times New Roman"/>
          <w:sz w:val="28"/>
          <w:szCs w:val="28"/>
        </w:rPr>
        <w:t>Речь, 2007.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Доронин А. Н. Работа с принимающими родителями / А. Н. Доронин. – М.: Альпина Бизнес Букс, 2009.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Елина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П. Из казенного дома в семью / П. </w:t>
      </w:r>
      <w:proofErr w:type="spellStart"/>
      <w:r w:rsidRPr="0065074A">
        <w:rPr>
          <w:rFonts w:ascii="Times New Roman" w:hAnsi="Times New Roman"/>
          <w:sz w:val="28"/>
          <w:szCs w:val="28"/>
        </w:rPr>
        <w:t>Елина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// Социальная защита. – 2008. – № 12 (200). – С. 25-28.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Зицер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Д. Свобода от воспитания / Д. </w:t>
      </w:r>
      <w:proofErr w:type="spellStart"/>
      <w:r w:rsidRPr="0065074A">
        <w:rPr>
          <w:rFonts w:ascii="Times New Roman" w:hAnsi="Times New Roman"/>
          <w:sz w:val="28"/>
          <w:szCs w:val="28"/>
        </w:rPr>
        <w:t>Зицер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. –  </w:t>
      </w:r>
      <w:proofErr w:type="spellStart"/>
      <w:r w:rsidRPr="0065074A">
        <w:rPr>
          <w:rFonts w:ascii="Times New Roman" w:hAnsi="Times New Roman"/>
          <w:sz w:val="28"/>
          <w:szCs w:val="28"/>
        </w:rPr>
        <w:t>Спб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.: </w:t>
      </w:r>
      <w:r w:rsidR="003E7374">
        <w:rPr>
          <w:rFonts w:ascii="Times New Roman" w:hAnsi="Times New Roman"/>
          <w:sz w:val="28"/>
          <w:szCs w:val="28"/>
        </w:rPr>
        <w:t>«</w:t>
      </w:r>
      <w:r w:rsidRPr="0065074A">
        <w:rPr>
          <w:rFonts w:ascii="Times New Roman" w:hAnsi="Times New Roman"/>
          <w:sz w:val="28"/>
          <w:szCs w:val="28"/>
        </w:rPr>
        <w:t>Питер», 2016. – 272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Иванова Н. Замещающая семья как социокультурное явление / Н. Иванова // Социальная педагогика. – 2008. – № 1. 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Иванова Н.П. Социально-психологическая адаптация детей в замещающей семье / Н.П. Иванова, И.А. </w:t>
      </w:r>
      <w:proofErr w:type="spellStart"/>
      <w:r w:rsidRPr="0065074A">
        <w:rPr>
          <w:rFonts w:ascii="Times New Roman" w:hAnsi="Times New Roman"/>
          <w:sz w:val="28"/>
          <w:szCs w:val="28"/>
        </w:rPr>
        <w:t>Бобылева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65074A">
        <w:rPr>
          <w:rFonts w:ascii="Times New Roman" w:hAnsi="Times New Roman"/>
          <w:sz w:val="28"/>
          <w:szCs w:val="28"/>
        </w:rPr>
        <w:t>Заводилкина</w:t>
      </w:r>
      <w:proofErr w:type="spellEnd"/>
      <w:r w:rsidRPr="0065074A">
        <w:rPr>
          <w:rFonts w:ascii="Times New Roman" w:hAnsi="Times New Roman"/>
          <w:sz w:val="28"/>
          <w:szCs w:val="28"/>
        </w:rPr>
        <w:t>. – М., 2002.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Иовчук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Н.М. Школа родителей: об одной из моделей службы психолого-медико-педагогической поддержки детей-сирот, воспитывающихся в семьях / Н. М. </w:t>
      </w:r>
      <w:proofErr w:type="spellStart"/>
      <w:r w:rsidRPr="0065074A">
        <w:rPr>
          <w:rFonts w:ascii="Times New Roman" w:hAnsi="Times New Roman"/>
          <w:sz w:val="28"/>
          <w:szCs w:val="28"/>
        </w:rPr>
        <w:t>Иовчук</w:t>
      </w:r>
      <w:proofErr w:type="spellEnd"/>
      <w:r w:rsidRPr="0065074A">
        <w:rPr>
          <w:rFonts w:ascii="Times New Roman" w:hAnsi="Times New Roman"/>
          <w:sz w:val="28"/>
          <w:szCs w:val="28"/>
        </w:rPr>
        <w:t>, Е. И. Морозова, А.М. Щербакова // Детский дом. – 2004. – № 3.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Климина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О.Г. Школьные трудности воспитанников детского дома / О. Г. </w:t>
      </w:r>
      <w:proofErr w:type="spellStart"/>
      <w:r w:rsidRPr="0065074A">
        <w:rPr>
          <w:rFonts w:ascii="Times New Roman" w:hAnsi="Times New Roman"/>
          <w:sz w:val="28"/>
          <w:szCs w:val="28"/>
        </w:rPr>
        <w:t>Климина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// Начальная школа. – 2004. – №2. – С. 31-33.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Кулаков С.А. Практикум по супервизии в консультировании и психотерапии / С.А. Кулаков. – Санкт-Петербург: Речь, 2002. – 236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Кулаков С.А. </w:t>
      </w:r>
      <w:proofErr w:type="spellStart"/>
      <w:r w:rsidRPr="0065074A">
        <w:rPr>
          <w:rFonts w:ascii="Times New Roman" w:hAnsi="Times New Roman"/>
          <w:sz w:val="28"/>
          <w:szCs w:val="28"/>
        </w:rPr>
        <w:t>Супервизия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в психотерапии. Учебное пособие для супервизоров и психотерапевтов  / С.А. Кулаков. – </w:t>
      </w:r>
      <w:proofErr w:type="spellStart"/>
      <w:r w:rsidRPr="0065074A">
        <w:rPr>
          <w:rFonts w:ascii="Times New Roman" w:hAnsi="Times New Roman"/>
          <w:sz w:val="28"/>
          <w:szCs w:val="28"/>
        </w:rPr>
        <w:t>Спб</w:t>
      </w:r>
      <w:proofErr w:type="spellEnd"/>
      <w:r w:rsidRPr="0065074A">
        <w:rPr>
          <w:rFonts w:ascii="Times New Roman" w:hAnsi="Times New Roman"/>
          <w:sz w:val="28"/>
          <w:szCs w:val="28"/>
        </w:rPr>
        <w:t>., 2008.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Костяк Т.В. Психологическая адаптация первоклассников: учеб</w:t>
      </w:r>
      <w:proofErr w:type="gramStart"/>
      <w:r w:rsidRPr="0065074A">
        <w:rPr>
          <w:rFonts w:ascii="Times New Roman" w:hAnsi="Times New Roman"/>
          <w:sz w:val="28"/>
          <w:szCs w:val="28"/>
        </w:rPr>
        <w:t>.</w:t>
      </w:r>
      <w:proofErr w:type="gramEnd"/>
      <w:r w:rsidRPr="00650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074A">
        <w:rPr>
          <w:rFonts w:ascii="Times New Roman" w:hAnsi="Times New Roman"/>
          <w:sz w:val="28"/>
          <w:szCs w:val="28"/>
        </w:rPr>
        <w:t>п</w:t>
      </w:r>
      <w:proofErr w:type="gramEnd"/>
      <w:r w:rsidRPr="0065074A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65074A">
        <w:rPr>
          <w:rFonts w:ascii="Times New Roman" w:hAnsi="Times New Roman"/>
          <w:sz w:val="28"/>
          <w:szCs w:val="28"/>
        </w:rPr>
        <w:t>высш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074A">
        <w:rPr>
          <w:rFonts w:ascii="Times New Roman" w:hAnsi="Times New Roman"/>
          <w:sz w:val="28"/>
          <w:szCs w:val="28"/>
        </w:rPr>
        <w:t>пед</w:t>
      </w:r>
      <w:proofErr w:type="spellEnd"/>
      <w:r w:rsidRPr="0065074A">
        <w:rPr>
          <w:rFonts w:ascii="Times New Roman" w:hAnsi="Times New Roman"/>
          <w:sz w:val="28"/>
          <w:szCs w:val="28"/>
        </w:rPr>
        <w:t>. учеб. заведений / Т.В. Костяк. – М., 2008.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Левин К. Разрешение социальных конфликтов / К. Левин. – СПб</w:t>
      </w:r>
      <w:proofErr w:type="gramStart"/>
      <w:r w:rsidRPr="0065074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5074A">
        <w:rPr>
          <w:rFonts w:ascii="Times New Roman" w:hAnsi="Times New Roman"/>
          <w:sz w:val="28"/>
          <w:szCs w:val="28"/>
        </w:rPr>
        <w:t>Речь, 2000.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Ле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074A">
        <w:rPr>
          <w:rFonts w:ascii="Times New Roman" w:hAnsi="Times New Roman"/>
          <w:sz w:val="28"/>
          <w:szCs w:val="28"/>
        </w:rPr>
        <w:t>Шан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 Э. Что делать, если ребенок сводит вас с ума / Э.  </w:t>
      </w:r>
      <w:proofErr w:type="spellStart"/>
      <w:r w:rsidRPr="0065074A">
        <w:rPr>
          <w:rFonts w:ascii="Times New Roman" w:hAnsi="Times New Roman"/>
          <w:sz w:val="28"/>
          <w:szCs w:val="28"/>
        </w:rPr>
        <w:t>Ле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074A">
        <w:rPr>
          <w:rFonts w:ascii="Times New Roman" w:hAnsi="Times New Roman"/>
          <w:sz w:val="28"/>
          <w:szCs w:val="28"/>
        </w:rPr>
        <w:t>Шан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 – М:   АСТ, 2018. – 383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Макнамара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Д. Покой, игра, развитие. Как взрослые растят маленьких детей, а маленькие дети растят взрослых / Д. </w:t>
      </w:r>
      <w:proofErr w:type="spellStart"/>
      <w:r w:rsidRPr="0065074A">
        <w:rPr>
          <w:rFonts w:ascii="Times New Roman" w:hAnsi="Times New Roman"/>
          <w:sz w:val="28"/>
          <w:szCs w:val="28"/>
        </w:rPr>
        <w:t>Макнамара</w:t>
      </w:r>
      <w:proofErr w:type="spellEnd"/>
      <w:r w:rsidRPr="0065074A">
        <w:rPr>
          <w:rFonts w:ascii="Times New Roman" w:hAnsi="Times New Roman"/>
          <w:sz w:val="28"/>
          <w:szCs w:val="28"/>
        </w:rPr>
        <w:t>– М.: Ресурс, 2016. – 370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lastRenderedPageBreak/>
        <w:t xml:space="preserve">Матвиенко И.В. Социально-педагогическое сопровождение адаптации детей-сирот в приемной семье: </w:t>
      </w:r>
      <w:proofErr w:type="spellStart"/>
      <w:r w:rsidRPr="0065074A">
        <w:rPr>
          <w:rFonts w:ascii="Times New Roman" w:hAnsi="Times New Roman"/>
          <w:sz w:val="28"/>
          <w:szCs w:val="28"/>
        </w:rPr>
        <w:t>дисс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. канд. </w:t>
      </w:r>
      <w:proofErr w:type="spellStart"/>
      <w:r w:rsidRPr="0065074A">
        <w:rPr>
          <w:rFonts w:ascii="Times New Roman" w:hAnsi="Times New Roman"/>
          <w:sz w:val="28"/>
          <w:szCs w:val="28"/>
        </w:rPr>
        <w:t>пед</w:t>
      </w:r>
      <w:proofErr w:type="spellEnd"/>
      <w:r w:rsidRPr="0065074A">
        <w:rPr>
          <w:rFonts w:ascii="Times New Roman" w:hAnsi="Times New Roman"/>
          <w:sz w:val="28"/>
          <w:szCs w:val="28"/>
        </w:rPr>
        <w:t>. наук. – Москва, 2006.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Махнач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А.В. Жизнеспособность семьи: психологические ресурсы как защитный фактор семьи / А.В. </w:t>
      </w:r>
      <w:proofErr w:type="spellStart"/>
      <w:r w:rsidRPr="0065074A">
        <w:rPr>
          <w:rFonts w:ascii="Times New Roman" w:hAnsi="Times New Roman"/>
          <w:sz w:val="28"/>
          <w:szCs w:val="28"/>
        </w:rPr>
        <w:t>Махнач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, Ю.В. </w:t>
      </w:r>
      <w:proofErr w:type="spellStart"/>
      <w:r w:rsidRPr="0065074A">
        <w:rPr>
          <w:rFonts w:ascii="Times New Roman" w:hAnsi="Times New Roman"/>
          <w:sz w:val="28"/>
          <w:szCs w:val="28"/>
        </w:rPr>
        <w:t>Постылякова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// Психологические проблемы современного российского общества. – М.:   «Ин-т психологии РАН», 2012. – С. 529-550.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Методические рекомендации по подготовке и сопровождению замещающих семей / Под ред. Л.В. Смыкало. – СПб.: Санкт-Петербургская общественная организация «Врачи детям», 2010. – 202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Нойброннер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Д.  Понимать детей. Путеводитель по теории привязанности Гордона </w:t>
      </w:r>
      <w:proofErr w:type="spellStart"/>
      <w:r w:rsidRPr="0065074A">
        <w:rPr>
          <w:rFonts w:ascii="Times New Roman" w:hAnsi="Times New Roman"/>
          <w:sz w:val="28"/>
          <w:szCs w:val="28"/>
        </w:rPr>
        <w:t>Ньюфелда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. – М.: Ресурс, 2015. – 136 с. 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Нортон К. Личностные расстройства у родителей и воспитание детей / К. Нортон, Б. </w:t>
      </w:r>
      <w:proofErr w:type="spellStart"/>
      <w:r w:rsidRPr="0065074A">
        <w:rPr>
          <w:rFonts w:ascii="Times New Roman" w:hAnsi="Times New Roman"/>
          <w:sz w:val="28"/>
          <w:szCs w:val="28"/>
        </w:rPr>
        <w:t>Долан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// Семейная психотерапия. – СПб</w:t>
      </w:r>
      <w:proofErr w:type="gramStart"/>
      <w:r w:rsidRPr="0065074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5074A">
        <w:rPr>
          <w:rFonts w:ascii="Times New Roman" w:hAnsi="Times New Roman"/>
          <w:sz w:val="28"/>
          <w:szCs w:val="28"/>
        </w:rPr>
        <w:t>Питер, 2000. – С. 307-315.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Ньюфельд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Г. Не упускайте своих детей / Г. </w:t>
      </w:r>
      <w:proofErr w:type="spellStart"/>
      <w:r w:rsidRPr="0065074A">
        <w:rPr>
          <w:rFonts w:ascii="Times New Roman" w:hAnsi="Times New Roman"/>
          <w:sz w:val="28"/>
          <w:szCs w:val="28"/>
        </w:rPr>
        <w:t>Ньюфельд</w:t>
      </w:r>
      <w:proofErr w:type="spellEnd"/>
      <w:r w:rsidRPr="0065074A">
        <w:rPr>
          <w:rFonts w:ascii="Times New Roman" w:hAnsi="Times New Roman"/>
          <w:sz w:val="28"/>
          <w:szCs w:val="28"/>
        </w:rPr>
        <w:t>, Г. Мате.  – М.: Ресурс, 2017. – 384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Орлова Т.Г. Психологические аспекты семейного жизнеустройства детей / Т.Г. Орлова, Л.В. Ярославцева, Л. В. Лазарева. – Екатеринбург, 2007.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Ослон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В.Н. Жизнеустройство детей-сирот: профессиональная замещающая семья / В.Н. </w:t>
      </w:r>
      <w:proofErr w:type="spellStart"/>
      <w:r w:rsidRPr="0065074A">
        <w:rPr>
          <w:rFonts w:ascii="Times New Roman" w:hAnsi="Times New Roman"/>
          <w:sz w:val="28"/>
          <w:szCs w:val="28"/>
        </w:rPr>
        <w:t>Ослон</w:t>
      </w:r>
      <w:proofErr w:type="spellEnd"/>
      <w:r w:rsidRPr="0065074A">
        <w:rPr>
          <w:rFonts w:ascii="Times New Roman" w:hAnsi="Times New Roman"/>
          <w:sz w:val="28"/>
          <w:szCs w:val="28"/>
        </w:rPr>
        <w:t>. – М.: Генезис, 2006.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Ослон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В.Н. Проблемы сопровождения замещающей профессиональной семьи / В.Н. </w:t>
      </w:r>
      <w:proofErr w:type="spellStart"/>
      <w:r w:rsidRPr="0065074A">
        <w:rPr>
          <w:rFonts w:ascii="Times New Roman" w:hAnsi="Times New Roman"/>
          <w:sz w:val="28"/>
          <w:szCs w:val="28"/>
        </w:rPr>
        <w:t>Ослон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// Дефектология. – 2006. – № 1. 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Ослон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В.Н. Психологическое сопровождение замещающей профессиональной семьи / В.Н. </w:t>
      </w:r>
      <w:proofErr w:type="spellStart"/>
      <w:r w:rsidRPr="0065074A">
        <w:rPr>
          <w:rFonts w:ascii="Times New Roman" w:hAnsi="Times New Roman"/>
          <w:sz w:val="28"/>
          <w:szCs w:val="28"/>
        </w:rPr>
        <w:t>Ослон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, А.Б. Холмогорова // Вопросы психологии. – 2001. – № 4. 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Осухова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Н.Г. Психологическое сопровождение семьи и личности в кризисной ситуации / Н. Г. </w:t>
      </w:r>
      <w:proofErr w:type="spellStart"/>
      <w:r w:rsidRPr="0065074A">
        <w:rPr>
          <w:rFonts w:ascii="Times New Roman" w:hAnsi="Times New Roman"/>
          <w:sz w:val="28"/>
          <w:szCs w:val="28"/>
        </w:rPr>
        <w:t>Осухова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// Школьный психолог. </w:t>
      </w:r>
      <w:proofErr w:type="spellStart"/>
      <w:r w:rsidRPr="0065074A">
        <w:rPr>
          <w:rFonts w:ascii="Times New Roman" w:hAnsi="Times New Roman"/>
          <w:sz w:val="28"/>
          <w:szCs w:val="28"/>
        </w:rPr>
        <w:t>Еженед</w:t>
      </w:r>
      <w:proofErr w:type="spellEnd"/>
      <w:r w:rsidRPr="0065074A">
        <w:rPr>
          <w:rFonts w:ascii="Times New Roman" w:hAnsi="Times New Roman"/>
          <w:sz w:val="28"/>
          <w:szCs w:val="28"/>
        </w:rPr>
        <w:t>. прил. к газ. «Первое сентября». – 2001. – № 31. – С. 1-16.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Панюшева Т.Д., </w:t>
      </w:r>
      <w:proofErr w:type="spellStart"/>
      <w:r w:rsidRPr="0065074A">
        <w:rPr>
          <w:rFonts w:ascii="Times New Roman" w:hAnsi="Times New Roman"/>
          <w:sz w:val="28"/>
          <w:szCs w:val="28"/>
        </w:rPr>
        <w:t>Капилина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(Пичугина) М.В. Приемный ребенок. Жизненный путь, помощь и поддержка. – М:   </w:t>
      </w:r>
      <w:proofErr w:type="spellStart"/>
      <w:r w:rsidRPr="0065074A">
        <w:rPr>
          <w:rFonts w:ascii="Times New Roman" w:hAnsi="Times New Roman"/>
          <w:sz w:val="28"/>
          <w:szCs w:val="28"/>
        </w:rPr>
        <w:t>Никея</w:t>
      </w:r>
      <w:proofErr w:type="spellEnd"/>
      <w:r w:rsidRPr="0065074A">
        <w:rPr>
          <w:rFonts w:ascii="Times New Roman" w:hAnsi="Times New Roman"/>
          <w:sz w:val="28"/>
          <w:szCs w:val="28"/>
        </w:rPr>
        <w:t>, 2015. – 432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Петрановская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Л.В. В класс пришел приемный ребенок. – М: АСТ,2017. – 384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Петрановская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Л.В. Тайная опора: привязанность в жизни ребенка.  – М.:   АСТ, 2014. – 288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Печникова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Л.С., </w:t>
      </w:r>
      <w:proofErr w:type="spellStart"/>
      <w:r w:rsidRPr="0065074A">
        <w:rPr>
          <w:rFonts w:ascii="Times New Roman" w:hAnsi="Times New Roman"/>
          <w:sz w:val="28"/>
          <w:szCs w:val="28"/>
        </w:rPr>
        <w:t>Жуйкова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Е.Б. Приемные семьи в пространстве детско-родительских отношений [Электронный ресурс] // Психологические исследования. – 2008. – № 2(2). Режим доступа: http://www.psystudy.ru/index.php/num/2008n2-2/108-pechnikova2.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Перри Б. Мальчик, которого растили, как собаку / Б. Перри. – М.: АСТ, 2015. – 334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Прихожан А.М., Толстых Н.Н. Психология сиротства. 2-е изд.– СПб.: Питер, 2005. – 400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lastRenderedPageBreak/>
        <w:t>Программно-методическое обеспечение опытно-экспериментальной работы по развитию семейных форм устройства детей-сирот и детей, оставшихся без попечения родителей и предложения для органов опеки и попечительства по развитию служб по устройству детей на воспитание в семью. Книга 1. Создание профессиональных служб для органа опеки. Методическое пособие. – М.: 2004. – 256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Программно-методическое обеспечение опытно- экспериментальной работы по развитию семейных форм устройства детей-сирот и детей, оставшихся без попечения родителей и предложения для органов опеки и попечительства по развитию служб по устройству детей на воспитание в семью. Книга 2. Нормативная база процессного управления работой органа опеки. Методическое пособие. – М.: 2004. – 224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Программно-методическое обеспечение опытно - экспериментальной работы по развитию семейных форм устройства детей-сирот и детей, оставшихся без попечения родителей и предложения для органов опеки и попечительства по развитию служб по устройству детей на воспитание в семью. Книга 4. Процесс работы служб по устройству детей на воспитание в семью. Пособие и тренинг подготовки семей. – М.: 2004. – 384с.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Райкус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Дж. Социально-психологическая помощь семьям и детям групп риска: практическое пособие: в 4 т. Т. IV: Размещение и стабильные условия жизни/ Дж. </w:t>
      </w:r>
      <w:proofErr w:type="spellStart"/>
      <w:r w:rsidRPr="0065074A">
        <w:rPr>
          <w:rFonts w:ascii="Times New Roman" w:hAnsi="Times New Roman"/>
          <w:sz w:val="28"/>
          <w:szCs w:val="28"/>
        </w:rPr>
        <w:t>Райкус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., Хьюз Р.  – М.: </w:t>
      </w:r>
      <w:proofErr w:type="spellStart"/>
      <w:r w:rsidRPr="0065074A">
        <w:rPr>
          <w:rFonts w:ascii="Times New Roman" w:hAnsi="Times New Roman"/>
          <w:sz w:val="28"/>
          <w:szCs w:val="28"/>
        </w:rPr>
        <w:t>Эксмо</w:t>
      </w:r>
      <w:proofErr w:type="spellEnd"/>
      <w:r w:rsidRPr="0065074A">
        <w:rPr>
          <w:rFonts w:ascii="Times New Roman" w:hAnsi="Times New Roman"/>
          <w:sz w:val="28"/>
          <w:szCs w:val="28"/>
        </w:rPr>
        <w:t>, 2009. – 416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Рудов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А.Г. Генетическая наследственность / А.Г. </w:t>
      </w:r>
      <w:proofErr w:type="spellStart"/>
      <w:r w:rsidRPr="0065074A">
        <w:rPr>
          <w:rFonts w:ascii="Times New Roman" w:hAnsi="Times New Roman"/>
          <w:sz w:val="28"/>
          <w:szCs w:val="28"/>
        </w:rPr>
        <w:t>Рудов</w:t>
      </w:r>
      <w:proofErr w:type="spellEnd"/>
      <w:r w:rsidRPr="0065074A">
        <w:rPr>
          <w:rFonts w:ascii="Times New Roman" w:hAnsi="Times New Roman"/>
          <w:sz w:val="28"/>
          <w:szCs w:val="28"/>
        </w:rPr>
        <w:t>. – М., 2004. – 52 с. – (В помощь приемным родителям и специалистам).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Романовский Н.В. Представления об образе взрослого у детей-сирот старшего дошкольного возраста, воспитывающихся в условиях детского дома: </w:t>
      </w:r>
      <w:proofErr w:type="spellStart"/>
      <w:r w:rsidRPr="0065074A">
        <w:rPr>
          <w:rFonts w:ascii="Times New Roman" w:hAnsi="Times New Roman"/>
          <w:sz w:val="28"/>
          <w:szCs w:val="28"/>
        </w:rPr>
        <w:t>автореф</w:t>
      </w:r>
      <w:proofErr w:type="spellEnd"/>
      <w:r w:rsidRPr="0065074A">
        <w:rPr>
          <w:rFonts w:ascii="Times New Roman" w:hAnsi="Times New Roman"/>
          <w:sz w:val="28"/>
          <w:szCs w:val="28"/>
        </w:rPr>
        <w:t>. канд. психол. наук. – М., 2010.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Скулер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Дж. Дети, пережившие травму. Семьи, приносящие исцеление / Дж. </w:t>
      </w:r>
      <w:proofErr w:type="spellStart"/>
      <w:r w:rsidRPr="0065074A">
        <w:rPr>
          <w:rFonts w:ascii="Times New Roman" w:hAnsi="Times New Roman"/>
          <w:sz w:val="28"/>
          <w:szCs w:val="28"/>
        </w:rPr>
        <w:t>Скулер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, Дж. Смоли Б., </w:t>
      </w:r>
      <w:proofErr w:type="spellStart"/>
      <w:r w:rsidRPr="0065074A">
        <w:rPr>
          <w:rFonts w:ascii="Times New Roman" w:hAnsi="Times New Roman"/>
          <w:sz w:val="28"/>
          <w:szCs w:val="28"/>
        </w:rPr>
        <w:t>Каллаган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Т. – Киев, Феникс, 2011. – 280с.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Соломатина Г.Н. Адаптация детей-сирот к условиям приемной семьи / Г. Н. Соломатина // Вопросы психологии. – 1998. – № 6. – С. 78-82.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Социально-психологическая адаптация детей в замещающих семьях / Н. П. Иванова и др. – М.: БФРГТЗ «Слово», 2002. – 100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Спиваковская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А.С. Как быть родителями: о психологии родительской любви / А. С. </w:t>
      </w:r>
      <w:proofErr w:type="spellStart"/>
      <w:r w:rsidRPr="0065074A">
        <w:rPr>
          <w:rFonts w:ascii="Times New Roman" w:hAnsi="Times New Roman"/>
          <w:sz w:val="28"/>
          <w:szCs w:val="28"/>
        </w:rPr>
        <w:t>Спиваковская</w:t>
      </w:r>
      <w:proofErr w:type="spellEnd"/>
      <w:r w:rsidRPr="0065074A">
        <w:rPr>
          <w:rFonts w:ascii="Times New Roman" w:hAnsi="Times New Roman"/>
          <w:sz w:val="28"/>
          <w:szCs w:val="28"/>
        </w:rPr>
        <w:t>. – М.: Флинта, 2005.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Трудное поведение приемных детей: причины, профилактика, пути помощи. Сборник материалов: региональный опыт, интересные практики, рассказы приемных родителей. – М.: БФ «Здесь и сейчас», 2017 г. – 287 с. 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Управление случаем в социальных службах при междисциплинарном взаимодействии в решении проблем детей. – М.: Полиграф сервис, 2005. – 112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Учителям и родителям о психологии подростка / Под ред. М. </w:t>
      </w:r>
      <w:proofErr w:type="spellStart"/>
      <w:r w:rsidRPr="0065074A">
        <w:rPr>
          <w:rFonts w:ascii="Times New Roman" w:hAnsi="Times New Roman"/>
          <w:sz w:val="28"/>
          <w:szCs w:val="28"/>
        </w:rPr>
        <w:t>Аракелова</w:t>
      </w:r>
      <w:proofErr w:type="spellEnd"/>
      <w:r w:rsidRPr="0065074A">
        <w:rPr>
          <w:rFonts w:ascii="Times New Roman" w:hAnsi="Times New Roman"/>
          <w:sz w:val="28"/>
          <w:szCs w:val="28"/>
        </w:rPr>
        <w:t>. – М.: Высшая школа, 1990.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lastRenderedPageBreak/>
        <w:t xml:space="preserve">Фабер А., Как говорить, чтобы дети слушали, и как слушать, чтобы дети говорили / А. Фабер,  Э. </w:t>
      </w:r>
      <w:proofErr w:type="spellStart"/>
      <w:r w:rsidRPr="0065074A">
        <w:rPr>
          <w:rFonts w:ascii="Times New Roman" w:hAnsi="Times New Roman"/>
          <w:sz w:val="28"/>
          <w:szCs w:val="28"/>
        </w:rPr>
        <w:t>Мазлиш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– М: </w:t>
      </w:r>
      <w:proofErr w:type="spellStart"/>
      <w:r w:rsidRPr="0065074A">
        <w:rPr>
          <w:rFonts w:ascii="Times New Roman" w:hAnsi="Times New Roman"/>
          <w:sz w:val="28"/>
          <w:szCs w:val="28"/>
        </w:rPr>
        <w:t>Эксмо</w:t>
      </w:r>
      <w:proofErr w:type="spellEnd"/>
      <w:r w:rsidRPr="0065074A">
        <w:rPr>
          <w:rFonts w:ascii="Times New Roman" w:hAnsi="Times New Roman"/>
          <w:sz w:val="28"/>
          <w:szCs w:val="28"/>
        </w:rPr>
        <w:t>, 2013. – 336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Фокин И.В. Использование супервизии в социальной работе в России / И.В. Фокин // Вестник МГУ. 2010. №2. URL: https://cyberleninka.ru/article/n/ispolzovanie-supervizii-v-sotsialnoy-rabote-v-rossii (дата обращения: 04.12.2018).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Холостова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Е.И. Социальная работа с семьей: учебное пособие / Е. И. </w:t>
      </w:r>
      <w:proofErr w:type="spellStart"/>
      <w:r w:rsidRPr="0065074A">
        <w:rPr>
          <w:rFonts w:ascii="Times New Roman" w:hAnsi="Times New Roman"/>
          <w:sz w:val="28"/>
          <w:szCs w:val="28"/>
        </w:rPr>
        <w:t>Холостова</w:t>
      </w:r>
      <w:proofErr w:type="spellEnd"/>
      <w:r w:rsidRPr="0065074A">
        <w:rPr>
          <w:rFonts w:ascii="Times New Roman" w:hAnsi="Times New Roman"/>
          <w:sz w:val="28"/>
          <w:szCs w:val="28"/>
        </w:rPr>
        <w:t>. – М.: Дашков и К, 2007.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Хрусталькова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Н.А. Организационно-педагогическая работа социальных педагогов с профессионально-замещающей семьей: теория и технология / Н.А. </w:t>
      </w:r>
      <w:proofErr w:type="spellStart"/>
      <w:r w:rsidRPr="0065074A">
        <w:rPr>
          <w:rFonts w:ascii="Times New Roman" w:hAnsi="Times New Roman"/>
          <w:sz w:val="28"/>
          <w:szCs w:val="28"/>
        </w:rPr>
        <w:t>Хрусталькова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// Инновации в образовании. – 2006. – № 6.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Целуйко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В.М. Вы и ваши дети. Психология семьи / В.М.   </w:t>
      </w:r>
      <w:proofErr w:type="spellStart"/>
      <w:r w:rsidRPr="0065074A">
        <w:rPr>
          <w:rFonts w:ascii="Times New Roman" w:hAnsi="Times New Roman"/>
          <w:sz w:val="28"/>
          <w:szCs w:val="28"/>
        </w:rPr>
        <w:t>Целуйко</w:t>
      </w:r>
      <w:proofErr w:type="spellEnd"/>
      <w:r w:rsidRPr="0065074A">
        <w:rPr>
          <w:rFonts w:ascii="Times New Roman" w:hAnsi="Times New Roman"/>
          <w:sz w:val="28"/>
          <w:szCs w:val="28"/>
        </w:rPr>
        <w:t>. – Ростов н/Д: Феникс, 2004. – (Психологический практикум).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Цымбал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Е.И. Жестокое обращение с детьми: причины, проявления, последствия (учебное пособие) / </w:t>
      </w:r>
      <w:proofErr w:type="spellStart"/>
      <w:r w:rsidRPr="0065074A">
        <w:rPr>
          <w:rFonts w:ascii="Times New Roman" w:hAnsi="Times New Roman"/>
          <w:sz w:val="28"/>
          <w:szCs w:val="28"/>
        </w:rPr>
        <w:t>Цымбал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Е.И.  – М: РБФ НАН, 2007. – 272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Чупрова М. Психологические особенности развития детей-сирот / М. Чупрова // Обруч. – 2007.– № 4. – С. 11-15.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Шипицына Л.М. Психология детского воровства / Л.М. Шипицына. – СПб, 2007г.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Шипицына Л.М. Психология детей-сирот: учебное пособие/ Л.М. Шипицына. – СПб</w:t>
      </w:r>
      <w:proofErr w:type="gramStart"/>
      <w:r w:rsidRPr="0065074A">
        <w:rPr>
          <w:rFonts w:ascii="Times New Roman" w:hAnsi="Times New Roman"/>
          <w:sz w:val="28"/>
          <w:szCs w:val="28"/>
        </w:rPr>
        <w:t xml:space="preserve">.:   </w:t>
      </w:r>
      <w:proofErr w:type="gramEnd"/>
      <w:r w:rsidRPr="0065074A">
        <w:rPr>
          <w:rFonts w:ascii="Times New Roman" w:hAnsi="Times New Roman"/>
          <w:sz w:val="28"/>
          <w:szCs w:val="28"/>
        </w:rPr>
        <w:t xml:space="preserve">Изд-во </w:t>
      </w:r>
      <w:proofErr w:type="spellStart"/>
      <w:r w:rsidRPr="0065074A">
        <w:rPr>
          <w:rFonts w:ascii="Times New Roman" w:hAnsi="Times New Roman"/>
          <w:sz w:val="28"/>
          <w:szCs w:val="28"/>
        </w:rPr>
        <w:t>С.-Петерб</w:t>
      </w:r>
      <w:proofErr w:type="spellEnd"/>
      <w:r w:rsidRPr="0065074A">
        <w:rPr>
          <w:rFonts w:ascii="Times New Roman" w:hAnsi="Times New Roman"/>
          <w:sz w:val="28"/>
          <w:szCs w:val="28"/>
        </w:rPr>
        <w:t>. ун-та, 2005.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Шипицына Л.М. Комплексное сопровождение детей дошкольного возраста / Л.М. Шипицына, А.А. </w:t>
      </w:r>
      <w:proofErr w:type="spellStart"/>
      <w:r w:rsidRPr="0065074A">
        <w:rPr>
          <w:rFonts w:ascii="Times New Roman" w:hAnsi="Times New Roman"/>
          <w:sz w:val="28"/>
          <w:szCs w:val="28"/>
        </w:rPr>
        <w:t>Хилько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, Ю.С. </w:t>
      </w:r>
      <w:proofErr w:type="spellStart"/>
      <w:r w:rsidRPr="0065074A">
        <w:rPr>
          <w:rFonts w:ascii="Times New Roman" w:hAnsi="Times New Roman"/>
          <w:sz w:val="28"/>
          <w:szCs w:val="28"/>
        </w:rPr>
        <w:t>Галлямова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и др.; под науч. ред. проф. Л.М. </w:t>
      </w:r>
      <w:proofErr w:type="spellStart"/>
      <w:r w:rsidRPr="0065074A">
        <w:rPr>
          <w:rFonts w:ascii="Times New Roman" w:hAnsi="Times New Roman"/>
          <w:sz w:val="28"/>
          <w:szCs w:val="28"/>
        </w:rPr>
        <w:t>Шипицыной</w:t>
      </w:r>
      <w:proofErr w:type="spellEnd"/>
      <w:r w:rsidRPr="0065074A">
        <w:rPr>
          <w:rFonts w:ascii="Times New Roman" w:hAnsi="Times New Roman"/>
          <w:sz w:val="28"/>
          <w:szCs w:val="28"/>
        </w:rPr>
        <w:t>. – СПб</w:t>
      </w:r>
      <w:proofErr w:type="gramStart"/>
      <w:r w:rsidRPr="0065074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5074A">
        <w:rPr>
          <w:rFonts w:ascii="Times New Roman" w:hAnsi="Times New Roman"/>
          <w:sz w:val="28"/>
          <w:szCs w:val="28"/>
        </w:rPr>
        <w:t>Речь, 2005.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Методические материалы по модели сопровождения замещающих семей: методическое пособие / авт.-сост. И.В. Татаурова, А.Н. </w:t>
      </w:r>
      <w:proofErr w:type="spellStart"/>
      <w:r w:rsidRPr="0065074A">
        <w:rPr>
          <w:rFonts w:ascii="Times New Roman" w:hAnsi="Times New Roman"/>
          <w:sz w:val="28"/>
          <w:szCs w:val="28"/>
        </w:rPr>
        <w:t>Язовских</w:t>
      </w:r>
      <w:proofErr w:type="spellEnd"/>
      <w:r w:rsidRPr="0065074A">
        <w:rPr>
          <w:rFonts w:ascii="Times New Roman" w:hAnsi="Times New Roman"/>
          <w:sz w:val="28"/>
          <w:szCs w:val="28"/>
        </w:rPr>
        <w:t>, И.В. Маевская – Екатеринбург: Изд-во АМБ, 2016. – 200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Эйдемиллер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Э. Психология и психотерапия семьи  / Э. </w:t>
      </w:r>
      <w:proofErr w:type="spellStart"/>
      <w:r w:rsidRPr="0065074A">
        <w:rPr>
          <w:rFonts w:ascii="Times New Roman" w:hAnsi="Times New Roman"/>
          <w:sz w:val="28"/>
          <w:szCs w:val="28"/>
        </w:rPr>
        <w:t>Эйдемиллер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Pr="0065074A">
        <w:rPr>
          <w:rFonts w:ascii="Times New Roman" w:hAnsi="Times New Roman"/>
          <w:sz w:val="28"/>
          <w:szCs w:val="28"/>
        </w:rPr>
        <w:t>Юстицкис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65074A">
        <w:rPr>
          <w:rFonts w:ascii="Times New Roman" w:hAnsi="Times New Roman"/>
          <w:sz w:val="28"/>
          <w:szCs w:val="28"/>
        </w:rPr>
        <w:t>Спб</w:t>
      </w:r>
      <w:proofErr w:type="spellEnd"/>
      <w:r w:rsidRPr="0065074A">
        <w:rPr>
          <w:rFonts w:ascii="Times New Roman" w:hAnsi="Times New Roman"/>
          <w:sz w:val="28"/>
          <w:szCs w:val="28"/>
        </w:rPr>
        <w:t>: Питер, 2008.  – 1160 с.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Эйестад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Г. Самооценка у детей и подростков. Книга для родителей / Г. </w:t>
      </w:r>
      <w:proofErr w:type="spellStart"/>
      <w:r w:rsidRPr="0065074A">
        <w:rPr>
          <w:rFonts w:ascii="Times New Roman" w:hAnsi="Times New Roman"/>
          <w:sz w:val="28"/>
          <w:szCs w:val="28"/>
        </w:rPr>
        <w:t>Эйестад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 – М.: </w:t>
      </w:r>
      <w:proofErr w:type="spellStart"/>
      <w:r w:rsidRPr="0065074A">
        <w:rPr>
          <w:rFonts w:ascii="Times New Roman" w:hAnsi="Times New Roman"/>
          <w:sz w:val="28"/>
          <w:szCs w:val="28"/>
        </w:rPr>
        <w:t>Альпина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074A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, 2015. – 294 с. </w:t>
      </w:r>
    </w:p>
    <w:p w:rsidR="0065074A" w:rsidRPr="0065074A" w:rsidRDefault="0065074A" w:rsidP="00303D6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МУЛЬТФИЛЬМЫ, ФИЛЬМЫ, ВЕБИНАРЫ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«Блеф, или с Новым годом» (2013). Режиссер О. </w:t>
      </w:r>
      <w:proofErr w:type="spellStart"/>
      <w:r w:rsidRPr="0065074A">
        <w:rPr>
          <w:rFonts w:ascii="Times New Roman" w:hAnsi="Times New Roman"/>
          <w:sz w:val="28"/>
          <w:szCs w:val="28"/>
        </w:rPr>
        <w:t>Синяева</w:t>
      </w:r>
      <w:proofErr w:type="spellEnd"/>
      <w:r w:rsidRPr="0065074A">
        <w:rPr>
          <w:rFonts w:ascii="Times New Roman" w:hAnsi="Times New Roman"/>
          <w:sz w:val="28"/>
          <w:szCs w:val="28"/>
        </w:rPr>
        <w:t>, Россия.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«Джон» (1969). Режиссеры: Дж. </w:t>
      </w:r>
      <w:proofErr w:type="spellStart"/>
      <w:r w:rsidRPr="0065074A">
        <w:rPr>
          <w:rFonts w:ascii="Times New Roman" w:hAnsi="Times New Roman"/>
          <w:sz w:val="28"/>
          <w:szCs w:val="28"/>
        </w:rPr>
        <w:t>Робертсон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, Дж. </w:t>
      </w:r>
      <w:proofErr w:type="spellStart"/>
      <w:r w:rsidRPr="0065074A">
        <w:rPr>
          <w:rFonts w:ascii="Times New Roman" w:hAnsi="Times New Roman"/>
          <w:sz w:val="28"/>
          <w:szCs w:val="28"/>
        </w:rPr>
        <w:t>Робертсон</w:t>
      </w:r>
      <w:proofErr w:type="spellEnd"/>
      <w:r w:rsidRPr="0065074A">
        <w:rPr>
          <w:rFonts w:ascii="Times New Roman" w:hAnsi="Times New Roman"/>
          <w:sz w:val="28"/>
          <w:szCs w:val="28"/>
        </w:rPr>
        <w:t>, Великобритания.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«Ранние отношения и развитие ребенка» (2008). Режиссер С. </w:t>
      </w:r>
      <w:proofErr w:type="spellStart"/>
      <w:r w:rsidRPr="0065074A">
        <w:rPr>
          <w:rFonts w:ascii="Times New Roman" w:hAnsi="Times New Roman"/>
          <w:sz w:val="28"/>
          <w:szCs w:val="28"/>
        </w:rPr>
        <w:t>Палмер</w:t>
      </w:r>
      <w:proofErr w:type="spellEnd"/>
      <w:r w:rsidRPr="0065074A">
        <w:rPr>
          <w:rFonts w:ascii="Times New Roman" w:hAnsi="Times New Roman"/>
          <w:sz w:val="28"/>
          <w:szCs w:val="28"/>
        </w:rPr>
        <w:t>, Россия.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«</w:t>
      </w:r>
      <w:proofErr w:type="spellStart"/>
      <w:r w:rsidRPr="0065074A">
        <w:rPr>
          <w:rFonts w:ascii="Times New Roman" w:hAnsi="Times New Roman"/>
          <w:sz w:val="28"/>
          <w:szCs w:val="28"/>
        </w:rPr>
        <w:t>Домашка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с первоклашкой». Адекватная Помощь ребенку в начальной школе. Ведущая Анна Смирнова.   Источник: https://www.youtube.com/watch?v=zDCtVe6YvNk 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«Подарок» (</w:t>
      </w:r>
      <w:proofErr w:type="spellStart"/>
      <w:r w:rsidRPr="0065074A">
        <w:rPr>
          <w:rFonts w:ascii="Times New Roman" w:hAnsi="Times New Roman"/>
          <w:sz w:val="28"/>
          <w:szCs w:val="28"/>
        </w:rPr>
        <w:t>The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074A">
        <w:rPr>
          <w:rFonts w:ascii="Times New Roman" w:hAnsi="Times New Roman"/>
          <w:sz w:val="28"/>
          <w:szCs w:val="28"/>
        </w:rPr>
        <w:t>Present</w:t>
      </w:r>
      <w:proofErr w:type="spellEnd"/>
      <w:r w:rsidRPr="0065074A">
        <w:rPr>
          <w:rFonts w:ascii="Times New Roman" w:hAnsi="Times New Roman"/>
          <w:sz w:val="28"/>
          <w:szCs w:val="28"/>
        </w:rPr>
        <w:t>, 2014). Режиссер: Я. Фрей, Германия. Источник: https://www.youtube.com/watch?v=eKyL9vwZ2xo.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5074A">
        <w:rPr>
          <w:rFonts w:ascii="Times New Roman" w:hAnsi="Times New Roman"/>
          <w:sz w:val="28"/>
          <w:szCs w:val="28"/>
          <w:lang w:val="en-US"/>
        </w:rPr>
        <w:lastRenderedPageBreak/>
        <w:t>«</w:t>
      </w:r>
      <w:r w:rsidRPr="0065074A">
        <w:rPr>
          <w:rFonts w:ascii="Times New Roman" w:hAnsi="Times New Roman"/>
          <w:sz w:val="28"/>
          <w:szCs w:val="28"/>
        </w:rPr>
        <w:t>Кастрюлька</w:t>
      </w:r>
      <w:r w:rsidRPr="006507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74A">
        <w:rPr>
          <w:rFonts w:ascii="Times New Roman" w:hAnsi="Times New Roman"/>
          <w:sz w:val="28"/>
          <w:szCs w:val="28"/>
        </w:rPr>
        <w:t>Анатоля</w:t>
      </w:r>
      <w:r w:rsidRPr="0065074A">
        <w:rPr>
          <w:rFonts w:ascii="Times New Roman" w:hAnsi="Times New Roman"/>
          <w:sz w:val="28"/>
          <w:szCs w:val="28"/>
          <w:lang w:val="en-US"/>
        </w:rPr>
        <w:t xml:space="preserve">» (La Petite Casserole </w:t>
      </w:r>
      <w:proofErr w:type="spellStart"/>
      <w:r w:rsidRPr="0065074A">
        <w:rPr>
          <w:rFonts w:ascii="Times New Roman" w:hAnsi="Times New Roman"/>
          <w:sz w:val="28"/>
          <w:szCs w:val="28"/>
          <w:lang w:val="en-US"/>
        </w:rPr>
        <w:t>d'Anatole</w:t>
      </w:r>
      <w:proofErr w:type="spellEnd"/>
      <w:r w:rsidRPr="0065074A">
        <w:rPr>
          <w:rFonts w:ascii="Times New Roman" w:hAnsi="Times New Roman"/>
          <w:sz w:val="28"/>
          <w:szCs w:val="28"/>
          <w:lang w:val="en-US"/>
        </w:rPr>
        <w:t xml:space="preserve">, 2014). </w:t>
      </w:r>
      <w:r w:rsidRPr="0065074A">
        <w:rPr>
          <w:rFonts w:ascii="Times New Roman" w:hAnsi="Times New Roman"/>
          <w:sz w:val="28"/>
          <w:szCs w:val="28"/>
        </w:rPr>
        <w:t>Режиссер</w:t>
      </w:r>
      <w:r w:rsidRPr="0065074A">
        <w:rPr>
          <w:rFonts w:ascii="Times New Roman" w:hAnsi="Times New Roman"/>
          <w:sz w:val="28"/>
          <w:szCs w:val="28"/>
          <w:lang w:val="en-US"/>
        </w:rPr>
        <w:t xml:space="preserve">: Eric </w:t>
      </w:r>
      <w:proofErr w:type="spellStart"/>
      <w:r w:rsidRPr="0065074A">
        <w:rPr>
          <w:rFonts w:ascii="Times New Roman" w:hAnsi="Times New Roman"/>
          <w:sz w:val="28"/>
          <w:szCs w:val="28"/>
          <w:lang w:val="en-US"/>
        </w:rPr>
        <w:t>Montchaud</w:t>
      </w:r>
      <w:proofErr w:type="spellEnd"/>
      <w:r w:rsidRPr="0065074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5074A">
        <w:rPr>
          <w:rFonts w:ascii="Times New Roman" w:hAnsi="Times New Roman"/>
          <w:sz w:val="28"/>
          <w:szCs w:val="28"/>
        </w:rPr>
        <w:t>Франция</w:t>
      </w:r>
      <w:r w:rsidRPr="0065074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5074A">
        <w:rPr>
          <w:rFonts w:ascii="Times New Roman" w:hAnsi="Times New Roman"/>
          <w:sz w:val="28"/>
          <w:szCs w:val="28"/>
          <w:lang w:val="en-US"/>
        </w:rPr>
        <w:t>«</w:t>
      </w:r>
      <w:r w:rsidRPr="0065074A">
        <w:rPr>
          <w:rFonts w:ascii="Times New Roman" w:hAnsi="Times New Roman"/>
          <w:sz w:val="28"/>
          <w:szCs w:val="28"/>
        </w:rPr>
        <w:t>Мальчик</w:t>
      </w:r>
      <w:r w:rsidRPr="006507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74A">
        <w:rPr>
          <w:rFonts w:ascii="Times New Roman" w:hAnsi="Times New Roman"/>
          <w:sz w:val="28"/>
          <w:szCs w:val="28"/>
        </w:rPr>
        <w:t>и</w:t>
      </w:r>
      <w:r w:rsidRPr="006507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74A">
        <w:rPr>
          <w:rFonts w:ascii="Times New Roman" w:hAnsi="Times New Roman"/>
          <w:sz w:val="28"/>
          <w:szCs w:val="28"/>
        </w:rPr>
        <w:t>чудовище</w:t>
      </w:r>
      <w:r w:rsidRPr="0065074A">
        <w:rPr>
          <w:rFonts w:ascii="Times New Roman" w:hAnsi="Times New Roman"/>
          <w:sz w:val="28"/>
          <w:szCs w:val="28"/>
          <w:lang w:val="en-US"/>
        </w:rPr>
        <w:t>» (</w:t>
      </w:r>
      <w:proofErr w:type="spellStart"/>
      <w:r w:rsidRPr="0065074A">
        <w:rPr>
          <w:rFonts w:ascii="Times New Roman" w:hAnsi="Times New Roman"/>
          <w:sz w:val="28"/>
          <w:szCs w:val="28"/>
          <w:lang w:val="en-US"/>
        </w:rPr>
        <w:t>Der</w:t>
      </w:r>
      <w:proofErr w:type="spellEnd"/>
      <w:r w:rsidRPr="006507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5074A">
        <w:rPr>
          <w:rFonts w:ascii="Times New Roman" w:hAnsi="Times New Roman"/>
          <w:sz w:val="28"/>
          <w:szCs w:val="28"/>
          <w:lang w:val="en-US"/>
        </w:rPr>
        <w:t>Kleine</w:t>
      </w:r>
      <w:proofErr w:type="spellEnd"/>
      <w:r w:rsidRPr="0065074A">
        <w:rPr>
          <w:rFonts w:ascii="Times New Roman" w:hAnsi="Times New Roman"/>
          <w:sz w:val="28"/>
          <w:szCs w:val="28"/>
          <w:lang w:val="en-US"/>
        </w:rPr>
        <w:t xml:space="preserve"> und das </w:t>
      </w:r>
      <w:proofErr w:type="spellStart"/>
      <w:r w:rsidRPr="0065074A">
        <w:rPr>
          <w:rFonts w:ascii="Times New Roman" w:hAnsi="Times New Roman"/>
          <w:sz w:val="28"/>
          <w:szCs w:val="28"/>
          <w:lang w:val="en-US"/>
        </w:rPr>
        <w:t>Bies</w:t>
      </w:r>
      <w:proofErr w:type="spellEnd"/>
      <w:r w:rsidRPr="0065074A">
        <w:rPr>
          <w:rFonts w:ascii="Times New Roman" w:hAnsi="Times New Roman"/>
          <w:sz w:val="28"/>
          <w:szCs w:val="28"/>
          <w:lang w:val="en-US"/>
        </w:rPr>
        <w:t xml:space="preserve">, 2009) </w:t>
      </w:r>
      <w:r w:rsidRPr="0065074A">
        <w:rPr>
          <w:rFonts w:ascii="Times New Roman" w:hAnsi="Times New Roman"/>
          <w:sz w:val="28"/>
          <w:szCs w:val="28"/>
        </w:rPr>
        <w:t>Режиссер</w:t>
      </w:r>
      <w:r w:rsidRPr="0065074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65074A">
        <w:rPr>
          <w:rFonts w:ascii="Times New Roman" w:hAnsi="Times New Roman"/>
          <w:sz w:val="28"/>
          <w:szCs w:val="28"/>
        </w:rPr>
        <w:t>Уве</w:t>
      </w:r>
      <w:r w:rsidRPr="006507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5074A">
        <w:rPr>
          <w:rFonts w:ascii="Times New Roman" w:hAnsi="Times New Roman"/>
          <w:sz w:val="28"/>
          <w:szCs w:val="28"/>
        </w:rPr>
        <w:t>Хеидсшоттер</w:t>
      </w:r>
      <w:proofErr w:type="spellEnd"/>
      <w:r w:rsidRPr="0065074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5074A">
        <w:rPr>
          <w:rFonts w:ascii="Times New Roman" w:hAnsi="Times New Roman"/>
          <w:sz w:val="28"/>
          <w:szCs w:val="28"/>
        </w:rPr>
        <w:t>Йоханнес</w:t>
      </w:r>
      <w:proofErr w:type="spellEnd"/>
      <w:r w:rsidRPr="006507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5074A">
        <w:rPr>
          <w:rFonts w:ascii="Times New Roman" w:hAnsi="Times New Roman"/>
          <w:sz w:val="28"/>
          <w:szCs w:val="28"/>
        </w:rPr>
        <w:t>Вейланд</w:t>
      </w:r>
      <w:proofErr w:type="spellEnd"/>
      <w:r w:rsidRPr="0065074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5074A">
        <w:rPr>
          <w:rFonts w:ascii="Times New Roman" w:hAnsi="Times New Roman"/>
          <w:sz w:val="28"/>
          <w:szCs w:val="28"/>
        </w:rPr>
        <w:t>Германия</w:t>
      </w:r>
      <w:r w:rsidRPr="0065074A">
        <w:rPr>
          <w:rFonts w:ascii="Times New Roman" w:hAnsi="Times New Roman"/>
          <w:sz w:val="28"/>
          <w:szCs w:val="28"/>
          <w:lang w:val="en-US"/>
        </w:rPr>
        <w:t>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Телепередача «Школа злословия», выпуск 181 с участием Ю.Б. </w:t>
      </w:r>
      <w:proofErr w:type="spellStart"/>
      <w:r w:rsidRPr="0065074A">
        <w:rPr>
          <w:rFonts w:ascii="Times New Roman" w:hAnsi="Times New Roman"/>
          <w:sz w:val="28"/>
          <w:szCs w:val="28"/>
        </w:rPr>
        <w:t>Гиппенрейтер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(эфир от 21.09.2009). Источник: https://www.youtube.com/watch?v=qteXhpGtLyg</w:t>
      </w:r>
    </w:p>
    <w:p w:rsidR="0065074A" w:rsidRPr="0065074A" w:rsidRDefault="0065074A" w:rsidP="00303D6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БЛОГИ, САЙТЫ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74A">
        <w:rPr>
          <w:rFonts w:ascii="Times New Roman" w:hAnsi="Times New Roman"/>
          <w:sz w:val="28"/>
          <w:szCs w:val="28"/>
        </w:rPr>
        <w:t>Блог</w:t>
      </w:r>
      <w:proofErr w:type="spellEnd"/>
      <w:r w:rsidRPr="0065074A">
        <w:rPr>
          <w:rFonts w:ascii="Times New Roman" w:hAnsi="Times New Roman"/>
          <w:sz w:val="28"/>
          <w:szCs w:val="28"/>
        </w:rPr>
        <w:t xml:space="preserve"> Людмилы </w:t>
      </w:r>
      <w:proofErr w:type="spellStart"/>
      <w:r w:rsidRPr="0065074A">
        <w:rPr>
          <w:rFonts w:ascii="Times New Roman" w:hAnsi="Times New Roman"/>
          <w:sz w:val="28"/>
          <w:szCs w:val="28"/>
        </w:rPr>
        <w:t>Петрановской</w:t>
      </w:r>
      <w:proofErr w:type="spellEnd"/>
      <w:r w:rsidRPr="0065074A">
        <w:rPr>
          <w:rFonts w:ascii="Times New Roman" w:hAnsi="Times New Roman"/>
          <w:sz w:val="28"/>
          <w:szCs w:val="28"/>
        </w:rPr>
        <w:t>, статьи: «Родовое проклятие – сделано вручную», «Цена тайны» и др. Источник: https://ludmilapsyholog.livejournal.com/.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Блог приемного подростка Источник: https://changeonelife.ru/author/d-p-p/.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Материалы с сайта Я-родитель Источник: http://www.ya-roditel.ru/.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Материалы с сайта Про-мама Источник: https://pro-mama.ru/.</w:t>
      </w:r>
    </w:p>
    <w:p w:rsidR="0065074A" w:rsidRPr="0065074A" w:rsidRDefault="0065074A" w:rsidP="000A134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 xml:space="preserve">Материалы с сайта 7ья.ру Источник: https://www.7ya.ru/. </w:t>
      </w:r>
    </w:p>
    <w:p w:rsidR="00BF51B8" w:rsidRPr="0065074A" w:rsidRDefault="0065074A" w:rsidP="0065074A">
      <w:pPr>
        <w:pStyle w:val="a3"/>
        <w:ind w:left="357"/>
        <w:jc w:val="both"/>
        <w:rPr>
          <w:rFonts w:ascii="Times New Roman" w:hAnsi="Times New Roman"/>
          <w:sz w:val="28"/>
          <w:szCs w:val="28"/>
        </w:rPr>
      </w:pPr>
      <w:r w:rsidRPr="0065074A">
        <w:rPr>
          <w:rFonts w:ascii="Times New Roman" w:hAnsi="Times New Roman"/>
          <w:sz w:val="28"/>
          <w:szCs w:val="28"/>
        </w:rPr>
        <w:t>И</w:t>
      </w:r>
      <w:r w:rsidR="00BF51B8" w:rsidRPr="0065074A">
        <w:rPr>
          <w:rFonts w:ascii="Times New Roman" w:hAnsi="Times New Roman"/>
          <w:sz w:val="28"/>
          <w:szCs w:val="28"/>
        </w:rPr>
        <w:t xml:space="preserve"> др.</w:t>
      </w:r>
    </w:p>
    <w:p w:rsidR="00FB5D39" w:rsidRPr="00D40A4E" w:rsidRDefault="00FB5D39" w:rsidP="00FB5D39">
      <w:pPr>
        <w:jc w:val="center"/>
        <w:rPr>
          <w:b/>
          <w:sz w:val="28"/>
          <w:szCs w:val="28"/>
        </w:rPr>
      </w:pPr>
    </w:p>
    <w:p w:rsidR="00FB5D39" w:rsidRPr="00D40A4E" w:rsidRDefault="00FB5D39" w:rsidP="00FB5D39">
      <w:pPr>
        <w:jc w:val="center"/>
        <w:rPr>
          <w:b/>
          <w:sz w:val="28"/>
          <w:szCs w:val="28"/>
        </w:rPr>
      </w:pPr>
      <w:r w:rsidRPr="00D40A4E">
        <w:rPr>
          <w:b/>
          <w:sz w:val="28"/>
          <w:szCs w:val="28"/>
        </w:rPr>
        <w:t>5.2. Средства обеспечения освоения программы</w:t>
      </w:r>
    </w:p>
    <w:p w:rsidR="00FB5D39" w:rsidRPr="00D40A4E" w:rsidRDefault="00FB5D39" w:rsidP="00FB5D39">
      <w:pPr>
        <w:jc w:val="center"/>
        <w:rPr>
          <w:b/>
          <w:sz w:val="28"/>
          <w:szCs w:val="28"/>
        </w:rPr>
      </w:pPr>
    </w:p>
    <w:p w:rsidR="00FB5D39" w:rsidRPr="00D40A4E" w:rsidRDefault="001A6876" w:rsidP="00FB5D39">
      <w:pPr>
        <w:rPr>
          <w:sz w:val="28"/>
          <w:szCs w:val="28"/>
        </w:rPr>
      </w:pPr>
      <w:r w:rsidRPr="00D40A4E">
        <w:rPr>
          <w:sz w:val="28"/>
          <w:szCs w:val="28"/>
        </w:rPr>
        <w:tab/>
        <w:t>Рабочие</w:t>
      </w:r>
      <w:r w:rsidR="00FB5D39" w:rsidRPr="00D40A4E">
        <w:rPr>
          <w:sz w:val="28"/>
          <w:szCs w:val="28"/>
        </w:rPr>
        <w:t xml:space="preserve"> программ</w:t>
      </w:r>
      <w:r w:rsidRPr="00D40A4E">
        <w:rPr>
          <w:sz w:val="28"/>
          <w:szCs w:val="28"/>
        </w:rPr>
        <w:t>ы составлен</w:t>
      </w:r>
      <w:r w:rsidR="003C5B91" w:rsidRPr="00D40A4E">
        <w:rPr>
          <w:sz w:val="28"/>
          <w:szCs w:val="28"/>
        </w:rPr>
        <w:t>н</w:t>
      </w:r>
      <w:r w:rsidRPr="00D40A4E">
        <w:rPr>
          <w:sz w:val="28"/>
          <w:szCs w:val="28"/>
        </w:rPr>
        <w:t>ы</w:t>
      </w:r>
      <w:r w:rsidR="003C5B91" w:rsidRPr="00D40A4E">
        <w:rPr>
          <w:sz w:val="28"/>
          <w:szCs w:val="28"/>
        </w:rPr>
        <w:t>е</w:t>
      </w:r>
      <w:r w:rsidR="00FB5D39" w:rsidRPr="00D40A4E">
        <w:rPr>
          <w:sz w:val="28"/>
          <w:szCs w:val="28"/>
        </w:rPr>
        <w:t xml:space="preserve"> специалистами </w:t>
      </w:r>
      <w:r w:rsidRPr="00D40A4E">
        <w:rPr>
          <w:sz w:val="28"/>
          <w:szCs w:val="28"/>
        </w:rPr>
        <w:t>Ресурсного</w:t>
      </w:r>
      <w:r w:rsidR="00470EFE" w:rsidRPr="00D40A4E">
        <w:rPr>
          <w:sz w:val="28"/>
          <w:szCs w:val="28"/>
        </w:rPr>
        <w:t xml:space="preserve"> центра </w:t>
      </w:r>
      <w:r w:rsidR="003C5B91" w:rsidRPr="00D40A4E">
        <w:rPr>
          <w:sz w:val="28"/>
          <w:szCs w:val="28"/>
        </w:rPr>
        <w:t>ОГКУ «Центр социальной помощи семье и детям «Огонёк» г. Томска</w:t>
      </w:r>
      <w:r w:rsidRPr="00D40A4E">
        <w:rPr>
          <w:sz w:val="28"/>
          <w:szCs w:val="28"/>
        </w:rPr>
        <w:t xml:space="preserve">, методических площадок </w:t>
      </w:r>
      <w:r w:rsidR="003C5B91" w:rsidRPr="00D40A4E">
        <w:rPr>
          <w:sz w:val="28"/>
          <w:szCs w:val="28"/>
        </w:rPr>
        <w:t xml:space="preserve">ОГКУ «Центр помощи детям, оставшимся без попечения родителей Зырянского района», ОГКУ «Центр помощи детям, оставшимся без попечения родителей </w:t>
      </w:r>
      <w:proofErr w:type="spellStart"/>
      <w:r w:rsidR="003C5B91" w:rsidRPr="00D40A4E">
        <w:rPr>
          <w:sz w:val="28"/>
          <w:szCs w:val="28"/>
        </w:rPr>
        <w:t>Бакчарского</w:t>
      </w:r>
      <w:proofErr w:type="spellEnd"/>
      <w:r w:rsidR="003C5B91" w:rsidRPr="00D40A4E">
        <w:rPr>
          <w:sz w:val="28"/>
          <w:szCs w:val="28"/>
        </w:rPr>
        <w:t xml:space="preserve"> района»</w:t>
      </w:r>
      <w:r w:rsidRPr="00D40A4E">
        <w:rPr>
          <w:sz w:val="28"/>
          <w:szCs w:val="28"/>
        </w:rPr>
        <w:t xml:space="preserve"> и </w:t>
      </w:r>
      <w:proofErr w:type="spellStart"/>
      <w:r w:rsidRPr="00D40A4E">
        <w:rPr>
          <w:sz w:val="28"/>
          <w:szCs w:val="28"/>
        </w:rPr>
        <w:t>стажировочных</w:t>
      </w:r>
      <w:proofErr w:type="spellEnd"/>
      <w:r w:rsidRPr="00D40A4E">
        <w:rPr>
          <w:sz w:val="28"/>
          <w:szCs w:val="28"/>
        </w:rPr>
        <w:t xml:space="preserve"> площадок </w:t>
      </w:r>
      <w:r w:rsidR="003C5B91" w:rsidRPr="00D40A4E">
        <w:rPr>
          <w:sz w:val="28"/>
          <w:szCs w:val="28"/>
        </w:rPr>
        <w:t xml:space="preserve">ОГКУ «Социально реабилитационный центр для несовершеннолетних Асиновского района», ОГКУ ««Центр помощи детям, оставшимся без попечения родителей им. </w:t>
      </w:r>
      <w:proofErr w:type="spellStart"/>
      <w:r w:rsidR="003C5B91" w:rsidRPr="00D40A4E">
        <w:rPr>
          <w:sz w:val="28"/>
          <w:szCs w:val="28"/>
        </w:rPr>
        <w:t>Никульшина</w:t>
      </w:r>
      <w:proofErr w:type="spellEnd"/>
      <w:r w:rsidR="003C5B91" w:rsidRPr="00D40A4E">
        <w:rPr>
          <w:sz w:val="28"/>
          <w:szCs w:val="28"/>
        </w:rPr>
        <w:t>»</w:t>
      </w:r>
      <w:r w:rsidR="00E154C5" w:rsidRPr="00D40A4E">
        <w:rPr>
          <w:sz w:val="28"/>
          <w:szCs w:val="28"/>
        </w:rPr>
        <w:t>.</w:t>
      </w:r>
    </w:p>
    <w:p w:rsidR="00FB5D39" w:rsidRPr="00D40A4E" w:rsidRDefault="00FB5D39" w:rsidP="00FB5D39">
      <w:pPr>
        <w:rPr>
          <w:sz w:val="28"/>
          <w:szCs w:val="28"/>
        </w:rPr>
      </w:pPr>
    </w:p>
    <w:p w:rsidR="00FB5D39" w:rsidRPr="00D40A4E" w:rsidRDefault="00FB5D39" w:rsidP="00FB5D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A4E">
        <w:rPr>
          <w:rFonts w:ascii="Times New Roman" w:hAnsi="Times New Roman"/>
          <w:b/>
          <w:sz w:val="28"/>
          <w:szCs w:val="28"/>
        </w:rPr>
        <w:t>Материально-техническое обеспечение курса</w:t>
      </w:r>
    </w:p>
    <w:p w:rsidR="00FB5D39" w:rsidRPr="00D40A4E" w:rsidRDefault="00FB5D39" w:rsidP="00FB5D3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5D39" w:rsidRPr="00D40A4E" w:rsidRDefault="00FB5D39" w:rsidP="00FB5D39">
      <w:pPr>
        <w:rPr>
          <w:sz w:val="28"/>
          <w:szCs w:val="28"/>
        </w:rPr>
      </w:pPr>
      <w:r w:rsidRPr="00D40A4E">
        <w:rPr>
          <w:sz w:val="28"/>
          <w:szCs w:val="28"/>
        </w:rPr>
        <w:tab/>
        <w:t>Аудиторный фонд, мультимедийный комплекс, наглядные пособия, дидактический материал.</w:t>
      </w:r>
    </w:p>
    <w:p w:rsidR="00FB5D39" w:rsidRPr="00D40A4E" w:rsidRDefault="00FB5D39" w:rsidP="00FB5D39">
      <w:pPr>
        <w:jc w:val="center"/>
        <w:rPr>
          <w:b/>
          <w:sz w:val="28"/>
          <w:szCs w:val="28"/>
        </w:rPr>
      </w:pPr>
    </w:p>
    <w:p w:rsidR="00FB5D39" w:rsidRPr="00D40A4E" w:rsidRDefault="00FB5D39" w:rsidP="00FB5D39">
      <w:pPr>
        <w:jc w:val="center"/>
        <w:rPr>
          <w:b/>
          <w:sz w:val="28"/>
          <w:szCs w:val="28"/>
        </w:rPr>
      </w:pPr>
      <w:r w:rsidRPr="00D40A4E">
        <w:rPr>
          <w:b/>
          <w:sz w:val="28"/>
          <w:szCs w:val="28"/>
        </w:rPr>
        <w:t>7. Методические рекомендации по организации изучения курса</w:t>
      </w:r>
    </w:p>
    <w:p w:rsidR="00FB5D39" w:rsidRPr="00D40A4E" w:rsidRDefault="00FB5D39" w:rsidP="00FB5D39">
      <w:pPr>
        <w:jc w:val="center"/>
        <w:rPr>
          <w:b/>
          <w:sz w:val="28"/>
          <w:szCs w:val="28"/>
        </w:rPr>
      </w:pPr>
      <w:r w:rsidRPr="00D40A4E">
        <w:rPr>
          <w:b/>
          <w:sz w:val="28"/>
          <w:szCs w:val="28"/>
        </w:rPr>
        <w:t>7.1. Методические рекомендации для преподавателей</w:t>
      </w:r>
    </w:p>
    <w:p w:rsidR="00FB5D39" w:rsidRPr="00D40A4E" w:rsidRDefault="00FB5D39" w:rsidP="00FB5D39">
      <w:pPr>
        <w:jc w:val="center"/>
        <w:rPr>
          <w:b/>
          <w:sz w:val="28"/>
          <w:szCs w:val="28"/>
        </w:rPr>
      </w:pPr>
    </w:p>
    <w:p w:rsidR="00FB5D39" w:rsidRPr="003C5B91" w:rsidRDefault="00FB5D39" w:rsidP="003C7E14">
      <w:pPr>
        <w:ind w:firstLine="708"/>
        <w:rPr>
          <w:sz w:val="28"/>
          <w:szCs w:val="28"/>
        </w:rPr>
      </w:pPr>
      <w:r w:rsidRPr="00D40A4E">
        <w:rPr>
          <w:sz w:val="28"/>
          <w:szCs w:val="28"/>
        </w:rPr>
        <w:t>Основные формы организации обучения:</w:t>
      </w:r>
      <w:r w:rsidRPr="003C5B91">
        <w:rPr>
          <w:sz w:val="28"/>
          <w:szCs w:val="28"/>
        </w:rPr>
        <w:t xml:space="preserve"> проведение лекций (проблемных, традиционных); проведение мини-лекций; групповые дискуссии; </w:t>
      </w:r>
      <w:proofErr w:type="spellStart"/>
      <w:r w:rsidRPr="003C5B91">
        <w:rPr>
          <w:sz w:val="28"/>
          <w:szCs w:val="28"/>
        </w:rPr>
        <w:t>метакоммуникация</w:t>
      </w:r>
      <w:proofErr w:type="spellEnd"/>
      <w:r w:rsidRPr="003C5B91">
        <w:rPr>
          <w:sz w:val="28"/>
          <w:szCs w:val="28"/>
        </w:rPr>
        <w:t xml:space="preserve">; практические занятия, формы активного обучения (коллективные: семинары, тренинги, круглые столы, деловые игры, мозговые штурмы, работа в </w:t>
      </w:r>
      <w:proofErr w:type="spellStart"/>
      <w:r w:rsidRPr="003C5B91">
        <w:rPr>
          <w:sz w:val="28"/>
          <w:szCs w:val="28"/>
        </w:rPr>
        <w:t>микрогруппах</w:t>
      </w:r>
      <w:proofErr w:type="spellEnd"/>
      <w:r w:rsidRPr="003C5B91">
        <w:rPr>
          <w:sz w:val="28"/>
          <w:szCs w:val="28"/>
        </w:rPr>
        <w:t xml:space="preserve"> – решение проблемных ситуаций), (индивидуальные: консультации, диагностика, </w:t>
      </w:r>
      <w:proofErr w:type="spellStart"/>
      <w:r w:rsidRPr="003C5B91">
        <w:rPr>
          <w:sz w:val="28"/>
          <w:szCs w:val="28"/>
        </w:rPr>
        <w:t>саморефлексия</w:t>
      </w:r>
      <w:proofErr w:type="spellEnd"/>
      <w:r w:rsidRPr="003C5B91">
        <w:rPr>
          <w:sz w:val="28"/>
          <w:szCs w:val="28"/>
        </w:rPr>
        <w:t xml:space="preserve">), различные </w:t>
      </w:r>
      <w:r w:rsidRPr="003C5B91">
        <w:rPr>
          <w:sz w:val="28"/>
          <w:szCs w:val="28"/>
        </w:rPr>
        <w:lastRenderedPageBreak/>
        <w:t>формы самостоятельной работы слушателей, промежуточные аттестации</w:t>
      </w:r>
      <w:r w:rsidR="000904BF" w:rsidRPr="003C5B91">
        <w:rPr>
          <w:sz w:val="28"/>
          <w:szCs w:val="28"/>
        </w:rPr>
        <w:t xml:space="preserve">, </w:t>
      </w:r>
      <w:r w:rsidR="00E94526" w:rsidRPr="003C5B91">
        <w:rPr>
          <w:sz w:val="28"/>
          <w:szCs w:val="28"/>
        </w:rPr>
        <w:t>д</w:t>
      </w:r>
      <w:r w:rsidR="00455624" w:rsidRPr="003C5B91">
        <w:rPr>
          <w:sz w:val="28"/>
          <w:szCs w:val="28"/>
        </w:rPr>
        <w:t>и</w:t>
      </w:r>
      <w:r w:rsidR="00E94526" w:rsidRPr="003C5B91">
        <w:rPr>
          <w:sz w:val="28"/>
          <w:szCs w:val="28"/>
        </w:rPr>
        <w:t>станционные формы обучения (</w:t>
      </w:r>
      <w:proofErr w:type="spellStart"/>
      <w:r w:rsidR="000904BF" w:rsidRPr="003C5B91">
        <w:rPr>
          <w:sz w:val="28"/>
          <w:szCs w:val="28"/>
        </w:rPr>
        <w:t>вебинары</w:t>
      </w:r>
      <w:proofErr w:type="spellEnd"/>
      <w:r w:rsidR="00E94526" w:rsidRPr="003C5B91">
        <w:rPr>
          <w:sz w:val="28"/>
          <w:szCs w:val="28"/>
        </w:rPr>
        <w:t xml:space="preserve">, </w:t>
      </w:r>
      <w:proofErr w:type="spellStart"/>
      <w:r w:rsidR="00E94526" w:rsidRPr="003C5B91">
        <w:rPr>
          <w:sz w:val="28"/>
          <w:szCs w:val="28"/>
        </w:rPr>
        <w:t>интернет-конференции</w:t>
      </w:r>
      <w:proofErr w:type="spellEnd"/>
      <w:r w:rsidR="00E94526" w:rsidRPr="003C5B91">
        <w:rPr>
          <w:sz w:val="28"/>
          <w:szCs w:val="28"/>
        </w:rPr>
        <w:t>, дистанционные проекты)</w:t>
      </w:r>
      <w:r w:rsidR="00384BAA" w:rsidRPr="003C5B91">
        <w:rPr>
          <w:sz w:val="28"/>
          <w:szCs w:val="28"/>
        </w:rPr>
        <w:t xml:space="preserve"> и т.д.</w:t>
      </w:r>
    </w:p>
    <w:p w:rsidR="00FB5D39" w:rsidRPr="003C5B91" w:rsidRDefault="00FB5D39" w:rsidP="00FB5D39">
      <w:pPr>
        <w:autoSpaceDE w:val="0"/>
        <w:autoSpaceDN w:val="0"/>
        <w:adjustRightInd w:val="0"/>
        <w:snapToGrid w:val="0"/>
        <w:ind w:firstLine="709"/>
        <w:rPr>
          <w:sz w:val="28"/>
          <w:szCs w:val="28"/>
        </w:rPr>
      </w:pPr>
      <w:r w:rsidRPr="003C5B91">
        <w:rPr>
          <w:sz w:val="28"/>
          <w:szCs w:val="28"/>
        </w:rPr>
        <w:t>Обучение завершается аттестацией в форме зачёта.</w:t>
      </w:r>
    </w:p>
    <w:p w:rsidR="00FB5D39" w:rsidRPr="00D40A4E" w:rsidRDefault="00FB5D39" w:rsidP="00FB5D39">
      <w:pPr>
        <w:autoSpaceDE w:val="0"/>
        <w:autoSpaceDN w:val="0"/>
        <w:adjustRightInd w:val="0"/>
        <w:snapToGrid w:val="0"/>
        <w:ind w:firstLine="709"/>
        <w:rPr>
          <w:sz w:val="28"/>
          <w:szCs w:val="28"/>
        </w:rPr>
      </w:pPr>
    </w:p>
    <w:p w:rsidR="00FB5D39" w:rsidRPr="00D40A4E" w:rsidRDefault="00FB5D39" w:rsidP="00FB5D39">
      <w:pPr>
        <w:autoSpaceDE w:val="0"/>
        <w:autoSpaceDN w:val="0"/>
        <w:adjustRightInd w:val="0"/>
        <w:snapToGrid w:val="0"/>
        <w:ind w:firstLine="709"/>
        <w:rPr>
          <w:b/>
          <w:sz w:val="28"/>
          <w:szCs w:val="28"/>
        </w:rPr>
      </w:pPr>
      <w:r w:rsidRPr="00D40A4E">
        <w:rPr>
          <w:b/>
          <w:sz w:val="28"/>
          <w:szCs w:val="28"/>
        </w:rPr>
        <w:t>7.2. Перечень контрольных вопросов и заданий для самостоятельной работы</w:t>
      </w:r>
    </w:p>
    <w:p w:rsidR="00D51673" w:rsidRPr="00D40A4E" w:rsidRDefault="00D51673" w:rsidP="00D51673">
      <w:pPr>
        <w:tabs>
          <w:tab w:val="left" w:pos="720"/>
        </w:tabs>
        <w:jc w:val="left"/>
        <w:rPr>
          <w:b/>
          <w:i/>
          <w:sz w:val="28"/>
          <w:szCs w:val="28"/>
        </w:rPr>
      </w:pPr>
    </w:p>
    <w:p w:rsidR="00FB5D39" w:rsidRPr="00D40A4E" w:rsidRDefault="00FB5D39" w:rsidP="00FB5D39">
      <w:pPr>
        <w:widowControl w:val="0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630D2" w:rsidRPr="00722615" w:rsidRDefault="00A04E14" w:rsidP="00287137">
      <w:pPr>
        <w:numPr>
          <w:ilvl w:val="0"/>
          <w:numId w:val="5"/>
        </w:numPr>
        <w:ind w:left="851" w:hanging="491"/>
        <w:rPr>
          <w:sz w:val="28"/>
          <w:szCs w:val="28"/>
        </w:rPr>
      </w:pPr>
      <w:r w:rsidRPr="00D40A4E">
        <w:rPr>
          <w:sz w:val="28"/>
          <w:szCs w:val="28"/>
        </w:rPr>
        <w:t xml:space="preserve">Алгоритм действий </w:t>
      </w:r>
      <w:r w:rsidR="008F1B29" w:rsidRPr="00D40A4E">
        <w:rPr>
          <w:sz w:val="28"/>
          <w:szCs w:val="28"/>
        </w:rPr>
        <w:t>и личное дело с</w:t>
      </w:r>
      <w:r w:rsidR="00E630D2" w:rsidRPr="00D40A4E">
        <w:rPr>
          <w:sz w:val="28"/>
          <w:szCs w:val="28"/>
        </w:rPr>
        <w:t>пециалиста, назначенного ответственным за организацию сопровождения замещающей</w:t>
      </w:r>
      <w:r w:rsidR="00E630D2" w:rsidRPr="00722615">
        <w:rPr>
          <w:sz w:val="28"/>
          <w:szCs w:val="28"/>
        </w:rPr>
        <w:t xml:space="preserve"> семьи в учреждениях, осуществляющих деятельность по сопровождению замещающих семей</w:t>
      </w:r>
      <w:r w:rsidR="00722615">
        <w:rPr>
          <w:sz w:val="28"/>
          <w:szCs w:val="28"/>
        </w:rPr>
        <w:t xml:space="preserve"> согласно утвержденным нормативным правовым актам Департамента по вопросам семьи и детей Томской области.</w:t>
      </w:r>
    </w:p>
    <w:p w:rsidR="00385036" w:rsidRPr="00385036" w:rsidRDefault="00385036" w:rsidP="00385036">
      <w:pPr>
        <w:numPr>
          <w:ilvl w:val="0"/>
          <w:numId w:val="5"/>
        </w:numPr>
        <w:ind w:left="851" w:hanging="491"/>
        <w:rPr>
          <w:sz w:val="28"/>
          <w:szCs w:val="28"/>
        </w:rPr>
      </w:pPr>
      <w:r w:rsidRPr="00385036">
        <w:rPr>
          <w:sz w:val="28"/>
          <w:szCs w:val="28"/>
        </w:rPr>
        <w:t>Жестокое обращение с ребенком в семье: определение, виды, признаки.</w:t>
      </w:r>
    </w:p>
    <w:p w:rsidR="00385036" w:rsidRPr="005B2E94" w:rsidRDefault="00385036" w:rsidP="00385036">
      <w:pPr>
        <w:numPr>
          <w:ilvl w:val="0"/>
          <w:numId w:val="5"/>
        </w:numPr>
        <w:ind w:left="851" w:hanging="491"/>
        <w:rPr>
          <w:sz w:val="28"/>
          <w:szCs w:val="28"/>
        </w:rPr>
      </w:pPr>
      <w:r w:rsidRPr="005B2E94">
        <w:rPr>
          <w:sz w:val="28"/>
          <w:szCs w:val="28"/>
        </w:rPr>
        <w:t>Семья как система: параметры семейной системы. Особенности взаимодействия семейных систем замещающего родителя и подопечного ребенка.</w:t>
      </w:r>
    </w:p>
    <w:p w:rsidR="00577EDA" w:rsidRPr="005B2E94" w:rsidRDefault="00577EDA" w:rsidP="00577EDA">
      <w:pPr>
        <w:numPr>
          <w:ilvl w:val="0"/>
          <w:numId w:val="5"/>
        </w:numPr>
        <w:ind w:left="851" w:hanging="491"/>
        <w:rPr>
          <w:sz w:val="28"/>
          <w:szCs w:val="28"/>
        </w:rPr>
      </w:pPr>
      <w:r w:rsidRPr="005B2E94">
        <w:rPr>
          <w:sz w:val="28"/>
          <w:szCs w:val="28"/>
        </w:rPr>
        <w:t>Консилиум: особенности организации и проведения</w:t>
      </w:r>
      <w:r w:rsidR="005B2E94">
        <w:rPr>
          <w:sz w:val="28"/>
          <w:szCs w:val="28"/>
        </w:rPr>
        <w:t xml:space="preserve"> Консилиума на разных уровнях сопровождения замещающих семей</w:t>
      </w:r>
      <w:r w:rsidRPr="005B2E94">
        <w:rPr>
          <w:sz w:val="28"/>
          <w:szCs w:val="28"/>
        </w:rPr>
        <w:t>.</w:t>
      </w:r>
    </w:p>
    <w:p w:rsidR="00E630D2" w:rsidRDefault="00577EDA" w:rsidP="00287137">
      <w:pPr>
        <w:numPr>
          <w:ilvl w:val="0"/>
          <w:numId w:val="5"/>
        </w:numPr>
        <w:ind w:left="851" w:hanging="491"/>
        <w:rPr>
          <w:sz w:val="28"/>
          <w:szCs w:val="28"/>
        </w:rPr>
      </w:pPr>
      <w:r w:rsidRPr="006721A9">
        <w:rPr>
          <w:sz w:val="28"/>
          <w:szCs w:val="28"/>
        </w:rPr>
        <w:t>Проведение мониторинга на базовом уровне с</w:t>
      </w:r>
      <w:r w:rsidR="00FF4722" w:rsidRPr="006721A9">
        <w:rPr>
          <w:sz w:val="28"/>
          <w:szCs w:val="28"/>
        </w:rPr>
        <w:t>опровождения замещающей семьи: о</w:t>
      </w:r>
      <w:r w:rsidRPr="006721A9">
        <w:rPr>
          <w:sz w:val="28"/>
          <w:szCs w:val="28"/>
        </w:rPr>
        <w:t xml:space="preserve">собенности проведения мониторинга </w:t>
      </w:r>
      <w:r w:rsidR="006721A9" w:rsidRPr="006721A9">
        <w:rPr>
          <w:sz w:val="28"/>
          <w:szCs w:val="28"/>
        </w:rPr>
        <w:t>(формы, методы, инструменты диагностики).</w:t>
      </w:r>
    </w:p>
    <w:p w:rsidR="00060364" w:rsidRPr="006721A9" w:rsidRDefault="00060364" w:rsidP="00287137">
      <w:pPr>
        <w:numPr>
          <w:ilvl w:val="0"/>
          <w:numId w:val="5"/>
        </w:numPr>
        <w:ind w:left="851" w:hanging="491"/>
        <w:rPr>
          <w:sz w:val="28"/>
          <w:szCs w:val="28"/>
        </w:rPr>
      </w:pPr>
      <w:r>
        <w:rPr>
          <w:sz w:val="28"/>
          <w:szCs w:val="28"/>
        </w:rPr>
        <w:t xml:space="preserve">Особенности планирования сопровождения замещающей семьи с подопечным ребенком, имеющим ОВЗ, на </w:t>
      </w:r>
      <w:r w:rsidR="008640B9">
        <w:rPr>
          <w:sz w:val="28"/>
          <w:szCs w:val="28"/>
        </w:rPr>
        <w:t>базовом уровне.</w:t>
      </w:r>
    </w:p>
    <w:p w:rsidR="008640B9" w:rsidRPr="008640B9" w:rsidRDefault="008640B9" w:rsidP="008640B9">
      <w:pPr>
        <w:numPr>
          <w:ilvl w:val="0"/>
          <w:numId w:val="5"/>
        </w:numPr>
        <w:ind w:left="851" w:hanging="491"/>
        <w:rPr>
          <w:sz w:val="28"/>
          <w:szCs w:val="28"/>
        </w:rPr>
      </w:pPr>
      <w:r w:rsidRPr="008640B9">
        <w:rPr>
          <w:sz w:val="28"/>
          <w:szCs w:val="28"/>
        </w:rPr>
        <w:t>Мотивация: определение, этапы переживания изменений, факторы, влияющие на мотивацию.</w:t>
      </w:r>
    </w:p>
    <w:p w:rsidR="008640B9" w:rsidRPr="00427C4C" w:rsidRDefault="008640B9" w:rsidP="008640B9">
      <w:pPr>
        <w:numPr>
          <w:ilvl w:val="0"/>
          <w:numId w:val="5"/>
        </w:numPr>
        <w:ind w:left="851" w:hanging="491"/>
        <w:rPr>
          <w:sz w:val="28"/>
          <w:szCs w:val="28"/>
        </w:rPr>
      </w:pPr>
      <w:r w:rsidRPr="008640B9">
        <w:rPr>
          <w:sz w:val="28"/>
          <w:szCs w:val="28"/>
        </w:rPr>
        <w:t xml:space="preserve">Причины возникновения жестокого обращения: группы факторов, приводящих к жестокому обращению с ребенком в </w:t>
      </w:r>
      <w:r>
        <w:rPr>
          <w:sz w:val="28"/>
          <w:szCs w:val="28"/>
        </w:rPr>
        <w:t xml:space="preserve">замещающей </w:t>
      </w:r>
      <w:r w:rsidRPr="00427C4C">
        <w:rPr>
          <w:sz w:val="28"/>
          <w:szCs w:val="28"/>
        </w:rPr>
        <w:t>семье.</w:t>
      </w:r>
    </w:p>
    <w:p w:rsidR="008640B9" w:rsidRPr="00427C4C" w:rsidRDefault="008640B9" w:rsidP="008640B9">
      <w:pPr>
        <w:numPr>
          <w:ilvl w:val="0"/>
          <w:numId w:val="5"/>
        </w:numPr>
        <w:ind w:left="851" w:hanging="491"/>
        <w:rPr>
          <w:sz w:val="28"/>
          <w:szCs w:val="28"/>
        </w:rPr>
      </w:pPr>
      <w:r w:rsidRPr="00427C4C">
        <w:rPr>
          <w:sz w:val="28"/>
          <w:szCs w:val="28"/>
        </w:rPr>
        <w:t>Основные требования к составлению плана работы с</w:t>
      </w:r>
      <w:r w:rsidR="00427C4C" w:rsidRPr="00427C4C">
        <w:rPr>
          <w:sz w:val="28"/>
          <w:szCs w:val="28"/>
        </w:rPr>
        <w:t xml:space="preserve"> замещающей</w:t>
      </w:r>
      <w:r w:rsidRPr="00427C4C">
        <w:rPr>
          <w:sz w:val="28"/>
          <w:szCs w:val="28"/>
        </w:rPr>
        <w:t xml:space="preserve"> семьей.</w:t>
      </w:r>
    </w:p>
    <w:p w:rsidR="00E630D2" w:rsidRPr="00427C4C" w:rsidRDefault="00E630D2" w:rsidP="00287137">
      <w:pPr>
        <w:numPr>
          <w:ilvl w:val="0"/>
          <w:numId w:val="5"/>
        </w:numPr>
        <w:ind w:left="851" w:hanging="491"/>
        <w:rPr>
          <w:sz w:val="28"/>
          <w:szCs w:val="28"/>
        </w:rPr>
      </w:pPr>
    </w:p>
    <w:p w:rsidR="00D51673" w:rsidRPr="00427C4C" w:rsidRDefault="004A580B" w:rsidP="0031545D">
      <w:pPr>
        <w:tabs>
          <w:tab w:val="left" w:pos="720"/>
        </w:tabs>
        <w:jc w:val="left"/>
        <w:rPr>
          <w:sz w:val="28"/>
          <w:szCs w:val="28"/>
        </w:rPr>
      </w:pPr>
      <w:r w:rsidRPr="00427C4C">
        <w:rPr>
          <w:sz w:val="28"/>
          <w:szCs w:val="28"/>
        </w:rPr>
        <w:t>И др.</w:t>
      </w:r>
      <w:r w:rsidR="0031545D" w:rsidRPr="00427C4C">
        <w:rPr>
          <w:sz w:val="28"/>
          <w:szCs w:val="28"/>
        </w:rPr>
        <w:t xml:space="preserve"> </w:t>
      </w:r>
    </w:p>
    <w:p w:rsidR="004A580B" w:rsidRPr="005E6812" w:rsidRDefault="004A580B" w:rsidP="00FB5D39">
      <w:pPr>
        <w:ind w:left="851"/>
        <w:rPr>
          <w:color w:val="FF0000"/>
          <w:sz w:val="28"/>
          <w:szCs w:val="28"/>
        </w:rPr>
      </w:pPr>
    </w:p>
    <w:p w:rsidR="00FB5D39" w:rsidRPr="00F60E5A" w:rsidRDefault="00FB5D39" w:rsidP="00595323">
      <w:pPr>
        <w:autoSpaceDE w:val="0"/>
        <w:autoSpaceDN w:val="0"/>
        <w:adjustRightInd w:val="0"/>
        <w:snapToGrid w:val="0"/>
        <w:ind w:firstLine="709"/>
        <w:rPr>
          <w:b/>
          <w:sz w:val="28"/>
          <w:szCs w:val="28"/>
        </w:rPr>
      </w:pPr>
      <w:r w:rsidRPr="00F60E5A">
        <w:rPr>
          <w:b/>
          <w:sz w:val="28"/>
          <w:szCs w:val="28"/>
        </w:rPr>
        <w:t>7.2.2. Примерная тематика аттестационных работ (проект)</w:t>
      </w:r>
    </w:p>
    <w:p w:rsidR="00FB5D39" w:rsidRPr="005E6812" w:rsidRDefault="00FB5D39" w:rsidP="00FB5D39">
      <w:pPr>
        <w:ind w:left="851"/>
        <w:jc w:val="center"/>
        <w:rPr>
          <w:color w:val="FF0000"/>
          <w:sz w:val="28"/>
          <w:szCs w:val="28"/>
        </w:rPr>
      </w:pPr>
    </w:p>
    <w:p w:rsidR="00FB5D39" w:rsidRPr="009D4FD7" w:rsidRDefault="00FB5D39" w:rsidP="00FB5D39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9D4FD7">
        <w:rPr>
          <w:rFonts w:eastAsia="TimesNewRomanPS-BoldMT"/>
          <w:bCs/>
          <w:sz w:val="28"/>
          <w:szCs w:val="28"/>
        </w:rPr>
        <w:t>Аттестационная работа не предусмотрена.</w:t>
      </w:r>
    </w:p>
    <w:p w:rsidR="00FB5D39" w:rsidRPr="005E6812" w:rsidRDefault="00FB5D39" w:rsidP="00FB5D39">
      <w:pPr>
        <w:rPr>
          <w:color w:val="FF0000"/>
          <w:sz w:val="28"/>
          <w:szCs w:val="28"/>
        </w:rPr>
      </w:pPr>
    </w:p>
    <w:p w:rsidR="001A1B6A" w:rsidRPr="00F60E5A" w:rsidRDefault="00FB5D39" w:rsidP="00FB5D39">
      <w:pPr>
        <w:rPr>
          <w:sz w:val="28"/>
          <w:szCs w:val="28"/>
        </w:rPr>
      </w:pPr>
      <w:r w:rsidRPr="00F60E5A">
        <w:rPr>
          <w:sz w:val="28"/>
          <w:szCs w:val="28"/>
        </w:rPr>
        <w:t xml:space="preserve">Разработчик программы: </w:t>
      </w:r>
    </w:p>
    <w:p w:rsidR="001C2B9B" w:rsidRPr="005E6812" w:rsidRDefault="00FB5D39" w:rsidP="001C2B9B">
      <w:pPr>
        <w:rPr>
          <w:color w:val="FF0000"/>
          <w:sz w:val="28"/>
          <w:szCs w:val="28"/>
        </w:rPr>
      </w:pPr>
      <w:proofErr w:type="gramStart"/>
      <w:r w:rsidRPr="009D4FD7">
        <w:rPr>
          <w:sz w:val="28"/>
          <w:szCs w:val="28"/>
        </w:rPr>
        <w:t xml:space="preserve">специалисты </w:t>
      </w:r>
      <w:r w:rsidR="009D4FD7" w:rsidRPr="009D4FD7">
        <w:rPr>
          <w:sz w:val="28"/>
          <w:szCs w:val="28"/>
        </w:rPr>
        <w:t>Ресурсного</w:t>
      </w:r>
      <w:r w:rsidR="009D4FD7" w:rsidRPr="003C5B91">
        <w:rPr>
          <w:sz w:val="28"/>
          <w:szCs w:val="28"/>
        </w:rPr>
        <w:t xml:space="preserve"> центра ОГКУ «Центр социальной помощи семье и детям «Огонёк» г. Томска, методических площадок ОГКУ «Центр помощи детям, оставшимся без попечения родителей Зырянского района», ОГКУ </w:t>
      </w:r>
      <w:r w:rsidR="009D4FD7" w:rsidRPr="003C5B91">
        <w:rPr>
          <w:sz w:val="28"/>
          <w:szCs w:val="28"/>
        </w:rPr>
        <w:lastRenderedPageBreak/>
        <w:t xml:space="preserve">«Центр помощи детям, оставшимся без попечения родителей </w:t>
      </w:r>
      <w:proofErr w:type="spellStart"/>
      <w:r w:rsidR="009D4FD7" w:rsidRPr="003C5B91">
        <w:rPr>
          <w:sz w:val="28"/>
          <w:szCs w:val="28"/>
        </w:rPr>
        <w:t>Бакчарского</w:t>
      </w:r>
      <w:proofErr w:type="spellEnd"/>
      <w:r w:rsidR="009D4FD7" w:rsidRPr="003C5B91">
        <w:rPr>
          <w:sz w:val="28"/>
          <w:szCs w:val="28"/>
        </w:rPr>
        <w:t xml:space="preserve"> района» и </w:t>
      </w:r>
      <w:proofErr w:type="spellStart"/>
      <w:r w:rsidR="009D4FD7" w:rsidRPr="003C5B91">
        <w:rPr>
          <w:sz w:val="28"/>
          <w:szCs w:val="28"/>
        </w:rPr>
        <w:t>стажировочных</w:t>
      </w:r>
      <w:proofErr w:type="spellEnd"/>
      <w:r w:rsidR="009D4FD7" w:rsidRPr="003C5B91">
        <w:rPr>
          <w:sz w:val="28"/>
          <w:szCs w:val="28"/>
        </w:rPr>
        <w:t xml:space="preserve"> площадок ОГКУ «Социально реабилитационный центр для несовершеннолетних Асиновского района», ОГКУ ««Центр помощи детям, оставшимся без попечения родителей им. </w:t>
      </w:r>
      <w:proofErr w:type="spellStart"/>
      <w:r w:rsidR="009D4FD7" w:rsidRPr="003C5B91">
        <w:rPr>
          <w:sz w:val="28"/>
          <w:szCs w:val="28"/>
        </w:rPr>
        <w:t>Никульшина</w:t>
      </w:r>
      <w:proofErr w:type="spellEnd"/>
      <w:r w:rsidR="009D4FD7" w:rsidRPr="003C5B91">
        <w:rPr>
          <w:sz w:val="28"/>
          <w:szCs w:val="28"/>
        </w:rPr>
        <w:t>»</w:t>
      </w:r>
      <w:r w:rsidR="001C2B9B" w:rsidRPr="005E6812">
        <w:rPr>
          <w:color w:val="FF0000"/>
          <w:sz w:val="28"/>
          <w:szCs w:val="28"/>
        </w:rPr>
        <w:t>.</w:t>
      </w:r>
      <w:proofErr w:type="gramEnd"/>
    </w:p>
    <w:p w:rsidR="00FB5D39" w:rsidRPr="005E6812" w:rsidRDefault="00FB5D39" w:rsidP="00FB5D39">
      <w:pPr>
        <w:rPr>
          <w:color w:val="FF0000"/>
          <w:sz w:val="28"/>
          <w:szCs w:val="28"/>
        </w:rPr>
      </w:pPr>
    </w:p>
    <w:p w:rsidR="003E5CF6" w:rsidRPr="009D4FD7" w:rsidRDefault="003E5CF6"/>
    <w:sectPr w:rsidR="003E5CF6" w:rsidRPr="009D4FD7" w:rsidSect="003E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A5" w:rsidRDefault="00AE1BA5" w:rsidP="00395955">
      <w:r>
        <w:separator/>
      </w:r>
    </w:p>
  </w:endnote>
  <w:endnote w:type="continuationSeparator" w:id="0">
    <w:p w:rsidR="00AE1BA5" w:rsidRDefault="00AE1BA5" w:rsidP="0039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7852"/>
      <w:docPartObj>
        <w:docPartGallery w:val="Page Numbers (Bottom of Page)"/>
        <w:docPartUnique/>
      </w:docPartObj>
    </w:sdtPr>
    <w:sdtContent>
      <w:p w:rsidR="0088038A" w:rsidRDefault="00B5280D">
        <w:pPr>
          <w:pStyle w:val="a6"/>
          <w:jc w:val="center"/>
        </w:pPr>
        <w:r>
          <w:fldChar w:fldCharType="begin"/>
        </w:r>
        <w:r w:rsidR="00285A3B">
          <w:instrText xml:space="preserve"> PAGE   \* MERGEFORMAT </w:instrText>
        </w:r>
        <w:r>
          <w:fldChar w:fldCharType="separate"/>
        </w:r>
        <w:r w:rsidR="00AF6A6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8038A" w:rsidRPr="00395955" w:rsidRDefault="0088038A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A5" w:rsidRDefault="00AE1BA5" w:rsidP="00395955">
      <w:r>
        <w:separator/>
      </w:r>
    </w:p>
  </w:footnote>
  <w:footnote w:type="continuationSeparator" w:id="0">
    <w:p w:rsidR="00AE1BA5" w:rsidRDefault="00AE1BA5" w:rsidP="00395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1F5"/>
    <w:multiLevelType w:val="hybridMultilevel"/>
    <w:tmpl w:val="7D022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55586"/>
    <w:multiLevelType w:val="hybridMultilevel"/>
    <w:tmpl w:val="998AE648"/>
    <w:lvl w:ilvl="0" w:tplc="0740978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0F3D"/>
    <w:multiLevelType w:val="hybridMultilevel"/>
    <w:tmpl w:val="14902E84"/>
    <w:lvl w:ilvl="0" w:tplc="0832A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B20"/>
    <w:multiLevelType w:val="hybridMultilevel"/>
    <w:tmpl w:val="6316C3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F3E334B"/>
    <w:multiLevelType w:val="hybridMultilevel"/>
    <w:tmpl w:val="6EE4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B7A0F"/>
    <w:multiLevelType w:val="multilevel"/>
    <w:tmpl w:val="16B6C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3400252A"/>
    <w:multiLevelType w:val="multilevel"/>
    <w:tmpl w:val="E4D2E0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BB46B3E"/>
    <w:multiLevelType w:val="hybridMultilevel"/>
    <w:tmpl w:val="06D4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56B85"/>
    <w:multiLevelType w:val="hybridMultilevel"/>
    <w:tmpl w:val="1EF4C1C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281497C"/>
    <w:multiLevelType w:val="hybridMultilevel"/>
    <w:tmpl w:val="B4BC2378"/>
    <w:lvl w:ilvl="0" w:tplc="9FAAB4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94B04"/>
    <w:multiLevelType w:val="hybridMultilevel"/>
    <w:tmpl w:val="F2CE72DC"/>
    <w:lvl w:ilvl="0" w:tplc="9FAAB4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D0E06E8"/>
    <w:multiLevelType w:val="hybridMultilevel"/>
    <w:tmpl w:val="4D0C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80757"/>
    <w:multiLevelType w:val="hybridMultilevel"/>
    <w:tmpl w:val="6EE4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72B37"/>
    <w:multiLevelType w:val="hybridMultilevel"/>
    <w:tmpl w:val="BF70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D0B78"/>
    <w:multiLevelType w:val="hybridMultilevel"/>
    <w:tmpl w:val="68D4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2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5AF"/>
    <w:rsid w:val="00004626"/>
    <w:rsid w:val="000214AF"/>
    <w:rsid w:val="000215BE"/>
    <w:rsid w:val="00025269"/>
    <w:rsid w:val="00031AED"/>
    <w:rsid w:val="00031C23"/>
    <w:rsid w:val="00041D5B"/>
    <w:rsid w:val="00042942"/>
    <w:rsid w:val="00043797"/>
    <w:rsid w:val="00060364"/>
    <w:rsid w:val="00063AA1"/>
    <w:rsid w:val="000642AE"/>
    <w:rsid w:val="00072CBD"/>
    <w:rsid w:val="000731F6"/>
    <w:rsid w:val="000820CF"/>
    <w:rsid w:val="00083A73"/>
    <w:rsid w:val="00084D37"/>
    <w:rsid w:val="00085AAF"/>
    <w:rsid w:val="00087E1C"/>
    <w:rsid w:val="000904BF"/>
    <w:rsid w:val="0009212E"/>
    <w:rsid w:val="000A134C"/>
    <w:rsid w:val="000A16C2"/>
    <w:rsid w:val="000B1C1C"/>
    <w:rsid w:val="000B3051"/>
    <w:rsid w:val="000B5D64"/>
    <w:rsid w:val="000C713C"/>
    <w:rsid w:val="000D119C"/>
    <w:rsid w:val="000E5537"/>
    <w:rsid w:val="000E6E83"/>
    <w:rsid w:val="000E6F55"/>
    <w:rsid w:val="000E723F"/>
    <w:rsid w:val="000F5820"/>
    <w:rsid w:val="000F65B1"/>
    <w:rsid w:val="00101E3D"/>
    <w:rsid w:val="00103EE6"/>
    <w:rsid w:val="00105DDE"/>
    <w:rsid w:val="00106DB9"/>
    <w:rsid w:val="001072A7"/>
    <w:rsid w:val="001072DE"/>
    <w:rsid w:val="00112E24"/>
    <w:rsid w:val="0011385E"/>
    <w:rsid w:val="00120D68"/>
    <w:rsid w:val="00125BAC"/>
    <w:rsid w:val="0013275B"/>
    <w:rsid w:val="00145477"/>
    <w:rsid w:val="0015106B"/>
    <w:rsid w:val="001532AB"/>
    <w:rsid w:val="00155A0E"/>
    <w:rsid w:val="00163AA3"/>
    <w:rsid w:val="001655C5"/>
    <w:rsid w:val="001660D9"/>
    <w:rsid w:val="00166EA4"/>
    <w:rsid w:val="00171122"/>
    <w:rsid w:val="00171371"/>
    <w:rsid w:val="00195BC5"/>
    <w:rsid w:val="001A1B6A"/>
    <w:rsid w:val="001A200B"/>
    <w:rsid w:val="001A2964"/>
    <w:rsid w:val="001A6876"/>
    <w:rsid w:val="001B6238"/>
    <w:rsid w:val="001C0BEE"/>
    <w:rsid w:val="001C2B9B"/>
    <w:rsid w:val="001C7FC1"/>
    <w:rsid w:val="001D2325"/>
    <w:rsid w:val="001D6C01"/>
    <w:rsid w:val="001E2485"/>
    <w:rsid w:val="001E3F35"/>
    <w:rsid w:val="001E723D"/>
    <w:rsid w:val="001F4954"/>
    <w:rsid w:val="001F62ED"/>
    <w:rsid w:val="0020262D"/>
    <w:rsid w:val="002045A6"/>
    <w:rsid w:val="002049F4"/>
    <w:rsid w:val="00205DAF"/>
    <w:rsid w:val="00216E42"/>
    <w:rsid w:val="00220AB4"/>
    <w:rsid w:val="0022293E"/>
    <w:rsid w:val="00223438"/>
    <w:rsid w:val="0022530D"/>
    <w:rsid w:val="002258D2"/>
    <w:rsid w:val="00235444"/>
    <w:rsid w:val="0024133C"/>
    <w:rsid w:val="002424AD"/>
    <w:rsid w:val="00242DA6"/>
    <w:rsid w:val="002432BE"/>
    <w:rsid w:val="002506B5"/>
    <w:rsid w:val="002533D6"/>
    <w:rsid w:val="002534BF"/>
    <w:rsid w:val="0026338F"/>
    <w:rsid w:val="0026716A"/>
    <w:rsid w:val="00270552"/>
    <w:rsid w:val="002708B5"/>
    <w:rsid w:val="00272C1C"/>
    <w:rsid w:val="00283849"/>
    <w:rsid w:val="002840C0"/>
    <w:rsid w:val="00285A3B"/>
    <w:rsid w:val="00287137"/>
    <w:rsid w:val="002871DE"/>
    <w:rsid w:val="00287B05"/>
    <w:rsid w:val="002B1E1D"/>
    <w:rsid w:val="002B5295"/>
    <w:rsid w:val="002B6C8C"/>
    <w:rsid w:val="002C3BE1"/>
    <w:rsid w:val="002C3BE5"/>
    <w:rsid w:val="002D5B1E"/>
    <w:rsid w:val="002E3B08"/>
    <w:rsid w:val="002F14F9"/>
    <w:rsid w:val="002F3354"/>
    <w:rsid w:val="00300E24"/>
    <w:rsid w:val="00303D69"/>
    <w:rsid w:val="00304F32"/>
    <w:rsid w:val="00305021"/>
    <w:rsid w:val="0031545D"/>
    <w:rsid w:val="00316379"/>
    <w:rsid w:val="0031772A"/>
    <w:rsid w:val="003230E6"/>
    <w:rsid w:val="0033136A"/>
    <w:rsid w:val="00333260"/>
    <w:rsid w:val="003350FE"/>
    <w:rsid w:val="00344F4F"/>
    <w:rsid w:val="00365E9F"/>
    <w:rsid w:val="00373F31"/>
    <w:rsid w:val="003758A5"/>
    <w:rsid w:val="00377DB2"/>
    <w:rsid w:val="0038454A"/>
    <w:rsid w:val="00384BAA"/>
    <w:rsid w:val="00385036"/>
    <w:rsid w:val="00395955"/>
    <w:rsid w:val="00397E29"/>
    <w:rsid w:val="00397FD1"/>
    <w:rsid w:val="003A1C89"/>
    <w:rsid w:val="003A2798"/>
    <w:rsid w:val="003A319C"/>
    <w:rsid w:val="003C3B63"/>
    <w:rsid w:val="003C5B91"/>
    <w:rsid w:val="003C7E14"/>
    <w:rsid w:val="003D0A00"/>
    <w:rsid w:val="003E0DE9"/>
    <w:rsid w:val="003E1506"/>
    <w:rsid w:val="003E5CF6"/>
    <w:rsid w:val="003E7374"/>
    <w:rsid w:val="004122C9"/>
    <w:rsid w:val="00414CC4"/>
    <w:rsid w:val="00422D42"/>
    <w:rsid w:val="004258D9"/>
    <w:rsid w:val="00427C4C"/>
    <w:rsid w:val="0044015F"/>
    <w:rsid w:val="004458D2"/>
    <w:rsid w:val="00445F41"/>
    <w:rsid w:val="00446649"/>
    <w:rsid w:val="00447DAC"/>
    <w:rsid w:val="00451695"/>
    <w:rsid w:val="00455624"/>
    <w:rsid w:val="0046015B"/>
    <w:rsid w:val="00464E36"/>
    <w:rsid w:val="00465BE2"/>
    <w:rsid w:val="00467203"/>
    <w:rsid w:val="0046785E"/>
    <w:rsid w:val="00470E37"/>
    <w:rsid w:val="00470EFE"/>
    <w:rsid w:val="0047499A"/>
    <w:rsid w:val="004758D5"/>
    <w:rsid w:val="0047738C"/>
    <w:rsid w:val="00480FEF"/>
    <w:rsid w:val="00495E24"/>
    <w:rsid w:val="00497D0E"/>
    <w:rsid w:val="004A0A18"/>
    <w:rsid w:val="004A580B"/>
    <w:rsid w:val="004A6F89"/>
    <w:rsid w:val="004B3CA3"/>
    <w:rsid w:val="004B5640"/>
    <w:rsid w:val="004B5D1F"/>
    <w:rsid w:val="004B7E78"/>
    <w:rsid w:val="004C0CE1"/>
    <w:rsid w:val="004C3265"/>
    <w:rsid w:val="004C3B5D"/>
    <w:rsid w:val="004E729E"/>
    <w:rsid w:val="004F14C1"/>
    <w:rsid w:val="004F2E7F"/>
    <w:rsid w:val="00501032"/>
    <w:rsid w:val="00506904"/>
    <w:rsid w:val="005278DC"/>
    <w:rsid w:val="00532DF8"/>
    <w:rsid w:val="0054222C"/>
    <w:rsid w:val="0054594C"/>
    <w:rsid w:val="00545AF9"/>
    <w:rsid w:val="00547489"/>
    <w:rsid w:val="00550167"/>
    <w:rsid w:val="00553FF0"/>
    <w:rsid w:val="00563851"/>
    <w:rsid w:val="005713B3"/>
    <w:rsid w:val="00577EDA"/>
    <w:rsid w:val="00593964"/>
    <w:rsid w:val="00595323"/>
    <w:rsid w:val="00597E4E"/>
    <w:rsid w:val="005A14B8"/>
    <w:rsid w:val="005A50B7"/>
    <w:rsid w:val="005A5799"/>
    <w:rsid w:val="005B2E94"/>
    <w:rsid w:val="005B434B"/>
    <w:rsid w:val="005B72E0"/>
    <w:rsid w:val="005C03E2"/>
    <w:rsid w:val="005C315B"/>
    <w:rsid w:val="005C3966"/>
    <w:rsid w:val="005C62CC"/>
    <w:rsid w:val="005D5129"/>
    <w:rsid w:val="005D56E8"/>
    <w:rsid w:val="005D66BA"/>
    <w:rsid w:val="005E111B"/>
    <w:rsid w:val="005E4B4A"/>
    <w:rsid w:val="005E4FEA"/>
    <w:rsid w:val="005E52AA"/>
    <w:rsid w:val="005E6671"/>
    <w:rsid w:val="005E6812"/>
    <w:rsid w:val="005F6501"/>
    <w:rsid w:val="00603013"/>
    <w:rsid w:val="00604986"/>
    <w:rsid w:val="00615952"/>
    <w:rsid w:val="006239C3"/>
    <w:rsid w:val="006256ED"/>
    <w:rsid w:val="00627366"/>
    <w:rsid w:val="0063552C"/>
    <w:rsid w:val="00635608"/>
    <w:rsid w:val="00635D35"/>
    <w:rsid w:val="00644284"/>
    <w:rsid w:val="00645E80"/>
    <w:rsid w:val="0064787D"/>
    <w:rsid w:val="0065074A"/>
    <w:rsid w:val="006508C5"/>
    <w:rsid w:val="006523C1"/>
    <w:rsid w:val="00654A51"/>
    <w:rsid w:val="00654F68"/>
    <w:rsid w:val="00656872"/>
    <w:rsid w:val="00656C3A"/>
    <w:rsid w:val="00665A96"/>
    <w:rsid w:val="00670D2A"/>
    <w:rsid w:val="006721A9"/>
    <w:rsid w:val="0067514A"/>
    <w:rsid w:val="006755FC"/>
    <w:rsid w:val="00675A33"/>
    <w:rsid w:val="00682B45"/>
    <w:rsid w:val="00683013"/>
    <w:rsid w:val="0069198E"/>
    <w:rsid w:val="006A0E7B"/>
    <w:rsid w:val="006A4F1A"/>
    <w:rsid w:val="006B3357"/>
    <w:rsid w:val="006C3F94"/>
    <w:rsid w:val="006C5F2E"/>
    <w:rsid w:val="006D02FB"/>
    <w:rsid w:val="006D22C7"/>
    <w:rsid w:val="006D42C9"/>
    <w:rsid w:val="006E1CE3"/>
    <w:rsid w:val="006E2566"/>
    <w:rsid w:val="006E3808"/>
    <w:rsid w:val="006F3267"/>
    <w:rsid w:val="00702608"/>
    <w:rsid w:val="007027FD"/>
    <w:rsid w:val="00706269"/>
    <w:rsid w:val="00715EEF"/>
    <w:rsid w:val="00716AF4"/>
    <w:rsid w:val="00717377"/>
    <w:rsid w:val="00722023"/>
    <w:rsid w:val="00722615"/>
    <w:rsid w:val="0072678B"/>
    <w:rsid w:val="00727B6E"/>
    <w:rsid w:val="0073090D"/>
    <w:rsid w:val="00732C3F"/>
    <w:rsid w:val="00737CC8"/>
    <w:rsid w:val="007458C4"/>
    <w:rsid w:val="007503A4"/>
    <w:rsid w:val="00767B62"/>
    <w:rsid w:val="00773278"/>
    <w:rsid w:val="00780F08"/>
    <w:rsid w:val="00785E49"/>
    <w:rsid w:val="007950C8"/>
    <w:rsid w:val="00795AB9"/>
    <w:rsid w:val="007A0FDA"/>
    <w:rsid w:val="007B0B8B"/>
    <w:rsid w:val="007B29E9"/>
    <w:rsid w:val="007C124C"/>
    <w:rsid w:val="007C4F39"/>
    <w:rsid w:val="007C541D"/>
    <w:rsid w:val="007D2ABD"/>
    <w:rsid w:val="007E404D"/>
    <w:rsid w:val="007E429F"/>
    <w:rsid w:val="007F0F0B"/>
    <w:rsid w:val="007F465B"/>
    <w:rsid w:val="007F786A"/>
    <w:rsid w:val="00804B17"/>
    <w:rsid w:val="00815288"/>
    <w:rsid w:val="00826839"/>
    <w:rsid w:val="00836BD5"/>
    <w:rsid w:val="00841E45"/>
    <w:rsid w:val="0085794F"/>
    <w:rsid w:val="00860115"/>
    <w:rsid w:val="008640B9"/>
    <w:rsid w:val="0086705B"/>
    <w:rsid w:val="00867DB0"/>
    <w:rsid w:val="008737C9"/>
    <w:rsid w:val="00875F91"/>
    <w:rsid w:val="00880301"/>
    <w:rsid w:val="0088038A"/>
    <w:rsid w:val="0088134F"/>
    <w:rsid w:val="0088555C"/>
    <w:rsid w:val="0089587E"/>
    <w:rsid w:val="008A162F"/>
    <w:rsid w:val="008A179B"/>
    <w:rsid w:val="008A576A"/>
    <w:rsid w:val="008A708A"/>
    <w:rsid w:val="008A7DC4"/>
    <w:rsid w:val="008B0DD2"/>
    <w:rsid w:val="008B3F7A"/>
    <w:rsid w:val="008B5910"/>
    <w:rsid w:val="008C4B0A"/>
    <w:rsid w:val="008C58AA"/>
    <w:rsid w:val="008C779D"/>
    <w:rsid w:val="008D7C81"/>
    <w:rsid w:val="008E3C12"/>
    <w:rsid w:val="008E713F"/>
    <w:rsid w:val="008F1A3B"/>
    <w:rsid w:val="008F1B29"/>
    <w:rsid w:val="008F7AA0"/>
    <w:rsid w:val="00903568"/>
    <w:rsid w:val="00903D2C"/>
    <w:rsid w:val="00910726"/>
    <w:rsid w:val="0091082A"/>
    <w:rsid w:val="00914DEE"/>
    <w:rsid w:val="00916E22"/>
    <w:rsid w:val="00920FE5"/>
    <w:rsid w:val="009217DB"/>
    <w:rsid w:val="00921DD8"/>
    <w:rsid w:val="009261C5"/>
    <w:rsid w:val="009277AE"/>
    <w:rsid w:val="00936B60"/>
    <w:rsid w:val="00937A4B"/>
    <w:rsid w:val="009425F2"/>
    <w:rsid w:val="00943C61"/>
    <w:rsid w:val="0094780D"/>
    <w:rsid w:val="0095020D"/>
    <w:rsid w:val="00955B87"/>
    <w:rsid w:val="00963E3B"/>
    <w:rsid w:val="0097223D"/>
    <w:rsid w:val="009755A2"/>
    <w:rsid w:val="009836FF"/>
    <w:rsid w:val="0098419A"/>
    <w:rsid w:val="00985440"/>
    <w:rsid w:val="00986CA0"/>
    <w:rsid w:val="0098721A"/>
    <w:rsid w:val="009915B3"/>
    <w:rsid w:val="009A0160"/>
    <w:rsid w:val="009D46D6"/>
    <w:rsid w:val="009D4FD7"/>
    <w:rsid w:val="009D713D"/>
    <w:rsid w:val="009D7C5D"/>
    <w:rsid w:val="009E733E"/>
    <w:rsid w:val="009E7EFA"/>
    <w:rsid w:val="009F12D1"/>
    <w:rsid w:val="009F39F5"/>
    <w:rsid w:val="00A0467A"/>
    <w:rsid w:val="00A04E14"/>
    <w:rsid w:val="00A073FA"/>
    <w:rsid w:val="00A07B3A"/>
    <w:rsid w:val="00A16BB5"/>
    <w:rsid w:val="00A17876"/>
    <w:rsid w:val="00A2057C"/>
    <w:rsid w:val="00A23A63"/>
    <w:rsid w:val="00A342DD"/>
    <w:rsid w:val="00A42F0D"/>
    <w:rsid w:val="00A45212"/>
    <w:rsid w:val="00A46763"/>
    <w:rsid w:val="00A50245"/>
    <w:rsid w:val="00A524AD"/>
    <w:rsid w:val="00A526C1"/>
    <w:rsid w:val="00A5453D"/>
    <w:rsid w:val="00A555C9"/>
    <w:rsid w:val="00A55E37"/>
    <w:rsid w:val="00A70A80"/>
    <w:rsid w:val="00A7298F"/>
    <w:rsid w:val="00A73694"/>
    <w:rsid w:val="00A8139F"/>
    <w:rsid w:val="00A81D4C"/>
    <w:rsid w:val="00A90A14"/>
    <w:rsid w:val="00A9351C"/>
    <w:rsid w:val="00A95D7B"/>
    <w:rsid w:val="00A97552"/>
    <w:rsid w:val="00AA7A89"/>
    <w:rsid w:val="00AB3C08"/>
    <w:rsid w:val="00AC4F59"/>
    <w:rsid w:val="00AC7C7B"/>
    <w:rsid w:val="00AD00DB"/>
    <w:rsid w:val="00AD4B43"/>
    <w:rsid w:val="00AD6F9B"/>
    <w:rsid w:val="00AD7BB8"/>
    <w:rsid w:val="00AE1BA5"/>
    <w:rsid w:val="00AE4917"/>
    <w:rsid w:val="00AF04E9"/>
    <w:rsid w:val="00AF6A6B"/>
    <w:rsid w:val="00B05E9F"/>
    <w:rsid w:val="00B149BE"/>
    <w:rsid w:val="00B151DC"/>
    <w:rsid w:val="00B230AF"/>
    <w:rsid w:val="00B2554D"/>
    <w:rsid w:val="00B27E6F"/>
    <w:rsid w:val="00B3049F"/>
    <w:rsid w:val="00B3300A"/>
    <w:rsid w:val="00B3685D"/>
    <w:rsid w:val="00B40806"/>
    <w:rsid w:val="00B5280D"/>
    <w:rsid w:val="00B616D0"/>
    <w:rsid w:val="00B63036"/>
    <w:rsid w:val="00B7087B"/>
    <w:rsid w:val="00B74F3F"/>
    <w:rsid w:val="00B820AD"/>
    <w:rsid w:val="00B83EA6"/>
    <w:rsid w:val="00B91692"/>
    <w:rsid w:val="00B939AA"/>
    <w:rsid w:val="00B9424C"/>
    <w:rsid w:val="00BB6216"/>
    <w:rsid w:val="00BC311F"/>
    <w:rsid w:val="00BC7828"/>
    <w:rsid w:val="00BD5894"/>
    <w:rsid w:val="00BF2BEC"/>
    <w:rsid w:val="00BF51B8"/>
    <w:rsid w:val="00C033DD"/>
    <w:rsid w:val="00C05ECF"/>
    <w:rsid w:val="00C148F2"/>
    <w:rsid w:val="00C14B67"/>
    <w:rsid w:val="00C34DF6"/>
    <w:rsid w:val="00C37DDC"/>
    <w:rsid w:val="00C40DBB"/>
    <w:rsid w:val="00C50130"/>
    <w:rsid w:val="00C57284"/>
    <w:rsid w:val="00C57EC7"/>
    <w:rsid w:val="00C64A71"/>
    <w:rsid w:val="00C67695"/>
    <w:rsid w:val="00C7058D"/>
    <w:rsid w:val="00C70691"/>
    <w:rsid w:val="00C7466B"/>
    <w:rsid w:val="00C75CFA"/>
    <w:rsid w:val="00C77999"/>
    <w:rsid w:val="00C8136A"/>
    <w:rsid w:val="00C829B1"/>
    <w:rsid w:val="00C86628"/>
    <w:rsid w:val="00C86E8F"/>
    <w:rsid w:val="00C9040F"/>
    <w:rsid w:val="00C938C9"/>
    <w:rsid w:val="00C97C62"/>
    <w:rsid w:val="00CA0BD3"/>
    <w:rsid w:val="00CA1F2E"/>
    <w:rsid w:val="00CA3C0D"/>
    <w:rsid w:val="00CB10C4"/>
    <w:rsid w:val="00CB7642"/>
    <w:rsid w:val="00CC49A8"/>
    <w:rsid w:val="00CC4FCD"/>
    <w:rsid w:val="00CC73F2"/>
    <w:rsid w:val="00CD03CC"/>
    <w:rsid w:val="00CD1EF3"/>
    <w:rsid w:val="00CE2179"/>
    <w:rsid w:val="00CE5196"/>
    <w:rsid w:val="00CF1716"/>
    <w:rsid w:val="00CF3F05"/>
    <w:rsid w:val="00CF4D50"/>
    <w:rsid w:val="00CF4E71"/>
    <w:rsid w:val="00D06461"/>
    <w:rsid w:val="00D06DFC"/>
    <w:rsid w:val="00D12A8C"/>
    <w:rsid w:val="00D13337"/>
    <w:rsid w:val="00D204E9"/>
    <w:rsid w:val="00D25F8E"/>
    <w:rsid w:val="00D3036A"/>
    <w:rsid w:val="00D33D91"/>
    <w:rsid w:val="00D37276"/>
    <w:rsid w:val="00D37604"/>
    <w:rsid w:val="00D40A4E"/>
    <w:rsid w:val="00D40FCA"/>
    <w:rsid w:val="00D421CA"/>
    <w:rsid w:val="00D45FFD"/>
    <w:rsid w:val="00D4773D"/>
    <w:rsid w:val="00D4793A"/>
    <w:rsid w:val="00D50A37"/>
    <w:rsid w:val="00D51673"/>
    <w:rsid w:val="00D657DE"/>
    <w:rsid w:val="00D677A2"/>
    <w:rsid w:val="00D71259"/>
    <w:rsid w:val="00D7475C"/>
    <w:rsid w:val="00D749B2"/>
    <w:rsid w:val="00D7794B"/>
    <w:rsid w:val="00D82429"/>
    <w:rsid w:val="00D92BFE"/>
    <w:rsid w:val="00D97AB2"/>
    <w:rsid w:val="00DA3C36"/>
    <w:rsid w:val="00DA5AF5"/>
    <w:rsid w:val="00DB0820"/>
    <w:rsid w:val="00DB0DB5"/>
    <w:rsid w:val="00DB285C"/>
    <w:rsid w:val="00DB2F60"/>
    <w:rsid w:val="00DB3281"/>
    <w:rsid w:val="00DB5B80"/>
    <w:rsid w:val="00DB6508"/>
    <w:rsid w:val="00DD4AB4"/>
    <w:rsid w:val="00DD5D4A"/>
    <w:rsid w:val="00DE65AF"/>
    <w:rsid w:val="00DF1C94"/>
    <w:rsid w:val="00DF5CFA"/>
    <w:rsid w:val="00E02A21"/>
    <w:rsid w:val="00E05B01"/>
    <w:rsid w:val="00E1248A"/>
    <w:rsid w:val="00E154C5"/>
    <w:rsid w:val="00E17AC2"/>
    <w:rsid w:val="00E2027D"/>
    <w:rsid w:val="00E221A9"/>
    <w:rsid w:val="00E25837"/>
    <w:rsid w:val="00E433E6"/>
    <w:rsid w:val="00E51AF2"/>
    <w:rsid w:val="00E563A1"/>
    <w:rsid w:val="00E56C33"/>
    <w:rsid w:val="00E60689"/>
    <w:rsid w:val="00E630D2"/>
    <w:rsid w:val="00E64E1E"/>
    <w:rsid w:val="00E66661"/>
    <w:rsid w:val="00E826D0"/>
    <w:rsid w:val="00E82F4A"/>
    <w:rsid w:val="00E85035"/>
    <w:rsid w:val="00E94526"/>
    <w:rsid w:val="00E97DFB"/>
    <w:rsid w:val="00EA46FB"/>
    <w:rsid w:val="00EA4855"/>
    <w:rsid w:val="00EA62B6"/>
    <w:rsid w:val="00EB1FE1"/>
    <w:rsid w:val="00EC012A"/>
    <w:rsid w:val="00EC12B8"/>
    <w:rsid w:val="00EC61D9"/>
    <w:rsid w:val="00ED4DEF"/>
    <w:rsid w:val="00ED7508"/>
    <w:rsid w:val="00EE05F9"/>
    <w:rsid w:val="00EE3A7A"/>
    <w:rsid w:val="00EE43EE"/>
    <w:rsid w:val="00EE6136"/>
    <w:rsid w:val="00EF112A"/>
    <w:rsid w:val="00EF4BE5"/>
    <w:rsid w:val="00EF6C1E"/>
    <w:rsid w:val="00EF764F"/>
    <w:rsid w:val="00F01E57"/>
    <w:rsid w:val="00F114C6"/>
    <w:rsid w:val="00F13F9D"/>
    <w:rsid w:val="00F1425B"/>
    <w:rsid w:val="00F21591"/>
    <w:rsid w:val="00F248D7"/>
    <w:rsid w:val="00F37C7A"/>
    <w:rsid w:val="00F43DDE"/>
    <w:rsid w:val="00F46311"/>
    <w:rsid w:val="00F4730D"/>
    <w:rsid w:val="00F60903"/>
    <w:rsid w:val="00F60E5A"/>
    <w:rsid w:val="00F6295F"/>
    <w:rsid w:val="00F62DB4"/>
    <w:rsid w:val="00F83A2B"/>
    <w:rsid w:val="00F84A60"/>
    <w:rsid w:val="00F85B7A"/>
    <w:rsid w:val="00F93FAC"/>
    <w:rsid w:val="00FA0415"/>
    <w:rsid w:val="00FB19BC"/>
    <w:rsid w:val="00FB4323"/>
    <w:rsid w:val="00FB522D"/>
    <w:rsid w:val="00FB5D39"/>
    <w:rsid w:val="00FC53B3"/>
    <w:rsid w:val="00FD11DB"/>
    <w:rsid w:val="00FD74FC"/>
    <w:rsid w:val="00FE2E72"/>
    <w:rsid w:val="00FE623A"/>
    <w:rsid w:val="00FE744B"/>
    <w:rsid w:val="00FF134B"/>
    <w:rsid w:val="00FF17E9"/>
    <w:rsid w:val="00FF4722"/>
    <w:rsid w:val="00FF58BE"/>
    <w:rsid w:val="00FF6374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AF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F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C148F2"/>
    <w:pPr>
      <w:spacing w:after="120" w:line="480" w:lineRule="auto"/>
      <w:jc w:val="left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148F2"/>
    <w:rPr>
      <w:rFonts w:ascii="Times New Roman" w:eastAsia="Times New Roman" w:hAnsi="Times New Roman"/>
    </w:rPr>
  </w:style>
  <w:style w:type="paragraph" w:styleId="a4">
    <w:name w:val="header"/>
    <w:basedOn w:val="a"/>
    <w:link w:val="a5"/>
    <w:rsid w:val="004A6F89"/>
    <w:pPr>
      <w:tabs>
        <w:tab w:val="center" w:pos="4677"/>
        <w:tab w:val="right" w:pos="9355"/>
      </w:tabs>
      <w:jc w:val="left"/>
    </w:pPr>
    <w:rPr>
      <w:szCs w:val="24"/>
      <w:lang w:val="en-US" w:eastAsia="en-US"/>
    </w:rPr>
  </w:style>
  <w:style w:type="character" w:customStyle="1" w:styleId="a5">
    <w:name w:val="Верхний колонтитул Знак"/>
    <w:basedOn w:val="a0"/>
    <w:link w:val="a4"/>
    <w:rsid w:val="004A6F89"/>
    <w:rPr>
      <w:rFonts w:ascii="Times New Roman" w:eastAsia="Times New Roman" w:hAnsi="Times New Roman"/>
      <w:lang w:val="en-US"/>
    </w:rPr>
  </w:style>
  <w:style w:type="paragraph" w:styleId="a6">
    <w:name w:val="footer"/>
    <w:basedOn w:val="a"/>
    <w:link w:val="a7"/>
    <w:uiPriority w:val="99"/>
    <w:rsid w:val="00593964"/>
    <w:pPr>
      <w:tabs>
        <w:tab w:val="center" w:pos="4677"/>
        <w:tab w:val="right" w:pos="9355"/>
      </w:tabs>
      <w:jc w:val="left"/>
    </w:pPr>
    <w:rPr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93964"/>
    <w:rPr>
      <w:rFonts w:ascii="Times New Roman" w:eastAsia="Times New Roman" w:hAnsi="Times New Roman"/>
      <w:lang w:val="en-US"/>
    </w:rPr>
  </w:style>
  <w:style w:type="character" w:styleId="a8">
    <w:name w:val="page number"/>
    <w:basedOn w:val="a0"/>
    <w:rsid w:val="00593964"/>
  </w:style>
  <w:style w:type="paragraph" w:styleId="a9">
    <w:name w:val="Plain Text"/>
    <w:basedOn w:val="a"/>
    <w:link w:val="aa"/>
    <w:uiPriority w:val="99"/>
    <w:unhideWhenUsed/>
    <w:rsid w:val="00A46763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A46763"/>
    <w:rPr>
      <w:rFonts w:ascii="Consolas" w:eastAsia="Calibri" w:hAnsi="Consolas"/>
      <w:sz w:val="21"/>
      <w:szCs w:val="21"/>
    </w:rPr>
  </w:style>
  <w:style w:type="paragraph" w:styleId="ab">
    <w:name w:val="No Spacing"/>
    <w:qFormat/>
    <w:rsid w:val="00495E2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524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24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AD6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CED2-291E-489F-A485-3EDDD5B3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16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ogn-svy</dc:creator>
  <cp:keywords/>
  <dc:description/>
  <cp:lastModifiedBy>Пользователь Windows</cp:lastModifiedBy>
  <cp:revision>90</cp:revision>
  <dcterms:created xsi:type="dcterms:W3CDTF">2017-09-11T02:57:00Z</dcterms:created>
  <dcterms:modified xsi:type="dcterms:W3CDTF">2021-09-13T05:43:00Z</dcterms:modified>
</cp:coreProperties>
</file>