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9" w:type="dxa"/>
        <w:tblInd w:w="-176" w:type="dxa"/>
        <w:tblLook w:val="04A0" w:firstRow="1" w:lastRow="0" w:firstColumn="1" w:lastColumn="0" w:noHBand="0" w:noVBand="1"/>
      </w:tblPr>
      <w:tblGrid>
        <w:gridCol w:w="4969"/>
        <w:gridCol w:w="5110"/>
      </w:tblGrid>
      <w:tr w:rsidR="00F3707B" w:rsidRPr="00B7221B" w:rsidTr="008B7BC3">
        <w:trPr>
          <w:trHeight w:val="2188"/>
        </w:trPr>
        <w:tc>
          <w:tcPr>
            <w:tcW w:w="4969" w:type="dxa"/>
          </w:tcPr>
          <w:p w:rsidR="00F3707B" w:rsidRDefault="00F3707B" w:rsidP="008B7BC3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iCs/>
              </w:rPr>
            </w:pPr>
          </w:p>
          <w:p w:rsidR="00F3707B" w:rsidRDefault="00F3707B" w:rsidP="008B7BC3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iCs/>
              </w:rPr>
            </w:pPr>
          </w:p>
          <w:p w:rsidR="00F3707B" w:rsidRDefault="00F3707B" w:rsidP="008B7BC3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iCs/>
              </w:rPr>
            </w:pPr>
          </w:p>
          <w:p w:rsidR="00F3707B" w:rsidRDefault="00F3707B" w:rsidP="008B7BC3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iCs/>
              </w:rPr>
            </w:pPr>
          </w:p>
          <w:p w:rsidR="00F3707B" w:rsidRDefault="00F3707B" w:rsidP="008B7BC3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iCs/>
              </w:rPr>
            </w:pPr>
          </w:p>
          <w:p w:rsidR="00F3707B" w:rsidRPr="00B7221B" w:rsidRDefault="00F3707B" w:rsidP="008B7BC3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iCs/>
              </w:rPr>
            </w:pPr>
          </w:p>
          <w:p w:rsidR="00F3707B" w:rsidRPr="00B7221B" w:rsidRDefault="00F3707B" w:rsidP="008B7BC3">
            <w:pPr>
              <w:tabs>
                <w:tab w:val="right" w:pos="9355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110" w:type="dxa"/>
          </w:tcPr>
          <w:p w:rsidR="00F3707B" w:rsidRPr="00E159E9" w:rsidRDefault="00F3707B" w:rsidP="008B7BC3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9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Приложение </w:t>
            </w:r>
            <w:r w:rsidR="00844F30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  <w:p w:rsidR="00F3707B" w:rsidRPr="00E159E9" w:rsidRDefault="00844F30" w:rsidP="008B7BC3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 Приказу № 6 от 04.03.2021 г.</w:t>
            </w:r>
          </w:p>
          <w:p w:rsidR="00F3707B" w:rsidRPr="00E159E9" w:rsidRDefault="00F3707B" w:rsidP="008B7BC3">
            <w:pPr>
              <w:pStyle w:val="11"/>
              <w:keepNext/>
              <w:keepLines/>
              <w:shd w:val="clear" w:color="auto" w:fill="auto"/>
              <w:spacing w:after="0"/>
              <w:ind w:firstLine="14"/>
              <w:jc w:val="right"/>
              <w:rPr>
                <w:b w:val="0"/>
                <w:sz w:val="20"/>
                <w:szCs w:val="20"/>
              </w:rPr>
            </w:pPr>
          </w:p>
          <w:p w:rsidR="00F3707B" w:rsidRDefault="00F3707B" w:rsidP="008B7BC3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iCs/>
              </w:rPr>
            </w:pPr>
          </w:p>
          <w:p w:rsidR="00F3707B" w:rsidRPr="00B7221B" w:rsidRDefault="00F3707B" w:rsidP="008B7BC3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iCs/>
              </w:rPr>
            </w:pPr>
            <w:r w:rsidRPr="00B7221B">
              <w:rPr>
                <w:rFonts w:ascii="Times New Roman" w:hAnsi="Times New Roman" w:cs="Times New Roman"/>
                <w:iCs/>
              </w:rPr>
              <w:t>Утверждаю</w:t>
            </w:r>
            <w:r w:rsidR="00844F30">
              <w:rPr>
                <w:rFonts w:ascii="Times New Roman" w:hAnsi="Times New Roman" w:cs="Times New Roman"/>
                <w:iCs/>
              </w:rPr>
              <w:t>:</w:t>
            </w:r>
          </w:p>
          <w:p w:rsidR="00F3707B" w:rsidRPr="00B7221B" w:rsidRDefault="00F3707B" w:rsidP="008B7BC3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iCs/>
              </w:rPr>
            </w:pPr>
            <w:r w:rsidRPr="00B7221B">
              <w:rPr>
                <w:rFonts w:ascii="Times New Roman" w:hAnsi="Times New Roman" w:cs="Times New Roman"/>
                <w:iCs/>
              </w:rPr>
              <w:t>исполнительный директор</w:t>
            </w:r>
          </w:p>
          <w:p w:rsidR="00F3707B" w:rsidRPr="00B7221B" w:rsidRDefault="00F3707B" w:rsidP="008B7BC3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iCs/>
              </w:rPr>
            </w:pPr>
            <w:r w:rsidRPr="00B7221B">
              <w:rPr>
                <w:rFonts w:ascii="Times New Roman" w:hAnsi="Times New Roman" w:cs="Times New Roman"/>
                <w:iCs/>
              </w:rPr>
              <w:t>Международного детского фонда</w:t>
            </w:r>
          </w:p>
          <w:p w:rsidR="00F3707B" w:rsidRPr="00B7221B" w:rsidRDefault="00F3707B" w:rsidP="008B7BC3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iCs/>
              </w:rPr>
            </w:pPr>
            <w:r w:rsidRPr="00B7221B">
              <w:rPr>
                <w:rFonts w:ascii="Times New Roman" w:hAnsi="Times New Roman" w:cs="Times New Roman"/>
                <w:iCs/>
              </w:rPr>
              <w:t xml:space="preserve"> «Дети Саха - Азия»</w:t>
            </w:r>
          </w:p>
          <w:p w:rsidR="00F3707B" w:rsidRPr="00B7221B" w:rsidRDefault="00F3707B" w:rsidP="008B7BC3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iCs/>
              </w:rPr>
            </w:pPr>
          </w:p>
          <w:p w:rsidR="00F3707B" w:rsidRPr="00B7221B" w:rsidRDefault="00F3707B" w:rsidP="008B7BC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</w:t>
            </w:r>
            <w:r w:rsidR="00844F30">
              <w:rPr>
                <w:rFonts w:ascii="Times New Roman" w:hAnsi="Times New Roman" w:cs="Times New Roman"/>
                <w:iCs/>
              </w:rPr>
              <w:t xml:space="preserve">        </w:t>
            </w:r>
            <w:r w:rsidRPr="00B7221B">
              <w:rPr>
                <w:rFonts w:ascii="Times New Roman" w:hAnsi="Times New Roman" w:cs="Times New Roman"/>
                <w:iCs/>
              </w:rPr>
              <w:t>__________</w:t>
            </w:r>
            <w:r>
              <w:rPr>
                <w:rFonts w:ascii="Times New Roman" w:hAnsi="Times New Roman" w:cs="Times New Roman"/>
                <w:iCs/>
              </w:rPr>
              <w:t>______</w:t>
            </w:r>
            <w:r w:rsidRPr="00B7221B">
              <w:rPr>
                <w:rFonts w:ascii="Times New Roman" w:hAnsi="Times New Roman" w:cs="Times New Roman"/>
                <w:iCs/>
              </w:rPr>
              <w:t>_</w:t>
            </w:r>
            <w:r>
              <w:rPr>
                <w:rFonts w:ascii="Times New Roman" w:hAnsi="Times New Roman" w:cs="Times New Roman"/>
                <w:iCs/>
              </w:rPr>
              <w:t>/</w:t>
            </w:r>
            <w:r w:rsidRPr="00B7221B">
              <w:rPr>
                <w:rFonts w:ascii="Times New Roman" w:hAnsi="Times New Roman" w:cs="Times New Roman"/>
                <w:iCs/>
              </w:rPr>
              <w:t>О.М. Андросова</w:t>
            </w:r>
          </w:p>
          <w:p w:rsidR="00F3707B" w:rsidRPr="00B7221B" w:rsidRDefault="00F3707B" w:rsidP="008B7BC3">
            <w:pPr>
              <w:tabs>
                <w:tab w:val="right" w:pos="9355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    </w:t>
            </w:r>
            <w:r w:rsidR="00844F30">
              <w:rPr>
                <w:rFonts w:ascii="Times New Roman" w:hAnsi="Times New Roman" w:cs="Times New Roman"/>
                <w:iCs/>
              </w:rPr>
              <w:t xml:space="preserve">              04.03.2021 </w:t>
            </w:r>
            <w:r w:rsidRPr="00B7221B">
              <w:rPr>
                <w:rFonts w:ascii="Times New Roman" w:hAnsi="Times New Roman" w:cs="Times New Roman"/>
                <w:iCs/>
              </w:rPr>
              <w:t>г.</w:t>
            </w:r>
          </w:p>
          <w:p w:rsidR="00F3707B" w:rsidRPr="00B7221B" w:rsidRDefault="00F3707B" w:rsidP="008B7BC3">
            <w:pPr>
              <w:keepNext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F3707B" w:rsidRPr="00B7221B" w:rsidRDefault="00F3707B" w:rsidP="008B7BC3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iCs/>
              </w:rPr>
            </w:pPr>
          </w:p>
        </w:tc>
      </w:tr>
    </w:tbl>
    <w:p w:rsidR="00F3707B" w:rsidRDefault="00F3707B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jc w:val="center"/>
        <w:rPr>
          <w:b/>
          <w:sz w:val="24"/>
          <w:szCs w:val="24"/>
        </w:rPr>
      </w:pPr>
      <w:r w:rsidRPr="00B7221B">
        <w:rPr>
          <w:b/>
          <w:sz w:val="24"/>
          <w:szCs w:val="24"/>
        </w:rPr>
        <w:t>Правила пожарной безопасности для проживающих в Приюте</w:t>
      </w:r>
    </w:p>
    <w:p w:rsidR="00844F30" w:rsidRPr="00B7221B" w:rsidRDefault="00844F30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</w:p>
    <w:p w:rsidR="00F3707B" w:rsidRPr="00B7221B" w:rsidRDefault="00F3707B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rPr>
          <w:sz w:val="24"/>
          <w:szCs w:val="24"/>
        </w:rPr>
      </w:pPr>
      <w:r w:rsidRPr="00B7221B">
        <w:rPr>
          <w:sz w:val="24"/>
          <w:szCs w:val="24"/>
        </w:rPr>
        <w:t xml:space="preserve">1. ЗАПРЕЩАЕТСЯ приносить в приют легковоспламеняющиеся и взрывоопасные вещества. </w:t>
      </w:r>
    </w:p>
    <w:p w:rsidR="00F3707B" w:rsidRPr="00B7221B" w:rsidRDefault="00F3707B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rPr>
          <w:sz w:val="24"/>
          <w:szCs w:val="24"/>
        </w:rPr>
      </w:pPr>
      <w:r w:rsidRPr="00B7221B">
        <w:rPr>
          <w:sz w:val="24"/>
          <w:szCs w:val="24"/>
        </w:rPr>
        <w:t xml:space="preserve">2. ЗАПРЕЩАЕТСЯ разводить огонь в помещениях приюта, в том числе пользоваться спиртовками и керосиновыми лампами. </w:t>
      </w:r>
    </w:p>
    <w:p w:rsidR="00F3707B" w:rsidRPr="00B7221B" w:rsidRDefault="00F3707B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rPr>
          <w:sz w:val="24"/>
          <w:szCs w:val="24"/>
        </w:rPr>
      </w:pPr>
      <w:r w:rsidRPr="00B7221B">
        <w:rPr>
          <w:sz w:val="24"/>
          <w:szCs w:val="24"/>
        </w:rPr>
        <w:t xml:space="preserve">3. ЗАПРЕЩАЕТСЯ пользоваться электроприборами, удлинителями и тройниками с повреждениями корпуса, изоляции проводов. При поломке электроприбора, тройника или удлинителя следует сообщить об этом сотруднику Приюта и прекратить им пользоваться. </w:t>
      </w:r>
    </w:p>
    <w:p w:rsidR="00F3707B" w:rsidRPr="00B7221B" w:rsidRDefault="00F3707B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rPr>
          <w:sz w:val="24"/>
          <w:szCs w:val="24"/>
        </w:rPr>
      </w:pPr>
      <w:r w:rsidRPr="00B7221B">
        <w:rPr>
          <w:sz w:val="24"/>
          <w:szCs w:val="24"/>
        </w:rPr>
        <w:t xml:space="preserve">4. ЗАПРЕЩАЕТСЯ самостоятельно разбирать, чинить, модифицировать электропроводку, в том числе розетки, выключатели, </w:t>
      </w:r>
      <w:proofErr w:type="spellStart"/>
      <w:proofErr w:type="gramStart"/>
      <w:r w:rsidRPr="00B7221B">
        <w:rPr>
          <w:sz w:val="24"/>
          <w:szCs w:val="24"/>
        </w:rPr>
        <w:t>электрощитки</w:t>
      </w:r>
      <w:proofErr w:type="spellEnd"/>
      <w:r w:rsidRPr="00B7221B">
        <w:rPr>
          <w:sz w:val="24"/>
          <w:szCs w:val="24"/>
        </w:rPr>
        <w:t>,  электроприборы</w:t>
      </w:r>
      <w:proofErr w:type="gramEnd"/>
      <w:r w:rsidRPr="00B7221B">
        <w:rPr>
          <w:sz w:val="24"/>
          <w:szCs w:val="24"/>
        </w:rPr>
        <w:t>, тройники и удлинители и использовать электроприборы, тройники и удлинители кустарного (не</w:t>
      </w:r>
      <w:r>
        <w:rPr>
          <w:sz w:val="24"/>
          <w:szCs w:val="24"/>
        </w:rPr>
        <w:t xml:space="preserve"> </w:t>
      </w:r>
      <w:r w:rsidRPr="00B7221B">
        <w:rPr>
          <w:sz w:val="24"/>
          <w:szCs w:val="24"/>
        </w:rPr>
        <w:t xml:space="preserve">заводского) изготовления. </w:t>
      </w:r>
    </w:p>
    <w:p w:rsidR="00F3707B" w:rsidRPr="00B7221B" w:rsidRDefault="00F3707B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rPr>
          <w:sz w:val="24"/>
          <w:szCs w:val="24"/>
        </w:rPr>
      </w:pPr>
      <w:r w:rsidRPr="00B7221B">
        <w:rPr>
          <w:sz w:val="24"/>
          <w:szCs w:val="24"/>
        </w:rPr>
        <w:t xml:space="preserve">5. В случае повреждения электропроводки следует сообщить об этом сотруднику Приюта. </w:t>
      </w:r>
    </w:p>
    <w:p w:rsidR="00F3707B" w:rsidRPr="00B7221B" w:rsidRDefault="00F3707B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rPr>
          <w:sz w:val="24"/>
          <w:szCs w:val="24"/>
        </w:rPr>
      </w:pPr>
      <w:r w:rsidRPr="00B7221B">
        <w:rPr>
          <w:sz w:val="24"/>
          <w:szCs w:val="24"/>
        </w:rPr>
        <w:t xml:space="preserve">6. ЗАПРЕЩАЕТСЯ ставить нагревательные электроприборы и электрочайники на пол, а также на неустойчивые подставки, стулья и табуретки. </w:t>
      </w:r>
    </w:p>
    <w:p w:rsidR="00F3707B" w:rsidRPr="00B7221B" w:rsidRDefault="00F3707B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rPr>
          <w:sz w:val="24"/>
          <w:szCs w:val="24"/>
        </w:rPr>
      </w:pPr>
      <w:r w:rsidRPr="00B7221B">
        <w:rPr>
          <w:sz w:val="24"/>
          <w:szCs w:val="24"/>
        </w:rPr>
        <w:t xml:space="preserve">7. ЗАПРЕЩАЕТСЯ располагать электронагревательные приборы слишком близко к горючим материалам, например, скатерти, газетам, занавескам. </w:t>
      </w:r>
    </w:p>
    <w:p w:rsidR="00F3707B" w:rsidRPr="00B7221B" w:rsidRDefault="00F3707B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rPr>
          <w:sz w:val="24"/>
          <w:szCs w:val="24"/>
        </w:rPr>
      </w:pPr>
      <w:r w:rsidRPr="00B7221B">
        <w:rPr>
          <w:sz w:val="24"/>
          <w:szCs w:val="24"/>
        </w:rPr>
        <w:t xml:space="preserve">8. ЗАПРЕЩАЕТСЯ перегружать тройники и удлинители. Информация о допустимой </w:t>
      </w:r>
      <w:proofErr w:type="spellStart"/>
      <w:r w:rsidRPr="00B7221B">
        <w:rPr>
          <w:sz w:val="24"/>
          <w:szCs w:val="24"/>
        </w:rPr>
        <w:t>электронагрузке</w:t>
      </w:r>
      <w:proofErr w:type="spellEnd"/>
      <w:r w:rsidRPr="00B7221B">
        <w:rPr>
          <w:sz w:val="24"/>
          <w:szCs w:val="24"/>
        </w:rPr>
        <w:t xml:space="preserve"> должна быть на корпусе тройника или удлинителя. </w:t>
      </w:r>
    </w:p>
    <w:p w:rsidR="00F3707B" w:rsidRPr="00B7221B" w:rsidRDefault="00F3707B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rPr>
          <w:sz w:val="24"/>
          <w:szCs w:val="24"/>
        </w:rPr>
      </w:pPr>
      <w:r w:rsidRPr="00B7221B">
        <w:rPr>
          <w:sz w:val="24"/>
          <w:szCs w:val="24"/>
        </w:rPr>
        <w:t xml:space="preserve">9. ЗАПРЕЩАЕТСЯ пользоваться электроприборами не по инструкции, например, варить в электрочайнике пищу, наливать слишком много или слишком мало воды. </w:t>
      </w:r>
    </w:p>
    <w:p w:rsidR="00F3707B" w:rsidRPr="00B7221B" w:rsidRDefault="00F3707B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rPr>
          <w:sz w:val="24"/>
          <w:szCs w:val="24"/>
        </w:rPr>
      </w:pPr>
      <w:r w:rsidRPr="00B7221B">
        <w:rPr>
          <w:sz w:val="24"/>
          <w:szCs w:val="24"/>
        </w:rPr>
        <w:t>10. ЗАПРЕЩАЕТСЯ оставлять электроприборы под напряжением без присмотра, пользоваться в жилых комнатах электрическими нагревательными приборами, в том числе электрическим утюгом, электрическим чайником, кипятильником, электрической плитой и др.,</w:t>
      </w:r>
      <w:r>
        <w:rPr>
          <w:sz w:val="24"/>
          <w:szCs w:val="24"/>
        </w:rPr>
        <w:t xml:space="preserve"> </w:t>
      </w:r>
      <w:r w:rsidRPr="00B7221B">
        <w:rPr>
          <w:sz w:val="24"/>
          <w:szCs w:val="24"/>
        </w:rPr>
        <w:t>обертывать электрические лампы и светильники бумагой, тканью и другими горючими материалами, а также эксплуатировать светильники со снятым колпаком;</w:t>
      </w:r>
    </w:p>
    <w:p w:rsidR="00F3707B" w:rsidRPr="00B7221B" w:rsidRDefault="00F3707B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rPr>
          <w:sz w:val="24"/>
          <w:szCs w:val="24"/>
        </w:rPr>
      </w:pPr>
      <w:r w:rsidRPr="00B7221B">
        <w:rPr>
          <w:sz w:val="24"/>
          <w:szCs w:val="24"/>
        </w:rPr>
        <w:t xml:space="preserve">11. ЗАПРЕЩАЕТСЯ курить в Приюте и находиться в приюте в состоянии алкогольного опьянения и употребление алкоголя. </w:t>
      </w:r>
    </w:p>
    <w:p w:rsidR="00F3707B" w:rsidRPr="00B7221B" w:rsidRDefault="00F3707B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rPr>
          <w:sz w:val="24"/>
          <w:szCs w:val="24"/>
        </w:rPr>
      </w:pPr>
      <w:r w:rsidRPr="00B7221B">
        <w:rPr>
          <w:sz w:val="24"/>
          <w:szCs w:val="24"/>
        </w:rPr>
        <w:t xml:space="preserve">12. ДЕЙСТВИЯ В СЛУЧАЕ ОБНАРУЖЕНИЯ ПОЖАРА: </w:t>
      </w:r>
    </w:p>
    <w:p w:rsidR="00F3707B" w:rsidRPr="00B7221B" w:rsidRDefault="00F3707B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rPr>
          <w:sz w:val="24"/>
          <w:szCs w:val="24"/>
        </w:rPr>
      </w:pPr>
      <w:r w:rsidRPr="00B7221B">
        <w:rPr>
          <w:sz w:val="24"/>
          <w:szCs w:val="24"/>
        </w:rPr>
        <w:sym w:font="Symbol" w:char="F0B7"/>
      </w:r>
      <w:r w:rsidRPr="00B7221B">
        <w:rPr>
          <w:sz w:val="24"/>
          <w:szCs w:val="24"/>
        </w:rPr>
        <w:t xml:space="preserve"> Вызвать пожарную команду по телефону 01 (с городского телефона) или 112 (с мобильного телефона). Сообщить адрес: ул.</w:t>
      </w:r>
      <w:r>
        <w:rPr>
          <w:sz w:val="24"/>
          <w:szCs w:val="24"/>
        </w:rPr>
        <w:t xml:space="preserve"> </w:t>
      </w:r>
      <w:r w:rsidRPr="00B7221B">
        <w:rPr>
          <w:sz w:val="24"/>
          <w:szCs w:val="24"/>
        </w:rPr>
        <w:t>Ломоно</w:t>
      </w:r>
      <w:r>
        <w:rPr>
          <w:sz w:val="24"/>
          <w:szCs w:val="24"/>
        </w:rPr>
        <w:t>со</w:t>
      </w:r>
      <w:r w:rsidRPr="00B7221B">
        <w:rPr>
          <w:sz w:val="24"/>
          <w:szCs w:val="24"/>
        </w:rPr>
        <w:t xml:space="preserve">ва, д.31/1, 4 этаж. </w:t>
      </w:r>
    </w:p>
    <w:p w:rsidR="00F3707B" w:rsidRPr="00B7221B" w:rsidRDefault="00F3707B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rPr>
          <w:sz w:val="24"/>
          <w:szCs w:val="24"/>
        </w:rPr>
      </w:pPr>
      <w:r w:rsidRPr="00B7221B">
        <w:rPr>
          <w:sz w:val="24"/>
          <w:szCs w:val="24"/>
        </w:rPr>
        <w:sym w:font="Symbol" w:char="F0B7"/>
      </w:r>
      <w:r w:rsidRPr="00B7221B">
        <w:rPr>
          <w:sz w:val="24"/>
          <w:szCs w:val="24"/>
        </w:rPr>
        <w:t xml:space="preserve"> Сообщить о пожаре дежурному сотруднику Приюта. </w:t>
      </w:r>
    </w:p>
    <w:p w:rsidR="00F3707B" w:rsidRPr="00B7221B" w:rsidRDefault="00F3707B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rPr>
          <w:sz w:val="24"/>
          <w:szCs w:val="24"/>
        </w:rPr>
      </w:pPr>
      <w:r w:rsidRPr="00B7221B">
        <w:rPr>
          <w:sz w:val="24"/>
          <w:szCs w:val="24"/>
        </w:rPr>
        <w:sym w:font="Symbol" w:char="F0B7"/>
      </w:r>
      <w:r w:rsidRPr="00B7221B">
        <w:rPr>
          <w:sz w:val="24"/>
          <w:szCs w:val="24"/>
        </w:rPr>
        <w:t xml:space="preserve"> Следовать указаниям сотрудников Приюта. </w:t>
      </w:r>
    </w:p>
    <w:p w:rsidR="00F3707B" w:rsidRPr="00B7221B" w:rsidRDefault="00F3707B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rPr>
          <w:sz w:val="24"/>
          <w:szCs w:val="24"/>
        </w:rPr>
      </w:pPr>
      <w:r w:rsidRPr="00B7221B">
        <w:rPr>
          <w:sz w:val="24"/>
          <w:szCs w:val="24"/>
        </w:rPr>
        <w:sym w:font="Symbol" w:char="F0B7"/>
      </w:r>
      <w:r w:rsidRPr="00B7221B">
        <w:rPr>
          <w:sz w:val="24"/>
          <w:szCs w:val="24"/>
        </w:rPr>
        <w:t xml:space="preserve"> Эвакуироваться самому и по возможности помочь эвакуировать других жильцов. </w:t>
      </w:r>
    </w:p>
    <w:p w:rsidR="00F3707B" w:rsidRDefault="00F3707B" w:rsidP="00F3707B">
      <w:pPr>
        <w:pStyle w:val="a3"/>
        <w:shd w:val="clear" w:color="auto" w:fill="auto"/>
        <w:tabs>
          <w:tab w:val="left" w:pos="1410"/>
        </w:tabs>
        <w:spacing w:after="0" w:line="298" w:lineRule="exact"/>
        <w:ind w:firstLine="0"/>
        <w:rPr>
          <w:sz w:val="24"/>
          <w:szCs w:val="24"/>
        </w:rPr>
      </w:pPr>
      <w:r w:rsidRPr="00B7221B">
        <w:rPr>
          <w:sz w:val="24"/>
          <w:szCs w:val="24"/>
        </w:rPr>
        <w:sym w:font="Symbol" w:char="F0B7"/>
      </w:r>
      <w:r w:rsidRPr="00B7221B">
        <w:rPr>
          <w:sz w:val="24"/>
          <w:szCs w:val="24"/>
        </w:rPr>
        <w:t xml:space="preserve"> По возможности приступить к тушению пожара, используя огнетушители и подручные средства. </w:t>
      </w:r>
    </w:p>
    <w:sectPr w:rsidR="00F3707B" w:rsidSect="00363443">
      <w:pgSz w:w="12240" w:h="15840"/>
      <w:pgMar w:top="709" w:right="900" w:bottom="1134" w:left="1276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23"/>
    <w:rsid w:val="00111C23"/>
    <w:rsid w:val="00363443"/>
    <w:rsid w:val="00844F30"/>
    <w:rsid w:val="00876392"/>
    <w:rsid w:val="00E91FF1"/>
    <w:rsid w:val="00F3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34D4D-436E-44BF-BA96-4D3E63D9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7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F3707B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F3707B"/>
    <w:pPr>
      <w:shd w:val="clear" w:color="auto" w:fill="FFFFFF"/>
      <w:spacing w:after="240" w:line="240" w:lineRule="atLeast"/>
      <w:ind w:hanging="8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3707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F3707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3707B"/>
    <w:pPr>
      <w:shd w:val="clear" w:color="auto" w:fill="FFFFFF"/>
      <w:spacing w:after="240" w:line="298" w:lineRule="exact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44F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30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</dc:creator>
  <cp:keywords/>
  <dc:description/>
  <cp:lastModifiedBy>МА</cp:lastModifiedBy>
  <cp:revision>3</cp:revision>
  <cp:lastPrinted>2021-03-11T03:41:00Z</cp:lastPrinted>
  <dcterms:created xsi:type="dcterms:W3CDTF">2020-02-18T03:42:00Z</dcterms:created>
  <dcterms:modified xsi:type="dcterms:W3CDTF">2021-03-11T03:42:00Z</dcterms:modified>
</cp:coreProperties>
</file>