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E0578" w:rsidRDefault="00794A5A" w:rsidP="00945E7C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Параметры зон М</w:t>
      </w:r>
      <w:bookmarkStart w:id="0" w:name="_GoBack"/>
      <w:bookmarkEnd w:id="0"/>
      <w:r>
        <w:rPr>
          <w:b/>
          <w:sz w:val="24"/>
          <w:szCs w:val="24"/>
        </w:rPr>
        <w:t>играционного центра:</w:t>
      </w:r>
    </w:p>
    <w:p w14:paraId="00000002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Зона «одного окна»</w:t>
      </w:r>
      <w:r>
        <w:rPr>
          <w:sz w:val="24"/>
          <w:szCs w:val="24"/>
        </w:rPr>
        <w:t xml:space="preserve"> – 185 окон приема, среднее время обслуживания – 13 мин:</w:t>
      </w:r>
    </w:p>
    <w:p w14:paraId="00000003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сканирование документов;</w:t>
      </w:r>
    </w:p>
    <w:p w14:paraId="00000004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заявления на получение патента в информационной системе;</w:t>
      </w:r>
    </w:p>
    <w:p w14:paraId="00000005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выдача браслета c QR-кодом;</w:t>
      </w:r>
    </w:p>
    <w:p w14:paraId="00000006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инструкция о дальнейших действиях посетителя.</w:t>
      </w:r>
    </w:p>
    <w:p w14:paraId="00000008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Зона банка </w:t>
      </w:r>
      <w:r>
        <w:rPr>
          <w:sz w:val="24"/>
          <w:szCs w:val="24"/>
        </w:rPr>
        <w:t>представляет собой 70 операционных касс и 74 терминала оплаты. Среднее время обслуживания в операционной кассе – 8 мин (при условии отсутствия языковых барьеров).</w:t>
      </w:r>
    </w:p>
    <w:p w14:paraId="00000011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Зона </w:t>
      </w:r>
      <w:proofErr w:type="spellStart"/>
      <w:r>
        <w:rPr>
          <w:b/>
          <w:sz w:val="24"/>
          <w:szCs w:val="24"/>
        </w:rPr>
        <w:t>дактилоскопирования</w:t>
      </w:r>
      <w:proofErr w:type="spellEnd"/>
      <w:r>
        <w:rPr>
          <w:sz w:val="24"/>
          <w:szCs w:val="24"/>
        </w:rPr>
        <w:t xml:space="preserve"> – зона ответственности ГУ МВД России по г. Москве, среднее время обслуживания – 5 мин:</w:t>
      </w:r>
    </w:p>
    <w:p w14:paraId="00000012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сканирование папиллярных узоров 10 пальцев рук, ладоней и фотографирование лица;</w:t>
      </w:r>
    </w:p>
    <w:p w14:paraId="00000013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электронной подписи;</w:t>
      </w:r>
    </w:p>
    <w:p w14:paraId="00000014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дактилоскопическая карта автоматически формируется в банке данных МВД России;</w:t>
      </w:r>
    </w:p>
    <w:p w14:paraId="00000015" w14:textId="6223F1CF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Зона медицины</w:t>
      </w:r>
      <w:r>
        <w:rPr>
          <w:sz w:val="24"/>
          <w:szCs w:val="24"/>
        </w:rPr>
        <w:t xml:space="preserve"> (полезная площадь более 12,6 тыс.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), длительность медицинского освидетельствования – не более 30 минут. Медицинское освидетельствование в этой зоне осуществляется филиалом Государственного бюджетного учреждения здравоохранения города Москвы «Московский научно-практический центр </w:t>
      </w:r>
      <w:proofErr w:type="spellStart"/>
      <w:r>
        <w:rPr>
          <w:sz w:val="24"/>
          <w:szCs w:val="24"/>
        </w:rPr>
        <w:t>дерматовенерологии</w:t>
      </w:r>
      <w:proofErr w:type="spellEnd"/>
      <w:r>
        <w:rPr>
          <w:sz w:val="24"/>
          <w:szCs w:val="24"/>
        </w:rPr>
        <w:t xml:space="preserve"> и косметологии Департамента здравоохранения города Москвы» с использованием современного оборудования:</w:t>
      </w:r>
    </w:p>
    <w:p w14:paraId="00000016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- 175 кабинетов (химико-токсикологическое исследование на наркотики – 1 окно, </w:t>
      </w:r>
      <w:proofErr w:type="spellStart"/>
      <w:r>
        <w:rPr>
          <w:sz w:val="24"/>
          <w:szCs w:val="24"/>
        </w:rPr>
        <w:t>дерматовенерология</w:t>
      </w:r>
      <w:proofErr w:type="spellEnd"/>
      <w:r>
        <w:rPr>
          <w:sz w:val="24"/>
          <w:szCs w:val="24"/>
        </w:rPr>
        <w:t xml:space="preserve"> – 33 </w:t>
      </w:r>
      <w:proofErr w:type="spellStart"/>
      <w:proofErr w:type="gram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флюорография – 31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., фтизиатрия – 50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., наркология – 35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., забор крови – 18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., административно-технический персонал – 7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.).</w:t>
      </w:r>
    </w:p>
    <w:p w14:paraId="00000017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освидетельствование проводится на предмет:</w:t>
      </w:r>
    </w:p>
    <w:p w14:paraId="00000018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выявления наркомании и инфекционных заболеваний, представляющих опасность для окружающих (туберкулез, сифилис, ВИЧ-инфекция, лепра, COVID-19);</w:t>
      </w:r>
    </w:p>
    <w:p w14:paraId="00000019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кабинеты флюорографии оборудованы современными </w:t>
      </w:r>
      <w:proofErr w:type="spellStart"/>
      <w:r>
        <w:rPr>
          <w:sz w:val="24"/>
          <w:szCs w:val="24"/>
        </w:rPr>
        <w:t>малодозовыми</w:t>
      </w:r>
      <w:proofErr w:type="spellEnd"/>
      <w:r>
        <w:rPr>
          <w:sz w:val="24"/>
          <w:szCs w:val="24"/>
        </w:rPr>
        <w:t xml:space="preserve"> цифровыми </w:t>
      </w:r>
      <w:proofErr w:type="spellStart"/>
      <w:r>
        <w:rPr>
          <w:sz w:val="24"/>
          <w:szCs w:val="24"/>
        </w:rPr>
        <w:t>флюорографами</w:t>
      </w:r>
      <w:proofErr w:type="spellEnd"/>
      <w:r>
        <w:rPr>
          <w:sz w:val="24"/>
          <w:szCs w:val="24"/>
        </w:rPr>
        <w:t xml:space="preserve"> «ПРОСКАН-7000», произведенными в Москве. Обеспечена возможность просмотра снимка на специализированном монохромном мониторе высокого разрешения. При этом снимок, произведенный в результате прохождения флюорографии, по электронным каналам связи передается врачу-фтизиатру и врачу-рентгенологу до обращения к нему мигранта;</w:t>
      </w:r>
    </w:p>
    <w:p w14:paraId="0000001A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анализа биоматериалов на наличие наркотических средств, психотропных и других токсических веществ, взятых у мигрантов при входе в зону медицины, поступают к врачу-психиатру и наркологу до момента обращения к нему иностранного гражданина;</w:t>
      </w:r>
    </w:p>
    <w:p w14:paraId="0000001B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лабораторное исследование на COVID-19 проводится с применением методов амплификации нуклеиновых кислот.</w:t>
      </w:r>
    </w:p>
    <w:p w14:paraId="0000001C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Зона тестирования</w:t>
      </w:r>
      <w:r>
        <w:rPr>
          <w:sz w:val="24"/>
          <w:szCs w:val="24"/>
        </w:rPr>
        <w:t xml:space="preserve"> – 14 аудиторий (455 мест), максимальное время экзамена – 40 мин:</w:t>
      </w:r>
    </w:p>
    <w:p w14:paraId="0000001D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экзамен проводится в форме тестирования;</w:t>
      </w:r>
    </w:p>
    <w:p w14:paraId="0000001E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тест состоит из 20 вопросов (4 модуля: чтение, письмо, лексика/грамматика, </w:t>
      </w:r>
      <w:proofErr w:type="spellStart"/>
      <w:r>
        <w:rPr>
          <w:sz w:val="24"/>
          <w:szCs w:val="24"/>
        </w:rPr>
        <w:t>аудирование</w:t>
      </w:r>
      <w:proofErr w:type="spellEnd"/>
      <w:r>
        <w:rPr>
          <w:sz w:val="24"/>
          <w:szCs w:val="24"/>
        </w:rPr>
        <w:t>);</w:t>
      </w:r>
    </w:p>
    <w:p w14:paraId="0000001F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допуск до тестирования осуществляется по браслету с QR-кодом;</w:t>
      </w:r>
    </w:p>
    <w:p w14:paraId="00000020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мигранту предоставляются одноразовые наушники;</w:t>
      </w:r>
    </w:p>
    <w:p w14:paraId="00000021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перед началом тестирования проводится инструктаж;</w:t>
      </w:r>
    </w:p>
    <w:p w14:paraId="00000022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прохождения теста отображаются на мониторе рабочего места;</w:t>
      </w:r>
    </w:p>
    <w:p w14:paraId="00000023" w14:textId="16011A5F" w:rsidR="00AE0578" w:rsidRDefault="00794A5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- документ</w:t>
      </w:r>
      <w:r w:rsidR="00945E7C">
        <w:rPr>
          <w:sz w:val="24"/>
          <w:szCs w:val="24"/>
          <w:lang w:val="ru-RU"/>
        </w:rPr>
        <w:t>, подтверждающий прохождение</w:t>
      </w:r>
      <w:r>
        <w:rPr>
          <w:sz w:val="24"/>
          <w:szCs w:val="24"/>
        </w:rPr>
        <w:t xml:space="preserve"> экзамена распечатывается автоматически и выдается при выходе из аудитории.</w:t>
      </w:r>
    </w:p>
    <w:p w14:paraId="00000024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экзамена на знание русского языка, истории России и основ законодательства РФ в зоне тестирования осуществляется Государственным автономным образовательным учреждением дополнительного образования города Москвы «Московский центр качества образования».</w:t>
      </w:r>
    </w:p>
    <w:p w14:paraId="00000025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Зона получения патентов</w:t>
      </w:r>
      <w:r>
        <w:rPr>
          <w:sz w:val="24"/>
          <w:szCs w:val="24"/>
        </w:rPr>
        <w:t xml:space="preserve"> – зона ответственности ГУ МВД России по г. Москве, среднее время обслуживания – 30 мин:</w:t>
      </w:r>
    </w:p>
    <w:p w14:paraId="00000026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 готовности патента мигранту направляется SMS-сообщение;</w:t>
      </w:r>
    </w:p>
    <w:p w14:paraId="00000027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 получении патента обязательна оплата мигрантом НДФЛ за первый месяц;</w:t>
      </w:r>
    </w:p>
    <w:p w14:paraId="00000028" w14:textId="435D6FD9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вместе с патентом мигранту </w:t>
      </w:r>
      <w:r w:rsidR="00945E7C">
        <w:rPr>
          <w:sz w:val="24"/>
          <w:szCs w:val="24"/>
          <w:lang w:val="ru-RU"/>
        </w:rPr>
        <w:t xml:space="preserve">по его желанию </w:t>
      </w:r>
      <w:r>
        <w:rPr>
          <w:sz w:val="24"/>
          <w:szCs w:val="24"/>
        </w:rPr>
        <w:t>выдается 11 заполненных платежных документов для оплаты НДФЛ за патент в течение периода действия патента.</w:t>
      </w:r>
    </w:p>
    <w:p w14:paraId="5DE34C2F" w14:textId="77777777" w:rsidR="00945E7C" w:rsidRDefault="00945E7C" w:rsidP="00945E7C">
      <w:pPr>
        <w:spacing w:after="24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Услуги</w:t>
      </w:r>
      <w:r>
        <w:rPr>
          <w:b/>
          <w:sz w:val="24"/>
          <w:szCs w:val="24"/>
        </w:rPr>
        <w:t xml:space="preserve"> и их стоимость:</w:t>
      </w:r>
    </w:p>
    <w:p w14:paraId="73EE84F5" w14:textId="77777777" w:rsidR="00945E7C" w:rsidRPr="00945E7C" w:rsidRDefault="00945E7C" w:rsidP="00945E7C">
      <w:pPr>
        <w:spacing w:after="24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945E7C">
        <w:rPr>
          <w:sz w:val="24"/>
          <w:szCs w:val="24"/>
          <w:lang w:val="ru-RU"/>
        </w:rPr>
        <w:t xml:space="preserve">Подготовка заявления, формирование и передача пакета документов на патент в УВМ ГУ МВД РФ по г. Москве: </w:t>
      </w:r>
      <w:r w:rsidRPr="00945E7C">
        <w:rPr>
          <w:b/>
          <w:sz w:val="24"/>
          <w:szCs w:val="24"/>
          <w:lang w:val="ru-RU"/>
        </w:rPr>
        <w:t>4500 рублей</w:t>
      </w:r>
      <w:r w:rsidRPr="00945E7C">
        <w:rPr>
          <w:sz w:val="24"/>
          <w:szCs w:val="24"/>
          <w:lang w:val="ru-RU"/>
        </w:rPr>
        <w:t>;</w:t>
      </w:r>
    </w:p>
    <w:p w14:paraId="206FB2B4" w14:textId="77777777" w:rsidR="00945E7C" w:rsidRPr="00945E7C" w:rsidRDefault="00945E7C" w:rsidP="00945E7C">
      <w:pPr>
        <w:spacing w:after="24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945E7C">
        <w:rPr>
          <w:sz w:val="24"/>
          <w:szCs w:val="24"/>
          <w:lang w:val="ru-RU"/>
        </w:rPr>
        <w:t xml:space="preserve">Медицинское освидетельствование: </w:t>
      </w:r>
      <w:r w:rsidRPr="00945E7C">
        <w:rPr>
          <w:b/>
          <w:sz w:val="24"/>
          <w:szCs w:val="24"/>
          <w:lang w:val="ru-RU"/>
        </w:rPr>
        <w:t>4100 рублей</w:t>
      </w:r>
      <w:r w:rsidRPr="00945E7C">
        <w:rPr>
          <w:sz w:val="24"/>
          <w:szCs w:val="24"/>
          <w:lang w:val="ru-RU"/>
        </w:rPr>
        <w:t>;</w:t>
      </w:r>
    </w:p>
    <w:p w14:paraId="78275511" w14:textId="77777777" w:rsidR="00945E7C" w:rsidRPr="00945E7C" w:rsidRDefault="00945E7C" w:rsidP="00945E7C">
      <w:pPr>
        <w:spacing w:after="24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945E7C">
        <w:rPr>
          <w:sz w:val="24"/>
          <w:szCs w:val="24"/>
          <w:lang w:val="ru-RU"/>
        </w:rPr>
        <w:t xml:space="preserve">Экзамен (тестирование) на владение русским языком, знание истории России и основ законодательства РФ: </w:t>
      </w:r>
      <w:r w:rsidRPr="00945E7C">
        <w:rPr>
          <w:b/>
          <w:sz w:val="24"/>
          <w:szCs w:val="24"/>
          <w:lang w:val="ru-RU"/>
        </w:rPr>
        <w:t>900 рублей</w:t>
      </w:r>
      <w:r w:rsidRPr="00945E7C">
        <w:rPr>
          <w:sz w:val="24"/>
          <w:szCs w:val="24"/>
          <w:lang w:val="ru-RU"/>
        </w:rPr>
        <w:t>;</w:t>
      </w:r>
    </w:p>
    <w:p w14:paraId="17F7576D" w14:textId="77777777" w:rsidR="00945E7C" w:rsidRPr="00945E7C" w:rsidRDefault="00945E7C" w:rsidP="00945E7C">
      <w:pPr>
        <w:spacing w:after="24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945E7C">
        <w:rPr>
          <w:sz w:val="24"/>
          <w:szCs w:val="24"/>
          <w:lang w:val="ru-RU"/>
        </w:rPr>
        <w:t xml:space="preserve">Оформление полиса добровольного медицинского страхования: средняя стоимость страхового полиса </w:t>
      </w:r>
      <w:r w:rsidRPr="00945E7C">
        <w:rPr>
          <w:b/>
          <w:sz w:val="24"/>
          <w:szCs w:val="24"/>
          <w:lang w:val="ru-RU"/>
        </w:rPr>
        <w:t>4000 рублей</w:t>
      </w:r>
      <w:r w:rsidRPr="00945E7C">
        <w:rPr>
          <w:sz w:val="24"/>
          <w:szCs w:val="24"/>
          <w:lang w:val="ru-RU"/>
        </w:rPr>
        <w:t xml:space="preserve">; </w:t>
      </w:r>
    </w:p>
    <w:p w14:paraId="06E1B9F5" w14:textId="77777777" w:rsidR="00945E7C" w:rsidRDefault="00945E7C" w:rsidP="00945E7C">
      <w:pPr>
        <w:spacing w:after="240"/>
        <w:ind w:firstLine="720"/>
        <w:jc w:val="both"/>
        <w:rPr>
          <w:sz w:val="24"/>
          <w:szCs w:val="24"/>
          <w:lang w:val="ru-RU"/>
        </w:rPr>
      </w:pPr>
      <w:r w:rsidRPr="00945E7C">
        <w:rPr>
          <w:sz w:val="24"/>
          <w:szCs w:val="24"/>
          <w:lang w:val="ru-RU"/>
        </w:rPr>
        <w:t xml:space="preserve">Перевод и нотариальное заверение перевода паспорта: </w:t>
      </w:r>
      <w:r w:rsidRPr="00945E7C">
        <w:rPr>
          <w:b/>
          <w:sz w:val="24"/>
          <w:szCs w:val="24"/>
          <w:lang w:val="ru-RU"/>
        </w:rPr>
        <w:t>600 рублей</w:t>
      </w:r>
      <w:r w:rsidRPr="00945E7C">
        <w:rPr>
          <w:sz w:val="24"/>
          <w:szCs w:val="24"/>
          <w:lang w:val="ru-RU"/>
        </w:rPr>
        <w:t>;</w:t>
      </w:r>
    </w:p>
    <w:p w14:paraId="1CA798D0" w14:textId="77777777" w:rsidR="00945E7C" w:rsidRDefault="00945E7C" w:rsidP="00945E7C">
      <w:pPr>
        <w:spacing w:after="24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ИТОГО: около 14100 рублей.</w:t>
      </w:r>
    </w:p>
    <w:p w14:paraId="00000029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комфортного пребывания мигрантов в основном здании Миграционного центра обеспечено предоставление дополнительных услуг:</w:t>
      </w:r>
    </w:p>
    <w:p w14:paraId="0000002A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вендинговые</w:t>
      </w:r>
      <w:proofErr w:type="spellEnd"/>
      <w:r>
        <w:rPr>
          <w:sz w:val="24"/>
          <w:szCs w:val="24"/>
        </w:rPr>
        <w:t xml:space="preserve"> аппараты (горячие и холодные закуски, вода, напитки);</w:t>
      </w:r>
    </w:p>
    <w:p w14:paraId="0000002B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продажа сотовых телефонов и сопутствующих товаров;</w:t>
      </w:r>
    </w:p>
    <w:p w14:paraId="0000002C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услуги нотариуса;</w:t>
      </w:r>
    </w:p>
    <w:p w14:paraId="0000002D" w14:textId="77777777" w:rsidR="00AE0578" w:rsidRDefault="00794A5A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автоматы для копирования.</w:t>
      </w:r>
    </w:p>
    <w:p w14:paraId="2274F523" w14:textId="542EA5B3" w:rsidR="00945E7C" w:rsidRDefault="00945E7C" w:rsidP="00945E7C">
      <w:pPr>
        <w:spacing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мигрантов осуществляется посредством размещения информации на сайте </w:t>
      </w:r>
      <w:r>
        <w:rPr>
          <w:sz w:val="24"/>
          <w:szCs w:val="24"/>
          <w:lang w:val="ru-RU"/>
        </w:rPr>
        <w:t>М</w:t>
      </w:r>
      <w:proofErr w:type="spellStart"/>
      <w:r>
        <w:rPr>
          <w:sz w:val="24"/>
          <w:szCs w:val="24"/>
        </w:rPr>
        <w:t>играционного</w:t>
      </w:r>
      <w:proofErr w:type="spellEnd"/>
      <w:r>
        <w:rPr>
          <w:sz w:val="24"/>
          <w:szCs w:val="24"/>
        </w:rPr>
        <w:t xml:space="preserve"> центра mc.mos.ru, в социальных сетях, а также в аэропортах (и на борту самолетов) стран исхода мигрантов, которым выдаются патенты. Информация на сайте </w:t>
      </w:r>
      <w:r>
        <w:rPr>
          <w:sz w:val="24"/>
          <w:szCs w:val="24"/>
          <w:lang w:val="ru-RU"/>
        </w:rPr>
        <w:t>Центра</w:t>
      </w:r>
      <w:r>
        <w:rPr>
          <w:sz w:val="24"/>
          <w:szCs w:val="24"/>
        </w:rPr>
        <w:t xml:space="preserve"> предоставляется на русском языке, а также на языках стран исхода мигрантов, которым выдаются патенты. Обслуживание в Многофункциональном миграционном центре ведется на русском языке.</w:t>
      </w:r>
    </w:p>
    <w:p w14:paraId="0000002E" w14:textId="77777777" w:rsidR="00AE0578" w:rsidRDefault="00AE0578">
      <w:pPr>
        <w:spacing w:after="240"/>
        <w:jc w:val="both"/>
      </w:pPr>
    </w:p>
    <w:sectPr w:rsidR="00AE05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78"/>
    <w:rsid w:val="00794A5A"/>
    <w:rsid w:val="00945E7C"/>
    <w:rsid w:val="00A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39BED-3F58-4F16-B7AE-9BA7C3E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Юлия Николаевна</dc:creator>
  <cp:lastModifiedBy>Константинова Юлия Николаевна</cp:lastModifiedBy>
  <cp:revision>2</cp:revision>
  <dcterms:created xsi:type="dcterms:W3CDTF">2021-08-19T14:46:00Z</dcterms:created>
  <dcterms:modified xsi:type="dcterms:W3CDTF">2021-08-19T14:46:00Z</dcterms:modified>
</cp:coreProperties>
</file>