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Программы 84 ак.часа. Одно занятие в неделю с октября по май: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Программирование на языке Scratch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u w:val="single"/>
            <w:rtl w:val="0"/>
          </w:rPr>
          <w:t xml:space="preserve">https://rio-centr.ru/upload/iblock/85d/85d8937f43f147b056079b545359ff99.pdf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Программирование на языке Python</w:t>
      </w:r>
      <w:hyperlink r:id="rId8">
        <w:r w:rsidDel="00000000" w:rsidR="00000000" w:rsidRPr="00000000">
          <w:rPr>
            <w:rtl w:val="0"/>
          </w:rPr>
          <w:t xml:space="preserve"> </w:t>
        </w:r>
      </w:hyperlink>
      <w:hyperlink r:id="rId9">
        <w:r w:rsidDel="00000000" w:rsidR="00000000" w:rsidRPr="00000000">
          <w:rPr>
            <w:u w:val="single"/>
            <w:rtl w:val="0"/>
          </w:rPr>
          <w:t xml:space="preserve">https://rio-centr.ru/upload/iblock/a40/a4037a42c93f3a54c6da6d732cb2ce14.pdf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Основы объектно-ориентированного программирования на языке Java</w:t>
      </w:r>
      <w:hyperlink r:id="rId10">
        <w:r w:rsidDel="00000000" w:rsidR="00000000" w:rsidRPr="00000000">
          <w:rPr>
            <w:rtl w:val="0"/>
          </w:rPr>
          <w:t xml:space="preserve"> </w:t>
        </w:r>
      </w:hyperlink>
      <w:hyperlink r:id="rId11">
        <w:r w:rsidDel="00000000" w:rsidR="00000000" w:rsidRPr="00000000">
          <w:rPr>
            <w:u w:val="single"/>
            <w:rtl w:val="0"/>
          </w:rPr>
          <w:t xml:space="preserve">https://rio-centr.ru/upload/iblock/4e5/4e5c2f88d585a41191c19df96d6cd419.pdf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Робототехника</w:t>
      </w:r>
      <w:hyperlink r:id="rId12">
        <w:r w:rsidDel="00000000" w:rsidR="00000000" w:rsidRPr="00000000">
          <w:rPr>
            <w:rtl w:val="0"/>
          </w:rPr>
          <w:t xml:space="preserve"> </w:t>
        </w:r>
      </w:hyperlink>
      <w:hyperlink r:id="rId13">
        <w:r w:rsidDel="00000000" w:rsidR="00000000" w:rsidRPr="00000000">
          <w:rPr>
            <w:u w:val="single"/>
            <w:rtl w:val="0"/>
          </w:rPr>
          <w:t xml:space="preserve">https://rio-centr.ru/upload/iblock/d4b/d4bb82f8ae31bd38dcfa3171b25968ad.pdf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44 ак.часа. Одно занятие в неделю с октября по май.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Соревновательная робототехника</w:t>
      </w:r>
      <w:hyperlink r:id="rId14">
        <w:r w:rsidDel="00000000" w:rsidR="00000000" w:rsidRPr="00000000">
          <w:rPr>
            <w:rtl w:val="0"/>
          </w:rPr>
          <w:t xml:space="preserve"> </w:t>
        </w:r>
      </w:hyperlink>
      <w:hyperlink r:id="rId15">
        <w:r w:rsidDel="00000000" w:rsidR="00000000" w:rsidRPr="00000000">
          <w:rPr>
            <w:u w:val="single"/>
            <w:rtl w:val="0"/>
          </w:rPr>
          <w:t xml:space="preserve">https://rio-centr.ru/upload/iblock/0ad/0ad944285b8b59a75b4d1eb098f5ca92.pdf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30 ак.часов. Одно занятие в неделю, наборы в первом и (или) во втором полугодии: сентябрь-декабрь, февраль-апрель: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Сборка 3д-принтера</w:t>
      </w:r>
      <w:hyperlink r:id="rId16">
        <w:r w:rsidDel="00000000" w:rsidR="00000000" w:rsidRPr="00000000">
          <w:rPr>
            <w:rtl w:val="0"/>
          </w:rPr>
          <w:t xml:space="preserve"> </w:t>
        </w:r>
      </w:hyperlink>
      <w:hyperlink r:id="rId17">
        <w:r w:rsidDel="00000000" w:rsidR="00000000" w:rsidRPr="00000000">
          <w:rPr>
            <w:u w:val="single"/>
            <w:rtl w:val="0"/>
          </w:rPr>
          <w:t xml:space="preserve">https://rio-centr.ru/upload/iblock/708/708daaf68cc38557ec969bbbc76b8441.PDF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Программа 144 ак.часа. Два занятия в неделю с октября по май: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u w:val="single"/>
        </w:rPr>
      </w:pPr>
      <w:r w:rsidDel="00000000" w:rsidR="00000000" w:rsidRPr="00000000">
        <w:rPr>
          <w:rtl w:val="0"/>
        </w:rPr>
        <w:t xml:space="preserve">Разработка игр и приложений на платформе Unity</w:t>
      </w:r>
      <w:hyperlink r:id="rId18">
        <w:r w:rsidDel="00000000" w:rsidR="00000000" w:rsidRPr="00000000">
          <w:rPr>
            <w:rtl w:val="0"/>
          </w:rPr>
          <w:t xml:space="preserve"> </w:t>
        </w:r>
      </w:hyperlink>
      <w:hyperlink r:id="rId19">
        <w:r w:rsidDel="00000000" w:rsidR="00000000" w:rsidRPr="00000000">
          <w:rPr>
            <w:u w:val="single"/>
            <w:rtl w:val="0"/>
          </w:rPr>
          <w:t xml:space="preserve">https://rio-centr.ru/upload/iblock/dbc/dbc3af921d8e2d30aa4a4a81cad043fc.pdf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Программы Яндекс.Лицея, реализуемые в классах АйТиЛаб. 2 занятия в неделю с сентября по апрель: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Основы программирования на Языке Python (144 ак.ч.)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Основы промышленного программирования (168 ак.ч.)</w:t>
      </w:r>
    </w:p>
    <w:p w:rsidR="00000000" w:rsidDel="00000000" w:rsidP="00000000" w:rsidRDefault="00000000" w:rsidRPr="00000000" w14:paraId="0000000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io-centr.ru/upload/iblock/4e5/4e5c2f88d585a41191c19df96d6cd419.pdf" TargetMode="External"/><Relationship Id="rId10" Type="http://schemas.openxmlformats.org/officeDocument/2006/relationships/hyperlink" Target="https://rio-centr.ru/upload/iblock/4e5/4e5c2f88d585a41191c19df96d6cd419.pdf" TargetMode="External"/><Relationship Id="rId13" Type="http://schemas.openxmlformats.org/officeDocument/2006/relationships/hyperlink" Target="https://rio-centr.ru/upload/iblock/d4b/d4bb82f8ae31bd38dcfa3171b25968ad.pdf" TargetMode="External"/><Relationship Id="rId12" Type="http://schemas.openxmlformats.org/officeDocument/2006/relationships/hyperlink" Target="https://rio-centr.ru/upload/iblock/d4b/d4bb82f8ae31bd38dcfa3171b25968ad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io-centr.ru/upload/iblock/a40/a4037a42c93f3a54c6da6d732cb2ce14.pdf" TargetMode="External"/><Relationship Id="rId15" Type="http://schemas.openxmlformats.org/officeDocument/2006/relationships/hyperlink" Target="https://rio-centr.ru/upload/iblock/0ad/0ad944285b8b59a75b4d1eb098f5ca92.pdf" TargetMode="External"/><Relationship Id="rId14" Type="http://schemas.openxmlformats.org/officeDocument/2006/relationships/hyperlink" Target="https://rio-centr.ru/upload/iblock/0ad/0ad944285b8b59a75b4d1eb098f5ca92.pdf" TargetMode="External"/><Relationship Id="rId17" Type="http://schemas.openxmlformats.org/officeDocument/2006/relationships/hyperlink" Target="https://rio-centr.ru/upload/iblock/708/708daaf68cc38557ec969bbbc76b8441.PDF" TargetMode="External"/><Relationship Id="rId16" Type="http://schemas.openxmlformats.org/officeDocument/2006/relationships/hyperlink" Target="https://rio-centr.ru/upload/iblock/708/708daaf68cc38557ec969bbbc76b8441.PDF" TargetMode="External"/><Relationship Id="rId5" Type="http://schemas.openxmlformats.org/officeDocument/2006/relationships/styles" Target="styles.xml"/><Relationship Id="rId19" Type="http://schemas.openxmlformats.org/officeDocument/2006/relationships/hyperlink" Target="https://rio-centr.ru/upload/iblock/dbc/dbc3af921d8e2d30aa4a4a81cad043fc.pdf" TargetMode="External"/><Relationship Id="rId6" Type="http://schemas.openxmlformats.org/officeDocument/2006/relationships/hyperlink" Target="https://rio-centr.ru/upload/iblock/85d/85d8937f43f147b056079b545359ff99.pdf" TargetMode="External"/><Relationship Id="rId18" Type="http://schemas.openxmlformats.org/officeDocument/2006/relationships/hyperlink" Target="https://rio-centr.ru/upload/iblock/dbc/dbc3af921d8e2d30aa4a4a81cad043fc.pdf" TargetMode="External"/><Relationship Id="rId7" Type="http://schemas.openxmlformats.org/officeDocument/2006/relationships/hyperlink" Target="https://rio-centr.ru/upload/iblock/85d/85d8937f43f147b056079b545359ff99.pdf" TargetMode="External"/><Relationship Id="rId8" Type="http://schemas.openxmlformats.org/officeDocument/2006/relationships/hyperlink" Target="https://rio-centr.ru/upload/iblock/a40/a4037a42c93f3a54c6da6d732cb2ce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