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99" w:rsidRPr="00913599" w:rsidRDefault="00913599" w:rsidP="004A70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13599">
        <w:rPr>
          <w:rFonts w:ascii="Times New Roman" w:eastAsia="Calibri" w:hAnsi="Times New Roman" w:cs="Times New Roman"/>
          <w:b/>
          <w:sz w:val="32"/>
          <w:szCs w:val="32"/>
        </w:rPr>
        <w:t>Анализ результатов м</w:t>
      </w:r>
      <w:r w:rsidR="004A70BB" w:rsidRPr="00913599">
        <w:rPr>
          <w:rFonts w:ascii="Times New Roman" w:eastAsia="Calibri" w:hAnsi="Times New Roman" w:cs="Times New Roman"/>
          <w:b/>
          <w:sz w:val="32"/>
          <w:szCs w:val="32"/>
        </w:rPr>
        <w:t>ониторинг</w:t>
      </w:r>
      <w:r w:rsidRPr="00913599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:rsidR="006927AC" w:rsidRDefault="004A70BB" w:rsidP="004A70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13599">
        <w:rPr>
          <w:rFonts w:ascii="Times New Roman" w:eastAsia="Calibri" w:hAnsi="Times New Roman" w:cs="Times New Roman"/>
          <w:b/>
          <w:sz w:val="32"/>
          <w:szCs w:val="32"/>
        </w:rPr>
        <w:t xml:space="preserve"> психологи</w:t>
      </w:r>
      <w:r w:rsidR="006927AC">
        <w:rPr>
          <w:rFonts w:ascii="Times New Roman" w:eastAsia="Calibri" w:hAnsi="Times New Roman" w:cs="Times New Roman"/>
          <w:b/>
          <w:sz w:val="32"/>
          <w:szCs w:val="32"/>
        </w:rPr>
        <w:t>ческой готовности детей к школе</w:t>
      </w:r>
    </w:p>
    <w:p w:rsidR="004A70BB" w:rsidRPr="00913599" w:rsidRDefault="006927AC" w:rsidP="004A70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2015-2020гг.</w:t>
      </w:r>
    </w:p>
    <w:p w:rsidR="00913599" w:rsidRDefault="00913599" w:rsidP="004A70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A70BB" w:rsidRDefault="004A70BB" w:rsidP="004A70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13599" w:rsidRPr="004A70BB" w:rsidRDefault="004A70BB" w:rsidP="004A7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0BB">
        <w:rPr>
          <w:rFonts w:ascii="Times New Roman" w:eastAsia="Calibri" w:hAnsi="Times New Roman" w:cs="Times New Roman"/>
          <w:b/>
          <w:sz w:val="26"/>
          <w:szCs w:val="26"/>
        </w:rPr>
        <w:t xml:space="preserve">В направлении психолого-педагогического сопровождения предшкольного образования детей </w:t>
      </w:r>
      <w:r w:rsidRPr="004A70BB">
        <w:rPr>
          <w:rFonts w:ascii="Times New Roman" w:eastAsia="Calibri" w:hAnsi="Times New Roman" w:cs="Times New Roman"/>
          <w:sz w:val="26"/>
          <w:szCs w:val="26"/>
        </w:rPr>
        <w:t>в соответст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вии с разработанной специалистами социально-психологической службой города </w:t>
      </w:r>
      <w:r w:rsidRPr="004A70BB">
        <w:rPr>
          <w:rFonts w:ascii="Times New Roman" w:eastAsia="Calibri" w:hAnsi="Times New Roman" w:cs="Times New Roman"/>
          <w:sz w:val="26"/>
          <w:szCs w:val="26"/>
        </w:rPr>
        <w:t xml:space="preserve">«Программой психологического обследования уровня готовности детей 6-7 лет к школьному обучению», </w:t>
      </w:r>
      <w:r>
        <w:rPr>
          <w:rFonts w:ascii="Times New Roman" w:eastAsia="Calibri" w:hAnsi="Times New Roman" w:cs="Times New Roman"/>
          <w:sz w:val="26"/>
          <w:szCs w:val="26"/>
        </w:rPr>
        <w:t>ежегодно</w:t>
      </w:r>
      <w:r w:rsidRPr="004A70BB">
        <w:rPr>
          <w:rFonts w:ascii="Times New Roman" w:eastAsia="Calibri" w:hAnsi="Times New Roman" w:cs="Times New Roman"/>
          <w:sz w:val="26"/>
          <w:szCs w:val="26"/>
        </w:rPr>
        <w:t xml:space="preserve"> апреле</w:t>
      </w:r>
      <w:r>
        <w:rPr>
          <w:rFonts w:ascii="Times New Roman" w:eastAsia="Calibri" w:hAnsi="Times New Roman" w:cs="Times New Roman"/>
          <w:sz w:val="26"/>
          <w:szCs w:val="26"/>
        </w:rPr>
        <w:t>-мае</w:t>
      </w:r>
      <w:r w:rsidRPr="004A70BB">
        <w:rPr>
          <w:rFonts w:ascii="Times New Roman" w:eastAsia="Calibri" w:hAnsi="Times New Roman" w:cs="Times New Roman"/>
          <w:sz w:val="26"/>
          <w:szCs w:val="26"/>
        </w:rPr>
        <w:t xml:space="preserve"> орган</w:t>
      </w:r>
      <w:r>
        <w:rPr>
          <w:rFonts w:ascii="Times New Roman" w:eastAsia="Calibri" w:hAnsi="Times New Roman" w:cs="Times New Roman"/>
          <w:sz w:val="26"/>
          <w:szCs w:val="26"/>
        </w:rPr>
        <w:t>изовано  проводится диагностическое исследование</w:t>
      </w:r>
      <w:r w:rsidRPr="004A70B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A70BB" w:rsidRDefault="004A70BB" w:rsidP="00913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A70BB">
        <w:rPr>
          <w:rFonts w:ascii="Times New Roman" w:eastAsia="Calibri" w:hAnsi="Times New Roman" w:cs="Times New Roman"/>
          <w:b/>
          <w:sz w:val="26"/>
          <w:szCs w:val="26"/>
        </w:rPr>
        <w:t>Результаты диагностики готовности выпускников ДОУ к школе</w:t>
      </w:r>
    </w:p>
    <w:p w:rsidR="00A15A27" w:rsidRDefault="00A15A27" w:rsidP="00913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1757"/>
        <w:gridCol w:w="1979"/>
        <w:gridCol w:w="1974"/>
        <w:gridCol w:w="1955"/>
      </w:tblGrid>
      <w:tr w:rsidR="00A15A27" w:rsidRPr="00A15A27" w:rsidTr="00C43A39">
        <w:trPr>
          <w:trHeight w:val="1190"/>
        </w:trPr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7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Обладают школьной зрелостью</w:t>
            </w:r>
          </w:p>
        </w:tc>
        <w:tc>
          <w:tcPr>
            <w:tcW w:w="197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Низкий уровень готовности к школе</w:t>
            </w:r>
          </w:p>
        </w:tc>
        <w:tc>
          <w:tcPr>
            <w:tcW w:w="197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 уровень готовности к школе</w:t>
            </w:r>
          </w:p>
        </w:tc>
        <w:tc>
          <w:tcPr>
            <w:tcW w:w="19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 уровень готовности к школе</w:t>
            </w:r>
          </w:p>
        </w:tc>
      </w:tr>
      <w:tr w:rsidR="00A15A27" w:rsidRPr="00A15A27" w:rsidTr="00C43A39">
        <w:trPr>
          <w:trHeight w:val="365"/>
        </w:trPr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2017/2018</w:t>
            </w:r>
          </w:p>
        </w:tc>
        <w:tc>
          <w:tcPr>
            <w:tcW w:w="17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98%</w:t>
            </w:r>
          </w:p>
        </w:tc>
        <w:tc>
          <w:tcPr>
            <w:tcW w:w="197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197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56,3%</w:t>
            </w:r>
          </w:p>
        </w:tc>
        <w:tc>
          <w:tcPr>
            <w:tcW w:w="19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41,7%</w:t>
            </w:r>
          </w:p>
        </w:tc>
      </w:tr>
      <w:tr w:rsidR="00A15A27" w:rsidRPr="00A15A27" w:rsidTr="00C43A39">
        <w:trPr>
          <w:trHeight w:val="365"/>
        </w:trPr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2018/2019</w:t>
            </w:r>
          </w:p>
        </w:tc>
        <w:tc>
          <w:tcPr>
            <w:tcW w:w="17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98%</w:t>
            </w:r>
          </w:p>
        </w:tc>
        <w:tc>
          <w:tcPr>
            <w:tcW w:w="197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197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19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42%</w:t>
            </w:r>
          </w:p>
        </w:tc>
      </w:tr>
      <w:tr w:rsidR="00A15A27" w:rsidRPr="00A15A27" w:rsidTr="00C43A39">
        <w:trPr>
          <w:trHeight w:val="365"/>
        </w:trPr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2019/2020</w:t>
            </w:r>
          </w:p>
        </w:tc>
        <w:tc>
          <w:tcPr>
            <w:tcW w:w="17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98%</w:t>
            </w:r>
          </w:p>
        </w:tc>
        <w:tc>
          <w:tcPr>
            <w:tcW w:w="197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197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9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A27" w:rsidRPr="00A15A27" w:rsidRDefault="00A15A27" w:rsidP="00A15A2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43%</w:t>
            </w:r>
          </w:p>
        </w:tc>
      </w:tr>
    </w:tbl>
    <w:p w:rsidR="00A15A27" w:rsidRPr="004A70BB" w:rsidRDefault="00A15A27" w:rsidP="00913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A70BB" w:rsidRPr="004A70BB" w:rsidRDefault="004A70BB" w:rsidP="004A70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A70BB" w:rsidRPr="004A70BB" w:rsidRDefault="004A70BB" w:rsidP="004A70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A70BB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07B09E6E" wp14:editId="1DBA90DE">
            <wp:extent cx="4554220" cy="2664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70BB" w:rsidRPr="004A70BB" w:rsidRDefault="004A70BB" w:rsidP="004A70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15A27" w:rsidRDefault="00A15A27" w:rsidP="004A70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15A27" w:rsidRPr="00A15A27" w:rsidRDefault="00A15A27" w:rsidP="00A1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диагностики за последние три года абсолютное большинство детей 6-7 лет, посещающих МДОУ, готовы к обучению в школе</w:t>
      </w:r>
      <w:r w:rsidRPr="00A15A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1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(98%)</w:t>
      </w:r>
      <w:r w:rsidRPr="00A1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стабильный показатель за последние годы.</w:t>
      </w:r>
    </w:p>
    <w:p w:rsidR="00A15A27" w:rsidRPr="00A15A27" w:rsidRDefault="00A15A27" w:rsidP="00A15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Незначительная часть дошкольников (2%) не готовы посещать общеобразовательную школу, не обладают школьной зрелостью, нуждаются </w:t>
      </w:r>
      <w:r w:rsidRPr="00A15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gramStart"/>
      <w:r w:rsidRPr="00A15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по программе</w:t>
      </w:r>
      <w:proofErr w:type="gramEnd"/>
      <w:r w:rsidRPr="00A1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(продлении дошкольного образования) или обучении в коррекционной школе (по адаптированной программе). Основная часть детей  данной категории являются детьми с ограниченными возможностями (имеют органические поражения), посещают группы компенсирующей направленности дошкольных учреждений.   Родителям  даются соответствующие рекомендации по выбору дальнейшего образовательного маршрута данной категории детей. </w:t>
      </w:r>
    </w:p>
    <w:p w:rsidR="00A15A27" w:rsidRPr="00A15A27" w:rsidRDefault="00A15A27" w:rsidP="00A15A2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непрерывности образовательного процесса и преемственности между дошкольными образовательными учреждениями и школой индивидуальные карты психологического развития детей в начале учебного года направляются в школы.</w:t>
      </w:r>
    </w:p>
    <w:p w:rsidR="00A15A27" w:rsidRPr="00A15A27" w:rsidRDefault="00A15A27" w:rsidP="00A1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27" w:rsidRDefault="00A15A27" w:rsidP="004A70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1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68"/>
    <w:rsid w:val="004A70BB"/>
    <w:rsid w:val="006927AC"/>
    <w:rsid w:val="00913599"/>
    <w:rsid w:val="00A15A27"/>
    <w:rsid w:val="00AA5C8D"/>
    <w:rsid w:val="00ED2168"/>
    <w:rsid w:val="00F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Валерьевна</dc:creator>
  <cp:keywords/>
  <dc:description/>
  <cp:lastModifiedBy>Кузнецова Елена Валерьевна</cp:lastModifiedBy>
  <cp:revision>5</cp:revision>
  <dcterms:created xsi:type="dcterms:W3CDTF">2021-03-26T13:24:00Z</dcterms:created>
  <dcterms:modified xsi:type="dcterms:W3CDTF">2021-03-29T12:12:00Z</dcterms:modified>
</cp:coreProperties>
</file>