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AD" w:rsidRPr="004D1184" w:rsidRDefault="00C51AAD" w:rsidP="00C51AAD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D118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Программа </w:t>
      </w:r>
      <w:r w:rsidRPr="004D1184">
        <w:rPr>
          <w:rFonts w:ascii="Times New Roman" w:eastAsia="Times New Roman" w:hAnsi="Times New Roman"/>
          <w:b/>
          <w:sz w:val="24"/>
          <w:szCs w:val="24"/>
        </w:rPr>
        <w:t>предпрофессиональной подготовки</w:t>
      </w:r>
      <w:r w:rsidRPr="004D118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1184">
        <w:rPr>
          <w:rFonts w:ascii="Times New Roman" w:eastAsia="Times New Roman" w:hAnsi="Times New Roman"/>
          <w:b/>
          <w:sz w:val="24"/>
          <w:szCs w:val="24"/>
        </w:rPr>
        <w:t>«Перспектива»</w:t>
      </w:r>
    </w:p>
    <w:p w:rsidR="00C51AAD" w:rsidRPr="004D1184" w:rsidRDefault="00C51AAD" w:rsidP="00C51AAD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1AAD" w:rsidRPr="00A26A9A" w:rsidRDefault="00C51AAD" w:rsidP="00C51AAD">
      <w:pPr>
        <w:jc w:val="both"/>
        <w:rPr>
          <w:rStyle w:val="apple-converted-space"/>
          <w:rFonts w:ascii="Times New Roman" w:hAnsi="Times New Roman"/>
          <w:b/>
          <w:sz w:val="24"/>
          <w:szCs w:val="24"/>
          <w:u w:val="single"/>
        </w:rPr>
      </w:pPr>
      <w:r w:rsidRPr="00A26A9A">
        <w:rPr>
          <w:rStyle w:val="apple-converted-space"/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C51AAD" w:rsidRPr="004D1184" w:rsidRDefault="00C51AAD" w:rsidP="00C51AAD">
      <w:pPr>
        <w:autoSpaceDE w:val="0"/>
        <w:autoSpaceDN w:val="0"/>
        <w:adjustRightInd w:val="0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4D1184">
        <w:rPr>
          <w:rFonts w:ascii="Times New Roman" w:hAnsi="Times New Roman"/>
          <w:bCs/>
          <w:sz w:val="24"/>
          <w:szCs w:val="24"/>
          <w:lang w:eastAsia="ru-RU"/>
        </w:rPr>
        <w:t xml:space="preserve">В учреждении реализуется программа профессиональной ориентации учащихся «Шаг в будущее: профессия без границ», базирующаяся на взаимодействии с социальными партнерами и профессиональными образовательными учреждениями. В рамках реализации программы для учащихся организуются экскурсии в средние специальные образовательные учреждения города, на предприятия,  встречи с преподавателями, дни открытых дверей. Основная цель – знакомство с системой образовательных учреждений и их возможностями, с </w:t>
      </w:r>
      <w:proofErr w:type="spellStart"/>
      <w:r w:rsidRPr="004D1184">
        <w:rPr>
          <w:rFonts w:ascii="Times New Roman" w:hAnsi="Times New Roman"/>
          <w:bCs/>
          <w:sz w:val="24"/>
          <w:szCs w:val="24"/>
          <w:lang w:eastAsia="ru-RU"/>
        </w:rPr>
        <w:t>предприятьиями</w:t>
      </w:r>
      <w:proofErr w:type="spellEnd"/>
      <w:r w:rsidRPr="004D1184">
        <w:rPr>
          <w:rFonts w:ascii="Times New Roman" w:hAnsi="Times New Roman"/>
          <w:bCs/>
          <w:sz w:val="24"/>
          <w:szCs w:val="24"/>
          <w:lang w:eastAsia="ru-RU"/>
        </w:rPr>
        <w:t xml:space="preserve"> города и района. Для успешного выбора профессии этого недостаточно. Важно помочь учащимся осознать свои интересы, склонности, способности, общественные ценности, связанные с выбором профессии и своего места в обществе. Важно, чтобы будущая профессиональная деятельность выступала для подростка как способ создания определенного образа жизни, как путь реализации своих возможностей. На это направлена программа </w:t>
      </w:r>
      <w:r w:rsidRPr="004D1184">
        <w:rPr>
          <w:rFonts w:ascii="Times New Roman" w:eastAsia="Times New Roman" w:hAnsi="Times New Roman"/>
          <w:sz w:val="24"/>
          <w:szCs w:val="24"/>
        </w:rPr>
        <w:t>«Перспектива».</w:t>
      </w:r>
      <w:r w:rsidRPr="004D1184">
        <w:rPr>
          <w:rFonts w:ascii="Times New Roman" w:eastAsia="Malgun Gothic" w:hAnsi="Times New Roman"/>
          <w:sz w:val="24"/>
          <w:szCs w:val="24"/>
        </w:rPr>
        <w:t xml:space="preserve"> Программа предназначена для учащихся 8  – 9 классов. </w:t>
      </w:r>
    </w:p>
    <w:p w:rsidR="00C51AAD" w:rsidRPr="004D1184" w:rsidRDefault="00C51AAD" w:rsidP="00C51AAD">
      <w:pPr>
        <w:rPr>
          <w:rFonts w:ascii="Times New Roman" w:hAnsi="Times New Roman"/>
          <w:sz w:val="24"/>
          <w:szCs w:val="24"/>
        </w:rPr>
      </w:pPr>
      <w:r w:rsidRPr="004D1184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4D1184">
        <w:rPr>
          <w:rFonts w:ascii="Times New Roman" w:hAnsi="Times New Roman"/>
          <w:sz w:val="24"/>
          <w:szCs w:val="24"/>
        </w:rPr>
        <w:t xml:space="preserve"> обеспечение условий для личностного роста учащихся, социальной адаптации, принятия решения о профессиональном самоопределении. </w:t>
      </w:r>
    </w:p>
    <w:p w:rsidR="00C51AAD" w:rsidRPr="004D1184" w:rsidRDefault="00C51AAD" w:rsidP="00C51AA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D1184">
        <w:rPr>
          <w:rFonts w:ascii="Times New Roman" w:hAnsi="Times New Roman"/>
          <w:b/>
          <w:sz w:val="24"/>
          <w:szCs w:val="24"/>
          <w:u w:val="single"/>
        </w:rPr>
        <w:t>Задачи:</w:t>
      </w:r>
      <w:r w:rsidRPr="004D1184">
        <w:rPr>
          <w:rFonts w:ascii="Times New Roman" w:hAnsi="Times New Roman"/>
          <w:b/>
          <w:sz w:val="24"/>
          <w:szCs w:val="24"/>
        </w:rPr>
        <w:t xml:space="preserve"> </w:t>
      </w:r>
    </w:p>
    <w:p w:rsidR="00C51AAD" w:rsidRPr="004D1184" w:rsidRDefault="00C51AAD" w:rsidP="00C51AA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1184">
        <w:rPr>
          <w:rFonts w:ascii="Times New Roman" w:hAnsi="Times New Roman"/>
          <w:sz w:val="24"/>
          <w:szCs w:val="24"/>
        </w:rPr>
        <w:t xml:space="preserve">помочь подростку разобраться в мире профессий и выбрать профессиональную деятельность, наиболее соответствующую интересам и способностям личности для </w:t>
      </w:r>
      <w:proofErr w:type="spellStart"/>
      <w:r w:rsidRPr="004D1184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4D1184">
        <w:rPr>
          <w:rFonts w:ascii="Times New Roman" w:hAnsi="Times New Roman"/>
          <w:sz w:val="24"/>
          <w:szCs w:val="24"/>
        </w:rPr>
        <w:t xml:space="preserve"> после выпуска из СУВУ;</w:t>
      </w:r>
    </w:p>
    <w:p w:rsidR="00C51AAD" w:rsidRPr="004D1184" w:rsidRDefault="00C51AAD" w:rsidP="00C51AA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1184">
        <w:rPr>
          <w:rFonts w:ascii="Times New Roman" w:eastAsia="Times New Roman" w:hAnsi="Times New Roman"/>
          <w:sz w:val="24"/>
          <w:szCs w:val="24"/>
          <w:lang w:eastAsia="ru-RU"/>
        </w:rPr>
        <w:t>ознакомить учащихся  с особенностями устройства образовательной системы и рынка труда</w:t>
      </w:r>
      <w:r w:rsidRPr="004D1184">
        <w:rPr>
          <w:rFonts w:ascii="Times New Roman" w:hAnsi="Times New Roman"/>
          <w:sz w:val="24"/>
          <w:szCs w:val="24"/>
        </w:rPr>
        <w:t>;</w:t>
      </w:r>
    </w:p>
    <w:p w:rsidR="00C51AAD" w:rsidRPr="004D1184" w:rsidRDefault="00C51AAD" w:rsidP="00C51AA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1184">
        <w:rPr>
          <w:rFonts w:ascii="Times New Roman" w:hAnsi="Times New Roman"/>
          <w:sz w:val="24"/>
          <w:szCs w:val="24"/>
        </w:rPr>
        <w:t>о</w:t>
      </w:r>
      <w:r w:rsidRPr="004D1184">
        <w:rPr>
          <w:rFonts w:ascii="Times New Roman" w:eastAsia="Times New Roman" w:hAnsi="Times New Roman"/>
          <w:sz w:val="24"/>
          <w:szCs w:val="24"/>
          <w:lang w:eastAsia="ru-RU"/>
        </w:rPr>
        <w:t>бучить технологиям самостоятельного эффективного выбора будущей профессии</w:t>
      </w:r>
      <w:r w:rsidRPr="004D1184">
        <w:rPr>
          <w:rFonts w:ascii="Times New Roman" w:hAnsi="Times New Roman"/>
          <w:sz w:val="24"/>
          <w:szCs w:val="24"/>
        </w:rPr>
        <w:t>;</w:t>
      </w:r>
    </w:p>
    <w:p w:rsidR="00C51AAD" w:rsidRPr="004D1184" w:rsidRDefault="00C51AAD" w:rsidP="00C51AA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1184">
        <w:rPr>
          <w:rFonts w:ascii="Times New Roman" w:hAnsi="Times New Roman"/>
          <w:sz w:val="24"/>
          <w:szCs w:val="24"/>
        </w:rPr>
        <w:t>п</w:t>
      </w:r>
      <w:r w:rsidRPr="004D1184">
        <w:rPr>
          <w:rFonts w:ascii="Times New Roman" w:eastAsia="Times New Roman" w:hAnsi="Times New Roman"/>
          <w:sz w:val="24"/>
          <w:szCs w:val="24"/>
          <w:lang w:eastAsia="ru-RU"/>
        </w:rPr>
        <w:t>редоставить возможность получения опыта в различных областях профессиональной самореализации</w:t>
      </w:r>
    </w:p>
    <w:p w:rsidR="00C51AAD" w:rsidRPr="004D1184" w:rsidRDefault="00C51AAD" w:rsidP="00C51AAD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4D1184">
        <w:rPr>
          <w:rFonts w:ascii="Times New Roman" w:hAnsi="Times New Roman"/>
          <w:b/>
          <w:sz w:val="24"/>
          <w:szCs w:val="24"/>
          <w:u w:val="single"/>
        </w:rPr>
        <w:t>Ожидаемый результат:</w:t>
      </w:r>
    </w:p>
    <w:p w:rsidR="00C51AAD" w:rsidRPr="004D1184" w:rsidRDefault="00C51AAD" w:rsidP="00C51AA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1184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4D11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D1184">
        <w:rPr>
          <w:rFonts w:ascii="Times New Roman" w:hAnsi="Times New Roman"/>
          <w:sz w:val="24"/>
          <w:szCs w:val="24"/>
        </w:rPr>
        <w:t xml:space="preserve"> ценностного отношения к трудовому становлению.</w:t>
      </w:r>
    </w:p>
    <w:p w:rsidR="00C51AAD" w:rsidRPr="004D1184" w:rsidRDefault="00C51AAD" w:rsidP="00C51AA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4D1184">
        <w:rPr>
          <w:rFonts w:ascii="Times New Roman" w:hAnsi="Times New Roman"/>
          <w:sz w:val="24"/>
          <w:szCs w:val="24"/>
        </w:rPr>
        <w:t>Высокая степень информированности обучающихся о возможных путях самоопределения.</w:t>
      </w:r>
      <w:proofErr w:type="gramEnd"/>
    </w:p>
    <w:p w:rsidR="00C51AAD" w:rsidRPr="004D1184" w:rsidRDefault="00C51AAD" w:rsidP="00C51AA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1184">
        <w:rPr>
          <w:rFonts w:ascii="Times New Roman" w:hAnsi="Times New Roman"/>
          <w:sz w:val="24"/>
          <w:szCs w:val="24"/>
        </w:rPr>
        <w:t xml:space="preserve">Активная позиция </w:t>
      </w:r>
      <w:proofErr w:type="gramStart"/>
      <w:r w:rsidRPr="004D11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D1184">
        <w:rPr>
          <w:rFonts w:ascii="Times New Roman" w:hAnsi="Times New Roman"/>
          <w:sz w:val="24"/>
          <w:szCs w:val="24"/>
        </w:rPr>
        <w:t xml:space="preserve"> при принятии решения  выбора продолжения образования.</w:t>
      </w:r>
    </w:p>
    <w:p w:rsidR="00C51AAD" w:rsidRPr="004D1184" w:rsidRDefault="00C51AAD" w:rsidP="00C51AA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1184">
        <w:rPr>
          <w:rFonts w:ascii="Times New Roman" w:hAnsi="Times New Roman"/>
          <w:sz w:val="24"/>
          <w:szCs w:val="24"/>
        </w:rPr>
        <w:t>Профессиональное самоопределение воспитанников.</w:t>
      </w:r>
    </w:p>
    <w:p w:rsidR="00C51AAD" w:rsidRPr="004D1184" w:rsidRDefault="00C51AAD" w:rsidP="00C51AAD">
      <w:pPr>
        <w:pStyle w:val="a4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D1184">
        <w:rPr>
          <w:rFonts w:ascii="Times New Roman" w:hAnsi="Times New Roman"/>
          <w:b/>
          <w:color w:val="000000"/>
          <w:sz w:val="24"/>
          <w:szCs w:val="24"/>
          <w:u w:val="single"/>
        </w:rPr>
        <w:t>ОСНОВНОЕ СОДЕРЖАНИЕ РАБОЧЕЙ ПРОГРАММЫ</w:t>
      </w:r>
    </w:p>
    <w:p w:rsidR="00C51AAD" w:rsidRPr="004D1184" w:rsidRDefault="00C51AAD" w:rsidP="00C51AA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D1184">
        <w:rPr>
          <w:rFonts w:ascii="Times New Roman" w:hAnsi="Times New Roman"/>
          <w:color w:val="000000"/>
          <w:sz w:val="24"/>
          <w:szCs w:val="24"/>
        </w:rPr>
        <w:t xml:space="preserve">Многообразие мира профессий. Выбор профессии. Факторы, влияющие на выбор профессии. Профессиональные интересы и склонности. Классификация профессий. Условия труда. Медицинские противопоказания. Учебные заведения. Условия приема. Дневное, вечернее, заочное обучение; государственные и коммерческие учреждения; перспективы карьерного роста после получения образования. Темперамент и профессия. Учет особенностей личности при выборе профессии. </w:t>
      </w:r>
    </w:p>
    <w:p w:rsidR="00C51AAD" w:rsidRPr="004D1184" w:rsidRDefault="00C51AAD" w:rsidP="00C51AAD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4D1184">
        <w:rPr>
          <w:rFonts w:ascii="Times New Roman" w:hAnsi="Times New Roman"/>
          <w:b/>
          <w:color w:val="000000"/>
          <w:sz w:val="24"/>
          <w:szCs w:val="24"/>
        </w:rPr>
        <w:t>НАПРАВЛЕНИЯ ПРОГРАММЫ:</w:t>
      </w:r>
    </w:p>
    <w:p w:rsidR="00C51AAD" w:rsidRPr="004D1184" w:rsidRDefault="00C51AAD" w:rsidP="00C51AAD">
      <w:pPr>
        <w:pStyle w:val="a4"/>
        <w:rPr>
          <w:rFonts w:ascii="Times New Roman" w:hAnsi="Times New Roman"/>
          <w:color w:val="FF0000"/>
          <w:sz w:val="24"/>
          <w:szCs w:val="24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7"/>
        <w:gridCol w:w="186"/>
        <w:gridCol w:w="3081"/>
        <w:gridCol w:w="2203"/>
      </w:tblGrid>
      <w:tr w:rsidR="00C51AAD" w:rsidRPr="004D1184" w:rsidTr="002F7D92">
        <w:trPr>
          <w:trHeight w:val="540"/>
        </w:trPr>
        <w:tc>
          <w:tcPr>
            <w:tcW w:w="7475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4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C51AAD" w:rsidRPr="004D1184" w:rsidTr="002F7D92">
        <w:trPr>
          <w:trHeight w:val="399"/>
        </w:trPr>
        <w:tc>
          <w:tcPr>
            <w:tcW w:w="14562" w:type="dxa"/>
            <w:gridSpan w:val="4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1184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Диагностические мероприятия.</w:t>
            </w:r>
          </w:p>
        </w:tc>
      </w:tr>
      <w:tr w:rsidR="00C51AAD" w:rsidRPr="004D1184" w:rsidTr="002F7D92">
        <w:trPr>
          <w:trHeight w:val="720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1.Твоя будущая профессия. Самая привлекательная профессия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Выявление запросов учащихся, их ожиданий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Групповое тестирование.</w:t>
            </w:r>
          </w:p>
        </w:tc>
      </w:tr>
      <w:tr w:rsidR="00C51AAD" w:rsidRPr="004D1184" w:rsidTr="002F7D92">
        <w:trPr>
          <w:trHeight w:val="619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Готов ли ты к выбору профессии? </w:t>
            </w:r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Определение уровня готовности учащихся к профессиональному самоопределению.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Тестирование (он-</w:t>
            </w:r>
            <w:proofErr w:type="spellStart"/>
            <w:r w:rsidRPr="004D1184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D11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AAD" w:rsidRPr="004D1184" w:rsidTr="002F7D92">
        <w:trPr>
          <w:trHeight w:val="525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6" w:history="1">
              <w:r w:rsidRPr="004D1184">
                <w:rPr>
                  <w:rStyle w:val="a7"/>
                  <w:rFonts w:ascii="Times New Roman" w:hAnsi="Times New Roman"/>
                  <w:sz w:val="24"/>
                  <w:szCs w:val="24"/>
                </w:rPr>
                <w:t>Матрица выбора профессии</w:t>
              </w:r>
            </w:hyperlink>
            <w:r w:rsidRPr="004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Уточнение выбора профессии, определение вариативности выбора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Тестирование (он-</w:t>
            </w:r>
            <w:proofErr w:type="spellStart"/>
            <w:r w:rsidRPr="004D1184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D11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1AAD" w:rsidRPr="004D1184" w:rsidTr="002F7D92">
        <w:trPr>
          <w:trHeight w:val="274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 4.</w:t>
            </w:r>
            <w:hyperlink r:id="rId7" w:history="1">
              <w:r w:rsidRPr="004D1184">
                <w:rPr>
                  <w:rStyle w:val="a7"/>
                  <w:rFonts w:ascii="Times New Roman" w:hAnsi="Times New Roman"/>
                  <w:sz w:val="24"/>
                  <w:szCs w:val="24"/>
                </w:rPr>
                <w:t>Карта интересов</w:t>
              </w:r>
            </w:hyperlink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Выявление профессиональных интересов 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Тестирование (он-</w:t>
            </w:r>
            <w:proofErr w:type="spellStart"/>
            <w:r w:rsidRPr="004D1184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D11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1AAD" w:rsidRPr="004D1184" w:rsidTr="002F7D92">
        <w:trPr>
          <w:trHeight w:val="495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hyperlink r:id="rId8" w:history="1">
              <w:r w:rsidRPr="004D1184">
                <w:rPr>
                  <w:rStyle w:val="a7"/>
                  <w:rFonts w:ascii="Times New Roman" w:hAnsi="Times New Roman"/>
                  <w:sz w:val="24"/>
                  <w:szCs w:val="24"/>
                </w:rPr>
                <w:t>Определение типа будущей профессии</w:t>
              </w:r>
            </w:hyperlink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Знакомство с типами профессий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Тестирование (он-</w:t>
            </w:r>
            <w:proofErr w:type="spellStart"/>
            <w:r w:rsidRPr="004D1184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D11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1AAD" w:rsidRPr="004D1184" w:rsidTr="002F7D92">
        <w:trPr>
          <w:trHeight w:val="495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hyperlink r:id="rId9" w:history="1">
              <w:r w:rsidRPr="004D1184">
                <w:rPr>
                  <w:rStyle w:val="a7"/>
                  <w:rFonts w:ascii="Times New Roman" w:hAnsi="Times New Roman"/>
                  <w:sz w:val="24"/>
                  <w:szCs w:val="24"/>
                </w:rPr>
                <w:t>Кем работать?</w:t>
              </w:r>
            </w:hyperlink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Измерение направленности профессиональных интересов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Тестирование (он-</w:t>
            </w:r>
            <w:proofErr w:type="spellStart"/>
            <w:r w:rsidRPr="004D1184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D11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1AAD" w:rsidRPr="004D1184" w:rsidTr="002F7D92">
        <w:trPr>
          <w:trHeight w:val="495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hyperlink r:id="rId10" w:history="1">
              <w:r w:rsidRPr="004D1184">
                <w:rPr>
                  <w:rStyle w:val="a7"/>
                  <w:rFonts w:ascii="Times New Roman" w:hAnsi="Times New Roman"/>
                  <w:sz w:val="24"/>
                  <w:szCs w:val="24"/>
                </w:rPr>
                <w:t>Быть ли тебе врачом?</w:t>
              </w:r>
            </w:hyperlink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Выявление степени готовности  к работе в сфере медицины.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Тестирование (он-</w:t>
            </w:r>
            <w:proofErr w:type="spellStart"/>
            <w:r w:rsidRPr="004D1184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D11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1AAD" w:rsidRPr="004D1184" w:rsidTr="002F7D92">
        <w:trPr>
          <w:trHeight w:val="495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hyperlink r:id="rId11" w:history="1">
              <w:r w:rsidRPr="004D1184">
                <w:rPr>
                  <w:rStyle w:val="a7"/>
                  <w:rFonts w:ascii="Times New Roman" w:hAnsi="Times New Roman"/>
                  <w:sz w:val="24"/>
                  <w:szCs w:val="24"/>
                </w:rPr>
                <w:t>Одно из двух.</w:t>
              </w:r>
            </w:hyperlink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Изучение особенностей характера и их учет при выборе профессии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Тестирование (он-</w:t>
            </w:r>
            <w:proofErr w:type="spellStart"/>
            <w:r w:rsidRPr="004D1184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D11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1AAD" w:rsidRPr="004D1184" w:rsidTr="002F7D92">
        <w:trPr>
          <w:trHeight w:val="495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hyperlink r:id="rId12" w:history="1">
              <w:r w:rsidRPr="004D1184">
                <w:rPr>
                  <w:rStyle w:val="a7"/>
                  <w:rFonts w:ascii="Times New Roman" w:hAnsi="Times New Roman"/>
                  <w:sz w:val="24"/>
                  <w:szCs w:val="24"/>
                </w:rPr>
                <w:t>Какая профессия мне подходит?</w:t>
              </w:r>
            </w:hyperlink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Выявление предпочтений при выборе профессии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Тестирование (он-</w:t>
            </w:r>
            <w:proofErr w:type="spellStart"/>
            <w:r w:rsidRPr="004D1184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D11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1AAD" w:rsidRPr="004D1184" w:rsidTr="002F7D92">
        <w:trPr>
          <w:trHeight w:val="495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hyperlink r:id="rId13" w:history="1">
              <w:r w:rsidRPr="004D1184">
                <w:rPr>
                  <w:rStyle w:val="a7"/>
                  <w:rFonts w:ascii="Times New Roman" w:hAnsi="Times New Roman"/>
                  <w:sz w:val="24"/>
                  <w:szCs w:val="24"/>
                </w:rPr>
                <w:t>Какой из тебя экономист?</w:t>
              </w:r>
            </w:hyperlink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Выявление степени готовности  к работе экономистом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Тестирование (он-</w:t>
            </w:r>
            <w:proofErr w:type="spellStart"/>
            <w:r w:rsidRPr="004D1184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D11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1AAD" w:rsidRPr="004D1184" w:rsidTr="002F7D92">
        <w:trPr>
          <w:trHeight w:val="525"/>
        </w:trPr>
        <w:tc>
          <w:tcPr>
            <w:tcW w:w="14562" w:type="dxa"/>
            <w:gridSpan w:val="4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1184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Тренинговые занятия, направленные на осознанный выбор профессии.</w:t>
            </w:r>
          </w:p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AAD" w:rsidRPr="004D1184" w:rsidTr="002F7D92">
        <w:trPr>
          <w:trHeight w:val="844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1. Как выбрать профессию. Проблемы выбора</w:t>
            </w:r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Выявление затруднений, возникающих при выборе профессии, знакомство с мотивами выбора профессии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</w:tr>
      <w:tr w:rsidR="00C51AAD" w:rsidRPr="004D1184" w:rsidTr="002F7D92">
        <w:trPr>
          <w:trHeight w:val="300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2. Составление личностного профессионального  плана </w:t>
            </w:r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Осознание значимости принятия активной позиции при выборе профессии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Занятие с элементами тренинга</w:t>
            </w:r>
          </w:p>
        </w:tc>
      </w:tr>
      <w:tr w:rsidR="00C51AAD" w:rsidRPr="004D1184" w:rsidTr="002F7D92">
        <w:trPr>
          <w:trHeight w:val="270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3. Профессии наших сотрудников</w:t>
            </w:r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Ознакомление с многообразием мира профессий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Занятие. Встреча с сотрудниками, имеющими несколько профессий</w:t>
            </w:r>
          </w:p>
        </w:tc>
      </w:tr>
      <w:tr w:rsidR="00C51AAD" w:rsidRPr="004D1184" w:rsidTr="002F7D92">
        <w:trPr>
          <w:trHeight w:val="270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4. Что? Где? Когда? Мир профессий</w:t>
            </w:r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Продолжение знакомства с многообразием мира профессий</w:t>
            </w:r>
          </w:p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Устный журнал, оформление электронной презентации на основе интервью, информации о профессиях.</w:t>
            </w:r>
          </w:p>
        </w:tc>
      </w:tr>
      <w:tr w:rsidR="00C51AAD" w:rsidRPr="004D1184" w:rsidTr="002F7D92">
        <w:trPr>
          <w:trHeight w:val="540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5. Я и моя профессия.</w:t>
            </w:r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Выявление личностных особенностей</w:t>
            </w:r>
            <w:proofErr w:type="gramStart"/>
            <w:r w:rsidRPr="004D118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D1184">
              <w:rPr>
                <w:rFonts w:ascii="Times New Roman" w:hAnsi="Times New Roman"/>
                <w:sz w:val="24"/>
                <w:szCs w:val="24"/>
              </w:rPr>
              <w:t xml:space="preserve"> интересов  и </w:t>
            </w:r>
            <w:r w:rsidRPr="004D1184">
              <w:rPr>
                <w:rFonts w:ascii="Times New Roman" w:hAnsi="Times New Roman"/>
                <w:sz w:val="24"/>
                <w:szCs w:val="24"/>
              </w:rPr>
              <w:lastRenderedPageBreak/>
              <w:t>склонностей, которые необходимо учитывать при выборе профессии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с элементами </w:t>
            </w:r>
            <w:r w:rsidRPr="004D1184">
              <w:rPr>
                <w:rFonts w:ascii="Times New Roman" w:hAnsi="Times New Roman"/>
                <w:sz w:val="24"/>
                <w:szCs w:val="24"/>
              </w:rPr>
              <w:lastRenderedPageBreak/>
              <w:t>тренинга</w:t>
            </w:r>
          </w:p>
        </w:tc>
      </w:tr>
      <w:tr w:rsidR="00C51AAD" w:rsidRPr="004D1184" w:rsidTr="002F7D92">
        <w:trPr>
          <w:trHeight w:val="540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lastRenderedPageBreak/>
              <w:t>6. Темперамент и профессия</w:t>
            </w:r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Знакомство с типами темперамента и необходимостью учета психологических особенностей личности при выборе профессии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Занятие совместно с психологами</w:t>
            </w:r>
          </w:p>
        </w:tc>
      </w:tr>
      <w:tr w:rsidR="00C51AAD" w:rsidRPr="004D1184" w:rsidTr="002F7D92">
        <w:trPr>
          <w:trHeight w:val="540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7. Куда пойти учиться?</w:t>
            </w:r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Знакомство с информацией об учебных заведениях России. 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Занятие, создание рекламных проспектов</w:t>
            </w:r>
          </w:p>
        </w:tc>
      </w:tr>
      <w:tr w:rsidR="00C51AAD" w:rsidRPr="004D1184" w:rsidTr="002F7D92">
        <w:trPr>
          <w:trHeight w:val="540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8. Как стать успешным?</w:t>
            </w:r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Научить учащихся избегать типичных ошибок при выборе профессии; разработать памятку «Реальные шаги  к успеху»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Занятие с элементами тренинга</w:t>
            </w:r>
          </w:p>
        </w:tc>
      </w:tr>
      <w:tr w:rsidR="00C51AAD" w:rsidRPr="004D1184" w:rsidTr="002F7D92">
        <w:trPr>
          <w:trHeight w:val="375"/>
        </w:trPr>
        <w:tc>
          <w:tcPr>
            <w:tcW w:w="719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9. Выбор профессии</w:t>
            </w:r>
          </w:p>
        </w:tc>
        <w:tc>
          <w:tcPr>
            <w:tcW w:w="4820" w:type="dxa"/>
            <w:gridSpan w:val="2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Помочь учащимся в неформальной обстановке определиться в выборе будущей профессиональной деятельности.</w:t>
            </w:r>
          </w:p>
        </w:tc>
        <w:tc>
          <w:tcPr>
            <w:tcW w:w="2551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</w:tr>
      <w:tr w:rsidR="00C51AAD" w:rsidRPr="004D1184" w:rsidTr="002F7D92">
        <w:trPr>
          <w:trHeight w:val="375"/>
        </w:trPr>
        <w:tc>
          <w:tcPr>
            <w:tcW w:w="14562" w:type="dxa"/>
            <w:gridSpan w:val="4"/>
            <w:vAlign w:val="center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Индивидуальная работа с выпускниками</w:t>
            </w:r>
          </w:p>
        </w:tc>
      </w:tr>
      <w:tr w:rsidR="00C51AAD" w:rsidRPr="004D1184" w:rsidTr="002F7D92">
        <w:trPr>
          <w:trHeight w:val="375"/>
        </w:trPr>
        <w:tc>
          <w:tcPr>
            <w:tcW w:w="7191" w:type="dxa"/>
            <w:vAlign w:val="center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1. Выбор профессии – это серьезно</w:t>
            </w:r>
          </w:p>
        </w:tc>
        <w:tc>
          <w:tcPr>
            <w:tcW w:w="4820" w:type="dxa"/>
            <w:gridSpan w:val="2"/>
            <w:vAlign w:val="center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Изучение ожиданий и запросов обучающихся</w:t>
            </w:r>
          </w:p>
        </w:tc>
        <w:tc>
          <w:tcPr>
            <w:tcW w:w="2551" w:type="dxa"/>
            <w:vAlign w:val="center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C51AAD" w:rsidRPr="004D1184" w:rsidTr="002F7D92">
        <w:trPr>
          <w:trHeight w:val="375"/>
        </w:trPr>
        <w:tc>
          <w:tcPr>
            <w:tcW w:w="7191" w:type="dxa"/>
            <w:vAlign w:val="center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2. Куда пойти учиться</w:t>
            </w:r>
          </w:p>
        </w:tc>
        <w:tc>
          <w:tcPr>
            <w:tcW w:w="4820" w:type="dxa"/>
            <w:gridSpan w:val="2"/>
            <w:vAlign w:val="center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Информирование об учебных заведениях и условиях приема обучающихся</w:t>
            </w:r>
          </w:p>
        </w:tc>
        <w:tc>
          <w:tcPr>
            <w:tcW w:w="2551" w:type="dxa"/>
            <w:vAlign w:val="center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C51AAD" w:rsidRPr="004D1184" w:rsidTr="002F7D92">
        <w:trPr>
          <w:trHeight w:val="375"/>
        </w:trPr>
        <w:tc>
          <w:tcPr>
            <w:tcW w:w="7191" w:type="dxa"/>
            <w:vAlign w:val="center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3. Мир профессий</w:t>
            </w:r>
          </w:p>
        </w:tc>
        <w:tc>
          <w:tcPr>
            <w:tcW w:w="4820" w:type="dxa"/>
            <w:gridSpan w:val="2"/>
            <w:vAlign w:val="center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Знакомство учащихся с разными профессиями</w:t>
            </w:r>
          </w:p>
        </w:tc>
        <w:tc>
          <w:tcPr>
            <w:tcW w:w="2551" w:type="dxa"/>
            <w:vAlign w:val="center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C51AAD" w:rsidRPr="004D1184" w:rsidTr="002F7D92">
        <w:trPr>
          <w:trHeight w:val="375"/>
        </w:trPr>
        <w:tc>
          <w:tcPr>
            <w:tcW w:w="7191" w:type="dxa"/>
            <w:vAlign w:val="center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4. По запросам (сентябр</w:t>
            </w:r>
            <w:proofErr w:type="gramStart"/>
            <w:r w:rsidRPr="004D1184">
              <w:rPr>
                <w:rFonts w:ascii="Times New Roman" w:hAnsi="Times New Roman"/>
                <w:sz w:val="24"/>
                <w:szCs w:val="24"/>
              </w:rPr>
              <w:t>ь–</w:t>
            </w:r>
            <w:proofErr w:type="gramEnd"/>
            <w:r w:rsidRPr="004D1184">
              <w:rPr>
                <w:rFonts w:ascii="Times New Roman" w:hAnsi="Times New Roman"/>
                <w:sz w:val="24"/>
                <w:szCs w:val="24"/>
              </w:rPr>
              <w:t xml:space="preserve"> май)</w:t>
            </w:r>
          </w:p>
        </w:tc>
        <w:tc>
          <w:tcPr>
            <w:tcW w:w="4820" w:type="dxa"/>
            <w:gridSpan w:val="2"/>
            <w:vAlign w:val="center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Оказание помощи в профессиональном самоопределении</w:t>
            </w:r>
          </w:p>
        </w:tc>
        <w:tc>
          <w:tcPr>
            <w:tcW w:w="2551" w:type="dxa"/>
            <w:vAlign w:val="center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</w:tr>
    </w:tbl>
    <w:p w:rsidR="00C51AAD" w:rsidRPr="004D1184" w:rsidRDefault="00C51AAD" w:rsidP="00C51AAD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C51AAD" w:rsidRPr="004D1184" w:rsidRDefault="00C51AAD" w:rsidP="00C51AAD">
      <w:pPr>
        <w:pStyle w:val="a4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D1184">
        <w:rPr>
          <w:rFonts w:ascii="Times New Roman" w:hAnsi="Times New Roman"/>
          <w:b/>
          <w:color w:val="000000"/>
          <w:sz w:val="24"/>
          <w:szCs w:val="24"/>
          <w:u w:val="single"/>
        </w:rPr>
        <w:t>Календарно – тематическое планирование</w:t>
      </w:r>
    </w:p>
    <w:p w:rsidR="00C51AAD" w:rsidRPr="004D1184" w:rsidRDefault="00C51AAD" w:rsidP="00C51AAD">
      <w:pPr>
        <w:pStyle w:val="a4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7"/>
        <w:gridCol w:w="926"/>
        <w:gridCol w:w="4530"/>
        <w:gridCol w:w="1794"/>
      </w:tblGrid>
      <w:tr w:rsidR="00C51AAD" w:rsidRPr="004D1184" w:rsidTr="002F7D92">
        <w:trPr>
          <w:trHeight w:val="435"/>
        </w:trPr>
        <w:tc>
          <w:tcPr>
            <w:tcW w:w="2655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36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6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51AAD" w:rsidRPr="004D1184" w:rsidTr="002F7D92">
        <w:trPr>
          <w:trHeight w:val="844"/>
        </w:trPr>
        <w:tc>
          <w:tcPr>
            <w:tcW w:w="2655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1. Как выбрать профессию. Проблемы выбора</w:t>
            </w:r>
          </w:p>
        </w:tc>
        <w:tc>
          <w:tcPr>
            <w:tcW w:w="9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Цели и задачи курса </w:t>
            </w:r>
            <w:r w:rsidRPr="004D1184">
              <w:rPr>
                <w:rFonts w:ascii="Times New Roman" w:eastAsia="Times New Roman" w:hAnsi="Times New Roman"/>
                <w:sz w:val="24"/>
                <w:szCs w:val="24"/>
              </w:rPr>
              <w:t xml:space="preserve">«Перспектива» </w:t>
            </w:r>
            <w:r w:rsidRPr="004D1184">
              <w:rPr>
                <w:rFonts w:ascii="Times New Roman" w:hAnsi="Times New Roman"/>
                <w:sz w:val="24"/>
                <w:szCs w:val="24"/>
              </w:rPr>
              <w:t xml:space="preserve">Анкетирование «Твоя будущая </w:t>
            </w:r>
            <w:proofErr w:type="spellStart"/>
            <w:r w:rsidRPr="004D1184">
              <w:rPr>
                <w:rFonts w:ascii="Times New Roman" w:hAnsi="Times New Roman"/>
                <w:sz w:val="24"/>
                <w:szCs w:val="24"/>
              </w:rPr>
              <w:t>профессия</w:t>
            </w:r>
            <w:proofErr w:type="gramStart"/>
            <w:r w:rsidRPr="004D1184">
              <w:rPr>
                <w:rFonts w:ascii="Times New Roman" w:hAnsi="Times New Roman"/>
                <w:sz w:val="24"/>
                <w:szCs w:val="24"/>
              </w:rPr>
              <w:t>»И</w:t>
            </w:r>
            <w:proofErr w:type="gramEnd"/>
            <w:r w:rsidRPr="004D1184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4D1184">
              <w:rPr>
                <w:rFonts w:ascii="Times New Roman" w:hAnsi="Times New Roman"/>
                <w:sz w:val="24"/>
                <w:szCs w:val="24"/>
              </w:rPr>
              <w:t xml:space="preserve"> «Самая-самая» </w:t>
            </w:r>
          </w:p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Факторы, влияющие на выбор профессии.  Правила выбора профессии «Хочу – могу  - </w:t>
            </w:r>
            <w:proofErr w:type="spellStart"/>
            <w:r w:rsidRPr="004D1184">
              <w:rPr>
                <w:rFonts w:ascii="Times New Roman" w:hAnsi="Times New Roman"/>
                <w:sz w:val="24"/>
                <w:szCs w:val="24"/>
              </w:rPr>
              <w:t>надо</w:t>
            </w:r>
            <w:proofErr w:type="gramStart"/>
            <w:r w:rsidRPr="004D1184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 w:rsidRPr="004D1184">
              <w:rPr>
                <w:rFonts w:ascii="Times New Roman" w:hAnsi="Times New Roman"/>
                <w:sz w:val="24"/>
                <w:szCs w:val="24"/>
              </w:rPr>
              <w:t>шибки</w:t>
            </w:r>
            <w:proofErr w:type="spellEnd"/>
            <w:r w:rsidRPr="004D1184">
              <w:rPr>
                <w:rFonts w:ascii="Times New Roman" w:hAnsi="Times New Roman"/>
                <w:sz w:val="24"/>
                <w:szCs w:val="24"/>
              </w:rPr>
              <w:t xml:space="preserve"> при выборе профессии.</w:t>
            </w:r>
          </w:p>
        </w:tc>
        <w:tc>
          <w:tcPr>
            <w:tcW w:w="26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Сентябрь 2018</w:t>
            </w:r>
          </w:p>
        </w:tc>
      </w:tr>
      <w:tr w:rsidR="00C51AAD" w:rsidRPr="004D1184" w:rsidTr="002F7D92">
        <w:trPr>
          <w:trHeight w:val="300"/>
        </w:trPr>
        <w:tc>
          <w:tcPr>
            <w:tcW w:w="2655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2. Составление личностного </w:t>
            </w:r>
            <w:r w:rsidRPr="004D1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профессионального  плана </w:t>
            </w:r>
          </w:p>
        </w:tc>
        <w:tc>
          <w:tcPr>
            <w:tcW w:w="9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6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Тестирование «Карта интересов»</w:t>
            </w:r>
          </w:p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Игра «Мои личные и профессиональные </w:t>
            </w:r>
            <w:r w:rsidRPr="004D1184">
              <w:rPr>
                <w:rFonts w:ascii="Times New Roman" w:hAnsi="Times New Roman"/>
                <w:sz w:val="24"/>
                <w:szCs w:val="24"/>
              </w:rPr>
              <w:lastRenderedPageBreak/>
              <w:t>планы»</w:t>
            </w:r>
          </w:p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Составление личностного профессионального плана</w:t>
            </w:r>
          </w:p>
        </w:tc>
        <w:tc>
          <w:tcPr>
            <w:tcW w:w="26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lastRenderedPageBreak/>
              <w:t>Октябрь 2018</w:t>
            </w:r>
          </w:p>
        </w:tc>
      </w:tr>
      <w:tr w:rsidR="00C51AAD" w:rsidRPr="004D1184" w:rsidTr="002F7D92">
        <w:trPr>
          <w:trHeight w:val="300"/>
        </w:trPr>
        <w:tc>
          <w:tcPr>
            <w:tcW w:w="2655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lastRenderedPageBreak/>
              <w:t>3. Профессии наших знакомых</w:t>
            </w:r>
          </w:p>
        </w:tc>
        <w:tc>
          <w:tcPr>
            <w:tcW w:w="9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Игра «Классифицируйте профессии по </w:t>
            </w:r>
            <w:proofErr w:type="spellStart"/>
            <w:r w:rsidRPr="004D1184">
              <w:rPr>
                <w:rFonts w:ascii="Times New Roman" w:hAnsi="Times New Roman"/>
                <w:sz w:val="24"/>
                <w:szCs w:val="24"/>
              </w:rPr>
              <w:t>типам</w:t>
            </w:r>
            <w:proofErr w:type="gramStart"/>
            <w:r w:rsidRPr="004D1184">
              <w:rPr>
                <w:rFonts w:ascii="Times New Roman" w:hAnsi="Times New Roman"/>
                <w:sz w:val="24"/>
                <w:szCs w:val="24"/>
              </w:rPr>
              <w:t>»Б</w:t>
            </w:r>
            <w:proofErr w:type="gramEnd"/>
            <w:r w:rsidRPr="004D1184">
              <w:rPr>
                <w:rFonts w:ascii="Times New Roman" w:hAnsi="Times New Roman"/>
                <w:sz w:val="24"/>
                <w:szCs w:val="24"/>
              </w:rPr>
              <w:t>еседы</w:t>
            </w:r>
            <w:proofErr w:type="spellEnd"/>
            <w:r w:rsidRPr="004D1184">
              <w:rPr>
                <w:rFonts w:ascii="Times New Roman" w:hAnsi="Times New Roman"/>
                <w:sz w:val="24"/>
                <w:szCs w:val="24"/>
              </w:rPr>
              <w:t xml:space="preserve"> с сотрудниками Игра «Обогащение профессии»</w:t>
            </w:r>
          </w:p>
        </w:tc>
        <w:tc>
          <w:tcPr>
            <w:tcW w:w="26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</w:tc>
      </w:tr>
      <w:tr w:rsidR="00C51AAD" w:rsidRPr="004D1184" w:rsidTr="002F7D92">
        <w:trPr>
          <w:trHeight w:val="270"/>
        </w:trPr>
        <w:tc>
          <w:tcPr>
            <w:tcW w:w="2655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4. Что? Где? Когда? Мир профессий</w:t>
            </w:r>
          </w:p>
        </w:tc>
        <w:tc>
          <w:tcPr>
            <w:tcW w:w="9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Игра «Профессия на букву …» Игра «Плюс – минус» Игра «Забавные </w:t>
            </w:r>
            <w:proofErr w:type="spellStart"/>
            <w:r w:rsidRPr="004D1184">
              <w:rPr>
                <w:rFonts w:ascii="Times New Roman" w:hAnsi="Times New Roman"/>
                <w:sz w:val="24"/>
                <w:szCs w:val="24"/>
              </w:rPr>
              <w:t>профессии</w:t>
            </w:r>
            <w:proofErr w:type="gramStart"/>
            <w:r w:rsidRPr="004D1184">
              <w:rPr>
                <w:rFonts w:ascii="Times New Roman" w:hAnsi="Times New Roman"/>
                <w:sz w:val="24"/>
                <w:szCs w:val="24"/>
              </w:rPr>
              <w:t>»Т</w:t>
            </w:r>
            <w:proofErr w:type="gramEnd"/>
            <w:r w:rsidRPr="004D1184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proofErr w:type="spellEnd"/>
            <w:r w:rsidRPr="004D1184">
              <w:rPr>
                <w:rFonts w:ascii="Times New Roman" w:hAnsi="Times New Roman"/>
                <w:sz w:val="24"/>
                <w:szCs w:val="24"/>
              </w:rPr>
              <w:t xml:space="preserve"> «Какая профессия мне подходит?»</w:t>
            </w:r>
          </w:p>
        </w:tc>
        <w:tc>
          <w:tcPr>
            <w:tcW w:w="26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Декабрь 2018</w:t>
            </w:r>
          </w:p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AAD" w:rsidRPr="004D1184" w:rsidTr="002F7D92">
        <w:trPr>
          <w:trHeight w:val="270"/>
        </w:trPr>
        <w:tc>
          <w:tcPr>
            <w:tcW w:w="2655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5. Я и моя профессия.</w:t>
            </w:r>
          </w:p>
        </w:tc>
        <w:tc>
          <w:tcPr>
            <w:tcW w:w="9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Игра «Как здороваются представители разных профессий»</w:t>
            </w:r>
          </w:p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Игра «Соотнесение профессии со школьными предметами»</w:t>
            </w:r>
          </w:p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Упражнение «Профессия — медицинские противопоказания»</w:t>
            </w:r>
          </w:p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Тестирование «Готов ли ты к выбору профессии?»</w:t>
            </w:r>
          </w:p>
        </w:tc>
        <w:tc>
          <w:tcPr>
            <w:tcW w:w="26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Январь 2019</w:t>
            </w:r>
          </w:p>
        </w:tc>
      </w:tr>
      <w:tr w:rsidR="00C51AAD" w:rsidRPr="004D1184" w:rsidTr="002F7D92">
        <w:trPr>
          <w:trHeight w:val="540"/>
        </w:trPr>
        <w:tc>
          <w:tcPr>
            <w:tcW w:w="2655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6. Темперамент и профессия</w:t>
            </w:r>
          </w:p>
        </w:tc>
        <w:tc>
          <w:tcPr>
            <w:tcW w:w="9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Типы темперамента и профессия Упражнение «Профессия — необходимое качество»</w:t>
            </w:r>
          </w:p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Упражнение «Что будет, если…»</w:t>
            </w:r>
          </w:p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Тестирование «Кем работать?»</w:t>
            </w:r>
          </w:p>
        </w:tc>
        <w:tc>
          <w:tcPr>
            <w:tcW w:w="26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Февраль  2019</w:t>
            </w:r>
          </w:p>
        </w:tc>
      </w:tr>
      <w:tr w:rsidR="00C51AAD" w:rsidRPr="004D1184" w:rsidTr="002F7D92">
        <w:trPr>
          <w:trHeight w:val="540"/>
        </w:trPr>
        <w:tc>
          <w:tcPr>
            <w:tcW w:w="2655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7. Куда пойти учиться?</w:t>
            </w:r>
          </w:p>
        </w:tc>
        <w:tc>
          <w:tcPr>
            <w:tcW w:w="9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Упражнение «Профессия — учебное заведение»</w:t>
            </w:r>
          </w:p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Учебные заведения Петрозаводска</w:t>
            </w:r>
          </w:p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 xml:space="preserve">Игра «Ловушки – </w:t>
            </w:r>
            <w:proofErr w:type="spellStart"/>
            <w:r w:rsidRPr="004D1184">
              <w:rPr>
                <w:rFonts w:ascii="Times New Roman" w:hAnsi="Times New Roman"/>
                <w:sz w:val="24"/>
                <w:szCs w:val="24"/>
              </w:rPr>
              <w:t>капканчики</w:t>
            </w:r>
            <w:proofErr w:type="spellEnd"/>
            <w:r w:rsidRPr="004D1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Март 2019</w:t>
            </w:r>
          </w:p>
        </w:tc>
      </w:tr>
      <w:tr w:rsidR="00C51AAD" w:rsidRPr="004D1184" w:rsidTr="002F7D92">
        <w:trPr>
          <w:trHeight w:val="540"/>
        </w:trPr>
        <w:tc>
          <w:tcPr>
            <w:tcW w:w="2655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8. Как стать успешным?</w:t>
            </w:r>
          </w:p>
        </w:tc>
        <w:tc>
          <w:tcPr>
            <w:tcW w:w="9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Разработка памятки «Реальные шаги к успеху»</w:t>
            </w:r>
          </w:p>
        </w:tc>
        <w:tc>
          <w:tcPr>
            <w:tcW w:w="26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Апрель 2019</w:t>
            </w:r>
          </w:p>
        </w:tc>
      </w:tr>
      <w:tr w:rsidR="00C51AAD" w:rsidRPr="004D1184" w:rsidTr="002F7D92">
        <w:trPr>
          <w:trHeight w:val="540"/>
        </w:trPr>
        <w:tc>
          <w:tcPr>
            <w:tcW w:w="2655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9.  Выбор профессии</w:t>
            </w:r>
          </w:p>
        </w:tc>
        <w:tc>
          <w:tcPr>
            <w:tcW w:w="9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Игра «Ассоциативный эксперимент»</w:t>
            </w:r>
          </w:p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Игра «Один день из жизни …»</w:t>
            </w:r>
          </w:p>
        </w:tc>
        <w:tc>
          <w:tcPr>
            <w:tcW w:w="26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Май  2019</w:t>
            </w:r>
          </w:p>
        </w:tc>
      </w:tr>
      <w:tr w:rsidR="00C51AAD" w:rsidRPr="004D1184" w:rsidTr="002F7D92">
        <w:trPr>
          <w:trHeight w:val="375"/>
        </w:trPr>
        <w:tc>
          <w:tcPr>
            <w:tcW w:w="2655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184">
              <w:rPr>
                <w:rFonts w:ascii="Times New Roman" w:hAnsi="Times New Roman"/>
                <w:sz w:val="24"/>
                <w:szCs w:val="24"/>
              </w:rPr>
              <w:t>32часа</w:t>
            </w:r>
          </w:p>
        </w:tc>
        <w:tc>
          <w:tcPr>
            <w:tcW w:w="836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1AAD" w:rsidRPr="004D1184" w:rsidRDefault="00C51AAD" w:rsidP="002F7D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1AAD" w:rsidRPr="004D1184" w:rsidRDefault="00C51AAD" w:rsidP="00C51AAD">
      <w:pPr>
        <w:pStyle w:val="a4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C51AAD" w:rsidRPr="004D1184" w:rsidRDefault="00C51AAD" w:rsidP="00C51AAD">
      <w:pPr>
        <w:pStyle w:val="a4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D118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УЧЕБНО-МЕТОДИЧЕСКОЕ ОБЕСПЕЧЕНИЕ </w:t>
      </w:r>
    </w:p>
    <w:p w:rsidR="00C51AAD" w:rsidRPr="004D1184" w:rsidRDefault="00C51AAD" w:rsidP="00C51AAD">
      <w:pPr>
        <w:pStyle w:val="a4"/>
        <w:rPr>
          <w:rFonts w:ascii="Times New Roman" w:hAnsi="Times New Roman"/>
          <w:sz w:val="24"/>
          <w:szCs w:val="24"/>
        </w:rPr>
      </w:pPr>
      <w:r w:rsidRPr="004D1184">
        <w:rPr>
          <w:rFonts w:ascii="Times New Roman" w:hAnsi="Times New Roman"/>
          <w:sz w:val="24"/>
          <w:szCs w:val="24"/>
        </w:rPr>
        <w:t xml:space="preserve"> 1. </w:t>
      </w:r>
      <w:hyperlink r:id="rId14" w:history="1">
        <w:r w:rsidRPr="004D1184">
          <w:rPr>
            <w:rStyle w:val="a7"/>
            <w:rFonts w:ascii="Times New Roman" w:hAnsi="Times New Roman"/>
            <w:sz w:val="24"/>
            <w:szCs w:val="24"/>
          </w:rPr>
          <w:t>http://www.vashpsixolog.ru/areer-oriented-high-school/74-questionnaires-for-students-choice-of-profession/223-application-form-for-students-to-avoid-mistakes-in-choosing-a-profession</w:t>
        </w:r>
      </w:hyperlink>
    </w:p>
    <w:p w:rsidR="00C51AAD" w:rsidRPr="004D1184" w:rsidRDefault="00C51AAD" w:rsidP="00C51AAD">
      <w:pPr>
        <w:pStyle w:val="a4"/>
        <w:rPr>
          <w:rFonts w:ascii="Times New Roman" w:hAnsi="Times New Roman"/>
          <w:sz w:val="24"/>
          <w:szCs w:val="24"/>
        </w:rPr>
      </w:pPr>
      <w:r w:rsidRPr="004D1184">
        <w:rPr>
          <w:rFonts w:ascii="Times New Roman" w:hAnsi="Times New Roman"/>
          <w:sz w:val="24"/>
          <w:szCs w:val="24"/>
        </w:rPr>
        <w:t xml:space="preserve">2. </w:t>
      </w:r>
      <w:hyperlink r:id="rId15" w:history="1">
        <w:r w:rsidRPr="004D1184">
          <w:rPr>
            <w:rStyle w:val="a7"/>
            <w:rFonts w:ascii="Times New Roman" w:hAnsi="Times New Roman"/>
            <w:sz w:val="24"/>
            <w:szCs w:val="24"/>
          </w:rPr>
          <w:t>http://www.myshared.ru/slide/394772/</w:t>
        </w:r>
      </w:hyperlink>
    </w:p>
    <w:p w:rsidR="00C51AAD" w:rsidRPr="004D1184" w:rsidRDefault="00C51AAD" w:rsidP="00C51AAD">
      <w:pPr>
        <w:pStyle w:val="a4"/>
        <w:rPr>
          <w:rFonts w:ascii="Times New Roman" w:hAnsi="Times New Roman"/>
          <w:sz w:val="24"/>
          <w:szCs w:val="24"/>
        </w:rPr>
      </w:pPr>
      <w:r w:rsidRPr="004D1184">
        <w:rPr>
          <w:rFonts w:ascii="Times New Roman" w:hAnsi="Times New Roman"/>
          <w:sz w:val="24"/>
          <w:szCs w:val="24"/>
        </w:rPr>
        <w:t xml:space="preserve">3. </w:t>
      </w:r>
      <w:hyperlink r:id="rId16" w:history="1">
        <w:r w:rsidRPr="004D1184">
          <w:rPr>
            <w:rStyle w:val="a7"/>
            <w:rFonts w:ascii="Times New Roman" w:hAnsi="Times New Roman"/>
            <w:sz w:val="24"/>
            <w:szCs w:val="24"/>
          </w:rPr>
          <w:t>http://nsportal.ru/shkola/rabota-s-roditelyami/library/2015/07/30/roditelskoe-sobranie-vybor-professii-eto-seryozno</w:t>
        </w:r>
      </w:hyperlink>
    </w:p>
    <w:p w:rsidR="00C51AAD" w:rsidRPr="004D1184" w:rsidRDefault="00C51AAD" w:rsidP="00C51AAD">
      <w:pPr>
        <w:pStyle w:val="a4"/>
        <w:rPr>
          <w:rFonts w:ascii="Times New Roman" w:hAnsi="Times New Roman"/>
          <w:sz w:val="24"/>
          <w:szCs w:val="24"/>
        </w:rPr>
      </w:pPr>
      <w:r w:rsidRPr="004D1184">
        <w:rPr>
          <w:rFonts w:ascii="Times New Roman" w:hAnsi="Times New Roman"/>
          <w:sz w:val="24"/>
          <w:szCs w:val="24"/>
        </w:rPr>
        <w:t>4.</w:t>
      </w:r>
      <w:hyperlink r:id="rId17" w:history="1">
        <w:r w:rsidRPr="004D1184">
          <w:rPr>
            <w:rStyle w:val="a7"/>
            <w:rFonts w:ascii="Times New Roman" w:hAnsi="Times New Roman"/>
            <w:sz w:val="24"/>
            <w:szCs w:val="24"/>
          </w:rPr>
          <w:t>http://moeobrazovanie.ru/testy_na_vybor_professii/matrica_vybora_professii_metodika_rezapkinoj.html?test_start&amp;operation=exrc_show</w:t>
        </w:r>
      </w:hyperlink>
    </w:p>
    <w:p w:rsidR="00C51AAD" w:rsidRPr="004D1184" w:rsidRDefault="00C51AAD" w:rsidP="00C51AAD">
      <w:pPr>
        <w:pStyle w:val="a4"/>
        <w:rPr>
          <w:rFonts w:ascii="Times New Roman" w:hAnsi="Times New Roman"/>
          <w:sz w:val="24"/>
          <w:szCs w:val="24"/>
        </w:rPr>
      </w:pPr>
    </w:p>
    <w:p w:rsidR="00C51AAD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</w:p>
    <w:p w:rsidR="00C51AAD" w:rsidRPr="004D1184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  <w:r w:rsidRPr="004D1184">
        <w:rPr>
          <w:b/>
          <w:color w:val="000000"/>
          <w:szCs w:val="24"/>
        </w:rPr>
        <w:t>Приложение №</w:t>
      </w:r>
      <w:r>
        <w:rPr>
          <w:b/>
          <w:color w:val="000000"/>
          <w:szCs w:val="24"/>
        </w:rPr>
        <w:t>7</w:t>
      </w:r>
    </w:p>
    <w:p w:rsidR="00C51AAD" w:rsidRDefault="00C51AAD" w:rsidP="00C51AAD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51AAD" w:rsidRPr="00916DC9" w:rsidRDefault="00C51AAD" w:rsidP="00C51AAD">
      <w:pPr>
        <w:jc w:val="center"/>
        <w:rPr>
          <w:rFonts w:ascii="Times New Roman" w:eastAsia="Malgun Gothic" w:hAnsi="Times New Roman"/>
          <w:b/>
          <w:bCs/>
          <w:sz w:val="24"/>
          <w:szCs w:val="24"/>
        </w:rPr>
      </w:pPr>
      <w:r w:rsidRPr="00916DC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Программа </w:t>
      </w:r>
      <w:r w:rsidRPr="00916DC9">
        <w:rPr>
          <w:rFonts w:ascii="Times New Roman" w:hAnsi="Times New Roman"/>
          <w:b/>
          <w:sz w:val="24"/>
          <w:szCs w:val="24"/>
        </w:rPr>
        <w:t>предпрофессиональной подготовки</w:t>
      </w:r>
      <w:r w:rsidRPr="00916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DC9">
        <w:rPr>
          <w:rFonts w:ascii="Times New Roman" w:hAnsi="Times New Roman"/>
          <w:b/>
          <w:sz w:val="24"/>
          <w:szCs w:val="24"/>
        </w:rPr>
        <w:t>«Раифа. Профориентация. Новый век»</w:t>
      </w:r>
    </w:p>
    <w:p w:rsidR="00C51AAD" w:rsidRPr="00916DC9" w:rsidRDefault="00C51AAD" w:rsidP="00C51AA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Malgun Gothic" w:hAnsi="Times New Roman"/>
          <w:b/>
          <w:bCs/>
          <w:sz w:val="24"/>
          <w:szCs w:val="24"/>
        </w:rPr>
      </w:pPr>
      <w:r w:rsidRPr="00916DC9">
        <w:rPr>
          <w:rFonts w:ascii="Times New Roman" w:eastAsia="Malgun Gothic" w:hAnsi="Times New Roman"/>
          <w:b/>
          <w:bCs/>
          <w:sz w:val="24"/>
          <w:szCs w:val="24"/>
        </w:rPr>
        <w:t>Пояснительная записка</w:t>
      </w:r>
    </w:p>
    <w:p w:rsidR="00C51AAD" w:rsidRPr="00916DC9" w:rsidRDefault="00C51AAD" w:rsidP="00C51AAD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lastRenderedPageBreak/>
        <w:t xml:space="preserve">Актуальность профориентационной помощи воспитанникам СУВУ очевидна. Важнейшая задача учреждений закрытого типа – формирование полноценных граждан своей страны, а решение этой задачи во многом зависит от того, чем будут заниматься наши выпускники, какую профессию изберут,  и где будут работать. Кроме того, грамотно построенная </w:t>
      </w:r>
      <w:proofErr w:type="spellStart"/>
      <w:r w:rsidRPr="00916DC9">
        <w:rPr>
          <w:rFonts w:ascii="Times New Roman" w:eastAsia="Malgun Gothic" w:hAnsi="Times New Roman"/>
          <w:sz w:val="24"/>
          <w:szCs w:val="24"/>
        </w:rPr>
        <w:t>профориентационная</w:t>
      </w:r>
      <w:proofErr w:type="spellEnd"/>
      <w:r w:rsidRPr="00916DC9">
        <w:rPr>
          <w:rFonts w:ascii="Times New Roman" w:eastAsia="Malgun Gothic" w:hAnsi="Times New Roman"/>
          <w:sz w:val="24"/>
          <w:szCs w:val="24"/>
        </w:rPr>
        <w:t xml:space="preserve"> работа позволяет решать и многие насущные проблемы воспитания. Давно известно, что оптимистичная перспектива жизни (и, прежде всего, реальная и привлекательная профессиональная перспектива) уберегает многих подростков от необдуманных шагов.</w:t>
      </w:r>
    </w:p>
    <w:p w:rsidR="00C51AAD" w:rsidRPr="00916DC9" w:rsidRDefault="00C51AAD" w:rsidP="00C51AA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Выбор профессии – наиболее важное решение, которое необходимо принять в подростковом возрасте. К сожалению, многие подростки недостаточно знают об особенностях каждого вида деятельности и не всегда учитывают свои профессиональные интересы и склонности, выбирая профессию. В дальнейшем отрицательные последствия неправильно выбранной профессии затрагивают как самого человека, так и все общество.</w:t>
      </w:r>
    </w:p>
    <w:p w:rsidR="00C51AAD" w:rsidRPr="00916DC9" w:rsidRDefault="00C51AAD" w:rsidP="00C51AA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Любой выбор профессии можно рассматривать как взаимодействие двух сторон: подростка с его индивидуальными особенностями, которые проявляются в физическом развитии, в возможностях, интересах, склонностях, характере и темпераменте, и специальности с теми требованиями, которые она предъявляет человеку. При правильном выборе индивидуальные особенности подростка совпадают с требованиями профессии.</w:t>
      </w:r>
    </w:p>
    <w:p w:rsidR="00C51AAD" w:rsidRPr="00916DC9" w:rsidRDefault="00C51AAD" w:rsidP="00C51AA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 xml:space="preserve">Программа предназначена для учащихся 10  – 11 классов. </w:t>
      </w:r>
    </w:p>
    <w:p w:rsidR="00C51AAD" w:rsidRPr="00916DC9" w:rsidRDefault="00C51AAD" w:rsidP="00C51AA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b/>
          <w:bCs/>
          <w:sz w:val="24"/>
          <w:szCs w:val="24"/>
        </w:rPr>
        <w:t xml:space="preserve">Цель: </w:t>
      </w:r>
      <w:r w:rsidRPr="00916DC9">
        <w:rPr>
          <w:rFonts w:ascii="Times New Roman" w:eastAsia="Malgun Gothic" w:hAnsi="Times New Roman"/>
          <w:sz w:val="24"/>
          <w:szCs w:val="24"/>
        </w:rPr>
        <w:t>формирование позитивного образа жизни, умения ставить реальные цели и выбирать адекватные способы их достижения; помощь в решении проблемы профессионального выбора.</w:t>
      </w:r>
    </w:p>
    <w:p w:rsidR="00C51AAD" w:rsidRPr="00916DC9" w:rsidRDefault="00C51AAD" w:rsidP="00C51AA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eastAsia="Malgun Gothic" w:hAnsi="Times New Roman"/>
          <w:b/>
          <w:sz w:val="24"/>
          <w:szCs w:val="24"/>
        </w:rPr>
      </w:pPr>
      <w:proofErr w:type="gramStart"/>
      <w:r w:rsidRPr="00916DC9">
        <w:rPr>
          <w:rFonts w:ascii="Times New Roman" w:eastAsia="Malgun Gothic" w:hAnsi="Times New Roman"/>
          <w:b/>
          <w:sz w:val="24"/>
          <w:szCs w:val="24"/>
        </w:rPr>
        <w:t>З</w:t>
      </w:r>
      <w:proofErr w:type="gramEnd"/>
      <w:r w:rsidRPr="00916DC9">
        <w:rPr>
          <w:rFonts w:ascii="Times New Roman" w:eastAsia="Malgun Gothic" w:hAnsi="Times New Roman"/>
          <w:b/>
          <w:sz w:val="24"/>
          <w:szCs w:val="24"/>
        </w:rPr>
        <w:t xml:space="preserve"> а д а ч и:</w:t>
      </w:r>
    </w:p>
    <w:p w:rsidR="00C51AAD" w:rsidRPr="00916DC9" w:rsidRDefault="00C51AAD" w:rsidP="00C51AA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 xml:space="preserve">1. Сформировать мотивацию </w:t>
      </w:r>
      <w:proofErr w:type="spellStart"/>
      <w:r w:rsidRPr="00916DC9">
        <w:rPr>
          <w:rFonts w:ascii="Times New Roman" w:eastAsia="Malgun Gothic" w:hAnsi="Times New Roman"/>
          <w:sz w:val="24"/>
          <w:szCs w:val="24"/>
        </w:rPr>
        <w:t>самоизучения</w:t>
      </w:r>
      <w:proofErr w:type="spellEnd"/>
      <w:r w:rsidRPr="00916DC9">
        <w:rPr>
          <w:rFonts w:ascii="Times New Roman" w:eastAsia="Malgun Gothic" w:hAnsi="Times New Roman"/>
          <w:sz w:val="24"/>
          <w:szCs w:val="24"/>
        </w:rPr>
        <w:t xml:space="preserve"> и саморазвития, обеспечив ее необходимыми психологическими ресурсами и средствами.</w:t>
      </w:r>
    </w:p>
    <w:p w:rsidR="00C51AAD" w:rsidRPr="00916DC9" w:rsidRDefault="00C51AAD" w:rsidP="00C51AA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2. Обобщить сформированные навыки адекватной оценки своих возможностей и умения на основе этого делать рациональный выбор.</w:t>
      </w:r>
    </w:p>
    <w:p w:rsidR="00C51AAD" w:rsidRPr="00916DC9" w:rsidRDefault="00C51AAD" w:rsidP="00C51AA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3. Познакомить школьников с миром профессий, с учебными профессиональными заведениями, с конкретной ситуацией на рынке труда.</w:t>
      </w:r>
    </w:p>
    <w:p w:rsidR="00C51AAD" w:rsidRPr="00916DC9" w:rsidRDefault="00C51AAD" w:rsidP="00C51AA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4. Сформировать ответственное отношение к своему будущему, умение реалистически оценивать свои возможности, представления о своих жизненных ценностях.</w:t>
      </w:r>
    </w:p>
    <w:p w:rsidR="00C51AAD" w:rsidRPr="00916DC9" w:rsidRDefault="00C51AAD" w:rsidP="00C51AA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5. Оказать морально-эмоциональную поддержку самоопределяющимся подросткам.</w:t>
      </w:r>
    </w:p>
    <w:p w:rsidR="00C51AAD" w:rsidRPr="00916DC9" w:rsidRDefault="00C51AAD" w:rsidP="00C51AAD">
      <w:pPr>
        <w:autoSpaceDE w:val="0"/>
        <w:autoSpaceDN w:val="0"/>
        <w:adjustRightInd w:val="0"/>
        <w:spacing w:before="105" w:line="252" w:lineRule="auto"/>
        <w:ind w:firstLine="360"/>
        <w:jc w:val="both"/>
        <w:rPr>
          <w:rFonts w:ascii="Times New Roman" w:eastAsia="Malgun Gothic" w:hAnsi="Times New Roman"/>
          <w:b/>
          <w:bCs/>
          <w:sz w:val="24"/>
          <w:szCs w:val="24"/>
        </w:rPr>
      </w:pPr>
      <w:r w:rsidRPr="00916DC9">
        <w:rPr>
          <w:rFonts w:ascii="Times New Roman" w:eastAsia="Malgun Gothic" w:hAnsi="Times New Roman"/>
          <w:b/>
          <w:bCs/>
          <w:sz w:val="24"/>
          <w:szCs w:val="24"/>
        </w:rPr>
        <w:t>Технология работы.</w:t>
      </w:r>
    </w:p>
    <w:p w:rsidR="00C51AAD" w:rsidRPr="00916DC9" w:rsidRDefault="00C51AAD" w:rsidP="00C51AA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Занятия проводятся 1 раз в неделю. Общая продолжительность курсов – 19 часов.</w:t>
      </w:r>
    </w:p>
    <w:p w:rsidR="00C51AAD" w:rsidRPr="00916DC9" w:rsidRDefault="00C51AAD" w:rsidP="00C51AAD">
      <w:pPr>
        <w:autoSpaceDE w:val="0"/>
        <w:autoSpaceDN w:val="0"/>
        <w:adjustRightInd w:val="0"/>
        <w:spacing w:before="105" w:line="252" w:lineRule="auto"/>
        <w:ind w:firstLine="360"/>
        <w:jc w:val="both"/>
        <w:rPr>
          <w:rFonts w:ascii="Times New Roman" w:eastAsia="Malgun Gothic" w:hAnsi="Times New Roman"/>
          <w:b/>
          <w:bCs/>
          <w:sz w:val="24"/>
          <w:szCs w:val="24"/>
        </w:rPr>
      </w:pPr>
      <w:r w:rsidRPr="00916DC9">
        <w:rPr>
          <w:rFonts w:ascii="Times New Roman" w:eastAsia="Malgun Gothic" w:hAnsi="Times New Roman"/>
          <w:b/>
          <w:bCs/>
          <w:sz w:val="24"/>
          <w:szCs w:val="24"/>
        </w:rPr>
        <w:t>Ожидаемые результаты.</w:t>
      </w:r>
    </w:p>
    <w:p w:rsidR="00C51AAD" w:rsidRPr="00916DC9" w:rsidRDefault="00C51AAD" w:rsidP="00C51AA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Приглашая подростков на занятия, где основными действующими лицами выступают их собственные Я, мы ставим их в ситуацию личностного риска. В принципе, это хорошо, так как появляется надежда на то, что такие занятия могут стать толчком, стимулятором саморазвития и помогут конкретному участнику найти и осознать оптимальные способы развития.</w:t>
      </w:r>
    </w:p>
    <w:p w:rsidR="00C51AAD" w:rsidRPr="00916DC9" w:rsidRDefault="00C51AAD" w:rsidP="00C51AA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Malgun Gothic" w:hAnsi="Times New Roman"/>
          <w:b/>
          <w:sz w:val="24"/>
          <w:szCs w:val="24"/>
        </w:rPr>
      </w:pPr>
      <w:r w:rsidRPr="00916DC9">
        <w:rPr>
          <w:rFonts w:ascii="Times New Roman" w:eastAsia="Malgun Gothic" w:hAnsi="Times New Roman"/>
          <w:b/>
          <w:sz w:val="24"/>
          <w:szCs w:val="24"/>
        </w:rPr>
        <w:t>В результате усвоения курса   учащиеся должны:</w:t>
      </w:r>
    </w:p>
    <w:p w:rsidR="00C51AAD" w:rsidRPr="00916DC9" w:rsidRDefault="00C51AAD" w:rsidP="00C51AA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• осознать свои личные особенности, интересы и склонности;</w:t>
      </w:r>
    </w:p>
    <w:p w:rsidR="00C51AAD" w:rsidRPr="00916DC9" w:rsidRDefault="00C51AAD" w:rsidP="00C51AA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• получить и уметь использовать информацию об учебных заведениях и различных профессиях;</w:t>
      </w:r>
    </w:p>
    <w:p w:rsidR="00C51AAD" w:rsidRPr="00916DC9" w:rsidRDefault="00C51AAD" w:rsidP="00C51AA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• научиться пользоваться правилами выбора профессии;</w:t>
      </w:r>
    </w:p>
    <w:p w:rsidR="00C51AAD" w:rsidRPr="00916DC9" w:rsidRDefault="00C51AAD" w:rsidP="00C51AA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lastRenderedPageBreak/>
        <w:t>• определиться в выборе будущей профессиональной деятельности и при необходимости уметь корректировать свой выбор в зависимости от рынка труда;</w:t>
      </w:r>
    </w:p>
    <w:p w:rsidR="00C51AAD" w:rsidRPr="00916DC9" w:rsidRDefault="00C51AAD" w:rsidP="00C51AA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 xml:space="preserve">• обрести уверенность в себе и уметь </w:t>
      </w:r>
      <w:proofErr w:type="gramStart"/>
      <w:r w:rsidRPr="00916DC9">
        <w:rPr>
          <w:rFonts w:ascii="Times New Roman" w:eastAsia="Malgun Gothic" w:hAnsi="Times New Roman"/>
          <w:sz w:val="24"/>
          <w:szCs w:val="24"/>
        </w:rPr>
        <w:t>представлять свои возможности</w:t>
      </w:r>
      <w:proofErr w:type="gramEnd"/>
      <w:r w:rsidRPr="00916DC9">
        <w:rPr>
          <w:rFonts w:ascii="Times New Roman" w:eastAsia="Malgun Gothic" w:hAnsi="Times New Roman"/>
          <w:sz w:val="24"/>
          <w:szCs w:val="24"/>
        </w:rPr>
        <w:t xml:space="preserve"> потенциальному работодателю.</w:t>
      </w:r>
    </w:p>
    <w:p w:rsidR="00C51AAD" w:rsidRPr="00916DC9" w:rsidRDefault="00C51AAD" w:rsidP="00C51AAD">
      <w:pPr>
        <w:pStyle w:val="a6"/>
        <w:shd w:val="clear" w:color="auto" w:fill="FFFFFF"/>
        <w:jc w:val="both"/>
        <w:rPr>
          <w:rFonts w:eastAsia="Malgun Gothic"/>
        </w:rPr>
      </w:pPr>
      <w:r w:rsidRPr="00916DC9">
        <w:rPr>
          <w:rFonts w:eastAsia="Malgun Gothic"/>
        </w:rPr>
        <w:t>При составлении программы были использованы  четыре подхода:</w:t>
      </w:r>
    </w:p>
    <w:p w:rsidR="00C51AAD" w:rsidRPr="00916DC9" w:rsidRDefault="00C51AAD" w:rsidP="00C51A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информационный;</w:t>
      </w:r>
    </w:p>
    <w:p w:rsidR="00C51AAD" w:rsidRPr="00916DC9" w:rsidRDefault="00C51AAD" w:rsidP="00C51A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proofErr w:type="spellStart"/>
      <w:r w:rsidRPr="00916DC9">
        <w:rPr>
          <w:rFonts w:ascii="Times New Roman" w:eastAsia="Malgun Gothic" w:hAnsi="Times New Roman"/>
          <w:sz w:val="24"/>
          <w:szCs w:val="24"/>
        </w:rPr>
        <w:t>диагностико</w:t>
      </w:r>
      <w:proofErr w:type="spellEnd"/>
      <w:r w:rsidRPr="00916DC9">
        <w:rPr>
          <w:rFonts w:ascii="Times New Roman" w:eastAsia="Malgun Gothic" w:hAnsi="Times New Roman"/>
          <w:sz w:val="24"/>
          <w:szCs w:val="24"/>
        </w:rPr>
        <w:t>-консультационный;</w:t>
      </w:r>
    </w:p>
    <w:p w:rsidR="00C51AAD" w:rsidRPr="00916DC9" w:rsidRDefault="00C51AAD" w:rsidP="00C51A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развивающий;</w:t>
      </w:r>
    </w:p>
    <w:p w:rsidR="00C51AAD" w:rsidRPr="00916DC9" w:rsidRDefault="00C51AAD" w:rsidP="00C51A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активизирующий</w:t>
      </w:r>
    </w:p>
    <w:p w:rsidR="00C51AAD" w:rsidRPr="00916DC9" w:rsidRDefault="00C51AAD" w:rsidP="00C51AAD">
      <w:pPr>
        <w:pStyle w:val="a6"/>
        <w:shd w:val="clear" w:color="auto" w:fill="FFFFFF"/>
        <w:jc w:val="both"/>
        <w:rPr>
          <w:rFonts w:eastAsia="Malgun Gothic"/>
        </w:rPr>
      </w:pPr>
      <w:r w:rsidRPr="00916DC9">
        <w:rPr>
          <w:rStyle w:val="a8"/>
          <w:rFonts w:eastAsia="Malgun Gothic"/>
        </w:rPr>
        <w:t>Информационный подход.</w:t>
      </w:r>
      <w:r w:rsidRPr="00916DC9">
        <w:rPr>
          <w:rStyle w:val="apple-converted-space"/>
          <w:rFonts w:eastAsia="Malgun Gothic"/>
        </w:rPr>
        <w:t> </w:t>
      </w:r>
      <w:r w:rsidRPr="00916DC9">
        <w:rPr>
          <w:rFonts w:eastAsia="Malgun Gothic"/>
        </w:rPr>
        <w:t>Его цель - обеспечение  разнообразной достоверной информацией о современных профессиях, учебных заведениях и организациях, предоставляющих рабочие места, о рынке труда и о том, как планировать свою карьеру.</w:t>
      </w:r>
      <w:proofErr w:type="gramStart"/>
      <w:r w:rsidRPr="00916DC9">
        <w:rPr>
          <w:rFonts w:eastAsia="Malgun Gothic"/>
        </w:rPr>
        <w:t xml:space="preserve"> .</w:t>
      </w:r>
      <w:proofErr w:type="gramEnd"/>
      <w:r w:rsidRPr="00916DC9">
        <w:rPr>
          <w:rFonts w:eastAsia="Malgun Gothic"/>
        </w:rPr>
        <w:t>Используемые средства:</w:t>
      </w:r>
    </w:p>
    <w:p w:rsidR="00C51AAD" w:rsidRPr="00916DC9" w:rsidRDefault="00C51AAD" w:rsidP="00C51AA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 xml:space="preserve"> выставки, дни открытых дверей, встречи со специалистами, представителями различных  организаций, презентации, семинары, посвященные профориентационной тематике;</w:t>
      </w:r>
    </w:p>
    <w:p w:rsidR="00C51AAD" w:rsidRPr="00916DC9" w:rsidRDefault="00C51AAD" w:rsidP="00C51AA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справочники, статьи в СМИ, видеоматериалы;</w:t>
      </w:r>
    </w:p>
    <w:p w:rsidR="00C51AAD" w:rsidRPr="00916DC9" w:rsidRDefault="00C51AAD" w:rsidP="00C51AA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сайты, содержащие информацию об учебных заведениях, описания профессий, полезные статьи, рейтинги вузов и специальностей, обзоры рынка труда, интернет-сайты</w:t>
      </w:r>
      <w:proofErr w:type="gramStart"/>
      <w:r w:rsidRPr="00916DC9">
        <w:rPr>
          <w:rFonts w:ascii="Times New Roman" w:eastAsia="Malgun Gothic" w:hAnsi="Times New Roman"/>
          <w:sz w:val="24"/>
          <w:szCs w:val="24"/>
        </w:rPr>
        <w:t xml:space="preserve"> ;</w:t>
      </w:r>
      <w:proofErr w:type="gramEnd"/>
    </w:p>
    <w:p w:rsidR="00C51AAD" w:rsidRPr="00916DC9" w:rsidRDefault="00C51AAD" w:rsidP="00C51AA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поисковые системы в интернете - банки вакансий для соискателей и работодателей</w:t>
      </w:r>
    </w:p>
    <w:p w:rsidR="00C51AAD" w:rsidRPr="00916DC9" w:rsidRDefault="00C51AAD" w:rsidP="00C51AAD">
      <w:pPr>
        <w:pStyle w:val="a6"/>
        <w:shd w:val="clear" w:color="auto" w:fill="FFFFFF"/>
        <w:jc w:val="both"/>
        <w:rPr>
          <w:rFonts w:eastAsia="Malgun Gothic"/>
        </w:rPr>
      </w:pPr>
      <w:proofErr w:type="spellStart"/>
      <w:r w:rsidRPr="00916DC9">
        <w:rPr>
          <w:rStyle w:val="a8"/>
          <w:rFonts w:eastAsia="Malgun Gothic"/>
        </w:rPr>
        <w:t>Диагностико</w:t>
      </w:r>
      <w:proofErr w:type="spellEnd"/>
      <w:r w:rsidRPr="00916DC9">
        <w:rPr>
          <w:rStyle w:val="a8"/>
          <w:rFonts w:eastAsia="Malgun Gothic"/>
        </w:rPr>
        <w:t>-консультационный подход.</w:t>
      </w:r>
      <w:r w:rsidRPr="00916DC9">
        <w:rPr>
          <w:rStyle w:val="apple-converted-space"/>
          <w:rFonts w:eastAsia="Malgun Gothic"/>
        </w:rPr>
        <w:t> </w:t>
      </w:r>
      <w:r w:rsidRPr="00916DC9">
        <w:rPr>
          <w:rFonts w:eastAsia="Malgun Gothic"/>
        </w:rPr>
        <w:t xml:space="preserve">Его цель - установление соответствия воспитанника тому или иному виду деятельности путем сопоставления психологических, физиологических особенностей личности и требований, предъявляемых к </w:t>
      </w:r>
      <w:proofErr w:type="spellStart"/>
      <w:r w:rsidRPr="00916DC9">
        <w:rPr>
          <w:rFonts w:eastAsia="Malgun Gothic"/>
        </w:rPr>
        <w:t>профессиям</w:t>
      </w:r>
      <w:proofErr w:type="gramStart"/>
      <w:r w:rsidRPr="00916DC9">
        <w:rPr>
          <w:rFonts w:eastAsia="Malgun Gothic"/>
        </w:rPr>
        <w:t>.И</w:t>
      </w:r>
      <w:proofErr w:type="gramEnd"/>
      <w:r w:rsidRPr="00916DC9">
        <w:rPr>
          <w:rFonts w:eastAsia="Malgun Gothic"/>
        </w:rPr>
        <w:t>спользуемые</w:t>
      </w:r>
      <w:proofErr w:type="spellEnd"/>
      <w:r w:rsidRPr="00916DC9">
        <w:rPr>
          <w:rFonts w:eastAsia="Malgun Gothic"/>
        </w:rPr>
        <w:t xml:space="preserve"> средства:</w:t>
      </w:r>
    </w:p>
    <w:p w:rsidR="00C51AAD" w:rsidRPr="00916DC9" w:rsidRDefault="00C51AAD" w:rsidP="00C51AA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интервью-собеседование и анкетирование;</w:t>
      </w:r>
    </w:p>
    <w:p w:rsidR="00C51AAD" w:rsidRPr="00916DC9" w:rsidRDefault="00C51AAD" w:rsidP="00C51AA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proofErr w:type="spellStart"/>
      <w:r w:rsidRPr="00916DC9">
        <w:rPr>
          <w:rFonts w:ascii="Times New Roman" w:eastAsia="Malgun Gothic" w:hAnsi="Times New Roman"/>
          <w:sz w:val="24"/>
          <w:szCs w:val="24"/>
        </w:rPr>
        <w:t>профориентационное</w:t>
      </w:r>
      <w:proofErr w:type="spellEnd"/>
      <w:r w:rsidRPr="00916DC9">
        <w:rPr>
          <w:rFonts w:ascii="Times New Roman" w:eastAsia="Malgun Gothic" w:hAnsi="Times New Roman"/>
          <w:sz w:val="24"/>
          <w:szCs w:val="24"/>
        </w:rPr>
        <w:t xml:space="preserve"> консультирование;</w:t>
      </w:r>
    </w:p>
    <w:p w:rsidR="00C51AAD" w:rsidRPr="00916DC9" w:rsidRDefault="00C51AAD" w:rsidP="00C51AA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proofErr w:type="spellStart"/>
      <w:r w:rsidRPr="00916DC9">
        <w:rPr>
          <w:rFonts w:ascii="Times New Roman" w:eastAsia="Malgun Gothic" w:hAnsi="Times New Roman"/>
          <w:sz w:val="24"/>
          <w:szCs w:val="24"/>
        </w:rPr>
        <w:t>профориентационные</w:t>
      </w:r>
      <w:proofErr w:type="spellEnd"/>
      <w:r w:rsidRPr="00916DC9">
        <w:rPr>
          <w:rFonts w:ascii="Times New Roman" w:eastAsia="Malgun Gothic" w:hAnsi="Times New Roman"/>
          <w:sz w:val="24"/>
          <w:szCs w:val="24"/>
        </w:rPr>
        <w:t xml:space="preserve"> тесты и комплексы тестирования, оценивающие потенциал обследуемых и их профессионально важные качества (компетенции).</w:t>
      </w:r>
    </w:p>
    <w:p w:rsidR="00C51AAD" w:rsidRPr="00916DC9" w:rsidRDefault="00C51AAD" w:rsidP="00C51AAD">
      <w:pPr>
        <w:pStyle w:val="a6"/>
        <w:shd w:val="clear" w:color="auto" w:fill="FFFFFF"/>
        <w:jc w:val="both"/>
        <w:rPr>
          <w:rFonts w:eastAsia="Malgun Gothic"/>
        </w:rPr>
      </w:pPr>
      <w:r w:rsidRPr="00916DC9">
        <w:rPr>
          <w:rStyle w:val="a8"/>
          <w:rFonts w:eastAsia="Malgun Gothic"/>
        </w:rPr>
        <w:t>Развивающий подход.</w:t>
      </w:r>
      <w:r w:rsidRPr="00916DC9">
        <w:rPr>
          <w:rStyle w:val="apple-converted-space"/>
          <w:rFonts w:eastAsia="Malgun Gothic"/>
        </w:rPr>
        <w:t> </w:t>
      </w:r>
      <w:r w:rsidRPr="00916DC9">
        <w:rPr>
          <w:rFonts w:eastAsia="Malgun Gothic"/>
        </w:rPr>
        <w:t>Его цель – формирование различных знаний, умений и навыков, необходимых для овладения той или иной профессией и успешного трудоустройства. Используемые средства:</w:t>
      </w:r>
    </w:p>
    <w:p w:rsidR="00C51AAD" w:rsidRPr="00916DC9" w:rsidRDefault="00C51AAD" w:rsidP="00C51A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тренинги и мастер-классы;</w:t>
      </w:r>
    </w:p>
    <w:p w:rsidR="00C51AAD" w:rsidRPr="00916DC9" w:rsidRDefault="00C51AAD" w:rsidP="00C51A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деловые   игры, позволяющие примерить на себя различные профессиональные роли и воспроизвести ситуацию трудовых отношений и решения специфических задач в группе;</w:t>
      </w:r>
    </w:p>
    <w:p w:rsidR="00C51AAD" w:rsidRPr="00916DC9" w:rsidRDefault="00C51AAD" w:rsidP="00C51A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 xml:space="preserve">психотехнические упражнения, развивающие навыки </w:t>
      </w:r>
      <w:proofErr w:type="spellStart"/>
      <w:r w:rsidRPr="00916DC9">
        <w:rPr>
          <w:rFonts w:ascii="Times New Roman" w:eastAsia="Malgun Gothic" w:hAnsi="Times New Roman"/>
          <w:sz w:val="24"/>
          <w:szCs w:val="24"/>
        </w:rPr>
        <w:t>саморегуляции</w:t>
      </w:r>
      <w:proofErr w:type="spellEnd"/>
      <w:r w:rsidRPr="00916DC9">
        <w:rPr>
          <w:rFonts w:ascii="Times New Roman" w:eastAsia="Malgun Gothic" w:hAnsi="Times New Roman"/>
          <w:sz w:val="24"/>
          <w:szCs w:val="24"/>
        </w:rPr>
        <w:t xml:space="preserve"> (авторы - </w:t>
      </w:r>
      <w:proofErr w:type="spellStart"/>
      <w:r w:rsidRPr="00916DC9">
        <w:rPr>
          <w:rFonts w:ascii="Times New Roman" w:eastAsia="Malgun Gothic" w:hAnsi="Times New Roman"/>
          <w:sz w:val="24"/>
          <w:szCs w:val="24"/>
        </w:rPr>
        <w:t>Н.Дзен</w:t>
      </w:r>
      <w:proofErr w:type="spellEnd"/>
      <w:r w:rsidRPr="00916DC9">
        <w:rPr>
          <w:rFonts w:ascii="Times New Roman" w:eastAsia="Malgun Gothic" w:hAnsi="Times New Roman"/>
          <w:sz w:val="24"/>
          <w:szCs w:val="24"/>
        </w:rPr>
        <w:t xml:space="preserve">, </w:t>
      </w:r>
      <w:proofErr w:type="spellStart"/>
      <w:r w:rsidRPr="00916DC9">
        <w:rPr>
          <w:rFonts w:ascii="Times New Roman" w:eastAsia="Malgun Gothic" w:hAnsi="Times New Roman"/>
          <w:sz w:val="24"/>
          <w:szCs w:val="24"/>
        </w:rPr>
        <w:t>Ю.Пахомов</w:t>
      </w:r>
      <w:proofErr w:type="spellEnd"/>
      <w:r w:rsidRPr="00916DC9">
        <w:rPr>
          <w:rFonts w:ascii="Times New Roman" w:eastAsia="Malgun Gothic" w:hAnsi="Times New Roman"/>
          <w:sz w:val="24"/>
          <w:szCs w:val="24"/>
        </w:rPr>
        <w:t xml:space="preserve"> и др.);</w:t>
      </w:r>
    </w:p>
    <w:p w:rsidR="00C51AAD" w:rsidRPr="00916DC9" w:rsidRDefault="00C51AAD" w:rsidP="00C51A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 xml:space="preserve">составления резюме, </w:t>
      </w:r>
      <w:proofErr w:type="spellStart"/>
      <w:r w:rsidRPr="00916DC9">
        <w:rPr>
          <w:rFonts w:ascii="Times New Roman" w:eastAsia="Malgun Gothic" w:hAnsi="Times New Roman"/>
          <w:sz w:val="24"/>
          <w:szCs w:val="24"/>
        </w:rPr>
        <w:t>самопрезентации</w:t>
      </w:r>
      <w:proofErr w:type="spellEnd"/>
      <w:r w:rsidRPr="00916DC9">
        <w:rPr>
          <w:rFonts w:ascii="Times New Roman" w:eastAsia="Malgun Gothic" w:hAnsi="Times New Roman"/>
          <w:sz w:val="24"/>
          <w:szCs w:val="24"/>
        </w:rPr>
        <w:t>.</w:t>
      </w:r>
    </w:p>
    <w:p w:rsidR="00C51AAD" w:rsidRPr="00916DC9" w:rsidRDefault="00C51AAD" w:rsidP="00C51AAD">
      <w:pPr>
        <w:pStyle w:val="a6"/>
        <w:shd w:val="clear" w:color="auto" w:fill="FFFFFF"/>
        <w:jc w:val="both"/>
        <w:rPr>
          <w:rFonts w:eastAsia="Malgun Gothic"/>
        </w:rPr>
      </w:pPr>
      <w:r w:rsidRPr="00916DC9">
        <w:rPr>
          <w:rFonts w:eastAsia="Malgun Gothic"/>
        </w:rPr>
        <w:lastRenderedPageBreak/>
        <w:t>Данные средства помогают  подросткам преодолеть неуверенность в себе, чувство неопределенности, разобраться в себе. Эффективность развивающих методов можно проверить путем сопоставления результатов тестирования по проблемным факторам до и после применения этих методов.</w:t>
      </w:r>
    </w:p>
    <w:p w:rsidR="00C51AAD" w:rsidRPr="00916DC9" w:rsidRDefault="00C51AAD" w:rsidP="00C51AAD">
      <w:pPr>
        <w:pStyle w:val="a6"/>
        <w:shd w:val="clear" w:color="auto" w:fill="FFFFFF"/>
        <w:jc w:val="both"/>
        <w:rPr>
          <w:rFonts w:eastAsia="Malgun Gothic"/>
        </w:rPr>
      </w:pPr>
      <w:r w:rsidRPr="00916DC9">
        <w:rPr>
          <w:rStyle w:val="a8"/>
          <w:rFonts w:eastAsia="Malgun Gothic"/>
        </w:rPr>
        <w:t>Активизирующий подход.</w:t>
      </w:r>
      <w:r w:rsidRPr="00916DC9">
        <w:rPr>
          <w:rStyle w:val="apple-converted-space"/>
          <w:rFonts w:eastAsia="Malgun Gothic"/>
        </w:rPr>
        <w:t> </w:t>
      </w:r>
      <w:r w:rsidRPr="00916DC9">
        <w:rPr>
          <w:rFonts w:eastAsia="Malgun Gothic"/>
        </w:rPr>
        <w:t>Его цель – формирование внутренней готовности к самостоятельному и осознанному построению своего профессионального и жизненного пути.</w:t>
      </w:r>
    </w:p>
    <w:p w:rsidR="00C51AAD" w:rsidRPr="00916DC9" w:rsidRDefault="00C51AAD" w:rsidP="00C51AAD">
      <w:pPr>
        <w:pStyle w:val="a6"/>
        <w:shd w:val="clear" w:color="auto" w:fill="FFFFFF"/>
        <w:jc w:val="both"/>
        <w:rPr>
          <w:rFonts w:eastAsia="Malgun Gothic"/>
        </w:rPr>
      </w:pPr>
      <w:r w:rsidRPr="00916DC9">
        <w:rPr>
          <w:rFonts w:eastAsia="Malgun Gothic"/>
        </w:rPr>
        <w:t xml:space="preserve">Ведущим представителем этого подхода является профессор </w:t>
      </w:r>
      <w:proofErr w:type="spellStart"/>
      <w:r w:rsidRPr="00916DC9">
        <w:rPr>
          <w:rFonts w:eastAsia="Malgun Gothic"/>
        </w:rPr>
        <w:t>Н.С.Пряжников</w:t>
      </w:r>
      <w:proofErr w:type="spellEnd"/>
      <w:r w:rsidRPr="00916DC9">
        <w:rPr>
          <w:rFonts w:eastAsia="Malgun Gothic"/>
        </w:rPr>
        <w:t xml:space="preserve">.  Основная особенность этого подхода заключается в том, чтобы путем использования элементов игры, нестандартных вопросов и провокаций вызвать у подростков  интерес к проблематике профессионального самоопределения, по-новому взглянуть на привычные явления, заставить задуматься о себе, о явных и скрытых особенностях профессий, о жизненных ценностях и их связи с предполагаемым путем профессионального развития. Именно эти размышления и открытия позволяют более осознанно делать </w:t>
      </w:r>
      <w:proofErr w:type="spellStart"/>
      <w:r w:rsidRPr="00916DC9">
        <w:rPr>
          <w:rFonts w:eastAsia="Malgun Gothic"/>
        </w:rPr>
        <w:t>выборы</w:t>
      </w:r>
      <w:proofErr w:type="gramStart"/>
      <w:r w:rsidRPr="00916DC9">
        <w:rPr>
          <w:rFonts w:eastAsia="Malgun Gothic"/>
        </w:rPr>
        <w:t>.И</w:t>
      </w:r>
      <w:proofErr w:type="gramEnd"/>
      <w:r w:rsidRPr="00916DC9">
        <w:rPr>
          <w:rFonts w:eastAsia="Malgun Gothic"/>
        </w:rPr>
        <w:t>спользуемые</w:t>
      </w:r>
      <w:proofErr w:type="spellEnd"/>
      <w:r w:rsidRPr="00916DC9">
        <w:rPr>
          <w:rFonts w:eastAsia="Malgun Gothic"/>
        </w:rPr>
        <w:t xml:space="preserve"> средства:</w:t>
      </w:r>
    </w:p>
    <w:p w:rsidR="00C51AAD" w:rsidRPr="00916DC9" w:rsidRDefault="00C51AAD" w:rsidP="00C51A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активизирующие опросники;</w:t>
      </w:r>
    </w:p>
    <w:p w:rsidR="00C51AAD" w:rsidRPr="00916DC9" w:rsidRDefault="00C51AAD" w:rsidP="00C51AA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 xml:space="preserve">активизирующие настольные игры  и др. К </w:t>
      </w:r>
      <w:proofErr w:type="spellStart"/>
      <w:r w:rsidRPr="00916DC9">
        <w:rPr>
          <w:rFonts w:ascii="Times New Roman" w:eastAsia="Malgun Gothic" w:hAnsi="Times New Roman"/>
          <w:sz w:val="24"/>
          <w:szCs w:val="24"/>
        </w:rPr>
        <w:t>активизирующе</w:t>
      </w:r>
      <w:proofErr w:type="spellEnd"/>
      <w:r w:rsidRPr="00916DC9">
        <w:rPr>
          <w:rFonts w:ascii="Times New Roman" w:eastAsia="Malgun Gothic" w:hAnsi="Times New Roman"/>
          <w:sz w:val="24"/>
          <w:szCs w:val="24"/>
        </w:rPr>
        <w:t>-развивающим подходам также можно отнести прохождение практики, стажировки и т.п., в процессе которой человек может попробовать себя в нескольких областях и выбрать наиболее предпочтительную. Все направления должны быть системно представлены в комплексе профориентационных услуг, в противном случае существует опасность, что выбор будет сделан недостаточно осознанно или не будет сделан вовсе.</w:t>
      </w:r>
    </w:p>
    <w:p w:rsidR="00C51AAD" w:rsidRPr="00916DC9" w:rsidRDefault="00C51AAD" w:rsidP="00C51AAD">
      <w:pPr>
        <w:autoSpaceDE w:val="0"/>
        <w:autoSpaceDN w:val="0"/>
        <w:adjustRightInd w:val="0"/>
        <w:spacing w:before="105" w:line="252" w:lineRule="auto"/>
        <w:ind w:firstLine="360"/>
        <w:jc w:val="both"/>
        <w:rPr>
          <w:rFonts w:ascii="Times New Roman" w:eastAsia="Malgun Gothic" w:hAnsi="Times New Roman"/>
          <w:b/>
          <w:bCs/>
          <w:sz w:val="24"/>
          <w:szCs w:val="24"/>
        </w:rPr>
      </w:pPr>
    </w:p>
    <w:p w:rsidR="00C51AAD" w:rsidRPr="00916DC9" w:rsidRDefault="00C51AAD" w:rsidP="00C51AAD">
      <w:pPr>
        <w:autoSpaceDE w:val="0"/>
        <w:autoSpaceDN w:val="0"/>
        <w:adjustRightInd w:val="0"/>
        <w:spacing w:before="105" w:line="252" w:lineRule="auto"/>
        <w:ind w:firstLine="360"/>
        <w:jc w:val="both"/>
        <w:rPr>
          <w:rFonts w:ascii="Times New Roman" w:eastAsia="Malgun Gothic" w:hAnsi="Times New Roman"/>
          <w:b/>
          <w:bCs/>
          <w:sz w:val="24"/>
          <w:szCs w:val="24"/>
        </w:rPr>
      </w:pPr>
    </w:p>
    <w:p w:rsidR="00C51AAD" w:rsidRPr="00916DC9" w:rsidRDefault="00C51AAD" w:rsidP="00C51AA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b/>
          <w:bCs/>
          <w:sz w:val="24"/>
          <w:szCs w:val="24"/>
        </w:rPr>
        <w:t xml:space="preserve"> </w:t>
      </w:r>
    </w:p>
    <w:p w:rsidR="00C51AAD" w:rsidRPr="00916DC9" w:rsidRDefault="00C51AAD" w:rsidP="00C51AAD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Malgun Gothic" w:hAnsi="Times New Roman"/>
          <w:b/>
          <w:bCs/>
          <w:sz w:val="24"/>
          <w:szCs w:val="24"/>
        </w:rPr>
      </w:pPr>
    </w:p>
    <w:p w:rsidR="00C51AAD" w:rsidRPr="00916DC9" w:rsidRDefault="00C51AAD" w:rsidP="00C51AAD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Malgun Gothic" w:hAnsi="Times New Roman"/>
          <w:b/>
          <w:bCs/>
          <w:sz w:val="24"/>
          <w:szCs w:val="24"/>
        </w:rPr>
      </w:pPr>
    </w:p>
    <w:p w:rsidR="00C51AAD" w:rsidRPr="00916DC9" w:rsidRDefault="00C51AAD" w:rsidP="00C51AAD">
      <w:pPr>
        <w:autoSpaceDE w:val="0"/>
        <w:autoSpaceDN w:val="0"/>
        <w:adjustRightInd w:val="0"/>
        <w:spacing w:before="240" w:after="120" w:line="252" w:lineRule="auto"/>
        <w:rPr>
          <w:rFonts w:ascii="Times New Roman" w:eastAsia="Malgun Gothic" w:hAnsi="Times New Roman"/>
          <w:b/>
          <w:bCs/>
          <w:sz w:val="24"/>
          <w:szCs w:val="24"/>
        </w:rPr>
        <w:sectPr w:rsidR="00C51AAD" w:rsidRPr="00916DC9" w:rsidSect="00384775">
          <w:pgSz w:w="12240" w:h="15840"/>
          <w:pgMar w:top="993" w:right="850" w:bottom="1134" w:left="1701" w:header="720" w:footer="720" w:gutter="0"/>
          <w:cols w:space="720"/>
          <w:noEndnote/>
        </w:sectPr>
      </w:pPr>
    </w:p>
    <w:p w:rsidR="00C51AAD" w:rsidRPr="00916DC9" w:rsidRDefault="00C51AAD" w:rsidP="00C51AAD">
      <w:pPr>
        <w:spacing w:line="360" w:lineRule="auto"/>
        <w:jc w:val="center"/>
        <w:rPr>
          <w:rFonts w:ascii="Times New Roman" w:eastAsia="Malgun Gothic" w:hAnsi="Times New Roman"/>
          <w:b/>
          <w:sz w:val="24"/>
          <w:szCs w:val="24"/>
        </w:rPr>
      </w:pPr>
      <w:r w:rsidRPr="00916DC9">
        <w:rPr>
          <w:rFonts w:ascii="Times New Roman" w:eastAsia="Malgun Gothic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3402"/>
        <w:gridCol w:w="2410"/>
        <w:gridCol w:w="2693"/>
      </w:tblGrid>
      <w:tr w:rsidR="00C51AAD" w:rsidRPr="00916DC9" w:rsidTr="002F7D92">
        <w:trPr>
          <w:trHeight w:val="278"/>
        </w:trPr>
        <w:tc>
          <w:tcPr>
            <w:tcW w:w="426" w:type="dxa"/>
            <w:vMerge w:val="restart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  <w:vMerge w:val="restart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505" w:type="dxa"/>
            <w:gridSpan w:val="3"/>
          </w:tcPr>
          <w:p w:rsidR="00C51AAD" w:rsidRPr="00916DC9" w:rsidRDefault="00C51AAD" w:rsidP="002F7D92">
            <w:pPr>
              <w:jc w:val="center"/>
              <w:rPr>
                <w:rFonts w:ascii="Times New Roman" w:eastAsia="Malgun Gothic" w:hAnsi="Times New Roman"/>
                <w:b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</w:tr>
      <w:tr w:rsidR="00C51AAD" w:rsidRPr="00916DC9" w:rsidTr="002F7D92">
        <w:trPr>
          <w:trHeight w:val="277"/>
        </w:trPr>
        <w:tc>
          <w:tcPr>
            <w:tcW w:w="426" w:type="dxa"/>
            <w:vMerge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b/>
                <w:bCs/>
                <w:sz w:val="24"/>
                <w:szCs w:val="24"/>
              </w:rPr>
              <w:t>Предметно-информационная</w:t>
            </w:r>
          </w:p>
        </w:tc>
        <w:tc>
          <w:tcPr>
            <w:tcW w:w="2410" w:type="dxa"/>
            <w:shd w:val="clear" w:color="auto" w:fill="auto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b/>
                <w:bCs/>
                <w:sz w:val="24"/>
                <w:szCs w:val="24"/>
              </w:rPr>
              <w:t>Деятельно-коммуникативная</w:t>
            </w:r>
          </w:p>
        </w:tc>
        <w:tc>
          <w:tcPr>
            <w:tcW w:w="2693" w:type="dxa"/>
            <w:shd w:val="clear" w:color="auto" w:fill="auto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b/>
                <w:bCs/>
                <w:sz w:val="24"/>
                <w:szCs w:val="24"/>
              </w:rPr>
              <w:t>Ценностно-ориентировочная</w:t>
            </w:r>
          </w:p>
        </w:tc>
      </w:tr>
      <w:tr w:rsidR="00C51AAD" w:rsidRPr="00916DC9" w:rsidTr="002F7D92">
        <w:tc>
          <w:tcPr>
            <w:tcW w:w="426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Введение. Основы профессионального самоопределения.</w:t>
            </w: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 xml:space="preserve">Знать что включает в себя основы </w:t>
            </w:r>
            <w:proofErr w:type="spellStart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проф</w:t>
            </w:r>
            <w:proofErr w:type="gramStart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.с</w:t>
            </w:r>
            <w:proofErr w:type="gramEnd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амоопределения</w:t>
            </w:r>
            <w:proofErr w:type="spellEnd"/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Характеризовать основные темы курса, доказывать свою точку зрения,  владеть монологической речью, уметь слушать.</w:t>
            </w:r>
          </w:p>
        </w:tc>
        <w:tc>
          <w:tcPr>
            <w:tcW w:w="2410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Владеть понятиями по теме.   Уметь применять </w:t>
            </w: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t>информацию на практике</w:t>
            </w:r>
          </w:p>
        </w:tc>
        <w:tc>
          <w:tcPr>
            <w:tcW w:w="2693" w:type="dxa"/>
          </w:tcPr>
          <w:p w:rsidR="00C51AAD" w:rsidRPr="00916DC9" w:rsidRDefault="00C51AAD" w:rsidP="002F7D92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eastAsia="Malgun Gothic" w:hAnsi="Times New Roman"/>
                <w:color w:val="333333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</w:rPr>
              <w:t>Вооружить подростков системой понятий и представлений,  необходимых для анализа своей личности;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</w:p>
        </w:tc>
      </w:tr>
      <w:tr w:rsidR="00C51AAD" w:rsidRPr="00916DC9" w:rsidTr="002F7D92">
        <w:tc>
          <w:tcPr>
            <w:tcW w:w="426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2- 3</w:t>
            </w:r>
          </w:p>
        </w:tc>
        <w:tc>
          <w:tcPr>
            <w:tcW w:w="2268" w:type="dxa"/>
          </w:tcPr>
          <w:p w:rsidR="00C51AAD" w:rsidRPr="00916DC9" w:rsidRDefault="00C51AAD" w:rsidP="002F7D92">
            <w:pPr>
              <w:spacing w:line="360" w:lineRule="auto"/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Отрасли экономики. Классификация отраслей.</w:t>
            </w: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Знать основные отрасли экономики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Характеризовать каждую отрасль, доказывать свою точку зрения,  владеть монологической речью, уметь слушать</w:t>
            </w:r>
          </w:p>
        </w:tc>
        <w:tc>
          <w:tcPr>
            <w:tcW w:w="2410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Владеть понятиями по теме.   Уметь применять </w:t>
            </w: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t>информацию на практике</w:t>
            </w:r>
          </w:p>
        </w:tc>
        <w:tc>
          <w:tcPr>
            <w:tcW w:w="2693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t>Обеспечить   подростков приёмами самосовершенствования</w:t>
            </w:r>
          </w:p>
        </w:tc>
      </w:tr>
      <w:tr w:rsidR="00C51AAD" w:rsidRPr="00916DC9" w:rsidTr="002F7D92">
        <w:tc>
          <w:tcPr>
            <w:tcW w:w="426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4 - 5</w:t>
            </w:r>
          </w:p>
        </w:tc>
        <w:tc>
          <w:tcPr>
            <w:tcW w:w="2268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Кадровое планирование. Занятость населения. Безработица. Составление резюме.</w:t>
            </w: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Знать что такое кадровое планирование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Характеризовать основные признаки безработицы, доказывать свою точку зрения,  владеть монологической речью, уметь слушать</w:t>
            </w:r>
          </w:p>
        </w:tc>
        <w:tc>
          <w:tcPr>
            <w:tcW w:w="2410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Владеть понятиями по теме.   Уметь </w:t>
            </w: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t>составлять резюме</w:t>
            </w:r>
          </w:p>
        </w:tc>
        <w:tc>
          <w:tcPr>
            <w:tcW w:w="2693" w:type="dxa"/>
          </w:tcPr>
          <w:p w:rsidR="00C51AAD" w:rsidRPr="00916DC9" w:rsidRDefault="00C51AAD" w:rsidP="002F7D9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Malgun Gothic" w:hAnsi="Times New Roman"/>
                <w:color w:val="333333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</w:rPr>
              <w:t>Вооружить  подростков системой понятий и представлений,  необходимых для анализа своей личности;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</w:p>
        </w:tc>
      </w:tr>
      <w:tr w:rsidR="00C51AAD" w:rsidRPr="00916DC9" w:rsidTr="002F7D92">
        <w:tc>
          <w:tcPr>
            <w:tcW w:w="426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 xml:space="preserve">Классификация профессий по предмету, целям, средствам, условиям труда. </w:t>
            </w: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Знать классификацию профессий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Характеризовать </w:t>
            </w:r>
            <w:proofErr w:type="spellStart"/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цели</w:t>
            </w:r>
            <w:proofErr w:type="gramStart"/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редства,условия</w:t>
            </w:r>
            <w:proofErr w:type="spellEnd"/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 труда, доказывать свою точку зрения,  владеть монологической речью, уметь слушать</w:t>
            </w:r>
          </w:p>
        </w:tc>
        <w:tc>
          <w:tcPr>
            <w:tcW w:w="2410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Владеть понятиями по теме.   Уметь применять </w:t>
            </w: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t>информацию на практике</w:t>
            </w:r>
          </w:p>
        </w:tc>
        <w:tc>
          <w:tcPr>
            <w:tcW w:w="2693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</w:rPr>
              <w:t>Вооружить  подростков системой понятий и представлений,  необходимых для анализа своей личности</w:t>
            </w:r>
          </w:p>
        </w:tc>
      </w:tr>
      <w:tr w:rsidR="00C51AAD" w:rsidRPr="00916DC9" w:rsidTr="002F7D92">
        <w:tc>
          <w:tcPr>
            <w:tcW w:w="426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7 - 8</w:t>
            </w:r>
          </w:p>
        </w:tc>
        <w:tc>
          <w:tcPr>
            <w:tcW w:w="2268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Классы профессий.  Типы профессий.</w:t>
            </w: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Знать типы и классы профессий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Ч-П</w:t>
            </w:r>
            <w:proofErr w:type="gramStart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,Ч</w:t>
            </w:r>
            <w:proofErr w:type="gramEnd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-З, Ч-Т,Ч-Ч</w:t>
            </w:r>
          </w:p>
        </w:tc>
        <w:tc>
          <w:tcPr>
            <w:tcW w:w="2410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Уметь применять </w:t>
            </w: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t>информацию на практике</w:t>
            </w:r>
          </w:p>
        </w:tc>
        <w:tc>
          <w:tcPr>
            <w:tcW w:w="2693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Способствовать личностному развитию учащихся.</w:t>
            </w:r>
          </w:p>
        </w:tc>
      </w:tr>
      <w:tr w:rsidR="00C51AAD" w:rsidRPr="00916DC9" w:rsidTr="002F7D92">
        <w:tc>
          <w:tcPr>
            <w:tcW w:w="426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b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 xml:space="preserve">Понятие о </w:t>
            </w:r>
            <w:proofErr w:type="spellStart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профессиограмме</w:t>
            </w:r>
            <w:proofErr w:type="spellEnd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 xml:space="preserve">. </w:t>
            </w:r>
            <w:proofErr w:type="spellStart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Профессиограммы</w:t>
            </w:r>
            <w:proofErr w:type="spellEnd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 xml:space="preserve"> наиболее распространённых профессий.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 xml:space="preserve">Знать что такое </w:t>
            </w:r>
            <w:proofErr w:type="spellStart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профессиограмма</w:t>
            </w:r>
            <w:proofErr w:type="spellEnd"/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Характеризовать основные требования к </w:t>
            </w:r>
            <w:proofErr w:type="spellStart"/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профессиограмме</w:t>
            </w:r>
            <w:proofErr w:type="spellEnd"/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, доказывать свою точку зрения,  владеть монологической речью, уметь слушать</w:t>
            </w:r>
          </w:p>
        </w:tc>
        <w:tc>
          <w:tcPr>
            <w:tcW w:w="2410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Владеть понятиями по теме.   Уметь применять </w:t>
            </w: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t>информацию на практике</w:t>
            </w:r>
          </w:p>
        </w:tc>
        <w:tc>
          <w:tcPr>
            <w:tcW w:w="2693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t>Обеспечить  подростков приёмами самосовершенствования</w:t>
            </w:r>
          </w:p>
        </w:tc>
      </w:tr>
      <w:tr w:rsidR="00C51AAD" w:rsidRPr="00916DC9" w:rsidTr="002F7D92">
        <w:tc>
          <w:tcPr>
            <w:tcW w:w="426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proofErr w:type="spellStart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Психограммы</w:t>
            </w:r>
            <w:proofErr w:type="spellEnd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 xml:space="preserve">Знать о </w:t>
            </w:r>
            <w:proofErr w:type="spellStart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психограмме</w:t>
            </w:r>
            <w:proofErr w:type="spellEnd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 xml:space="preserve">, уметь составлять и  анализировать </w:t>
            </w:r>
            <w:proofErr w:type="spellStart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психограммы</w:t>
            </w:r>
            <w:proofErr w:type="spellEnd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 xml:space="preserve">   интересующей профессии</w:t>
            </w:r>
          </w:p>
        </w:tc>
        <w:tc>
          <w:tcPr>
            <w:tcW w:w="2410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Уметь составлять </w:t>
            </w:r>
            <w:proofErr w:type="spellStart"/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психограммы</w:t>
            </w:r>
            <w:proofErr w:type="spellEnd"/>
          </w:p>
        </w:tc>
        <w:tc>
          <w:tcPr>
            <w:tcW w:w="2693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Портрет успешного профессионала</w:t>
            </w:r>
          </w:p>
        </w:tc>
      </w:tr>
      <w:tr w:rsidR="00C51AAD" w:rsidRPr="00916DC9" w:rsidTr="002F7D92">
        <w:tc>
          <w:tcPr>
            <w:tcW w:w="426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Темперамент.   Характер.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Знать что такое темперамент и характер.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proofErr w:type="spellStart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Холерик</w:t>
            </w:r>
            <w:proofErr w:type="gramStart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,с</w:t>
            </w:r>
            <w:proofErr w:type="gramEnd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ангвиник</w:t>
            </w:r>
            <w:proofErr w:type="spellEnd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, флегматик, меланхолик.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lastRenderedPageBreak/>
              <w:t xml:space="preserve">Уметь характеризовать виды темперамента. Характеризовать </w:t>
            </w: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lastRenderedPageBreak/>
              <w:t>основные его проявления, доказывать свою точку зрения,  владеть монологической речью, уметь слушать</w:t>
            </w:r>
          </w:p>
        </w:tc>
        <w:tc>
          <w:tcPr>
            <w:tcW w:w="2693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Способствовать  формированию положительного образа Я и адекватной </w:t>
            </w: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самооценки</w:t>
            </w:r>
          </w:p>
        </w:tc>
      </w:tr>
      <w:tr w:rsidR="00C51AAD" w:rsidRPr="00916DC9" w:rsidTr="002F7D92">
        <w:tc>
          <w:tcPr>
            <w:tcW w:w="426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C51AAD" w:rsidRPr="00916DC9" w:rsidRDefault="00C51AAD" w:rsidP="002F7D92">
            <w:pPr>
              <w:pStyle w:val="1"/>
              <w:ind w:left="212" w:right="266"/>
              <w:jc w:val="both"/>
              <w:rPr>
                <w:rFonts w:ascii="Times New Roman" w:eastAsia="Malgun Gothic" w:hAnsi="Times New Roman" w:cs="Times New Roman"/>
              </w:rPr>
            </w:pPr>
            <w:r w:rsidRPr="00916DC9">
              <w:rPr>
                <w:rFonts w:ascii="Times New Roman" w:eastAsia="Malgun Gothic" w:hAnsi="Times New Roman" w:cs="Times New Roman"/>
              </w:rPr>
              <w:t>Интересы, склонности, способности.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Знать что такое задатки и способности личности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Характеризовать основные их качества, доказывать свою точку зрения,  владеть монологической речью, уметь слушать</w:t>
            </w:r>
          </w:p>
        </w:tc>
        <w:tc>
          <w:tcPr>
            <w:tcW w:w="2410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Уметь характеризовать и оценивать их признаки</w:t>
            </w:r>
          </w:p>
        </w:tc>
        <w:tc>
          <w:tcPr>
            <w:tcW w:w="2693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t>Анализировать  сильные и слабые стороны своей личности</w:t>
            </w:r>
          </w:p>
        </w:tc>
      </w:tr>
      <w:tr w:rsidR="00C51AAD" w:rsidRPr="00916DC9" w:rsidTr="002F7D92">
        <w:tc>
          <w:tcPr>
            <w:tcW w:w="426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13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Значение темперамента и характера в профессиональном самоопределении</w:t>
            </w: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Знать понятия о психофизиологических особенностях личности, связанных с выбором профессии</w:t>
            </w:r>
          </w:p>
        </w:tc>
        <w:tc>
          <w:tcPr>
            <w:tcW w:w="2410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  <w:shd w:val="clear" w:color="auto" w:fill="FFFFFF"/>
              </w:rPr>
              <w:t>понимать индивидуально-своеобразные свойства психики, определяющие динамику психической деятельности человека,</w:t>
            </w:r>
          </w:p>
        </w:tc>
        <w:tc>
          <w:tcPr>
            <w:tcW w:w="2693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Способствовать личностному развитию учащихся.</w:t>
            </w:r>
          </w:p>
        </w:tc>
      </w:tr>
      <w:tr w:rsidR="00C51AAD" w:rsidRPr="00916DC9" w:rsidTr="002F7D92">
        <w:tc>
          <w:tcPr>
            <w:tcW w:w="426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Образ «Я» как система представлений о себе.</w:t>
            </w: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Характеризовать основные требования к себе, доказывать свою точку зрения,  владеть монологической речью, уметь слушать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Уметь применять </w:t>
            </w: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t>информацию на практике</w:t>
            </w:r>
          </w:p>
        </w:tc>
        <w:tc>
          <w:tcPr>
            <w:tcW w:w="2693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t>Учить  школьников анализировать  сильные и слабые стороны своей личности</w:t>
            </w:r>
          </w:p>
        </w:tc>
      </w:tr>
      <w:tr w:rsidR="00C51AAD" w:rsidRPr="00916DC9" w:rsidTr="002F7D92">
        <w:trPr>
          <w:trHeight w:val="1680"/>
        </w:trPr>
        <w:tc>
          <w:tcPr>
            <w:tcW w:w="426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 xml:space="preserve">Здоровье как условие высокоэффективной профессиональной деятельности. Взаимосвязь здоровья и выбора профессии, карьеры. Важнейшие характеристики здоровья человека. 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Уметь оценивать своё здоровье</w:t>
            </w:r>
          </w:p>
        </w:tc>
        <w:tc>
          <w:tcPr>
            <w:tcW w:w="2693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t>Анализировать  сильные и слабые стороны своей личности</w:t>
            </w:r>
          </w:p>
        </w:tc>
      </w:tr>
      <w:tr w:rsidR="00C51AAD" w:rsidRPr="00916DC9" w:rsidTr="002F7D92">
        <w:tc>
          <w:tcPr>
            <w:tcW w:w="426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Проблема престижных и не престижных профессий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Игра «Остров»</w:t>
            </w: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Знать что такое престижные и не престижные профессии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Характеризовать основные требования к ним, доказывать свою точку зрения,  владеть монологической речью, уметь слушать</w:t>
            </w:r>
          </w:p>
        </w:tc>
        <w:tc>
          <w:tcPr>
            <w:tcW w:w="2410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Уметь применять </w:t>
            </w: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t>информацию на практике</w:t>
            </w:r>
          </w:p>
        </w:tc>
        <w:tc>
          <w:tcPr>
            <w:tcW w:w="2693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t>Обеспечить   подростков приёмами самосовершенствования</w:t>
            </w:r>
          </w:p>
        </w:tc>
      </w:tr>
      <w:tr w:rsidR="00C51AAD" w:rsidRPr="00916DC9" w:rsidTr="002F7D92">
        <w:tc>
          <w:tcPr>
            <w:tcW w:w="426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Мои жизненные планы и профессиональная карьера</w:t>
            </w: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Знать какие существуют правила выбора профессии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Характеризовать основные требования к профессионалу, доказывать свою точку зрения,  владеть монологической </w:t>
            </w: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lastRenderedPageBreak/>
              <w:t>речью, уметь слушать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lastRenderedPageBreak/>
              <w:t xml:space="preserve">Владеть понятиями по теме.   Уметь применять </w:t>
            </w: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t>информацию на практике</w:t>
            </w:r>
          </w:p>
        </w:tc>
        <w:tc>
          <w:tcPr>
            <w:tcW w:w="2693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Способствовать личностному развитию учащихся.</w:t>
            </w:r>
          </w:p>
        </w:tc>
      </w:tr>
      <w:tr w:rsidR="00C51AAD" w:rsidRPr="00916DC9" w:rsidTr="002F7D92">
        <w:tc>
          <w:tcPr>
            <w:tcW w:w="426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Профессиональная пригодность</w:t>
            </w: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Знать что такое понятие профпригодности</w:t>
            </w:r>
          </w:p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Характеризовать основные требования к профессионалу, доказывать свою точку зрения,  владеть монологической речью, уметь слушать</w:t>
            </w:r>
          </w:p>
        </w:tc>
        <w:tc>
          <w:tcPr>
            <w:tcW w:w="2410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Уметь выделять профессионально важные качества</w:t>
            </w:r>
          </w:p>
        </w:tc>
        <w:tc>
          <w:tcPr>
            <w:tcW w:w="2693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color w:val="333333"/>
                <w:sz w:val="24"/>
                <w:szCs w:val="24"/>
                <w:shd w:val="clear" w:color="auto" w:fill="FFFFFF"/>
              </w:rPr>
              <w:t>Способствовать  формированию положительного образа Я и адекватной самооценки</w:t>
            </w:r>
          </w:p>
        </w:tc>
      </w:tr>
      <w:tr w:rsidR="00C51AAD" w:rsidRPr="00916DC9" w:rsidTr="002F7D92">
        <w:tc>
          <w:tcPr>
            <w:tcW w:w="426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Профессиональная проба, её роль в профессиональном самоопределении</w:t>
            </w:r>
          </w:p>
        </w:tc>
        <w:tc>
          <w:tcPr>
            <w:tcW w:w="3402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Уметь выполнять профессиональные пробы</w:t>
            </w:r>
          </w:p>
        </w:tc>
        <w:tc>
          <w:tcPr>
            <w:tcW w:w="2410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 xml:space="preserve"> Уметь пользоваться сведениями о путях получения профессионального образования и возможностях трудоустройства;</w:t>
            </w:r>
          </w:p>
        </w:tc>
        <w:tc>
          <w:tcPr>
            <w:tcW w:w="2693" w:type="dxa"/>
          </w:tcPr>
          <w:p w:rsidR="00C51AAD" w:rsidRPr="00916DC9" w:rsidRDefault="00C51AAD" w:rsidP="002F7D92">
            <w:pPr>
              <w:rPr>
                <w:rFonts w:ascii="Times New Roman" w:eastAsia="Malgun Gothic" w:hAnsi="Times New Roman"/>
                <w:sz w:val="24"/>
                <w:szCs w:val="24"/>
              </w:rPr>
            </w:pPr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 xml:space="preserve">Способствовать выработке навыков </w:t>
            </w:r>
            <w:proofErr w:type="spellStart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>самопрезентации</w:t>
            </w:r>
            <w:proofErr w:type="spellEnd"/>
            <w:r w:rsidRPr="00916DC9">
              <w:rPr>
                <w:rFonts w:ascii="Times New Roman" w:eastAsia="Malgun Gothic" w:hAnsi="Times New Roman"/>
                <w:sz w:val="24"/>
                <w:szCs w:val="24"/>
              </w:rPr>
              <w:t xml:space="preserve"> как залога начала успешной трудовой деятельности</w:t>
            </w:r>
          </w:p>
        </w:tc>
      </w:tr>
    </w:tbl>
    <w:p w:rsidR="00C51AAD" w:rsidRPr="00916DC9" w:rsidRDefault="00C51AAD" w:rsidP="00C51AAD">
      <w:pPr>
        <w:rPr>
          <w:rFonts w:ascii="Times New Roman" w:eastAsia="Malgun Gothic" w:hAnsi="Times New Roman"/>
          <w:sz w:val="24"/>
          <w:szCs w:val="24"/>
        </w:rPr>
      </w:pPr>
    </w:p>
    <w:p w:rsidR="00C51AAD" w:rsidRPr="00916DC9" w:rsidRDefault="00C51AAD" w:rsidP="00C51AAD">
      <w:pPr>
        <w:jc w:val="center"/>
        <w:rPr>
          <w:rFonts w:ascii="Times New Roman" w:eastAsia="Malgun Gothic" w:hAnsi="Times New Roman"/>
          <w:b/>
          <w:sz w:val="24"/>
          <w:szCs w:val="24"/>
        </w:rPr>
      </w:pPr>
      <w:r w:rsidRPr="00916DC9">
        <w:rPr>
          <w:rFonts w:ascii="Times New Roman" w:eastAsia="Malgun Gothic" w:hAnsi="Times New Roman"/>
          <w:b/>
          <w:sz w:val="24"/>
          <w:szCs w:val="24"/>
        </w:rPr>
        <w:t>Практические занятия:</w:t>
      </w:r>
    </w:p>
    <w:p w:rsidR="00C51AAD" w:rsidRPr="00916DC9" w:rsidRDefault="00C51AAD" w:rsidP="00C51AAD">
      <w:pPr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 xml:space="preserve">1. Упражнение «Составление резюме», ролевая игра «Интервью». </w:t>
      </w:r>
    </w:p>
    <w:p w:rsidR="00C51AAD" w:rsidRPr="00916DC9" w:rsidRDefault="00C51AAD" w:rsidP="00C51AAD">
      <w:pPr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2.Анкета «Я могу» и «Я хочу», «Ориентация»</w:t>
      </w:r>
    </w:p>
    <w:p w:rsidR="00C51AAD" w:rsidRPr="00916DC9" w:rsidRDefault="00C51AAD" w:rsidP="00C51AAD">
      <w:pPr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3. Типы профессий.</w:t>
      </w:r>
    </w:p>
    <w:p w:rsidR="00C51AAD" w:rsidRPr="00916DC9" w:rsidRDefault="00C51AAD" w:rsidP="00C51AAD">
      <w:pPr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4.Игра «Угадай профессию»</w:t>
      </w:r>
    </w:p>
    <w:p w:rsidR="00C51AAD" w:rsidRPr="00916DC9" w:rsidRDefault="00C51AAD" w:rsidP="00C51AAD">
      <w:pPr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 xml:space="preserve">5. Опросник </w:t>
      </w:r>
      <w:proofErr w:type="spellStart"/>
      <w:r w:rsidRPr="00916DC9">
        <w:rPr>
          <w:rFonts w:ascii="Times New Roman" w:eastAsia="Malgun Gothic" w:hAnsi="Times New Roman"/>
          <w:sz w:val="24"/>
          <w:szCs w:val="24"/>
        </w:rPr>
        <w:t>Дж</w:t>
      </w:r>
      <w:proofErr w:type="gramStart"/>
      <w:r w:rsidRPr="00916DC9">
        <w:rPr>
          <w:rFonts w:ascii="Times New Roman" w:eastAsia="Malgun Gothic" w:hAnsi="Times New Roman"/>
          <w:sz w:val="24"/>
          <w:szCs w:val="24"/>
        </w:rPr>
        <w:t>.Х</w:t>
      </w:r>
      <w:proofErr w:type="gramEnd"/>
      <w:r w:rsidRPr="00916DC9">
        <w:rPr>
          <w:rFonts w:ascii="Times New Roman" w:eastAsia="Malgun Gothic" w:hAnsi="Times New Roman"/>
          <w:sz w:val="24"/>
          <w:szCs w:val="24"/>
        </w:rPr>
        <w:t>оланда</w:t>
      </w:r>
      <w:proofErr w:type="spellEnd"/>
      <w:r w:rsidRPr="00916DC9">
        <w:rPr>
          <w:rFonts w:ascii="Times New Roman" w:eastAsia="Malgun Gothic" w:hAnsi="Times New Roman"/>
          <w:sz w:val="24"/>
          <w:szCs w:val="24"/>
        </w:rPr>
        <w:t xml:space="preserve"> «Профессиональный тип личности»</w:t>
      </w:r>
    </w:p>
    <w:p w:rsidR="00C51AAD" w:rsidRPr="00916DC9" w:rsidRDefault="00C51AAD" w:rsidP="00C51AAD">
      <w:pPr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6.Тест «Карта интересов»</w:t>
      </w:r>
    </w:p>
    <w:p w:rsidR="00C51AAD" w:rsidRPr="00916DC9" w:rsidRDefault="00C51AAD" w:rsidP="00C51AAD">
      <w:pPr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7. Оценка свой</w:t>
      </w:r>
      <w:proofErr w:type="gramStart"/>
      <w:r w:rsidRPr="00916DC9">
        <w:rPr>
          <w:rFonts w:ascii="Times New Roman" w:eastAsia="Malgun Gothic" w:hAnsi="Times New Roman"/>
          <w:sz w:val="24"/>
          <w:szCs w:val="24"/>
        </w:rPr>
        <w:t>ств св</w:t>
      </w:r>
      <w:proofErr w:type="gramEnd"/>
      <w:r w:rsidRPr="00916DC9">
        <w:rPr>
          <w:rFonts w:ascii="Times New Roman" w:eastAsia="Malgun Gothic" w:hAnsi="Times New Roman"/>
          <w:sz w:val="24"/>
          <w:szCs w:val="24"/>
        </w:rPr>
        <w:t>оего характера.</w:t>
      </w:r>
    </w:p>
    <w:p w:rsidR="00C51AAD" w:rsidRPr="00916DC9" w:rsidRDefault="00C51AAD" w:rsidP="00C51AAD">
      <w:pPr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8. Выявление индексов здоровья</w:t>
      </w:r>
    </w:p>
    <w:p w:rsidR="00C51AAD" w:rsidRPr="00916DC9" w:rsidRDefault="00C51AAD" w:rsidP="00C51AAD">
      <w:pPr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9. Тест «Определение склонностей»</w:t>
      </w:r>
    </w:p>
    <w:p w:rsidR="00C51AAD" w:rsidRPr="00916DC9" w:rsidRDefault="00C51AAD" w:rsidP="00C51AAD">
      <w:pPr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10.Анкета «Мотивы выбора профессии»</w:t>
      </w:r>
    </w:p>
    <w:p w:rsidR="00C51AAD" w:rsidRPr="00916DC9" w:rsidRDefault="00C51AAD" w:rsidP="00C51AAD">
      <w:pPr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>11.Проведение профессиональной пробы.</w:t>
      </w:r>
    </w:p>
    <w:p w:rsidR="00C51AAD" w:rsidRPr="00916DC9" w:rsidRDefault="00C51AAD" w:rsidP="00C51AAD">
      <w:pPr>
        <w:rPr>
          <w:rFonts w:ascii="Times New Roman" w:eastAsia="Malgun Gothic" w:hAnsi="Times New Roman"/>
          <w:sz w:val="24"/>
          <w:szCs w:val="24"/>
        </w:rPr>
      </w:pPr>
    </w:p>
    <w:p w:rsidR="00C51AAD" w:rsidRPr="00916DC9" w:rsidRDefault="00C51AAD" w:rsidP="00C51AAD">
      <w:pPr>
        <w:jc w:val="center"/>
        <w:rPr>
          <w:rFonts w:ascii="Times New Roman" w:eastAsia="Malgun Gothic" w:hAnsi="Times New Roman"/>
          <w:b/>
          <w:sz w:val="24"/>
          <w:szCs w:val="24"/>
        </w:rPr>
      </w:pPr>
      <w:r w:rsidRPr="00916DC9">
        <w:rPr>
          <w:rFonts w:ascii="Times New Roman" w:eastAsia="Malgun Gothic" w:hAnsi="Times New Roman"/>
          <w:b/>
          <w:sz w:val="24"/>
          <w:szCs w:val="24"/>
        </w:rPr>
        <w:t>Учебно-методические средства обучения.</w:t>
      </w:r>
    </w:p>
    <w:p w:rsidR="00C51AAD" w:rsidRPr="00916DC9" w:rsidRDefault="00C51AAD" w:rsidP="00C51AAD">
      <w:pPr>
        <w:numPr>
          <w:ilvl w:val="0"/>
          <w:numId w:val="8"/>
        </w:numPr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 xml:space="preserve">Технология. Учебник для учащихся 9 классов общеобразовательной школы/ под ред. В.Д. </w:t>
      </w:r>
      <w:proofErr w:type="spellStart"/>
      <w:r w:rsidRPr="00916DC9">
        <w:rPr>
          <w:rFonts w:ascii="Times New Roman" w:eastAsia="Malgun Gothic" w:hAnsi="Times New Roman"/>
          <w:sz w:val="24"/>
          <w:szCs w:val="24"/>
        </w:rPr>
        <w:t>СимоненкоМ</w:t>
      </w:r>
      <w:proofErr w:type="spellEnd"/>
      <w:r w:rsidRPr="00916DC9">
        <w:rPr>
          <w:rFonts w:ascii="Times New Roman" w:eastAsia="Malgun Gothic" w:hAnsi="Times New Roman"/>
          <w:sz w:val="24"/>
          <w:szCs w:val="24"/>
        </w:rPr>
        <w:t>., «</w:t>
      </w:r>
      <w:proofErr w:type="spellStart"/>
      <w:r w:rsidRPr="00916DC9">
        <w:rPr>
          <w:rFonts w:ascii="Times New Roman" w:eastAsia="Malgun Gothic" w:hAnsi="Times New Roman"/>
          <w:sz w:val="24"/>
          <w:szCs w:val="24"/>
        </w:rPr>
        <w:t>Вентана-Графф</w:t>
      </w:r>
      <w:proofErr w:type="spellEnd"/>
      <w:r w:rsidRPr="00916DC9">
        <w:rPr>
          <w:rFonts w:ascii="Times New Roman" w:eastAsia="Malgun Gothic" w:hAnsi="Times New Roman"/>
          <w:sz w:val="24"/>
          <w:szCs w:val="24"/>
        </w:rPr>
        <w:t>», 2001 год</w:t>
      </w:r>
    </w:p>
    <w:p w:rsidR="00C51AAD" w:rsidRPr="00916DC9" w:rsidRDefault="00C51AAD" w:rsidP="00C51AAD">
      <w:pPr>
        <w:numPr>
          <w:ilvl w:val="0"/>
          <w:numId w:val="8"/>
        </w:numPr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 xml:space="preserve">Электронное </w:t>
      </w:r>
      <w:proofErr w:type="spellStart"/>
      <w:r w:rsidRPr="00916DC9">
        <w:rPr>
          <w:rFonts w:ascii="Times New Roman" w:eastAsia="Malgun Gothic" w:hAnsi="Times New Roman"/>
          <w:sz w:val="24"/>
          <w:szCs w:val="24"/>
        </w:rPr>
        <w:t>пособие</w:t>
      </w:r>
      <w:proofErr w:type="gramStart"/>
      <w:r w:rsidRPr="00916DC9">
        <w:rPr>
          <w:rFonts w:ascii="Times New Roman" w:eastAsia="Malgun Gothic" w:hAnsi="Times New Roman"/>
          <w:sz w:val="24"/>
          <w:szCs w:val="24"/>
        </w:rPr>
        <w:t>»К</w:t>
      </w:r>
      <w:proofErr w:type="gramEnd"/>
      <w:r w:rsidRPr="00916DC9">
        <w:rPr>
          <w:rFonts w:ascii="Times New Roman" w:eastAsia="Malgun Gothic" w:hAnsi="Times New Roman"/>
          <w:sz w:val="24"/>
          <w:szCs w:val="24"/>
        </w:rPr>
        <w:t>лассные</w:t>
      </w:r>
      <w:proofErr w:type="spellEnd"/>
      <w:r w:rsidRPr="00916DC9">
        <w:rPr>
          <w:rFonts w:ascii="Times New Roman" w:eastAsia="Malgun Gothic" w:hAnsi="Times New Roman"/>
          <w:sz w:val="24"/>
          <w:szCs w:val="24"/>
        </w:rPr>
        <w:t xml:space="preserve"> часы в средней школе»._Волгоград</w:t>
      </w:r>
      <w:proofErr w:type="gramStart"/>
      <w:r w:rsidRPr="00916DC9">
        <w:rPr>
          <w:rFonts w:ascii="Times New Roman" w:eastAsia="Malgun Gothic" w:hAnsi="Times New Roman"/>
          <w:sz w:val="24"/>
          <w:szCs w:val="24"/>
        </w:rPr>
        <w:t>:У</w:t>
      </w:r>
      <w:proofErr w:type="gramEnd"/>
      <w:r w:rsidRPr="00916DC9">
        <w:rPr>
          <w:rFonts w:ascii="Times New Roman" w:eastAsia="Malgun Gothic" w:hAnsi="Times New Roman"/>
          <w:sz w:val="24"/>
          <w:szCs w:val="24"/>
        </w:rPr>
        <w:t>читель.-2010 год</w:t>
      </w:r>
    </w:p>
    <w:p w:rsidR="00C51AAD" w:rsidRPr="00916DC9" w:rsidRDefault="00C51AAD" w:rsidP="00C51AAD">
      <w:pPr>
        <w:numPr>
          <w:ilvl w:val="0"/>
          <w:numId w:val="8"/>
        </w:numPr>
        <w:spacing w:line="360" w:lineRule="auto"/>
        <w:jc w:val="both"/>
        <w:rPr>
          <w:rFonts w:ascii="Times New Roman" w:eastAsia="Malgun Gothic" w:hAnsi="Times New Roman"/>
          <w:color w:val="333333"/>
          <w:sz w:val="24"/>
          <w:szCs w:val="24"/>
        </w:rPr>
      </w:pPr>
      <w:r w:rsidRPr="00916DC9">
        <w:rPr>
          <w:rFonts w:ascii="Times New Roman" w:eastAsia="Malgun Gothic" w:hAnsi="Times New Roman"/>
          <w:color w:val="333333"/>
          <w:sz w:val="24"/>
          <w:szCs w:val="24"/>
        </w:rPr>
        <w:t xml:space="preserve">Твоя профессиональная карьера. 8-11кл./ под ред. К.Н. Чистяковой, Т.И. </w:t>
      </w:r>
      <w:proofErr w:type="spellStart"/>
      <w:r w:rsidRPr="00916DC9">
        <w:rPr>
          <w:rFonts w:ascii="Times New Roman" w:eastAsia="Malgun Gothic" w:hAnsi="Times New Roman"/>
          <w:color w:val="333333"/>
          <w:sz w:val="24"/>
          <w:szCs w:val="24"/>
        </w:rPr>
        <w:t>Шалавиной</w:t>
      </w:r>
      <w:proofErr w:type="spellEnd"/>
      <w:r w:rsidRPr="00916DC9">
        <w:rPr>
          <w:rFonts w:ascii="Times New Roman" w:eastAsia="Malgun Gothic" w:hAnsi="Times New Roman"/>
          <w:color w:val="333333"/>
          <w:sz w:val="24"/>
          <w:szCs w:val="24"/>
        </w:rPr>
        <w:t>, М: Просвещение, 2003</w:t>
      </w:r>
    </w:p>
    <w:p w:rsidR="00C51AAD" w:rsidRPr="00916DC9" w:rsidRDefault="00C51AAD" w:rsidP="00C51AAD">
      <w:pPr>
        <w:numPr>
          <w:ilvl w:val="0"/>
          <w:numId w:val="8"/>
        </w:numPr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 xml:space="preserve">Профориентация старшеклассников. Сборник учебно-методических материалов, -                                     </w:t>
      </w:r>
    </w:p>
    <w:p w:rsidR="00C51AAD" w:rsidRPr="00916DC9" w:rsidRDefault="00C51AAD" w:rsidP="00C51AAD">
      <w:pPr>
        <w:ind w:left="405"/>
        <w:jc w:val="both"/>
        <w:rPr>
          <w:rFonts w:ascii="Times New Roman" w:eastAsia="Malgun Gothic" w:hAnsi="Times New Roman"/>
          <w:sz w:val="24"/>
          <w:szCs w:val="24"/>
        </w:rPr>
      </w:pPr>
      <w:r w:rsidRPr="00916DC9">
        <w:rPr>
          <w:rFonts w:ascii="Times New Roman" w:eastAsia="Malgun Gothic" w:hAnsi="Times New Roman"/>
          <w:sz w:val="24"/>
          <w:szCs w:val="24"/>
        </w:rPr>
        <w:t xml:space="preserve">   Чистякова Т.В.  Волгоград: Учитель, 2006</w:t>
      </w:r>
    </w:p>
    <w:p w:rsidR="00C51AAD" w:rsidRPr="00916DC9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</w:p>
    <w:p w:rsidR="00C51AAD" w:rsidRPr="00916DC9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</w:p>
    <w:p w:rsidR="00C51AAD" w:rsidRPr="00916DC9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</w:p>
    <w:p w:rsidR="00C51AAD" w:rsidRPr="00916DC9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</w:p>
    <w:p w:rsidR="00C51AAD" w:rsidRPr="00916DC9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</w:p>
    <w:p w:rsidR="00C51AAD" w:rsidRPr="00916DC9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</w:p>
    <w:p w:rsidR="00C51AAD" w:rsidRPr="00916DC9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</w:p>
    <w:p w:rsidR="00C51AAD" w:rsidRPr="00916DC9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</w:p>
    <w:p w:rsidR="00C51AAD" w:rsidRPr="00916DC9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</w:p>
    <w:p w:rsidR="00C51AAD" w:rsidRPr="00916DC9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</w:p>
    <w:p w:rsidR="00C51AAD" w:rsidRPr="00916DC9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</w:p>
    <w:p w:rsidR="00C51AAD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</w:p>
    <w:p w:rsidR="00C51AAD" w:rsidRPr="00916DC9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</w:p>
    <w:p w:rsidR="00C51AAD" w:rsidRPr="00916DC9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</w:p>
    <w:p w:rsidR="00C51AAD" w:rsidRDefault="00C51AAD" w:rsidP="00C51AAD">
      <w:pPr>
        <w:pStyle w:val="a3"/>
        <w:spacing w:line="240" w:lineRule="auto"/>
        <w:ind w:left="0" w:right="0" w:firstLine="0"/>
        <w:jc w:val="right"/>
        <w:rPr>
          <w:b/>
          <w:color w:val="000000"/>
          <w:szCs w:val="24"/>
        </w:rPr>
      </w:pPr>
    </w:p>
    <w:p w:rsidR="00A55FA8" w:rsidRDefault="00182BF3"/>
    <w:sectPr w:rsidR="00A5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F85"/>
    <w:multiLevelType w:val="multilevel"/>
    <w:tmpl w:val="3732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416E3"/>
    <w:multiLevelType w:val="multilevel"/>
    <w:tmpl w:val="51C8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33FE6"/>
    <w:multiLevelType w:val="hybridMultilevel"/>
    <w:tmpl w:val="3A460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803A0"/>
    <w:multiLevelType w:val="multilevel"/>
    <w:tmpl w:val="7C52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85979"/>
    <w:multiLevelType w:val="multilevel"/>
    <w:tmpl w:val="CA54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60FDE"/>
    <w:multiLevelType w:val="hybridMultilevel"/>
    <w:tmpl w:val="E63AC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A371D"/>
    <w:multiLevelType w:val="hybridMultilevel"/>
    <w:tmpl w:val="ED9AABA6"/>
    <w:lvl w:ilvl="0" w:tplc="32E029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6382247"/>
    <w:multiLevelType w:val="multilevel"/>
    <w:tmpl w:val="81D0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AD"/>
    <w:rsid w:val="00182BF3"/>
    <w:rsid w:val="00A74768"/>
    <w:rsid w:val="00A758A3"/>
    <w:rsid w:val="00C51AAD"/>
    <w:rsid w:val="00D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A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1AAD"/>
    <w:pPr>
      <w:spacing w:line="360" w:lineRule="auto"/>
      <w:ind w:left="-567" w:right="-766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No Spacing"/>
    <w:link w:val="a5"/>
    <w:uiPriority w:val="99"/>
    <w:qFormat/>
    <w:rsid w:val="00C51A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C51AAD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C51AA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51A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1AAD"/>
  </w:style>
  <w:style w:type="character" w:styleId="a8">
    <w:name w:val="Strong"/>
    <w:basedOn w:val="a0"/>
    <w:uiPriority w:val="22"/>
    <w:qFormat/>
    <w:rsid w:val="00C51AAD"/>
    <w:rPr>
      <w:b/>
      <w:bCs/>
    </w:rPr>
  </w:style>
  <w:style w:type="paragraph" w:customStyle="1" w:styleId="1">
    <w:name w:val="Без интервала1"/>
    <w:rsid w:val="00C51A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A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1AAD"/>
    <w:pPr>
      <w:spacing w:line="360" w:lineRule="auto"/>
      <w:ind w:left="-567" w:right="-766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No Spacing"/>
    <w:link w:val="a5"/>
    <w:uiPriority w:val="99"/>
    <w:qFormat/>
    <w:rsid w:val="00C51A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C51AAD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C51AA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51A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1AAD"/>
  </w:style>
  <w:style w:type="character" w:styleId="a8">
    <w:name w:val="Strong"/>
    <w:basedOn w:val="a0"/>
    <w:uiPriority w:val="22"/>
    <w:qFormat/>
    <w:rsid w:val="00C51AAD"/>
    <w:rPr>
      <w:b/>
      <w:bCs/>
    </w:rPr>
  </w:style>
  <w:style w:type="paragraph" w:customStyle="1" w:styleId="1">
    <w:name w:val="Без интервала1"/>
    <w:rsid w:val="00C51A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2;&#1045;&#1056;&#1040;\&#1042;&#1067;&#1041;&#1054;&#1056;%20&#1055;&#1056;&#1054;&#1060;&#1045;&#1057;&#1057;&#1048;&#1048;\vanie.ru\testy_na_vybor_professii\opredelenie_tipa_budushhej_professii_metodika_klimova.html" TargetMode="External"/><Relationship Id="rId13" Type="http://schemas.openxmlformats.org/officeDocument/2006/relationships/hyperlink" Target="http://moeobrazovanie.ru/testy_na_vybor_professii/test_kakoy_iz_tebya_ekonomist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eobrazovanie.ru/testy_na_vybor_professii/metodika_karta_interesov.html" TargetMode="External"/><Relationship Id="rId12" Type="http://schemas.openxmlformats.org/officeDocument/2006/relationships/hyperlink" Target="http://moeobrazovanie.ru/testy_na_vybor_professii/kakaja_professija_mne_podhodit.html" TargetMode="External"/><Relationship Id="rId17" Type="http://schemas.openxmlformats.org/officeDocument/2006/relationships/hyperlink" Target="http://moeobrazovanie.ru/testy_na_vybor_professii/matrica_vybora_professii_metodika_rezapkinoj.html?test_start&amp;operation=exrc_show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shkola/rabota-s-roditelyami/library/2015/07/30/roditelskoe-sobranie-vybor-professii-eto-seryozn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eobrazovanie.ru/testy_na_vybor_professii/matrica_vybora_professii_metodika_rezapkinoj.html" TargetMode="External"/><Relationship Id="rId11" Type="http://schemas.openxmlformats.org/officeDocument/2006/relationships/hyperlink" Target="http://moeobrazovanie.ru/testy_na_vybor_professii/test_odno_iz_dvu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yshared.ru/slide/394772/" TargetMode="External"/><Relationship Id="rId10" Type="http://schemas.openxmlformats.org/officeDocument/2006/relationships/hyperlink" Target="http://moeobrazovanie.ru/testy_na_vybor_professii/byt_li_tebe_vrachom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eobrazovanie.ru/testy_na_vybor_professii/test_na_proforientaciju_kem_rabotat.html?test_start&amp;operation=exrc_show" TargetMode="External"/><Relationship Id="rId14" Type="http://schemas.openxmlformats.org/officeDocument/2006/relationships/hyperlink" Target="http://www.vashpsixolog.ru/areer-oriented-high-school/74-questionnaires-for-students-choice-of-profession/223-application-form-for-students-to-avoid-mistakes-in-choosing-a-profess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2021-01-22T12:48:00Z</dcterms:created>
  <dcterms:modified xsi:type="dcterms:W3CDTF">2021-01-22T12:48:00Z</dcterms:modified>
</cp:coreProperties>
</file>