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4E" w:rsidRPr="0039254E" w:rsidRDefault="0039254E" w:rsidP="003925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«Карьерный  навигатор» в рамках проведения родительского дня в Раифском СУВУ.</w:t>
      </w:r>
    </w:p>
    <w:p w:rsidR="0039254E" w:rsidRPr="0039254E" w:rsidRDefault="0039254E" w:rsidP="00392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54E" w:rsidRPr="0039254E" w:rsidRDefault="0039254E" w:rsidP="0039254E">
      <w:pPr>
        <w:spacing w:after="0" w:line="360" w:lineRule="auto"/>
        <w:ind w:right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>После представления на плацу и в актовом зале обучающиеся с родителями расходятся по мастерским и кабинетам учебно – производственных мастерских.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№1,8.  Изучаем себя, свои способности и интересы.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Мастер.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приехавших родителей с </w:t>
      </w:r>
      <w:proofErr w:type="gram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«Профессия на букву». Методика «Анкета  для выявления готовности к выбору профессии» (В.Б Успенский). Рефлексия.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«Выбор». «Схема профессионального мира». Методика Дж. </w:t>
      </w:r>
      <w:proofErr w:type="spell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Голланда</w:t>
      </w:r>
      <w:proofErr w:type="spell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«Опросник профессиональных предпочтений».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«Цепочка профессий». Методика «</w:t>
      </w:r>
      <w:proofErr w:type="gram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Дифференциально-диагностический</w:t>
      </w:r>
      <w:proofErr w:type="gram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опросник» Е. А. Климова. Рефлексия. </w:t>
      </w:r>
    </w:p>
    <w:p w:rsidR="0039254E" w:rsidRPr="0039254E" w:rsidRDefault="0039254E" w:rsidP="00392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№2,7. Профессии с большой перспективой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мастера: 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профессионального образования учреждений среднего и высшего профессионального образования России. Понятия «Рынок труда» и его составляющие.  Новое время – новые профессии.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Родители:  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Профессии родителей.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штурм  «Востребованные профессии будущего».  Игра – эрудиция «Новые профессии сегодня». Обсуждение результатов. Рефлексия.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"Коллективный счет". Составление рейтинга «Самая популярная профессия родителей в группе». Круглый стол «Профессий моей семьи». </w:t>
      </w:r>
      <w:r w:rsidRPr="003925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и защита исследовательской работы «Мини-исследование профессий моей семьи». Обсуждение. Рефлексия Игра «Профессия в действиях».</w:t>
      </w:r>
    </w:p>
    <w:p w:rsidR="0039254E" w:rsidRPr="0039254E" w:rsidRDefault="0039254E" w:rsidP="0039254E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№3. Карьера и карьерная стратегия</w:t>
      </w:r>
    </w:p>
    <w:p w:rsidR="0039254E" w:rsidRPr="0039254E" w:rsidRDefault="0039254E" w:rsidP="0039254E">
      <w:pPr>
        <w:keepNext/>
        <w:keepLines/>
        <w:shd w:val="clear" w:color="auto" w:fill="FFFFFF"/>
        <w:spacing w:after="0" w:line="360" w:lineRule="auto"/>
        <w:ind w:left="720" w:hanging="2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25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Мастер.</w:t>
      </w:r>
      <w:r w:rsidRPr="0039254E">
        <w:rPr>
          <w:rFonts w:ascii="Times New Roman" w:eastAsia="Times New Roman" w:hAnsi="Times New Roman" w:cs="Times New Roman"/>
          <w:bCs/>
          <w:sz w:val="28"/>
          <w:szCs w:val="28"/>
        </w:rPr>
        <w:t xml:space="preserve"> Типы таланта и интеллекта. Призвание. В поисках призвания.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Принципы постановки карьерных целей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3925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равила карьерной стратегии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Ошибки и затруднения при выборе профессии. Трудовой Кодекс РФ о трудоустройстве. Правила составления резюме. Эффективное поведение на рынке труда. Мобильные специалисты.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Психолог, беседа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«Чем бы вы занимались, если бы денежные и социальные вопросы вас бы не волновали?».  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Визуально-рефлексивное упражнение «Призвание». </w:t>
      </w:r>
      <w:r w:rsidRPr="003925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«Как найти свое призвание?». Рефлексия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«Город будущего».</w:t>
      </w:r>
      <w:r w:rsidRPr="00392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работы  команд.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№4,9. Правила профессионального самоопределения.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Мастер.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Памятка «Правила профессионального самоопределения».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Мозговой штурм «Основные шаги по принятию решения о выборе профессии».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Методика «Постановка жизненных целей». Отработка и закрепление практического навыка построения карьеры. </w:t>
      </w:r>
      <w:proofErr w:type="spellStart"/>
      <w:r w:rsidRPr="003925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Профориентационная</w:t>
      </w:r>
      <w:proofErr w:type="spellEnd"/>
      <w:r w:rsidRPr="003925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игра «Королевские работники». 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«Игра в лотерею». </w:t>
      </w:r>
      <w:proofErr w:type="spell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«Кадровый вопрос». Игра «Цепочка профессий».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№5,6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Мастер.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проблем эффективного поведения на рынке труда. Просмотр видеоролика «Секреты успешного трудоустройства».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Деловая игра «Кадровый вопрос».  Защита проектов.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«Профессия – специальность». </w:t>
      </w:r>
      <w:r w:rsidRPr="003925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Рефлексия. 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«Командные роли». Обсуждение результатов. Круглый стол «Знание трудового кодекса о применении труда несовершеннолетних». Упражнение «Мое резюме».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– класс «Секреты успешного трудоустройства».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и анализ индивидуальных анкет. Рефлексия.</w:t>
      </w:r>
    </w:p>
    <w:p w:rsidR="0039254E" w:rsidRPr="0039254E" w:rsidRDefault="0039254E" w:rsidP="00392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54E" w:rsidRPr="0039254E" w:rsidRDefault="0039254E" w:rsidP="00392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54E" w:rsidRPr="0039254E" w:rsidRDefault="0039254E" w:rsidP="00392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54E" w:rsidRPr="0039254E" w:rsidRDefault="0039254E" w:rsidP="00392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Приложения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Изучаем себя, свои способности и интересы.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Знакомство родителей с </w:t>
      </w:r>
      <w:proofErr w:type="gram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Установление контакта и доброжелательной атмосферы в мастерской. Упражнение «Артем – артистичный». Цель  данного упражнения – снятие эмоционального напряжения, установление контакта. По кругу </w:t>
      </w:r>
      <w:proofErr w:type="gram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свое имя, затем на первую букву своего имени называют прилагательное, характеризующее самого участника. (Упражнение рассчитано примерно на 10 мин).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«Профессия на букву». Цель данного упражнения — расширение у участни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знаний о мире профессионального труда</w:t>
      </w:r>
      <w:r w:rsidRPr="00392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актуали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зация уже имеющихся знаний о профессиях. Данная игровая методика очень компактна и занимает совсем немного времени (от 5—7 до 10—15</w:t>
      </w:r>
      <w:r w:rsidRPr="00392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минут) и носит скорее разминочный характер.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упражнения следующая (при работе в круге): Общая инструкция: «Сейчас будет названа какая-то буква. Наша задача — показать, что мы знаем много про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фессий, начинающихся с этой буквы, т.е. показать, насколько мы знаем мир профессий. Каждый по кругу будет называть по одной профессии на данную букву»</w:t>
      </w:r>
      <w:proofErr w:type="gram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уквы; м, н, о...), по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степенно предлагая участникам более сложные буквы (ч, ц, я...).   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(5 мин)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задаются следующие вопросы для обсуждения, на которые они дают устные ответы: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чего нужно знать свои особенности?», «Что заставляет человека выбирать ту или иную профессию?» (беседа – 5 мин).</w:t>
      </w:r>
    </w:p>
    <w:p w:rsidR="0039254E" w:rsidRPr="0039254E" w:rsidRDefault="0039254E" w:rsidP="0039254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>Диагностика (20 мин).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методики «Анкета  для выявления готовности к выбору профессии» (В.Б Успенский). Обработка и интерпретация результатов. 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Опросник для выявления готовности школьников к выбору профессии 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</w:t>
      </w:r>
      <w:proofErr w:type="gram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профессором </w:t>
      </w:r>
      <w:proofErr w:type="spell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В.Б.Успенским</w:t>
      </w:r>
      <w:proofErr w:type="spell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Цель: определение готовности учащихся к выбору профессии.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вам будут предложены утверждения, на которые вы должны выразить свое мнение ответами «да» или «нет».</w:t>
      </w:r>
    </w:p>
    <w:p w:rsidR="0039254E" w:rsidRPr="0039254E" w:rsidRDefault="0039254E" w:rsidP="003925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>Вы уже твердо выбрали будущую профессию.</w:t>
      </w:r>
    </w:p>
    <w:p w:rsidR="0039254E" w:rsidRPr="0039254E" w:rsidRDefault="0039254E" w:rsidP="003925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>Основной мотив выбора – материальные интересы.</w:t>
      </w:r>
    </w:p>
    <w:p w:rsidR="0039254E" w:rsidRPr="0039254E" w:rsidRDefault="0039254E" w:rsidP="003925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>В избранной профессии Вас привлекает, прежде всего, сам процесс труда.</w:t>
      </w:r>
    </w:p>
    <w:p w:rsidR="0039254E" w:rsidRPr="0039254E" w:rsidRDefault="0039254E" w:rsidP="003925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>Вы выбираете профессиональное учебное заведение потому, что туда пошли учиться Ваши друзья.</w:t>
      </w:r>
    </w:p>
    <w:p w:rsidR="0039254E" w:rsidRPr="0039254E" w:rsidRDefault="0039254E" w:rsidP="003925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>Вы выбираете место работы (учебы) потому, что оно недалеко от дома.</w:t>
      </w:r>
    </w:p>
    <w:p w:rsidR="0039254E" w:rsidRPr="0039254E" w:rsidRDefault="0039254E" w:rsidP="003925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>Если Вам не удается получить избираемую профессию, то у Вас есть запасные варианты, которые устраивают Вас.</w:t>
      </w:r>
    </w:p>
    <w:p w:rsidR="0039254E" w:rsidRPr="0039254E" w:rsidRDefault="0039254E" w:rsidP="003925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>Вы читаете литературу, связанную с будущей профессией.</w:t>
      </w:r>
    </w:p>
    <w:p w:rsidR="0039254E" w:rsidRPr="0039254E" w:rsidRDefault="0039254E" w:rsidP="003925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>Вам известны противопоказания, которые существуют для избранной профессии.</w:t>
      </w:r>
    </w:p>
    <w:p w:rsidR="0039254E" w:rsidRPr="0039254E" w:rsidRDefault="0039254E" w:rsidP="003925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>Не важно, кем работать, важно, как работать.</w:t>
      </w:r>
    </w:p>
    <w:p w:rsidR="0039254E" w:rsidRPr="0039254E" w:rsidRDefault="0039254E" w:rsidP="003925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 xml:space="preserve"> Вы думаете, что с выбором профессии не надо спешить, сначала следует получить аттестат.</w:t>
      </w:r>
    </w:p>
    <w:p w:rsidR="0039254E" w:rsidRPr="0039254E" w:rsidRDefault="0039254E" w:rsidP="003925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 xml:space="preserve"> Вам известно, каких качеств, важных для будущей профессиональной деятельности, </w:t>
      </w:r>
      <w:proofErr w:type="gramStart"/>
      <w:r w:rsidRPr="0039254E">
        <w:rPr>
          <w:rFonts w:ascii="Times New Roman" w:eastAsia="Calibri" w:hAnsi="Times New Roman" w:cs="Times New Roman"/>
          <w:sz w:val="28"/>
          <w:szCs w:val="28"/>
        </w:rPr>
        <w:t>вам не достает</w:t>
      </w:r>
      <w:proofErr w:type="gramEnd"/>
      <w:r w:rsidRPr="003925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254E" w:rsidRPr="0039254E" w:rsidRDefault="0039254E" w:rsidP="003925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 xml:space="preserve"> Вы занимаетесь развитием профессионально значимых качеств.</w:t>
      </w:r>
    </w:p>
    <w:p w:rsidR="0039254E" w:rsidRPr="0039254E" w:rsidRDefault="0039254E" w:rsidP="003925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 xml:space="preserve"> Согласны ли Вы с тем, что здоровье не влияет на выбор профессии?</w:t>
      </w:r>
    </w:p>
    <w:p w:rsidR="0039254E" w:rsidRPr="0039254E" w:rsidRDefault="0039254E" w:rsidP="003925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 xml:space="preserve"> Учителя одобряют Ваш выбор будущей профессии.</w:t>
      </w:r>
    </w:p>
    <w:p w:rsidR="0039254E" w:rsidRPr="0039254E" w:rsidRDefault="0039254E" w:rsidP="003925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 xml:space="preserve"> Вы знаете о неприятных сторонах будущей профессии.</w:t>
      </w:r>
    </w:p>
    <w:p w:rsidR="0039254E" w:rsidRPr="0039254E" w:rsidRDefault="0039254E" w:rsidP="003925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 xml:space="preserve"> Вам удалось осуществить пробу сил в деятельности, близкой к будущей профессии.</w:t>
      </w:r>
    </w:p>
    <w:p w:rsidR="0039254E" w:rsidRPr="0039254E" w:rsidRDefault="0039254E" w:rsidP="003925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 xml:space="preserve"> Вы консультировались о выборе профессии у врача.</w:t>
      </w:r>
    </w:p>
    <w:p w:rsidR="0039254E" w:rsidRPr="0039254E" w:rsidRDefault="0039254E" w:rsidP="003925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 xml:space="preserve"> Главное в выборе профессии – возможность поступить в профессиональное учебное заведение.</w:t>
      </w:r>
    </w:p>
    <w:p w:rsidR="0039254E" w:rsidRPr="0039254E" w:rsidRDefault="0039254E" w:rsidP="003925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Вы знаете об условиях поступления в выбранное учебное заведение.</w:t>
      </w:r>
    </w:p>
    <w:p w:rsidR="0039254E" w:rsidRPr="0039254E" w:rsidRDefault="0039254E" w:rsidP="003925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 xml:space="preserve"> Вам известно о возможностях трудоустройства по избираемой профессии.</w:t>
      </w:r>
    </w:p>
    <w:p w:rsidR="0039254E" w:rsidRPr="0039254E" w:rsidRDefault="0039254E" w:rsidP="003925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 xml:space="preserve"> Вы уверены, что родственники помогут Вам устроиться на работу (учебу).</w:t>
      </w:r>
    </w:p>
    <w:p w:rsidR="0039254E" w:rsidRPr="0039254E" w:rsidRDefault="0039254E" w:rsidP="003925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 xml:space="preserve"> Вы знаете о возможных заработках у представителей избираемой Вами профессии.</w:t>
      </w:r>
    </w:p>
    <w:p w:rsidR="0039254E" w:rsidRPr="0039254E" w:rsidRDefault="0039254E" w:rsidP="003925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 xml:space="preserve"> Если не удастся поступить в избранное учебное заведение, то Вы будете пытаться еще раз.</w:t>
      </w:r>
    </w:p>
    <w:p w:rsidR="0039254E" w:rsidRPr="0039254E" w:rsidRDefault="0039254E" w:rsidP="0039254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 xml:space="preserve"> Для правильного выбора профессии достаточно Вашего слова «хочу».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и интерпретация результатов: поставьте полученные варианты ответов в два столбца следующим образом: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«Да»: 1, 2, 3, 6, 7, 8, 9, 11, 12, 14, 15, 16, 17, 18, 19, 20, 21, 22, 23.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«Нет»: 4, 5, 10, 13, 24.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Подсчитайте в первой строке сумму ответов «да», во втором – сумму ответов «нет». Сложите полученные суммы и определите уровень готовности школьников к выбору профессии по следующей шкале: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6 баллов – неготовность;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7 – 12 баллов – низкая готовность;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13 – 18 баллов – средняя готовность;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19 – 24 балла – высокая готовность.</w:t>
      </w:r>
    </w:p>
    <w:p w:rsidR="0039254E" w:rsidRPr="0039254E" w:rsidRDefault="0039254E" w:rsidP="00392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39254E" w:rsidRPr="0039254E" w:rsidRDefault="0039254E" w:rsidP="00392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54E" w:rsidRPr="0039254E" w:rsidRDefault="0039254E" w:rsidP="00392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54E" w:rsidRPr="0039254E" w:rsidRDefault="0039254E" w:rsidP="00392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54E" w:rsidRPr="0039254E" w:rsidRDefault="0039254E" w:rsidP="00392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54E" w:rsidRPr="0039254E" w:rsidRDefault="0039254E" w:rsidP="00392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254E" w:rsidRPr="0039254E" w:rsidRDefault="0039254E" w:rsidP="00392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Дороги, которые мы выбираем</w:t>
      </w:r>
    </w:p>
    <w:p w:rsidR="0039254E" w:rsidRPr="0039254E" w:rsidRDefault="0039254E" w:rsidP="0039254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 xml:space="preserve">Упражнение “Выбор” </w:t>
      </w:r>
    </w:p>
    <w:p w:rsidR="0039254E" w:rsidRPr="0039254E" w:rsidRDefault="0039254E" w:rsidP="0039254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Оборудование: листы бумаги, ручки.</w:t>
      </w:r>
    </w:p>
    <w:p w:rsidR="0039254E" w:rsidRPr="0039254E" w:rsidRDefault="0039254E" w:rsidP="0039254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Инструкция: «Представьте себе, что вы находитесь в незнакомом городе, без друзей, родителей, родственников. У вас нет жилья, работы, но есть деньги, совсем немного, на первое время... Вам необходимо сделать выбор, для того чтобы выжить. Я дам вам подсказку: Вам нужны деньги, и вы их можете получить за работу, но у вас нет образования...</w:t>
      </w:r>
    </w:p>
    <w:p w:rsidR="0039254E" w:rsidRPr="0039254E" w:rsidRDefault="0039254E" w:rsidP="0039254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письменно ответить на вопросы:</w:t>
      </w:r>
    </w:p>
    <w:p w:rsidR="0039254E" w:rsidRPr="0039254E" w:rsidRDefault="0039254E" w:rsidP="0039254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>В каком городе или стране вы находитесь?</w:t>
      </w:r>
    </w:p>
    <w:p w:rsidR="0039254E" w:rsidRPr="0039254E" w:rsidRDefault="0039254E" w:rsidP="0039254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>Какое у вас время года?</w:t>
      </w:r>
    </w:p>
    <w:p w:rsidR="0039254E" w:rsidRPr="0039254E" w:rsidRDefault="0039254E" w:rsidP="0039254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>Что вы будете делать?</w:t>
      </w:r>
    </w:p>
    <w:p w:rsidR="0039254E" w:rsidRPr="0039254E" w:rsidRDefault="0039254E" w:rsidP="0039254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>Что вы умеете делать?</w:t>
      </w:r>
    </w:p>
    <w:p w:rsidR="0039254E" w:rsidRPr="0039254E" w:rsidRDefault="0039254E" w:rsidP="0039254E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>Что будет потом?</w:t>
      </w:r>
    </w:p>
    <w:p w:rsidR="0039254E" w:rsidRPr="0039254E" w:rsidRDefault="0039254E" w:rsidP="0039254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общем, устройте свою жизнь.</w:t>
      </w:r>
    </w:p>
    <w:p w:rsidR="0039254E" w:rsidRPr="0039254E" w:rsidRDefault="0039254E" w:rsidP="0039254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истекло. Пожалуйста, давайте обсудим ваши действия. </w:t>
      </w:r>
    </w:p>
    <w:p w:rsidR="0039254E" w:rsidRPr="0039254E" w:rsidRDefault="0039254E" w:rsidP="0039254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обсуждение.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Мастер.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Рассматривая трудовую деятельность человека, нужно различать понятие «занятие», «профессия», «должность» «специальность». 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– любая деятельность человека, приносящая доход или заработок. 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 – официально установленное занятие, род деятельности человека, владеющего комплексом специальных теоретических знаний и практических навыков, приобретенных в результате профессионального образования или специальной подготовки и опыта работы. 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 определяется характером и содержание работы, служебными функциями, применяемыми машинами и механизмами, а также предметами труда. 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профессии выделяются определенные специальности по мере углубления разделения труда (обособления трудовых функций работников и их разграничения в процессе совместной деятельности).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Специальности в среднем и высшем профессиональном образовании понимают как совокупность знаний, умений и навыков, приобретенных в результате образования и обеспечивающих постановку и решение определенных профессиональных задач.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«Общероссийский классификатор специальностей по образованию» выделяет укрупненные группы специальностей и направлений подготовки, относящиеся к какой-либо широкой предметной области – например, «техника и технологии». Направления подготовки выделяют более узкую предметную область – например, «морская техника». Специальности выделяют конкретную профессиональную область – например, «судовое оборудование». 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по направлению подготовки и/или специальности высшего и среднего профессионального образования определяет уровень обученности, подготовленности к выполнению определенных профессиональных задач (показ дипломов различных учебных заведений).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Должность, прежде всего, предопределяет границы компетенции работника, т.е. круг его обязанностей, права и ответственность, тогда как специальность характеризует лишь род его трудовой деятельности, требующей определенных навыков, приобретаемых в процессе специального обучения или практического опыта. </w:t>
      </w:r>
    </w:p>
    <w:p w:rsidR="0039254E" w:rsidRPr="0039254E" w:rsidRDefault="0039254E" w:rsidP="0039254E">
      <w:pPr>
        <w:numPr>
          <w:ilvl w:val="0"/>
          <w:numId w:val="3"/>
        </w:numPr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 xml:space="preserve">Практическая работа «Схема профессионального мира». </w:t>
      </w:r>
    </w:p>
    <w:p w:rsidR="0039254E" w:rsidRPr="0039254E" w:rsidRDefault="0039254E" w:rsidP="0039254E">
      <w:pPr>
        <w:numPr>
          <w:ilvl w:val="0"/>
          <w:numId w:val="3"/>
        </w:numPr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>Работа в группах – 2 группы. Обучающимся предлагается схематично изобразить профессиональный мир, разграничить понятия «Профессия», «Специальность», «Должность». Привести пример. Презентация коллективной работы.</w:t>
      </w:r>
    </w:p>
    <w:p w:rsidR="0039254E" w:rsidRPr="0039254E" w:rsidRDefault="0039254E" w:rsidP="0039254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254E">
        <w:rPr>
          <w:rFonts w:ascii="Times New Roman" w:eastAsia="Calibri" w:hAnsi="Times New Roman" w:cs="Times New Roman"/>
          <w:sz w:val="28"/>
          <w:szCs w:val="28"/>
        </w:rPr>
        <w:t xml:space="preserve">Выполнение методики </w:t>
      </w:r>
      <w:proofErr w:type="spellStart"/>
      <w:r w:rsidRPr="0039254E">
        <w:rPr>
          <w:rFonts w:ascii="Times New Roman" w:eastAsia="Calibri" w:hAnsi="Times New Roman" w:cs="Times New Roman"/>
          <w:sz w:val="28"/>
          <w:szCs w:val="28"/>
        </w:rPr>
        <w:t>Голланда</w:t>
      </w:r>
      <w:proofErr w:type="spellEnd"/>
      <w:r w:rsidRPr="0039254E">
        <w:rPr>
          <w:rFonts w:ascii="Times New Roman" w:eastAsia="Calibri" w:hAnsi="Times New Roman" w:cs="Times New Roman"/>
          <w:sz w:val="28"/>
          <w:szCs w:val="28"/>
        </w:rPr>
        <w:t xml:space="preserve"> «Определение профессионального типа личности». Обработка и интерпретация результатов. </w:t>
      </w:r>
    </w:p>
    <w:p w:rsidR="0039254E" w:rsidRPr="0039254E" w:rsidRDefault="0039254E" w:rsidP="00392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«Выбор за тобой»</w:t>
      </w:r>
    </w:p>
    <w:p w:rsidR="0039254E" w:rsidRPr="0039254E" w:rsidRDefault="0039254E" w:rsidP="003925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суть жизненного и профессионального самоопределения.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Мастер.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участников с правилами. "Первый вопрос, который, наверное, возник у многих из вас, — почему мы с вами расположились не за столами, а по кругу. Дело в том, </w:t>
      </w:r>
      <w:proofErr w:type="gram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находясь лицом друг к другу, имея возможность видеть каждого, мы сможем серьезно, обстоятельно разобраться в проблемах, которые будем обсуждать. В этом случае каждый будет чувствовать себя равноправным членом нашего круга. Вступление в профессию предполагает и вхождение в мир взрослых как </w:t>
      </w:r>
      <w:proofErr w:type="gram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равного</w:t>
      </w:r>
      <w:proofErr w:type="gram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многих молодых людей процесс этот проходит очень болезненно и растягивается иногда на долгие годы. Наш </w:t>
      </w:r>
      <w:proofErr w:type="spell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</w:t>
      </w:r>
      <w:proofErr w:type="gram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</w:t>
      </w:r>
      <w:proofErr w:type="spell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родители, дадут вам возможность понять, каков каждый из вас в равном общении. Таким образом, постепенно у нас возникнет как бы модель взрослого общества, в которое вы очень скоро вступите. Вы и сейчас являетесь членами разных групп </w:t>
      </w:r>
      <w:proofErr w:type="gram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—к</w:t>
      </w:r>
      <w:proofErr w:type="gram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ласса, группы, кружка или секции, где занимаетесь. В каждой группе вы ведете себя по-разному: в одной из них вас принимают, вы нужны другим, в другой вы находитесь в роли подчиненного, в третьей требуют от вас знаний и т.д. В силу своего малого опыта вы часто не в состоянии понять, почему, по каким причинам вас принимают в одном кругу и отвергают в другом. А понять это необходимо, чтобы уметь выстраивать свои отношения с другими людьми. Дело в том, что на протяжении всей жизни вы всегда будете членом какой-либо группы.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формируется, развивается и живет в обществе. Вне общества развитие невозможно. Наша группа небольшая, поэтому вы сможете услышать и понять каждого и получить мнение о себе (или, как мы говорим, обратную связь) от всех.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может показаться немного затянувшимся, но только такое неспешное общение поможет нам понять себя и других. Круг — редкая для современного человека возможность неторопливого общения, в котором вы сможете воспринять себя в разных ситуациях, понять свои отношения с другими и к самому себе, приобрести активный опыт поведения в обществе и 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смоделировать некоторые ситуации, которые могут возникнуть </w:t>
      </w:r>
      <w:proofErr w:type="gram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вашей жизни.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Знакомство"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познакомить родителей и обучающихся друг с другом; дать им возможность почувствовать, какие они при общении в первичной ситуации.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Инструкция. "Каждый из нас, включая и мастера, и родителей, в течение 3-5 мин расскажет о себе то, что хотел бы сказать незнакомому человеку. После того как мы выслушаем рассказ одного человека, каждый из нас может задать ему вопросы".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 Расскажите о своих сильных и слабых сторонах.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 Что вы можете рассказать о своих интересах и увлечениях?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   Расскажите о своих мыслях, связанных с выбором профессии и т.д.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обсуждения каждый должен ответить </w:t>
      </w:r>
      <w:proofErr w:type="gram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вопросы: </w:t>
      </w:r>
    </w:p>
    <w:p w:rsidR="0039254E" w:rsidRPr="0039254E" w:rsidRDefault="0039254E" w:rsidP="00392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 Как вы себя чувствовали, рассказывая о себе? </w:t>
      </w:r>
    </w:p>
    <w:p w:rsidR="0039254E" w:rsidRPr="0039254E" w:rsidRDefault="0039254E" w:rsidP="00392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 Чем вызвано такое поведение? </w:t>
      </w:r>
    </w:p>
    <w:p w:rsidR="0039254E" w:rsidRPr="0039254E" w:rsidRDefault="0039254E" w:rsidP="00392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 Как вы себя чувствовали, задавая вопросы другому человеку о нем самом? </w:t>
      </w:r>
    </w:p>
    <w:p w:rsidR="0039254E" w:rsidRPr="0039254E" w:rsidRDefault="0039254E" w:rsidP="00392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  Что легче — рассказывать о себе или самому задавать вопросы? Чем это вызвано? </w:t>
      </w:r>
    </w:p>
    <w:p w:rsidR="0039254E" w:rsidRPr="0039254E" w:rsidRDefault="0039254E" w:rsidP="00392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5)   При рассказе о себе удавалось ли анализировать свое поведение?</w:t>
      </w:r>
    </w:p>
    <w:p w:rsidR="0039254E" w:rsidRPr="0039254E" w:rsidRDefault="0039254E" w:rsidP="003925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6)  Понравилось ли вам собственное поведение, манера и суть рассказа о себе? С чем это связано? Обсуждение лучше делать после небольшого перерыва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суть профессионального самоопределения (10-15 мин)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повысить ответственность в профессиональном самоопределении; дать понять, что профессиональное самоопределение — алгоритм, который можно освоить, а освоив, использовать его и избежать при этом множества ошибок.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мастера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"Основная тема наших встреч — понять свои особенности, цели в жизни и на основе этого понимания сделать выбор 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профессии. Поэтому сейчас мы поговорим о том, что такое выбор профессии с психологической точки зрения, какова его структура. Но начнем мы с понятия "профессиональный путь". Существует такое мнение, что, выбирая профессию, человек выбирает себе еще и образ жизни. Это мнение подкрепляется многочисленными примерами.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назвать уже хрестоматийные примеры. Так, когда мы говорим: "Он работает геологом (или полярником)", то мысленно выстраиваем себе и образ жизни такого человека. Таким образом, уже в самом начале, на этапе выбора, они выстраивают не только свой профессиональный, но и жизненный путь.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идет не только о выборе профессии, но и о прогнозировании того, что ждет каждого из вас дальше, после того, как вы начнете работать или учиться. Если анализировать человеческие жизни, то они оказываются похожими друг на друга: все мы рождаемся, учимся, вступаем или нет в общественные организации, имеем друзей, создаем семью, работаем, уходим на пенсию и т.д.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жизнь каждого из нас складывается  с одной стороны - из стандартных событий, с другой — из индивидуальных.</w:t>
      </w:r>
      <w:proofErr w:type="gramEnd"/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к стандартным событиям каждый человек относится по-разному. К   примеру, если мы попросим </w:t>
      </w:r>
      <w:proofErr w:type="gram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нескольких</w:t>
      </w:r>
      <w:proofErr w:type="gram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 людей рассказать, почему они поступили именно на эту работу, то услышим различные ответы: "Больше некуда было податься", "Друг посоветовал", "Попал по распределению" или полное перечисление причин выбора своей работы. Попробуем разобраться в возможных причинах такого объяснения своего выбора. О чем говорит высказывание "Больше некуда было податься"? Отнюдь не о безвыходности положения, а о том, что человек не анализировал ситуацию и прежде всего не собирал сведений (информацию) о возможных местах приложения своих сил. Только человек, владеющий информацией, может принимать реальные решения. Это относится не только к выбору профессии, но и к любой сфере нашей жизни. Сказать конкретно, 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какая информация нужна при выборе профессии, очень сложно. </w:t>
      </w:r>
      <w:proofErr w:type="gram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обязательно нужны знания, во-первых, о мире профессий в целом: его сферах, законах, по которым он живет, и, во-вторых, специфические для данного человека: какие области мира профессий соответствуют интересам, способностям, знаниям личности; что нужно сделать, чтобы осуществить свой выбор. </w:t>
      </w:r>
      <w:proofErr w:type="gramEnd"/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первый "кирпичик" структуры профессионального выбора — наличие информации, или информированность.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Фраза "Больше некуда было податься" говорит о пассивном отношении человека к своей судьбе. Он не чувствует себя хозяином своей жизни, не ценит себя как человека, как личность. Разбору причин такого отношения к себе у нас будет посвящено несколько встреч. А сейчас мы усвоим только одно: человек не ценит себя, если не чувствует своей автономности. Что такое автономность? Коротко говоря, это понимание, с одной стороны, своей принадлежности к миру людей, а с другой — того, что каждый человек и "Я" в том числе — индивидуален и неповторим; понимание своих сильных и слабых сторон; умение определить их в себе и использовать наилучшим образом, знать, как ими управлять; понимание, что только сам человек — хозяин своей судьбы, только он в состоянии сделать себя счастливым и удачливым и добиться всего, что наметил. Узнавая себя, человек получает возможность формировать себя в соответствии со своими намерениями. Автономность — второй "кирпичик" структуры профессионального выбора.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уровня автономности зависит умение принимать решения. По сути, выбор профессии — это решение, которое принимает человек. Но принимать решение, т. е. брать на себя ответственность, может только автономный человек. Принимая решение, человек на основе анализа выбирает путь для дальнейшего развития и совершенствования.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от принятия решения, желание пустить дела на самотек всегда ведет к регрессу и деградации личности. У принятия решения есть свой алгоритм. Его разбору и применению будет посвящена отдельная встреча. 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Сегодня мы с вами просто запомним, что третий "кирпичик" — это умение принимать решение.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уже говорили о том, что жизнь человека— </w:t>
      </w:r>
      <w:proofErr w:type="gram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непрерывный процесс. Каждый настоящий момент — результат всего уже происшедшего с нами и он обязательно влияет на будущее. Поэтому нельзя рассматривать выбор профессии как нечто отдельное, ни с чем не связанное. Принимая решение, мы анализируем прошлое, но при этом мы обязательно заглядываем и в будущее, т. е. планируем. Во всем цивилизованном мире существует термин "планирование жизни, планирование профессионального пути". Не надо воспринимать его как жесткое расписание, хотя и такой вариант возможен. Наиболее типичен другой вид планирования — определение образа жизни, какого человек хочет достичь в 30, 40, 50 лет, и путей (конкретных) его достижения, а также промежуточных сроков.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было яснее, разберем пример. Молодой человек хочет к 35-40 годам быть преуспевающим врачом — хорошим специалистом, к которому трудно попасть на прием, и обеспеченным человеком. Это планируемый образ. Теперь планируемые шаги: поступление в медицинский вуз, успешная учеба в нем и успешное окончание; поступление на работу либо в солидную клинику, где есть возможность продвижения, либо туда, где возможна обширная самостоятельная практика. Причем это надо сделать к 25-26 годам, иначе к желаемому сроку не накопится достаточный опыт. Повышение квалификации. Это все относится к профессионализму. Для достижения материального благополучия надо иметь либо ученую степень, либо заняться частной практикой. Кроме того, в имидж преуспевающего человека входит еще и наличие счастливой семьи. И так далее. Таким образом, четвертым "кирпичиком" является умение планировать.  И </w:t>
      </w:r>
      <w:proofErr w:type="gram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</w:t>
      </w:r>
      <w:proofErr w:type="gram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пятый "кирпичик" — эмоциональное отношение к выбору. Каким тоном можно произнести фразу "Больше некуда было податься"? Скорее всего, </w:t>
      </w:r>
      <w:proofErr w:type="gram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удрученным</w:t>
      </w:r>
      <w:proofErr w:type="gram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минимум безразличным.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Страх перед выбором, страх перед началом </w:t>
      </w:r>
      <w:proofErr w:type="gram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</w:t>
      </w:r>
      <w:proofErr w:type="gram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жизни, безразличие, излишняя восторженность препятствуют адекватному выбору. Более полезно ровное отношение, радость от </w:t>
      </w:r>
      <w:proofErr w:type="gram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достигнутого</w:t>
      </w:r>
      <w:proofErr w:type="gram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то, что называется "здоровая злость, здоровый азарт" и т.д. Они увеличивают силы человека".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"Составление информационной карты" 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Инструкция. "Только что мы говорили о тех знаниях и качествах, которые необходимы при выборе. А теперь от абстрактных знаний перейдем к конкретному анализу. Начнем с первого "кирпичика" - информированности. Возьмите ручки и тетради и заполните таблицу как можно подробнее и четче, поскольку дальше мы продолжим работу с ней.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карта оценки мира профессий: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интересно знать или делать?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какой профессии я этого смогу достичь?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нужно для получения этой профессии?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 в таблице должны располагаться блоками "интерес — профессия — необходимые шаги". Сейчас вы пишете все ваши интересы независимо от того, реальны они или нет. Вы определяете максимально широкое поле ваших интересов. В ходе последующих занятий это поле мы будем сужать, дополнять, изменять. Эта таблица — заготовка для нашей будущей работы. На работу вам отводится 25 мин. Если будут возникать вопросы — задавайте их сразу". В ходе работы мастер  отвечает на вопросы, просит вспомнить все, что интересовало человека в детстве и юности, все его мечты, связанные с профессией. </w:t>
      </w:r>
    </w:p>
    <w:p w:rsidR="0039254E" w:rsidRPr="0039254E" w:rsidRDefault="0039254E" w:rsidP="003925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"Полет фантазии":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дополняют фразу "Я хочу..." и набирают как можно больше вариантов. Выигрывает тот, кто набрал и записал наибольшее количество вариантов.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"Невербальное общение"-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дать общее представление о роли невербального общения; использовать двигательную технику для поддержания интереса и внимания.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Выступление мастера.</w:t>
      </w: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"А теперь мы с вами вернемся к началу нашего разговора, когда мы говорили о том, что члены круга послужат как бы зеркалом для каждого из нас. Наш образ самого себя формируется в общении с другими людьми. Но очень часто люди совершают ошибку, считая общением лишь разговоры. Огромную часть сигналов о своем состоянии, отношениях мы подаем жестами, движениями, мимикой, т. е. </w:t>
      </w:r>
      <w:proofErr w:type="spellStart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невербально</w:t>
      </w:r>
      <w:proofErr w:type="spellEnd"/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невербального общения: а) противоречие жеста и слов; б) некоторые типичные позы (1-2 примера истолкования поз). Для того чтобы понять невербальное общение глубже, мы выполним одно упражнение".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Инструкция. "Одного из воспитанников мы выберем ведущим. Мы завяжем ему глаза. Его задача: придумать, каким образом, по какому признаку можно разделить людей на две группы, не разговаривая с ними. После того как он придумает основание для классификации, он вытянет руки вперед, ладонями вверх. Задача всех остальных — по очереди подойти к ведущему и положить ему на ладони свои. Делать все это надо в полной тишине, чтобы ведущий не понял, кто именно перед ним". Детей и родителей смешанно разделяют на две группы — налево и направо.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после этого ведется по нескольким пунктам.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Основания классификации и что за психологический смысл несут выдвигаемые классификации. Например: "руки дрожат — не дрожат" — боязнь оценочных ситуаций; "руки кладут уверенно — неуверенно" — особенности характера, которые за этим кроются.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 Каждый ли из присутствующих был согласен с тем, что его определили в данную группу?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 Согласны ли были все, что данный человек попал именно в эту группу? </w:t>
      </w: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54E" w:rsidRPr="0039254E" w:rsidRDefault="0039254E" w:rsidP="0039254E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FA8" w:rsidRDefault="0039254E">
      <w:bookmarkStart w:id="0" w:name="_GoBack"/>
      <w:bookmarkEnd w:id="0"/>
    </w:p>
    <w:sectPr w:rsidR="00A55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35AB9"/>
    <w:multiLevelType w:val="hybridMultilevel"/>
    <w:tmpl w:val="453A2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35E83"/>
    <w:multiLevelType w:val="hybridMultilevel"/>
    <w:tmpl w:val="7196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00B8B"/>
    <w:multiLevelType w:val="hybridMultilevel"/>
    <w:tmpl w:val="AACCE778"/>
    <w:lvl w:ilvl="0" w:tplc="C0FE7E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C551FD"/>
    <w:multiLevelType w:val="hybridMultilevel"/>
    <w:tmpl w:val="AACCE778"/>
    <w:lvl w:ilvl="0" w:tplc="C0FE7E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4E"/>
    <w:rsid w:val="0039254E"/>
    <w:rsid w:val="00A74768"/>
    <w:rsid w:val="00D2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3404</Words>
  <Characters>19406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2021-01-22T08:15:00Z</dcterms:created>
  <dcterms:modified xsi:type="dcterms:W3CDTF">2021-01-22T08:16:00Z</dcterms:modified>
</cp:coreProperties>
</file>