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0A5" w:rsidRDefault="003510A5" w:rsidP="00C22345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1D1333"/>
          <w:sz w:val="28"/>
          <w:szCs w:val="28"/>
          <w:lang w:eastAsia="ru-RU"/>
        </w:rPr>
      </w:pPr>
      <w:r w:rsidRPr="00C22345">
        <w:rPr>
          <w:rFonts w:ascii="Times New Roman" w:eastAsia="Times New Roman" w:hAnsi="Times New Roman" w:cs="Times New Roman"/>
          <w:b/>
          <w:bCs/>
          <w:color w:val="1D1333"/>
          <w:sz w:val="28"/>
          <w:szCs w:val="28"/>
          <w:lang w:eastAsia="ru-RU"/>
        </w:rPr>
        <w:t xml:space="preserve">Форма представления лидерской практики, </w:t>
      </w:r>
    </w:p>
    <w:p w:rsidR="00C22345" w:rsidRPr="00C22345" w:rsidRDefault="00C22345" w:rsidP="00C22345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1D1333"/>
          <w:sz w:val="28"/>
          <w:szCs w:val="28"/>
          <w:u w:val="single"/>
          <w:lang w:eastAsia="ru-RU"/>
        </w:rPr>
      </w:pPr>
      <w:r w:rsidRPr="00C22345">
        <w:rPr>
          <w:rFonts w:ascii="Times New Roman" w:hAnsi="Times New Roman" w:cs="Times New Roman"/>
          <w:b/>
          <w:sz w:val="28"/>
          <w:szCs w:val="28"/>
          <w:u w:val="single"/>
        </w:rPr>
        <w:t>Отделение социальной реабилитации стационарного пребывания нес</w:t>
      </w:r>
      <w:r w:rsidRPr="00C22345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C22345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вершеннолетних беременных и юных матерей с детьми «Маленькая мама»  </w:t>
      </w:r>
    </w:p>
    <w:p w:rsidR="003510A5" w:rsidRPr="00C22345" w:rsidRDefault="003510A5" w:rsidP="00C22345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1D1333"/>
          <w:sz w:val="28"/>
          <w:szCs w:val="28"/>
          <w:lang w:eastAsia="ru-RU"/>
        </w:rPr>
      </w:pPr>
      <w:r w:rsidRPr="00C22345">
        <w:rPr>
          <w:rFonts w:ascii="Times New Roman" w:eastAsia="Times New Roman" w:hAnsi="Times New Roman" w:cs="Times New Roman"/>
          <w:b/>
          <w:bCs/>
          <w:color w:val="1D1333"/>
          <w:sz w:val="28"/>
          <w:szCs w:val="28"/>
          <w:lang w:eastAsia="ru-RU"/>
        </w:rPr>
        <w:t>для размещения на платформе «</w:t>
      </w:r>
      <w:proofErr w:type="spellStart"/>
      <w:r w:rsidRPr="00C22345">
        <w:rPr>
          <w:rFonts w:ascii="Times New Roman" w:eastAsia="Times New Roman" w:hAnsi="Times New Roman" w:cs="Times New Roman"/>
          <w:b/>
          <w:bCs/>
          <w:color w:val="1D1333"/>
          <w:sz w:val="28"/>
          <w:szCs w:val="28"/>
          <w:lang w:eastAsia="ru-RU"/>
        </w:rPr>
        <w:t>Смартека</w:t>
      </w:r>
      <w:proofErr w:type="spellEnd"/>
      <w:r w:rsidRPr="00C22345">
        <w:rPr>
          <w:rFonts w:ascii="Times New Roman" w:eastAsia="Times New Roman" w:hAnsi="Times New Roman" w:cs="Times New Roman"/>
          <w:b/>
          <w:bCs/>
          <w:color w:val="1D1333"/>
          <w:sz w:val="28"/>
          <w:szCs w:val="28"/>
          <w:lang w:eastAsia="ru-RU"/>
        </w:rPr>
        <w:t>»</w:t>
      </w:r>
    </w:p>
    <w:p w:rsidR="003510A5" w:rsidRPr="00C22345" w:rsidRDefault="003510A5" w:rsidP="00C2234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1D1333"/>
          <w:sz w:val="28"/>
          <w:szCs w:val="28"/>
          <w:lang w:eastAsia="ru-RU"/>
        </w:rPr>
      </w:pPr>
    </w:p>
    <w:p w:rsidR="003510A5" w:rsidRPr="00C22345" w:rsidRDefault="003510A5" w:rsidP="00C2234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</w:pPr>
      <w:r w:rsidRPr="00C22345">
        <w:rPr>
          <w:rFonts w:ascii="Times New Roman" w:eastAsia="Times New Roman" w:hAnsi="Times New Roman" w:cs="Times New Roman"/>
          <w:b/>
          <w:bCs/>
          <w:color w:val="1D1333"/>
          <w:sz w:val="28"/>
          <w:szCs w:val="28"/>
          <w:lang w:eastAsia="ru-RU"/>
        </w:rPr>
        <w:t>Можно ли выделить регион (регионы), в которых практика уже реал</w:t>
      </w:r>
      <w:r w:rsidRPr="00C22345">
        <w:rPr>
          <w:rFonts w:ascii="Times New Roman" w:eastAsia="Times New Roman" w:hAnsi="Times New Roman" w:cs="Times New Roman"/>
          <w:b/>
          <w:bCs/>
          <w:color w:val="1D1333"/>
          <w:sz w:val="28"/>
          <w:szCs w:val="28"/>
          <w:lang w:eastAsia="ru-RU"/>
        </w:rPr>
        <w:t>и</w:t>
      </w:r>
      <w:r w:rsidRPr="00C22345">
        <w:rPr>
          <w:rFonts w:ascii="Times New Roman" w:eastAsia="Times New Roman" w:hAnsi="Times New Roman" w:cs="Times New Roman"/>
          <w:b/>
          <w:bCs/>
          <w:color w:val="1D1333"/>
          <w:sz w:val="28"/>
          <w:szCs w:val="28"/>
          <w:lang w:eastAsia="ru-RU"/>
        </w:rPr>
        <w:t>зована? </w:t>
      </w:r>
    </w:p>
    <w:p w:rsidR="00CB01FD" w:rsidRPr="00C22345" w:rsidRDefault="00CB01FD" w:rsidP="00C22345">
      <w:pPr>
        <w:pStyle w:val="ab"/>
        <w:contextualSpacing/>
        <w:rPr>
          <w:sz w:val="28"/>
          <w:lang w:eastAsia="ru-RU"/>
        </w:rPr>
      </w:pPr>
      <w:r w:rsidRPr="00C22345">
        <w:rPr>
          <w:sz w:val="28"/>
          <w:lang w:eastAsia="ru-RU"/>
        </w:rPr>
        <w:t>РФ, Тверская область, г</w:t>
      </w:r>
      <w:proofErr w:type="gramStart"/>
      <w:r w:rsidRPr="00C22345">
        <w:rPr>
          <w:sz w:val="28"/>
          <w:lang w:eastAsia="ru-RU"/>
        </w:rPr>
        <w:t>.Т</w:t>
      </w:r>
      <w:proofErr w:type="gramEnd"/>
      <w:r w:rsidRPr="00C22345">
        <w:rPr>
          <w:sz w:val="28"/>
          <w:lang w:eastAsia="ru-RU"/>
        </w:rPr>
        <w:t>оржок</w:t>
      </w:r>
    </w:p>
    <w:p w:rsidR="003510A5" w:rsidRPr="00C22345" w:rsidRDefault="003510A5" w:rsidP="00C223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1D1333"/>
          <w:sz w:val="28"/>
          <w:szCs w:val="28"/>
          <w:shd w:val="clear" w:color="auto" w:fill="FFFFFF"/>
        </w:rPr>
      </w:pPr>
      <w:r w:rsidRPr="00C22345">
        <w:rPr>
          <w:rStyle w:val="1"/>
          <w:rFonts w:ascii="Times New Roman" w:hAnsi="Times New Roman" w:cs="Times New Roman"/>
          <w:b/>
          <w:bCs/>
          <w:color w:val="1D1333"/>
          <w:sz w:val="28"/>
          <w:szCs w:val="28"/>
          <w:shd w:val="clear" w:color="auto" w:fill="FFFFFF"/>
        </w:rPr>
        <w:t>Информация о практике</w:t>
      </w:r>
      <w:r w:rsidRPr="00C22345">
        <w:rPr>
          <w:rFonts w:ascii="Times New Roman" w:hAnsi="Times New Roman" w:cs="Times New Roman"/>
          <w:color w:val="1D1333"/>
          <w:sz w:val="28"/>
          <w:szCs w:val="28"/>
          <w:shd w:val="clear" w:color="auto" w:fill="FFFFFF"/>
        </w:rPr>
        <w:t> </w:t>
      </w:r>
    </w:p>
    <w:p w:rsidR="003510A5" w:rsidRPr="00C22345" w:rsidRDefault="00FD6322" w:rsidP="00C223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345">
        <w:rPr>
          <w:rFonts w:ascii="Times New Roman" w:hAnsi="Times New Roman" w:cs="Times New Roman"/>
          <w:sz w:val="28"/>
          <w:szCs w:val="28"/>
        </w:rPr>
        <w:t>М</w:t>
      </w:r>
      <w:r w:rsidR="00B81143" w:rsidRPr="00C22345">
        <w:rPr>
          <w:rFonts w:ascii="Times New Roman" w:hAnsi="Times New Roman" w:cs="Times New Roman"/>
          <w:sz w:val="28"/>
          <w:szCs w:val="28"/>
        </w:rPr>
        <w:t>одель подготовки к самостоятельной жизни детей целевой группы, обесп</w:t>
      </w:r>
      <w:r w:rsidR="00B81143" w:rsidRPr="00C22345">
        <w:rPr>
          <w:rFonts w:ascii="Times New Roman" w:hAnsi="Times New Roman" w:cs="Times New Roman"/>
          <w:sz w:val="28"/>
          <w:szCs w:val="28"/>
        </w:rPr>
        <w:t>е</w:t>
      </w:r>
      <w:r w:rsidR="00B81143" w:rsidRPr="00C22345">
        <w:rPr>
          <w:rFonts w:ascii="Times New Roman" w:hAnsi="Times New Roman" w:cs="Times New Roman"/>
          <w:sz w:val="28"/>
          <w:szCs w:val="28"/>
        </w:rPr>
        <w:t>чивающая успешную их социальную адаптацию: отделение «Маленькая мама» для выпускниц организаций для детей-сирот и детей, оставшихся без попечения родителей, находящихся на раннем сроке беременности, перед родами и после родов, до 23 лет;</w:t>
      </w:r>
    </w:p>
    <w:p w:rsidR="004C58BC" w:rsidRPr="00C22345" w:rsidRDefault="004C58BC" w:rsidP="00C22345">
      <w:pPr>
        <w:pStyle w:val="ac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C22345">
        <w:rPr>
          <w:color w:val="000000"/>
          <w:sz w:val="28"/>
          <w:szCs w:val="28"/>
        </w:rPr>
        <w:t>Увеличение числа беременных среди подростков – одна из наиболее бесп</w:t>
      </w:r>
      <w:r w:rsidRPr="00C22345">
        <w:rPr>
          <w:color w:val="000000"/>
          <w:sz w:val="28"/>
          <w:szCs w:val="28"/>
        </w:rPr>
        <w:t>о</w:t>
      </w:r>
      <w:r w:rsidRPr="00C22345">
        <w:rPr>
          <w:color w:val="000000"/>
          <w:sz w:val="28"/>
          <w:szCs w:val="28"/>
        </w:rPr>
        <w:t>коящих общ</w:t>
      </w:r>
      <w:r w:rsidRPr="00C22345">
        <w:rPr>
          <w:color w:val="000000"/>
          <w:sz w:val="28"/>
          <w:szCs w:val="28"/>
        </w:rPr>
        <w:t>е</w:t>
      </w:r>
      <w:r w:rsidRPr="00C22345">
        <w:rPr>
          <w:color w:val="000000"/>
          <w:sz w:val="28"/>
          <w:szCs w:val="28"/>
        </w:rPr>
        <w:t>ство проблем в современном мире. Все больше девочек становятся беременными ещё в годы обучения в средней школе, когда они совсем ещё мол</w:t>
      </w:r>
      <w:r w:rsidRPr="00C22345">
        <w:rPr>
          <w:color w:val="000000"/>
          <w:sz w:val="28"/>
          <w:szCs w:val="28"/>
        </w:rPr>
        <w:t>о</w:t>
      </w:r>
      <w:r w:rsidRPr="00C22345">
        <w:rPr>
          <w:color w:val="000000"/>
          <w:sz w:val="28"/>
          <w:szCs w:val="28"/>
        </w:rPr>
        <w:t>дые и неопытные. Если же несовершеннолетняя мать принимает решение ост</w:t>
      </w:r>
      <w:r w:rsidRPr="00C22345">
        <w:rPr>
          <w:color w:val="000000"/>
          <w:sz w:val="28"/>
          <w:szCs w:val="28"/>
        </w:rPr>
        <w:t>а</w:t>
      </w:r>
      <w:r w:rsidRPr="00C22345">
        <w:rPr>
          <w:color w:val="000000"/>
          <w:sz w:val="28"/>
          <w:szCs w:val="28"/>
        </w:rPr>
        <w:t>вить ребенка, то на нее наваливается ряд проблем, решить которые один нес</w:t>
      </w:r>
      <w:r w:rsidRPr="00C22345">
        <w:rPr>
          <w:color w:val="000000"/>
          <w:sz w:val="28"/>
          <w:szCs w:val="28"/>
        </w:rPr>
        <w:t>о</w:t>
      </w:r>
      <w:r w:rsidRPr="00C22345">
        <w:rPr>
          <w:color w:val="000000"/>
          <w:sz w:val="28"/>
          <w:szCs w:val="28"/>
        </w:rPr>
        <w:t>вершеннолетний подросток просто не способен. Ситуация ухудшается, если нес</w:t>
      </w:r>
      <w:r w:rsidRPr="00C22345">
        <w:rPr>
          <w:color w:val="000000"/>
          <w:sz w:val="28"/>
          <w:szCs w:val="28"/>
        </w:rPr>
        <w:t>о</w:t>
      </w:r>
      <w:r w:rsidRPr="00C22345">
        <w:rPr>
          <w:color w:val="000000"/>
          <w:sz w:val="28"/>
          <w:szCs w:val="28"/>
        </w:rPr>
        <w:t>вершеннолетняя мама ранее проживала или проживает в учреждении интернатн</w:t>
      </w:r>
      <w:r w:rsidRPr="00C22345">
        <w:rPr>
          <w:color w:val="000000"/>
          <w:sz w:val="28"/>
          <w:szCs w:val="28"/>
        </w:rPr>
        <w:t>о</w:t>
      </w:r>
      <w:r w:rsidRPr="00C22345">
        <w:rPr>
          <w:color w:val="000000"/>
          <w:sz w:val="28"/>
          <w:szCs w:val="28"/>
        </w:rPr>
        <w:t>го типа, потому что перед глазами нет примера семейных отношений, бережной заботы и любви между супругами, между матерью и ребенком.</w:t>
      </w:r>
    </w:p>
    <w:p w:rsidR="003510A5" w:rsidRPr="00C22345" w:rsidRDefault="003510A5" w:rsidP="00C223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color w:val="1D1333"/>
          <w:sz w:val="28"/>
          <w:szCs w:val="28"/>
          <w:shd w:val="clear" w:color="auto" w:fill="FFFFFF"/>
        </w:rPr>
      </w:pPr>
      <w:r w:rsidRPr="00C22345">
        <w:rPr>
          <w:rFonts w:ascii="Times New Roman" w:hAnsi="Times New Roman" w:cs="Times New Roman"/>
          <w:b/>
          <w:bCs/>
          <w:color w:val="1D1333"/>
          <w:sz w:val="28"/>
          <w:szCs w:val="28"/>
          <w:shd w:val="clear" w:color="auto" w:fill="FFFFFF"/>
        </w:rPr>
        <w:t>Название практики</w:t>
      </w:r>
    </w:p>
    <w:p w:rsidR="00CB01FD" w:rsidRPr="00C22345" w:rsidRDefault="00CB01FD" w:rsidP="00C22345">
      <w:pPr>
        <w:pStyle w:val="ab"/>
        <w:contextualSpacing/>
        <w:outlineLvl w:val="0"/>
        <w:rPr>
          <w:sz w:val="28"/>
        </w:rPr>
      </w:pPr>
      <w:r w:rsidRPr="00C22345">
        <w:rPr>
          <w:sz w:val="28"/>
        </w:rPr>
        <w:t>Отделение социальной реабилитации стационарного пребывания несове</w:t>
      </w:r>
      <w:r w:rsidRPr="00C22345">
        <w:rPr>
          <w:sz w:val="28"/>
        </w:rPr>
        <w:t>р</w:t>
      </w:r>
      <w:r w:rsidRPr="00C22345">
        <w:rPr>
          <w:sz w:val="28"/>
        </w:rPr>
        <w:t>шеннолетних беременных и юных матерей с детьми «Маленькая мама»  (Отдел</w:t>
      </w:r>
      <w:r w:rsidRPr="00C22345">
        <w:rPr>
          <w:sz w:val="28"/>
        </w:rPr>
        <w:t>е</w:t>
      </w:r>
      <w:r w:rsidRPr="00C22345">
        <w:rPr>
          <w:sz w:val="28"/>
        </w:rPr>
        <w:t>ние социальной реабилитации «Маленькая мама»)</w:t>
      </w:r>
    </w:p>
    <w:p w:rsidR="003510A5" w:rsidRPr="00C22345" w:rsidRDefault="003510A5" w:rsidP="00C223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1D1333"/>
          <w:sz w:val="28"/>
          <w:szCs w:val="28"/>
          <w:shd w:val="clear" w:color="auto" w:fill="FFFFFF"/>
        </w:rPr>
      </w:pPr>
      <w:r w:rsidRPr="00C22345">
        <w:rPr>
          <w:rStyle w:val="1"/>
          <w:rFonts w:ascii="Times New Roman" w:hAnsi="Times New Roman" w:cs="Times New Roman"/>
          <w:b/>
          <w:bCs/>
          <w:color w:val="1D1333"/>
          <w:sz w:val="28"/>
          <w:szCs w:val="28"/>
          <w:shd w:val="clear" w:color="auto" w:fill="FFFFFF"/>
        </w:rPr>
        <w:t>Вопрос</w:t>
      </w:r>
    </w:p>
    <w:p w:rsidR="003510A5" w:rsidRPr="00C22345" w:rsidRDefault="00CB01FD" w:rsidP="00C223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345">
        <w:rPr>
          <w:rFonts w:ascii="Times New Roman" w:hAnsi="Times New Roman" w:cs="Times New Roman"/>
          <w:sz w:val="28"/>
          <w:szCs w:val="28"/>
        </w:rPr>
        <w:t>Как организовать социальную помощь несовершеннолетним беременным и юным матерям с детьми, выпускницам детских домов и школ-интернатов с дет</w:t>
      </w:r>
      <w:r w:rsidRPr="00C22345">
        <w:rPr>
          <w:rFonts w:ascii="Times New Roman" w:hAnsi="Times New Roman" w:cs="Times New Roman"/>
          <w:sz w:val="28"/>
          <w:szCs w:val="28"/>
        </w:rPr>
        <w:t>ь</w:t>
      </w:r>
      <w:r w:rsidRPr="00C22345">
        <w:rPr>
          <w:rFonts w:ascii="Times New Roman" w:hAnsi="Times New Roman" w:cs="Times New Roman"/>
          <w:sz w:val="28"/>
          <w:szCs w:val="28"/>
        </w:rPr>
        <w:t>ми?</w:t>
      </w:r>
    </w:p>
    <w:p w:rsidR="003510A5" w:rsidRPr="00C22345" w:rsidRDefault="003510A5" w:rsidP="00C223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345">
        <w:rPr>
          <w:rFonts w:ascii="Times New Roman" w:hAnsi="Times New Roman" w:cs="Times New Roman"/>
          <w:b/>
          <w:sz w:val="28"/>
          <w:szCs w:val="28"/>
        </w:rPr>
        <w:t>Краткое название</w:t>
      </w:r>
    </w:p>
    <w:p w:rsidR="00CB01FD" w:rsidRPr="00C22345" w:rsidRDefault="00CB01FD" w:rsidP="00C22345">
      <w:pPr>
        <w:pStyle w:val="ab"/>
        <w:contextualSpacing/>
        <w:outlineLvl w:val="0"/>
        <w:rPr>
          <w:sz w:val="28"/>
        </w:rPr>
      </w:pPr>
      <w:r w:rsidRPr="00C22345">
        <w:rPr>
          <w:sz w:val="28"/>
        </w:rPr>
        <w:t>Отделение социальной реабилитации «Маленькая мама»</w:t>
      </w:r>
    </w:p>
    <w:p w:rsidR="003510A5" w:rsidRPr="00C22345" w:rsidRDefault="003510A5" w:rsidP="00C223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345">
        <w:rPr>
          <w:rFonts w:ascii="Times New Roman" w:hAnsi="Times New Roman" w:cs="Times New Roman"/>
          <w:b/>
          <w:sz w:val="28"/>
          <w:szCs w:val="28"/>
        </w:rPr>
        <w:t>Сайт практики</w:t>
      </w:r>
    </w:p>
    <w:p w:rsidR="00CB01FD" w:rsidRPr="00C22345" w:rsidRDefault="00CB01FD" w:rsidP="00C22345">
      <w:pPr>
        <w:pStyle w:val="ab"/>
        <w:contextualSpacing/>
        <w:rPr>
          <w:sz w:val="28"/>
          <w:lang w:eastAsia="ru-RU"/>
        </w:rPr>
      </w:pPr>
      <w:proofErr w:type="spellStart"/>
      <w:r w:rsidRPr="00C22345">
        <w:rPr>
          <w:sz w:val="28"/>
          <w:shd w:val="clear" w:color="auto" w:fill="FFFFFF"/>
        </w:rPr>
        <w:t>центрпомощидетям-торжок</w:t>
      </w:r>
      <w:proofErr w:type="gramStart"/>
      <w:r w:rsidRPr="00C22345">
        <w:rPr>
          <w:sz w:val="28"/>
          <w:shd w:val="clear" w:color="auto" w:fill="FFFFFF"/>
        </w:rPr>
        <w:t>.р</w:t>
      </w:r>
      <w:proofErr w:type="gramEnd"/>
      <w:r w:rsidRPr="00C22345">
        <w:rPr>
          <w:sz w:val="28"/>
          <w:shd w:val="clear" w:color="auto" w:fill="FFFFFF"/>
        </w:rPr>
        <w:t>ф</w:t>
      </w:r>
      <w:proofErr w:type="spellEnd"/>
    </w:p>
    <w:p w:rsidR="003510A5" w:rsidRPr="00C22345" w:rsidRDefault="003510A5" w:rsidP="00C223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345">
        <w:rPr>
          <w:rFonts w:ascii="Times New Roman" w:hAnsi="Times New Roman" w:cs="Times New Roman"/>
          <w:b/>
          <w:sz w:val="28"/>
          <w:szCs w:val="28"/>
        </w:rPr>
        <w:t>Задача</w:t>
      </w:r>
    </w:p>
    <w:p w:rsidR="00FD6322" w:rsidRPr="00C22345" w:rsidRDefault="00FD6322" w:rsidP="00C22345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345">
        <w:rPr>
          <w:rFonts w:ascii="Times New Roman" w:hAnsi="Times New Roman" w:cs="Times New Roman"/>
          <w:sz w:val="28"/>
          <w:szCs w:val="28"/>
        </w:rPr>
        <w:t xml:space="preserve">1. </w:t>
      </w:r>
      <w:r w:rsidR="00D13B5D" w:rsidRPr="00C22345">
        <w:rPr>
          <w:rFonts w:ascii="Times New Roman" w:hAnsi="Times New Roman" w:cs="Times New Roman"/>
          <w:sz w:val="28"/>
          <w:szCs w:val="28"/>
        </w:rPr>
        <w:t>Осуществление комплексной социально-психолого-медико-педагогической поддержки, сопровождения несовершеннолетних мам</w:t>
      </w:r>
      <w:r w:rsidR="00D13B5D" w:rsidRPr="00C223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2345">
        <w:rPr>
          <w:rFonts w:ascii="Times New Roman" w:hAnsi="Times New Roman" w:cs="Times New Roman"/>
          <w:sz w:val="28"/>
          <w:szCs w:val="28"/>
        </w:rPr>
        <w:t>выпускниц организаций для детей-сирот и детей, оставшихся без попечения родителей, находящихся на ра</w:t>
      </w:r>
      <w:r w:rsidRPr="00C22345">
        <w:rPr>
          <w:rFonts w:ascii="Times New Roman" w:hAnsi="Times New Roman" w:cs="Times New Roman"/>
          <w:sz w:val="28"/>
          <w:szCs w:val="28"/>
        </w:rPr>
        <w:t>н</w:t>
      </w:r>
      <w:r w:rsidRPr="00C22345">
        <w:rPr>
          <w:rFonts w:ascii="Times New Roman" w:hAnsi="Times New Roman" w:cs="Times New Roman"/>
          <w:sz w:val="28"/>
          <w:szCs w:val="28"/>
        </w:rPr>
        <w:t>нем сроке беременности, перед родами и после родов, до 23 лет.</w:t>
      </w:r>
    </w:p>
    <w:p w:rsidR="00D13B5D" w:rsidRPr="00C22345" w:rsidRDefault="00FD6322" w:rsidP="00C22345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345">
        <w:rPr>
          <w:rFonts w:ascii="Times New Roman" w:hAnsi="Times New Roman" w:cs="Times New Roman"/>
          <w:sz w:val="28"/>
          <w:szCs w:val="28"/>
        </w:rPr>
        <w:t>2.</w:t>
      </w:r>
      <w:r w:rsidRPr="00C223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3B5D" w:rsidRPr="00C22345">
        <w:rPr>
          <w:rFonts w:ascii="Times New Roman" w:hAnsi="Times New Roman" w:cs="Times New Roman"/>
          <w:sz w:val="28"/>
          <w:szCs w:val="28"/>
        </w:rPr>
        <w:t>Сохранение биологической (кровной) семьи для ребенка, проф</w:t>
      </w:r>
      <w:r w:rsidRPr="00C22345">
        <w:rPr>
          <w:rFonts w:ascii="Times New Roman" w:hAnsi="Times New Roman" w:cs="Times New Roman"/>
          <w:sz w:val="28"/>
          <w:szCs w:val="28"/>
        </w:rPr>
        <w:t>илактика «вторичного сиротства».</w:t>
      </w:r>
    </w:p>
    <w:p w:rsidR="00D13B5D" w:rsidRPr="00C22345" w:rsidRDefault="00D13B5D" w:rsidP="00C22345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345">
        <w:rPr>
          <w:rFonts w:ascii="Times New Roman" w:hAnsi="Times New Roman" w:cs="Times New Roman"/>
          <w:sz w:val="28"/>
          <w:szCs w:val="28"/>
        </w:rPr>
        <w:t>3. Развитие чувства материнства, формирование ответственного родительс</w:t>
      </w:r>
      <w:r w:rsidRPr="00C22345">
        <w:rPr>
          <w:rFonts w:ascii="Times New Roman" w:hAnsi="Times New Roman" w:cs="Times New Roman"/>
          <w:sz w:val="28"/>
          <w:szCs w:val="28"/>
        </w:rPr>
        <w:t>т</w:t>
      </w:r>
      <w:r w:rsidRPr="00C22345">
        <w:rPr>
          <w:rFonts w:ascii="Times New Roman" w:hAnsi="Times New Roman" w:cs="Times New Roman"/>
          <w:sz w:val="28"/>
          <w:szCs w:val="28"/>
        </w:rPr>
        <w:t>ва;</w:t>
      </w:r>
    </w:p>
    <w:p w:rsidR="00FD6322" w:rsidRPr="00C22345" w:rsidRDefault="00D13B5D" w:rsidP="00C22345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345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FD6322" w:rsidRPr="00C22345">
        <w:rPr>
          <w:rFonts w:ascii="Times New Roman" w:hAnsi="Times New Roman" w:cs="Times New Roman"/>
          <w:sz w:val="28"/>
          <w:szCs w:val="28"/>
        </w:rPr>
        <w:t xml:space="preserve"> Временное содержание, воспитание, образование и социальная адаптация, реабилитация и подготовка к самостоятельной жизни несовершеннолетних бер</w:t>
      </w:r>
      <w:r w:rsidR="00FD6322" w:rsidRPr="00C22345">
        <w:rPr>
          <w:rFonts w:ascii="Times New Roman" w:hAnsi="Times New Roman" w:cs="Times New Roman"/>
          <w:sz w:val="28"/>
          <w:szCs w:val="28"/>
        </w:rPr>
        <w:t>е</w:t>
      </w:r>
      <w:r w:rsidR="00FD6322" w:rsidRPr="00C22345">
        <w:rPr>
          <w:rFonts w:ascii="Times New Roman" w:hAnsi="Times New Roman" w:cs="Times New Roman"/>
          <w:sz w:val="28"/>
          <w:szCs w:val="28"/>
        </w:rPr>
        <w:t>менных и юных матерей с детьми, признанных нуждающимися в социальном о</w:t>
      </w:r>
      <w:r w:rsidR="00FD6322" w:rsidRPr="00C22345">
        <w:rPr>
          <w:rFonts w:ascii="Times New Roman" w:hAnsi="Times New Roman" w:cs="Times New Roman"/>
          <w:sz w:val="28"/>
          <w:szCs w:val="28"/>
        </w:rPr>
        <w:t>б</w:t>
      </w:r>
      <w:r w:rsidR="00FD6322" w:rsidRPr="00C22345">
        <w:rPr>
          <w:rFonts w:ascii="Times New Roman" w:hAnsi="Times New Roman" w:cs="Times New Roman"/>
          <w:sz w:val="28"/>
          <w:szCs w:val="28"/>
        </w:rPr>
        <w:t>служивании и помещенных в Учрежд</w:t>
      </w:r>
      <w:r w:rsidR="00FD6322" w:rsidRPr="00C22345">
        <w:rPr>
          <w:rFonts w:ascii="Times New Roman" w:hAnsi="Times New Roman" w:cs="Times New Roman"/>
          <w:sz w:val="28"/>
          <w:szCs w:val="28"/>
        </w:rPr>
        <w:t>е</w:t>
      </w:r>
      <w:r w:rsidR="00FD6322" w:rsidRPr="00C22345">
        <w:rPr>
          <w:rFonts w:ascii="Times New Roman" w:hAnsi="Times New Roman" w:cs="Times New Roman"/>
          <w:sz w:val="28"/>
          <w:szCs w:val="28"/>
        </w:rPr>
        <w:t>ние.</w:t>
      </w:r>
    </w:p>
    <w:p w:rsidR="00D13B5D" w:rsidRPr="00C22345" w:rsidRDefault="00D13B5D" w:rsidP="00C22345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345">
        <w:rPr>
          <w:rFonts w:ascii="Times New Roman" w:hAnsi="Times New Roman" w:cs="Times New Roman"/>
          <w:sz w:val="28"/>
          <w:szCs w:val="28"/>
        </w:rPr>
        <w:t>5.</w:t>
      </w:r>
      <w:r w:rsidR="00FD6322" w:rsidRPr="00C22345">
        <w:rPr>
          <w:rFonts w:ascii="Times New Roman" w:hAnsi="Times New Roman" w:cs="Times New Roman"/>
          <w:sz w:val="28"/>
          <w:szCs w:val="28"/>
        </w:rPr>
        <w:t xml:space="preserve"> </w:t>
      </w:r>
      <w:r w:rsidRPr="00C22345">
        <w:rPr>
          <w:rFonts w:ascii="Times New Roman" w:hAnsi="Times New Roman" w:cs="Times New Roman"/>
          <w:sz w:val="28"/>
          <w:szCs w:val="28"/>
        </w:rPr>
        <w:t>Содействие социально – правовой и психолого-педагогической адаптации юных мат</w:t>
      </w:r>
      <w:r w:rsidRPr="00C22345">
        <w:rPr>
          <w:rFonts w:ascii="Times New Roman" w:hAnsi="Times New Roman" w:cs="Times New Roman"/>
          <w:sz w:val="28"/>
          <w:szCs w:val="28"/>
        </w:rPr>
        <w:t>е</w:t>
      </w:r>
      <w:r w:rsidRPr="00C22345">
        <w:rPr>
          <w:rFonts w:ascii="Times New Roman" w:hAnsi="Times New Roman" w:cs="Times New Roman"/>
          <w:sz w:val="28"/>
          <w:szCs w:val="28"/>
        </w:rPr>
        <w:t>рей, интеграции в социум.</w:t>
      </w:r>
    </w:p>
    <w:p w:rsidR="003510A5" w:rsidRPr="00C22345" w:rsidRDefault="003510A5" w:rsidP="00C223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345">
        <w:rPr>
          <w:rFonts w:ascii="Times New Roman" w:hAnsi="Times New Roman" w:cs="Times New Roman"/>
          <w:b/>
          <w:sz w:val="28"/>
          <w:szCs w:val="28"/>
        </w:rPr>
        <w:t>Название организации</w:t>
      </w:r>
    </w:p>
    <w:p w:rsidR="00CB01FD" w:rsidRPr="00C22345" w:rsidRDefault="00CB01FD" w:rsidP="00C22345">
      <w:pPr>
        <w:pStyle w:val="ab"/>
        <w:contextualSpacing/>
        <w:rPr>
          <w:sz w:val="28"/>
          <w:lang w:eastAsia="ru-RU"/>
        </w:rPr>
      </w:pPr>
      <w:r w:rsidRPr="00C22345">
        <w:rPr>
          <w:sz w:val="28"/>
        </w:rPr>
        <w:t>Государственное бюджетное учреждения социального обслуживания для д</w:t>
      </w:r>
      <w:r w:rsidRPr="00C22345">
        <w:rPr>
          <w:sz w:val="28"/>
        </w:rPr>
        <w:t>е</w:t>
      </w:r>
      <w:r w:rsidRPr="00C22345">
        <w:rPr>
          <w:sz w:val="28"/>
        </w:rPr>
        <w:t>тей-сирот и детей оставшихся без попечения родителей, Тверской области «Обл</w:t>
      </w:r>
      <w:r w:rsidRPr="00C22345">
        <w:rPr>
          <w:sz w:val="28"/>
        </w:rPr>
        <w:t>а</w:t>
      </w:r>
      <w:r w:rsidRPr="00C22345">
        <w:rPr>
          <w:sz w:val="28"/>
        </w:rPr>
        <w:t>стной Центр помощи д</w:t>
      </w:r>
      <w:r w:rsidRPr="00C22345">
        <w:rPr>
          <w:sz w:val="28"/>
        </w:rPr>
        <w:t>е</w:t>
      </w:r>
      <w:r w:rsidRPr="00C22345">
        <w:rPr>
          <w:sz w:val="28"/>
        </w:rPr>
        <w:t>тям оставшимся без попечения родителей» г</w:t>
      </w:r>
      <w:proofErr w:type="gramStart"/>
      <w:r w:rsidRPr="00C22345">
        <w:rPr>
          <w:sz w:val="28"/>
        </w:rPr>
        <w:t>.Т</w:t>
      </w:r>
      <w:proofErr w:type="gramEnd"/>
      <w:r w:rsidRPr="00C22345">
        <w:rPr>
          <w:sz w:val="28"/>
        </w:rPr>
        <w:t>оржок</w:t>
      </w:r>
    </w:p>
    <w:p w:rsidR="003510A5" w:rsidRPr="00C22345" w:rsidRDefault="003510A5" w:rsidP="00C223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345">
        <w:rPr>
          <w:rFonts w:ascii="Times New Roman" w:hAnsi="Times New Roman" w:cs="Times New Roman"/>
          <w:b/>
          <w:sz w:val="28"/>
          <w:szCs w:val="28"/>
        </w:rPr>
        <w:t>Описание</w:t>
      </w:r>
      <w:r w:rsidR="00B81143" w:rsidRPr="00C223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1143" w:rsidRPr="00C22345" w:rsidRDefault="001E4C87" w:rsidP="00C223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2345">
        <w:rPr>
          <w:rFonts w:ascii="Times New Roman" w:hAnsi="Times New Roman" w:cs="Times New Roman"/>
          <w:sz w:val="28"/>
          <w:szCs w:val="28"/>
        </w:rPr>
        <w:t>В Тверской области о</w:t>
      </w:r>
      <w:r w:rsidR="00B81143" w:rsidRPr="00C22345">
        <w:rPr>
          <w:rFonts w:ascii="Times New Roman" w:hAnsi="Times New Roman" w:cs="Times New Roman"/>
          <w:sz w:val="28"/>
          <w:szCs w:val="28"/>
        </w:rPr>
        <w:t>ткрыт</w:t>
      </w:r>
      <w:r w:rsidRPr="00C22345">
        <w:rPr>
          <w:rFonts w:ascii="Times New Roman" w:hAnsi="Times New Roman" w:cs="Times New Roman"/>
          <w:sz w:val="28"/>
          <w:szCs w:val="28"/>
        </w:rPr>
        <w:t xml:space="preserve">о </w:t>
      </w:r>
      <w:r w:rsidR="00B81143" w:rsidRPr="00C22345">
        <w:rPr>
          <w:rFonts w:ascii="Times New Roman" w:hAnsi="Times New Roman" w:cs="Times New Roman"/>
          <w:sz w:val="28"/>
          <w:szCs w:val="28"/>
        </w:rPr>
        <w:t>отделени</w:t>
      </w:r>
      <w:r w:rsidRPr="00C22345">
        <w:rPr>
          <w:rFonts w:ascii="Times New Roman" w:hAnsi="Times New Roman" w:cs="Times New Roman"/>
          <w:sz w:val="28"/>
          <w:szCs w:val="28"/>
        </w:rPr>
        <w:t>е</w:t>
      </w:r>
      <w:r w:rsidR="00B81143" w:rsidRPr="00C22345">
        <w:rPr>
          <w:rFonts w:ascii="Times New Roman" w:hAnsi="Times New Roman" w:cs="Times New Roman"/>
          <w:sz w:val="28"/>
          <w:szCs w:val="28"/>
        </w:rPr>
        <w:t xml:space="preserve"> «Маленькая мама» во взаимодейс</w:t>
      </w:r>
      <w:r w:rsidR="00B81143" w:rsidRPr="00C22345">
        <w:rPr>
          <w:rFonts w:ascii="Times New Roman" w:hAnsi="Times New Roman" w:cs="Times New Roman"/>
          <w:sz w:val="28"/>
          <w:szCs w:val="28"/>
        </w:rPr>
        <w:t>т</w:t>
      </w:r>
      <w:r w:rsidR="00B81143" w:rsidRPr="00C22345">
        <w:rPr>
          <w:rFonts w:ascii="Times New Roman" w:hAnsi="Times New Roman" w:cs="Times New Roman"/>
          <w:sz w:val="28"/>
          <w:szCs w:val="28"/>
        </w:rPr>
        <w:t xml:space="preserve">вии с благотворительным </w:t>
      </w:r>
      <w:r w:rsidR="00C22345" w:rsidRPr="00C22345">
        <w:rPr>
          <w:rFonts w:ascii="Times New Roman" w:hAnsi="Times New Roman" w:cs="Times New Roman"/>
          <w:sz w:val="28"/>
          <w:szCs w:val="28"/>
        </w:rPr>
        <w:t>Ф</w:t>
      </w:r>
      <w:r w:rsidR="00B81143" w:rsidRPr="00C22345">
        <w:rPr>
          <w:rFonts w:ascii="Times New Roman" w:hAnsi="Times New Roman" w:cs="Times New Roman"/>
          <w:sz w:val="28"/>
          <w:szCs w:val="28"/>
        </w:rPr>
        <w:t>ондом «Константа»</w:t>
      </w:r>
      <w:r w:rsidR="00C22345" w:rsidRPr="00C22345">
        <w:rPr>
          <w:rFonts w:ascii="Times New Roman" w:hAnsi="Times New Roman" w:cs="Times New Roman"/>
          <w:sz w:val="28"/>
          <w:szCs w:val="28"/>
        </w:rPr>
        <w:t xml:space="preserve"> и</w:t>
      </w:r>
      <w:r w:rsidR="00B81143" w:rsidRPr="00C22345">
        <w:rPr>
          <w:rFonts w:ascii="Times New Roman" w:hAnsi="Times New Roman" w:cs="Times New Roman"/>
          <w:sz w:val="28"/>
          <w:szCs w:val="28"/>
        </w:rPr>
        <w:t xml:space="preserve"> </w:t>
      </w:r>
      <w:r w:rsidR="00C22345" w:rsidRPr="00C22345">
        <w:rPr>
          <w:rFonts w:ascii="Times New Roman" w:hAnsi="Times New Roman" w:cs="Times New Roman"/>
          <w:sz w:val="28"/>
          <w:szCs w:val="28"/>
        </w:rPr>
        <w:t xml:space="preserve">Фондом </w:t>
      </w:r>
      <w:proofErr w:type="spellStart"/>
      <w:r w:rsidR="00C22345" w:rsidRPr="00C22345">
        <w:rPr>
          <w:rFonts w:ascii="Times New Roman" w:hAnsi="Times New Roman" w:cs="Times New Roman"/>
          <w:sz w:val="28"/>
          <w:szCs w:val="28"/>
        </w:rPr>
        <w:t>подержки</w:t>
      </w:r>
      <w:proofErr w:type="spellEnd"/>
      <w:r w:rsidR="00C22345" w:rsidRPr="00C22345">
        <w:rPr>
          <w:rFonts w:ascii="Times New Roman" w:hAnsi="Times New Roman" w:cs="Times New Roman"/>
          <w:sz w:val="28"/>
          <w:szCs w:val="28"/>
        </w:rPr>
        <w:t xml:space="preserve"> детей п</w:t>
      </w:r>
      <w:r w:rsidR="00C22345" w:rsidRPr="00C22345">
        <w:rPr>
          <w:rFonts w:ascii="Times New Roman" w:hAnsi="Times New Roman" w:cs="Times New Roman"/>
          <w:sz w:val="28"/>
          <w:szCs w:val="28"/>
        </w:rPr>
        <w:t>о</w:t>
      </w:r>
      <w:r w:rsidR="00C22345" w:rsidRPr="00C22345">
        <w:rPr>
          <w:rFonts w:ascii="Times New Roman" w:hAnsi="Times New Roman" w:cs="Times New Roman"/>
          <w:sz w:val="28"/>
          <w:szCs w:val="28"/>
        </w:rPr>
        <w:t>павших в трудную жизненную ситуацию</w:t>
      </w:r>
      <w:r w:rsidR="00C22345" w:rsidRPr="00C2234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81143" w:rsidRPr="00C22345">
        <w:rPr>
          <w:rFonts w:ascii="Times New Roman" w:hAnsi="Times New Roman" w:cs="Times New Roman"/>
          <w:sz w:val="28"/>
          <w:szCs w:val="28"/>
        </w:rPr>
        <w:t>на базе ГБУ «Областной Центр помощи детям, оставшимся без попечения родителей» (г. Торжок), которое явля</w:t>
      </w:r>
      <w:r w:rsidRPr="00C22345">
        <w:rPr>
          <w:rFonts w:ascii="Times New Roman" w:hAnsi="Times New Roman" w:cs="Times New Roman"/>
          <w:sz w:val="28"/>
          <w:szCs w:val="28"/>
        </w:rPr>
        <w:t>е</w:t>
      </w:r>
      <w:r w:rsidR="00B81143" w:rsidRPr="00C22345">
        <w:rPr>
          <w:rFonts w:ascii="Times New Roman" w:hAnsi="Times New Roman" w:cs="Times New Roman"/>
          <w:sz w:val="28"/>
          <w:szCs w:val="28"/>
        </w:rPr>
        <w:t>тся еди</w:t>
      </w:r>
      <w:r w:rsidR="00B81143" w:rsidRPr="00C22345">
        <w:rPr>
          <w:rFonts w:ascii="Times New Roman" w:hAnsi="Times New Roman" w:cs="Times New Roman"/>
          <w:sz w:val="28"/>
          <w:szCs w:val="28"/>
        </w:rPr>
        <w:t>н</w:t>
      </w:r>
      <w:r w:rsidR="00B81143" w:rsidRPr="00C22345">
        <w:rPr>
          <w:rFonts w:ascii="Times New Roman" w:hAnsi="Times New Roman" w:cs="Times New Roman"/>
          <w:sz w:val="28"/>
          <w:szCs w:val="28"/>
        </w:rPr>
        <w:t>ственным учреждением в Тверской области такого типа, обеспечи</w:t>
      </w:r>
      <w:r w:rsidRPr="00C22345">
        <w:rPr>
          <w:rFonts w:ascii="Times New Roman" w:hAnsi="Times New Roman" w:cs="Times New Roman"/>
          <w:sz w:val="28"/>
          <w:szCs w:val="28"/>
        </w:rPr>
        <w:t>вает</w:t>
      </w:r>
      <w:r w:rsidR="00B81143" w:rsidRPr="00C22345">
        <w:rPr>
          <w:rFonts w:ascii="Times New Roman" w:hAnsi="Times New Roman" w:cs="Times New Roman"/>
          <w:sz w:val="28"/>
          <w:szCs w:val="28"/>
        </w:rPr>
        <w:t xml:space="preserve"> временное проживание несовершеннолетних девочек и девушек до 23 лет, находящихся в трудной жизненной ситуации, - выпускниц</w:t>
      </w:r>
      <w:proofErr w:type="gramEnd"/>
      <w:r w:rsidR="00B81143" w:rsidRPr="00C22345">
        <w:rPr>
          <w:rFonts w:ascii="Times New Roman" w:hAnsi="Times New Roman" w:cs="Times New Roman"/>
          <w:sz w:val="28"/>
          <w:szCs w:val="28"/>
        </w:rPr>
        <w:t xml:space="preserve"> учреждений для д</w:t>
      </w:r>
      <w:r w:rsidR="00B81143" w:rsidRPr="00C22345">
        <w:rPr>
          <w:rFonts w:ascii="Times New Roman" w:hAnsi="Times New Roman" w:cs="Times New Roman"/>
          <w:sz w:val="28"/>
          <w:szCs w:val="28"/>
        </w:rPr>
        <w:t>е</w:t>
      </w:r>
      <w:r w:rsidR="00B81143" w:rsidRPr="00C22345">
        <w:rPr>
          <w:rFonts w:ascii="Times New Roman" w:hAnsi="Times New Roman" w:cs="Times New Roman"/>
          <w:sz w:val="28"/>
          <w:szCs w:val="28"/>
        </w:rPr>
        <w:t xml:space="preserve">тей-сирот, которые оказались без поддержки на </w:t>
      </w:r>
      <w:proofErr w:type="gramStart"/>
      <w:r w:rsidR="00B81143" w:rsidRPr="00C22345">
        <w:rPr>
          <w:rFonts w:ascii="Times New Roman" w:hAnsi="Times New Roman" w:cs="Times New Roman"/>
          <w:sz w:val="28"/>
          <w:szCs w:val="28"/>
        </w:rPr>
        <w:t>раннем</w:t>
      </w:r>
      <w:proofErr w:type="gramEnd"/>
      <w:r w:rsidR="00B81143" w:rsidRPr="00C22345">
        <w:rPr>
          <w:rFonts w:ascii="Times New Roman" w:hAnsi="Times New Roman" w:cs="Times New Roman"/>
          <w:sz w:val="28"/>
          <w:szCs w:val="28"/>
        </w:rPr>
        <w:t xml:space="preserve"> или позднем </w:t>
      </w:r>
      <w:proofErr w:type="gramStart"/>
      <w:r w:rsidR="00B81143" w:rsidRPr="00C22345">
        <w:rPr>
          <w:rFonts w:ascii="Times New Roman" w:hAnsi="Times New Roman" w:cs="Times New Roman"/>
          <w:sz w:val="28"/>
          <w:szCs w:val="28"/>
        </w:rPr>
        <w:t>сроке</w:t>
      </w:r>
      <w:proofErr w:type="gramEnd"/>
      <w:r w:rsidR="00B81143" w:rsidRPr="00C22345">
        <w:rPr>
          <w:rFonts w:ascii="Times New Roman" w:hAnsi="Times New Roman" w:cs="Times New Roman"/>
          <w:sz w:val="28"/>
          <w:szCs w:val="28"/>
        </w:rPr>
        <w:t xml:space="preserve"> беременности или с нов</w:t>
      </w:r>
      <w:r w:rsidR="00B81143" w:rsidRPr="00C22345">
        <w:rPr>
          <w:rFonts w:ascii="Times New Roman" w:hAnsi="Times New Roman" w:cs="Times New Roman"/>
          <w:sz w:val="28"/>
          <w:szCs w:val="28"/>
        </w:rPr>
        <w:t>о</w:t>
      </w:r>
      <w:r w:rsidR="00B81143" w:rsidRPr="00C22345">
        <w:rPr>
          <w:rFonts w:ascii="Times New Roman" w:hAnsi="Times New Roman" w:cs="Times New Roman"/>
          <w:sz w:val="28"/>
          <w:szCs w:val="28"/>
        </w:rPr>
        <w:t>рожденными детьми.</w:t>
      </w:r>
    </w:p>
    <w:p w:rsidR="00B81143" w:rsidRPr="00C22345" w:rsidRDefault="00B81143" w:rsidP="00C223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345">
        <w:rPr>
          <w:rFonts w:ascii="Times New Roman" w:hAnsi="Times New Roman" w:cs="Times New Roman"/>
          <w:sz w:val="28"/>
          <w:szCs w:val="28"/>
        </w:rPr>
        <w:t>Цель деятельности отделения «Маленькая мама» – профилактика социальн</w:t>
      </w:r>
      <w:r w:rsidRPr="00C22345">
        <w:rPr>
          <w:rFonts w:ascii="Times New Roman" w:hAnsi="Times New Roman" w:cs="Times New Roman"/>
          <w:sz w:val="28"/>
          <w:szCs w:val="28"/>
        </w:rPr>
        <w:t>о</w:t>
      </w:r>
      <w:r w:rsidRPr="00C22345">
        <w:rPr>
          <w:rFonts w:ascii="Times New Roman" w:hAnsi="Times New Roman" w:cs="Times New Roman"/>
          <w:sz w:val="28"/>
          <w:szCs w:val="28"/>
        </w:rPr>
        <w:t>го сиротства на стадии беременности, снижение доли отказных детей; создание условий для социального, культурного и профессионального самоопределения, творческой самореализации личности м</w:t>
      </w:r>
      <w:r w:rsidRPr="00C22345">
        <w:rPr>
          <w:rFonts w:ascii="Times New Roman" w:hAnsi="Times New Roman" w:cs="Times New Roman"/>
          <w:sz w:val="28"/>
          <w:szCs w:val="28"/>
        </w:rPr>
        <w:t>а</w:t>
      </w:r>
      <w:r w:rsidRPr="00C22345">
        <w:rPr>
          <w:rFonts w:ascii="Times New Roman" w:hAnsi="Times New Roman" w:cs="Times New Roman"/>
          <w:sz w:val="28"/>
          <w:szCs w:val="28"/>
        </w:rPr>
        <w:t>терей с детьми, их интеграция в социуме. Работа отделения «Маленькая мама» направлена на профилактику асоциального поведения несовершеннолетних девушек, социальную адаптацию данной катег</w:t>
      </w:r>
      <w:r w:rsidRPr="00C22345">
        <w:rPr>
          <w:rFonts w:ascii="Times New Roman" w:hAnsi="Times New Roman" w:cs="Times New Roman"/>
          <w:sz w:val="28"/>
          <w:szCs w:val="28"/>
        </w:rPr>
        <w:t>о</w:t>
      </w:r>
      <w:r w:rsidRPr="00C22345">
        <w:rPr>
          <w:rFonts w:ascii="Times New Roman" w:hAnsi="Times New Roman" w:cs="Times New Roman"/>
          <w:sz w:val="28"/>
          <w:szCs w:val="28"/>
        </w:rPr>
        <w:t>рии несовершеннолетних девушек, целостность процесса психического и физич</w:t>
      </w:r>
      <w:r w:rsidRPr="00C22345">
        <w:rPr>
          <w:rFonts w:ascii="Times New Roman" w:hAnsi="Times New Roman" w:cs="Times New Roman"/>
          <w:sz w:val="28"/>
          <w:szCs w:val="28"/>
        </w:rPr>
        <w:t>е</w:t>
      </w:r>
      <w:r w:rsidRPr="00C22345">
        <w:rPr>
          <w:rFonts w:ascii="Times New Roman" w:hAnsi="Times New Roman" w:cs="Times New Roman"/>
          <w:sz w:val="28"/>
          <w:szCs w:val="28"/>
        </w:rPr>
        <w:t>ского, умственного и духовного развития личности матерей, успешное трудоус</w:t>
      </w:r>
      <w:r w:rsidRPr="00C22345">
        <w:rPr>
          <w:rFonts w:ascii="Times New Roman" w:hAnsi="Times New Roman" w:cs="Times New Roman"/>
          <w:sz w:val="28"/>
          <w:szCs w:val="28"/>
        </w:rPr>
        <w:t>т</w:t>
      </w:r>
      <w:r w:rsidRPr="00C22345">
        <w:rPr>
          <w:rFonts w:ascii="Times New Roman" w:hAnsi="Times New Roman" w:cs="Times New Roman"/>
          <w:sz w:val="28"/>
          <w:szCs w:val="28"/>
        </w:rPr>
        <w:t>ройство и дал</w:t>
      </w:r>
      <w:r w:rsidRPr="00C22345">
        <w:rPr>
          <w:rFonts w:ascii="Times New Roman" w:hAnsi="Times New Roman" w:cs="Times New Roman"/>
          <w:sz w:val="28"/>
          <w:szCs w:val="28"/>
        </w:rPr>
        <w:t>ь</w:t>
      </w:r>
      <w:r w:rsidRPr="00C22345">
        <w:rPr>
          <w:rFonts w:ascii="Times New Roman" w:hAnsi="Times New Roman" w:cs="Times New Roman"/>
          <w:sz w:val="28"/>
          <w:szCs w:val="28"/>
        </w:rPr>
        <w:t xml:space="preserve">нейший социальный рост. </w:t>
      </w:r>
    </w:p>
    <w:p w:rsidR="00B81143" w:rsidRPr="00C22345" w:rsidRDefault="00B81143" w:rsidP="00C223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2345">
        <w:rPr>
          <w:rFonts w:ascii="Times New Roman" w:hAnsi="Times New Roman" w:cs="Times New Roman"/>
          <w:color w:val="000000"/>
          <w:sz w:val="28"/>
          <w:szCs w:val="28"/>
        </w:rPr>
        <w:t>В рамках работы отделения «Маленькая мама» ключевым моментом является межведомственное взаимодействие организаций социальной зашиты и здрав</w:t>
      </w:r>
      <w:r w:rsidRPr="00C2234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22345">
        <w:rPr>
          <w:rFonts w:ascii="Times New Roman" w:hAnsi="Times New Roman" w:cs="Times New Roman"/>
          <w:color w:val="000000"/>
          <w:sz w:val="28"/>
          <w:szCs w:val="28"/>
        </w:rPr>
        <w:t>охранения Тверской области, благотворительного фонда «Константа» по внедр</w:t>
      </w:r>
      <w:r w:rsidRPr="00C2234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22345">
        <w:rPr>
          <w:rFonts w:ascii="Times New Roman" w:hAnsi="Times New Roman" w:cs="Times New Roman"/>
          <w:color w:val="000000"/>
          <w:sz w:val="28"/>
          <w:szCs w:val="28"/>
        </w:rPr>
        <w:t>нию услуг по профилактике отказов от новорождённых, о</w:t>
      </w:r>
      <w:r w:rsidRPr="00C22345">
        <w:rPr>
          <w:rFonts w:ascii="Times New Roman" w:hAnsi="Times New Roman" w:cs="Times New Roman"/>
          <w:sz w:val="28"/>
          <w:szCs w:val="28"/>
        </w:rPr>
        <w:t>казание помощи мол</w:t>
      </w:r>
      <w:r w:rsidRPr="00C22345">
        <w:rPr>
          <w:rFonts w:ascii="Times New Roman" w:hAnsi="Times New Roman" w:cs="Times New Roman"/>
          <w:sz w:val="28"/>
          <w:szCs w:val="28"/>
        </w:rPr>
        <w:t>о</w:t>
      </w:r>
      <w:r w:rsidRPr="00C22345">
        <w:rPr>
          <w:rFonts w:ascii="Times New Roman" w:hAnsi="Times New Roman" w:cs="Times New Roman"/>
          <w:sz w:val="28"/>
          <w:szCs w:val="28"/>
        </w:rPr>
        <w:t>дым матерям в их адаптации к новым социальным условиям в связи с рождением ребёнка, в том числе во время получения профессионального образования и пе</w:t>
      </w:r>
      <w:r w:rsidRPr="00C22345">
        <w:rPr>
          <w:rFonts w:ascii="Times New Roman" w:hAnsi="Times New Roman" w:cs="Times New Roman"/>
          <w:sz w:val="28"/>
          <w:szCs w:val="28"/>
        </w:rPr>
        <w:t>р</w:t>
      </w:r>
      <w:r w:rsidRPr="00C22345">
        <w:rPr>
          <w:rFonts w:ascii="Times New Roman" w:hAnsi="Times New Roman" w:cs="Times New Roman"/>
          <w:sz w:val="28"/>
          <w:szCs w:val="28"/>
        </w:rPr>
        <w:t xml:space="preserve">вичного трудоустройства. </w:t>
      </w:r>
      <w:proofErr w:type="gramEnd"/>
    </w:p>
    <w:p w:rsidR="00B81143" w:rsidRPr="00C22345" w:rsidRDefault="00B81143" w:rsidP="00C223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345">
        <w:rPr>
          <w:rFonts w:ascii="Times New Roman" w:hAnsi="Times New Roman" w:cs="Times New Roman"/>
          <w:sz w:val="28"/>
          <w:szCs w:val="28"/>
        </w:rPr>
        <w:t>Мероприятия данного отделения предусматривают охрану жизни и здоровья беременных из числа детей-сирот, а также молодых мам с детьми, оказание мед</w:t>
      </w:r>
      <w:r w:rsidRPr="00C22345">
        <w:rPr>
          <w:rFonts w:ascii="Times New Roman" w:hAnsi="Times New Roman" w:cs="Times New Roman"/>
          <w:sz w:val="28"/>
          <w:szCs w:val="28"/>
        </w:rPr>
        <w:t>и</w:t>
      </w:r>
      <w:r w:rsidRPr="00C22345">
        <w:rPr>
          <w:rFonts w:ascii="Times New Roman" w:hAnsi="Times New Roman" w:cs="Times New Roman"/>
          <w:sz w:val="28"/>
          <w:szCs w:val="28"/>
        </w:rPr>
        <w:t>ко-социально-психологических услуг: экстренной психологической помощи, пс</w:t>
      </w:r>
      <w:r w:rsidRPr="00C22345">
        <w:rPr>
          <w:rFonts w:ascii="Times New Roman" w:hAnsi="Times New Roman" w:cs="Times New Roman"/>
          <w:sz w:val="28"/>
          <w:szCs w:val="28"/>
        </w:rPr>
        <w:t>и</w:t>
      </w:r>
      <w:r w:rsidRPr="00C22345">
        <w:rPr>
          <w:rFonts w:ascii="Times New Roman" w:hAnsi="Times New Roman" w:cs="Times New Roman"/>
          <w:sz w:val="28"/>
          <w:szCs w:val="28"/>
        </w:rPr>
        <w:t>хологической диагностики, психологического консультирования; оказание соц</w:t>
      </w:r>
      <w:r w:rsidRPr="00C22345">
        <w:rPr>
          <w:rFonts w:ascii="Times New Roman" w:hAnsi="Times New Roman" w:cs="Times New Roman"/>
          <w:sz w:val="28"/>
          <w:szCs w:val="28"/>
        </w:rPr>
        <w:t>и</w:t>
      </w:r>
      <w:r w:rsidRPr="00C22345">
        <w:rPr>
          <w:rFonts w:ascii="Times New Roman" w:hAnsi="Times New Roman" w:cs="Times New Roman"/>
          <w:sz w:val="28"/>
          <w:szCs w:val="28"/>
        </w:rPr>
        <w:t>ально-правовых услуг: консультирование по вопросам предоставления мер соц</w:t>
      </w:r>
      <w:r w:rsidRPr="00C22345">
        <w:rPr>
          <w:rFonts w:ascii="Times New Roman" w:hAnsi="Times New Roman" w:cs="Times New Roman"/>
          <w:sz w:val="28"/>
          <w:szCs w:val="28"/>
        </w:rPr>
        <w:t>и</w:t>
      </w:r>
      <w:r w:rsidRPr="00C22345">
        <w:rPr>
          <w:rFonts w:ascii="Times New Roman" w:hAnsi="Times New Roman" w:cs="Times New Roman"/>
          <w:sz w:val="28"/>
          <w:szCs w:val="28"/>
        </w:rPr>
        <w:t>альной поддержки по юридическим вопросам, содействие защите интересов, ок</w:t>
      </w:r>
      <w:r w:rsidRPr="00C22345">
        <w:rPr>
          <w:rFonts w:ascii="Times New Roman" w:hAnsi="Times New Roman" w:cs="Times New Roman"/>
          <w:sz w:val="28"/>
          <w:szCs w:val="28"/>
        </w:rPr>
        <w:t>а</w:t>
      </w:r>
      <w:r w:rsidRPr="00C22345">
        <w:rPr>
          <w:rFonts w:ascii="Times New Roman" w:hAnsi="Times New Roman" w:cs="Times New Roman"/>
          <w:sz w:val="28"/>
          <w:szCs w:val="28"/>
        </w:rPr>
        <w:t>зание помощи в оформлении документов.</w:t>
      </w:r>
    </w:p>
    <w:p w:rsidR="00B81143" w:rsidRPr="00C22345" w:rsidRDefault="00B81143" w:rsidP="00C223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345">
        <w:rPr>
          <w:rFonts w:ascii="Times New Roman" w:hAnsi="Times New Roman" w:cs="Times New Roman"/>
          <w:sz w:val="28"/>
          <w:szCs w:val="28"/>
        </w:rPr>
        <w:lastRenderedPageBreak/>
        <w:t>Для организации работы отделения «Маленькая мама» приобретен</w:t>
      </w:r>
      <w:r w:rsidR="001E4C87" w:rsidRPr="00C22345">
        <w:rPr>
          <w:rFonts w:ascii="Times New Roman" w:hAnsi="Times New Roman" w:cs="Times New Roman"/>
          <w:sz w:val="28"/>
          <w:szCs w:val="28"/>
        </w:rPr>
        <w:t>ы</w:t>
      </w:r>
      <w:r w:rsidRPr="00C22345">
        <w:rPr>
          <w:rFonts w:ascii="Times New Roman" w:hAnsi="Times New Roman" w:cs="Times New Roman"/>
          <w:sz w:val="28"/>
          <w:szCs w:val="28"/>
        </w:rPr>
        <w:t>: товар</w:t>
      </w:r>
      <w:r w:rsidR="001E4C87" w:rsidRPr="00C22345">
        <w:rPr>
          <w:rFonts w:ascii="Times New Roman" w:hAnsi="Times New Roman" w:cs="Times New Roman"/>
          <w:sz w:val="28"/>
          <w:szCs w:val="28"/>
        </w:rPr>
        <w:t>ы</w:t>
      </w:r>
      <w:r w:rsidRPr="00C22345">
        <w:rPr>
          <w:rFonts w:ascii="Times New Roman" w:hAnsi="Times New Roman" w:cs="Times New Roman"/>
          <w:sz w:val="28"/>
          <w:szCs w:val="28"/>
        </w:rPr>
        <w:t xml:space="preserve"> первой нео</w:t>
      </w:r>
      <w:r w:rsidRPr="00C22345">
        <w:rPr>
          <w:rFonts w:ascii="Times New Roman" w:hAnsi="Times New Roman" w:cs="Times New Roman"/>
          <w:sz w:val="28"/>
          <w:szCs w:val="28"/>
        </w:rPr>
        <w:t>б</w:t>
      </w:r>
      <w:r w:rsidRPr="00C22345">
        <w:rPr>
          <w:rFonts w:ascii="Times New Roman" w:hAnsi="Times New Roman" w:cs="Times New Roman"/>
          <w:sz w:val="28"/>
          <w:szCs w:val="28"/>
        </w:rPr>
        <w:t>ходимости; диагностически</w:t>
      </w:r>
      <w:r w:rsidR="001E4C87" w:rsidRPr="00C22345">
        <w:rPr>
          <w:rFonts w:ascii="Times New Roman" w:hAnsi="Times New Roman" w:cs="Times New Roman"/>
          <w:sz w:val="28"/>
          <w:szCs w:val="28"/>
        </w:rPr>
        <w:t>е</w:t>
      </w:r>
      <w:r w:rsidRPr="00C22345">
        <w:rPr>
          <w:rFonts w:ascii="Times New Roman" w:hAnsi="Times New Roman" w:cs="Times New Roman"/>
          <w:sz w:val="28"/>
          <w:szCs w:val="28"/>
        </w:rPr>
        <w:t xml:space="preserve"> методик</w:t>
      </w:r>
      <w:r w:rsidR="001E4C87" w:rsidRPr="00C22345">
        <w:rPr>
          <w:rFonts w:ascii="Times New Roman" w:hAnsi="Times New Roman" w:cs="Times New Roman"/>
          <w:sz w:val="28"/>
          <w:szCs w:val="28"/>
        </w:rPr>
        <w:t>и</w:t>
      </w:r>
      <w:r w:rsidRPr="00C22345">
        <w:rPr>
          <w:rFonts w:ascii="Times New Roman" w:hAnsi="Times New Roman" w:cs="Times New Roman"/>
          <w:sz w:val="28"/>
          <w:szCs w:val="28"/>
        </w:rPr>
        <w:t xml:space="preserve"> (в том числе оборудование для проведения психофизиологической диагностики); игровое оборудование и и</w:t>
      </w:r>
      <w:r w:rsidRPr="00C22345">
        <w:rPr>
          <w:rFonts w:ascii="Times New Roman" w:hAnsi="Times New Roman" w:cs="Times New Roman"/>
          <w:sz w:val="28"/>
          <w:szCs w:val="28"/>
        </w:rPr>
        <w:t>г</w:t>
      </w:r>
      <w:r w:rsidRPr="00C22345">
        <w:rPr>
          <w:rFonts w:ascii="Times New Roman" w:hAnsi="Times New Roman" w:cs="Times New Roman"/>
          <w:sz w:val="28"/>
          <w:szCs w:val="28"/>
        </w:rPr>
        <w:t>рушки, в том числе уличные, детские игровые пособия; методики для индивид</w:t>
      </w:r>
      <w:r w:rsidRPr="00C22345">
        <w:rPr>
          <w:rFonts w:ascii="Times New Roman" w:hAnsi="Times New Roman" w:cs="Times New Roman"/>
          <w:sz w:val="28"/>
          <w:szCs w:val="28"/>
        </w:rPr>
        <w:t>у</w:t>
      </w:r>
      <w:r w:rsidRPr="00C22345">
        <w:rPr>
          <w:rFonts w:ascii="Times New Roman" w:hAnsi="Times New Roman" w:cs="Times New Roman"/>
          <w:sz w:val="28"/>
          <w:szCs w:val="28"/>
        </w:rPr>
        <w:t>альной психологической консультативной работы с несовершеннолетними мат</w:t>
      </w:r>
      <w:r w:rsidRPr="00C22345">
        <w:rPr>
          <w:rFonts w:ascii="Times New Roman" w:hAnsi="Times New Roman" w:cs="Times New Roman"/>
          <w:sz w:val="28"/>
          <w:szCs w:val="28"/>
        </w:rPr>
        <w:t>е</w:t>
      </w:r>
      <w:r w:rsidRPr="00C22345">
        <w:rPr>
          <w:rFonts w:ascii="Times New Roman" w:hAnsi="Times New Roman" w:cs="Times New Roman"/>
          <w:sz w:val="28"/>
          <w:szCs w:val="28"/>
        </w:rPr>
        <w:t xml:space="preserve">рями; атрибуты для обучения родительской компетенции мам; </w:t>
      </w:r>
      <w:proofErr w:type="gramStart"/>
      <w:r w:rsidRPr="00C22345">
        <w:rPr>
          <w:rFonts w:ascii="Times New Roman" w:hAnsi="Times New Roman" w:cs="Times New Roman"/>
          <w:sz w:val="28"/>
          <w:szCs w:val="28"/>
        </w:rPr>
        <w:t>реаб</w:t>
      </w:r>
      <w:r w:rsidRPr="00C22345">
        <w:rPr>
          <w:rFonts w:ascii="Times New Roman" w:hAnsi="Times New Roman" w:cs="Times New Roman"/>
          <w:sz w:val="28"/>
          <w:szCs w:val="28"/>
        </w:rPr>
        <w:t>и</w:t>
      </w:r>
      <w:r w:rsidRPr="00C22345">
        <w:rPr>
          <w:rFonts w:ascii="Times New Roman" w:hAnsi="Times New Roman" w:cs="Times New Roman"/>
          <w:sz w:val="28"/>
          <w:szCs w:val="28"/>
        </w:rPr>
        <w:t>литационно</w:t>
      </w:r>
      <w:r w:rsidR="001E4C87" w:rsidRPr="00C22345">
        <w:rPr>
          <w:rFonts w:ascii="Times New Roman" w:hAnsi="Times New Roman" w:cs="Times New Roman"/>
          <w:sz w:val="28"/>
          <w:szCs w:val="28"/>
        </w:rPr>
        <w:t>е</w:t>
      </w:r>
      <w:r w:rsidRPr="00C22345">
        <w:rPr>
          <w:rFonts w:ascii="Times New Roman" w:hAnsi="Times New Roman" w:cs="Times New Roman"/>
          <w:sz w:val="28"/>
          <w:szCs w:val="28"/>
        </w:rPr>
        <w:t xml:space="preserve"> оборудовани</w:t>
      </w:r>
      <w:r w:rsidR="001E4C87" w:rsidRPr="00C22345">
        <w:rPr>
          <w:rFonts w:ascii="Times New Roman" w:hAnsi="Times New Roman" w:cs="Times New Roman"/>
          <w:sz w:val="28"/>
          <w:szCs w:val="28"/>
        </w:rPr>
        <w:t>е</w:t>
      </w:r>
      <w:r w:rsidRPr="00C22345">
        <w:rPr>
          <w:rFonts w:ascii="Times New Roman" w:hAnsi="Times New Roman" w:cs="Times New Roman"/>
          <w:sz w:val="28"/>
          <w:szCs w:val="28"/>
        </w:rPr>
        <w:t xml:space="preserve"> для коррекционной работы (оборудование для контроля и корре</w:t>
      </w:r>
      <w:r w:rsidRPr="00C22345">
        <w:rPr>
          <w:rFonts w:ascii="Times New Roman" w:hAnsi="Times New Roman" w:cs="Times New Roman"/>
          <w:sz w:val="28"/>
          <w:szCs w:val="28"/>
        </w:rPr>
        <w:t>к</w:t>
      </w:r>
      <w:r w:rsidRPr="00C22345">
        <w:rPr>
          <w:rFonts w:ascii="Times New Roman" w:hAnsi="Times New Roman" w:cs="Times New Roman"/>
          <w:sz w:val="28"/>
          <w:szCs w:val="28"/>
        </w:rPr>
        <w:t>ции психологического состояния, сенсорное оборудование для релаксации и сн</w:t>
      </w:r>
      <w:r w:rsidRPr="00C22345">
        <w:rPr>
          <w:rFonts w:ascii="Times New Roman" w:hAnsi="Times New Roman" w:cs="Times New Roman"/>
          <w:sz w:val="28"/>
          <w:szCs w:val="28"/>
        </w:rPr>
        <w:t>я</w:t>
      </w:r>
      <w:r w:rsidRPr="00C22345">
        <w:rPr>
          <w:rFonts w:ascii="Times New Roman" w:hAnsi="Times New Roman" w:cs="Times New Roman"/>
          <w:sz w:val="28"/>
          <w:szCs w:val="28"/>
        </w:rPr>
        <w:t>тия психоэмоционального напряжения); компьютерно</w:t>
      </w:r>
      <w:r w:rsidR="001E4C87" w:rsidRPr="00C22345">
        <w:rPr>
          <w:rFonts w:ascii="Times New Roman" w:hAnsi="Times New Roman" w:cs="Times New Roman"/>
          <w:sz w:val="28"/>
          <w:szCs w:val="28"/>
        </w:rPr>
        <w:t>е</w:t>
      </w:r>
      <w:r w:rsidRPr="00C22345">
        <w:rPr>
          <w:rFonts w:ascii="Times New Roman" w:hAnsi="Times New Roman" w:cs="Times New Roman"/>
          <w:sz w:val="28"/>
          <w:szCs w:val="28"/>
        </w:rPr>
        <w:t xml:space="preserve"> оборудовани</w:t>
      </w:r>
      <w:r w:rsidR="001E4C87" w:rsidRPr="00C22345">
        <w:rPr>
          <w:rFonts w:ascii="Times New Roman" w:hAnsi="Times New Roman" w:cs="Times New Roman"/>
          <w:sz w:val="28"/>
          <w:szCs w:val="28"/>
        </w:rPr>
        <w:t>е</w:t>
      </w:r>
      <w:r w:rsidRPr="00C22345">
        <w:rPr>
          <w:rFonts w:ascii="Times New Roman" w:hAnsi="Times New Roman" w:cs="Times New Roman"/>
          <w:sz w:val="28"/>
          <w:szCs w:val="28"/>
        </w:rPr>
        <w:t>, мультим</w:t>
      </w:r>
      <w:r w:rsidRPr="00C22345">
        <w:rPr>
          <w:rFonts w:ascii="Times New Roman" w:hAnsi="Times New Roman" w:cs="Times New Roman"/>
          <w:sz w:val="28"/>
          <w:szCs w:val="28"/>
        </w:rPr>
        <w:t>е</w:t>
      </w:r>
      <w:r w:rsidRPr="00C22345">
        <w:rPr>
          <w:rFonts w:ascii="Times New Roman" w:hAnsi="Times New Roman" w:cs="Times New Roman"/>
          <w:sz w:val="28"/>
          <w:szCs w:val="28"/>
        </w:rPr>
        <w:t>дийно</w:t>
      </w:r>
      <w:r w:rsidR="001E4C87" w:rsidRPr="00C22345">
        <w:rPr>
          <w:rFonts w:ascii="Times New Roman" w:hAnsi="Times New Roman" w:cs="Times New Roman"/>
          <w:sz w:val="28"/>
          <w:szCs w:val="28"/>
        </w:rPr>
        <w:t>е</w:t>
      </w:r>
      <w:r w:rsidRPr="00C22345">
        <w:rPr>
          <w:rFonts w:ascii="Times New Roman" w:hAnsi="Times New Roman" w:cs="Times New Roman"/>
          <w:sz w:val="28"/>
          <w:szCs w:val="28"/>
        </w:rPr>
        <w:t xml:space="preserve"> оборудовани</w:t>
      </w:r>
      <w:r w:rsidR="001E4C87" w:rsidRPr="00C22345">
        <w:rPr>
          <w:rFonts w:ascii="Times New Roman" w:hAnsi="Times New Roman" w:cs="Times New Roman"/>
          <w:sz w:val="28"/>
          <w:szCs w:val="28"/>
        </w:rPr>
        <w:t>е</w:t>
      </w:r>
      <w:r w:rsidRPr="00C22345">
        <w:rPr>
          <w:rFonts w:ascii="Times New Roman" w:hAnsi="Times New Roman" w:cs="Times New Roman"/>
          <w:sz w:val="28"/>
          <w:szCs w:val="28"/>
        </w:rPr>
        <w:t xml:space="preserve"> для обучения </w:t>
      </w:r>
      <w:proofErr w:type="spellStart"/>
      <w:r w:rsidRPr="00C22345">
        <w:rPr>
          <w:rFonts w:ascii="Times New Roman" w:hAnsi="Times New Roman" w:cs="Times New Roman"/>
          <w:sz w:val="28"/>
          <w:szCs w:val="28"/>
        </w:rPr>
        <w:t>компьтерной</w:t>
      </w:r>
      <w:proofErr w:type="spellEnd"/>
      <w:r w:rsidRPr="00C22345">
        <w:rPr>
          <w:rFonts w:ascii="Times New Roman" w:hAnsi="Times New Roman" w:cs="Times New Roman"/>
          <w:sz w:val="28"/>
          <w:szCs w:val="28"/>
        </w:rPr>
        <w:t xml:space="preserve"> и социально-правовой грамо</w:t>
      </w:r>
      <w:r w:rsidRPr="00C22345">
        <w:rPr>
          <w:rFonts w:ascii="Times New Roman" w:hAnsi="Times New Roman" w:cs="Times New Roman"/>
          <w:sz w:val="28"/>
          <w:szCs w:val="28"/>
        </w:rPr>
        <w:t>т</w:t>
      </w:r>
      <w:r w:rsidRPr="00C22345">
        <w:rPr>
          <w:rFonts w:ascii="Times New Roman" w:hAnsi="Times New Roman" w:cs="Times New Roman"/>
          <w:sz w:val="28"/>
          <w:szCs w:val="28"/>
        </w:rPr>
        <w:t>ности мам, оргтехник</w:t>
      </w:r>
      <w:r w:rsidR="001E4C87" w:rsidRPr="00C22345">
        <w:rPr>
          <w:rFonts w:ascii="Times New Roman" w:hAnsi="Times New Roman" w:cs="Times New Roman"/>
          <w:sz w:val="28"/>
          <w:szCs w:val="28"/>
        </w:rPr>
        <w:t>а</w:t>
      </w:r>
      <w:r w:rsidRPr="00C22345">
        <w:rPr>
          <w:rFonts w:ascii="Times New Roman" w:hAnsi="Times New Roman" w:cs="Times New Roman"/>
          <w:sz w:val="28"/>
          <w:szCs w:val="28"/>
        </w:rPr>
        <w:t xml:space="preserve"> для подготовки информационно-методического и разд</w:t>
      </w:r>
      <w:r w:rsidRPr="00C22345">
        <w:rPr>
          <w:rFonts w:ascii="Times New Roman" w:hAnsi="Times New Roman" w:cs="Times New Roman"/>
          <w:sz w:val="28"/>
          <w:szCs w:val="28"/>
        </w:rPr>
        <w:t>а</w:t>
      </w:r>
      <w:r w:rsidRPr="00C22345">
        <w:rPr>
          <w:rFonts w:ascii="Times New Roman" w:hAnsi="Times New Roman" w:cs="Times New Roman"/>
          <w:sz w:val="28"/>
          <w:szCs w:val="28"/>
        </w:rPr>
        <w:t>точного наглядного материала при организации работы с несовершеннолетними матерями; бытов</w:t>
      </w:r>
      <w:r w:rsidR="001E4C87" w:rsidRPr="00C22345">
        <w:rPr>
          <w:rFonts w:ascii="Times New Roman" w:hAnsi="Times New Roman" w:cs="Times New Roman"/>
          <w:sz w:val="28"/>
          <w:szCs w:val="28"/>
        </w:rPr>
        <w:t>ая</w:t>
      </w:r>
      <w:r w:rsidRPr="00C22345">
        <w:rPr>
          <w:rFonts w:ascii="Times New Roman" w:hAnsi="Times New Roman" w:cs="Times New Roman"/>
          <w:sz w:val="28"/>
          <w:szCs w:val="28"/>
        </w:rPr>
        <w:t xml:space="preserve"> техник</w:t>
      </w:r>
      <w:r w:rsidR="001E4C87" w:rsidRPr="00C22345">
        <w:rPr>
          <w:rFonts w:ascii="Times New Roman" w:hAnsi="Times New Roman" w:cs="Times New Roman"/>
          <w:sz w:val="28"/>
          <w:szCs w:val="28"/>
        </w:rPr>
        <w:t>а</w:t>
      </w:r>
      <w:r w:rsidRPr="00C22345">
        <w:rPr>
          <w:rFonts w:ascii="Times New Roman" w:hAnsi="Times New Roman" w:cs="Times New Roman"/>
          <w:sz w:val="28"/>
          <w:szCs w:val="28"/>
        </w:rPr>
        <w:t>; посуд</w:t>
      </w:r>
      <w:r w:rsidR="001E4C87" w:rsidRPr="00C22345">
        <w:rPr>
          <w:rFonts w:ascii="Times New Roman" w:hAnsi="Times New Roman" w:cs="Times New Roman"/>
          <w:sz w:val="28"/>
          <w:szCs w:val="28"/>
        </w:rPr>
        <w:t>а</w:t>
      </w:r>
      <w:r w:rsidRPr="00C22345">
        <w:rPr>
          <w:rFonts w:ascii="Times New Roman" w:hAnsi="Times New Roman" w:cs="Times New Roman"/>
          <w:sz w:val="28"/>
          <w:szCs w:val="28"/>
        </w:rPr>
        <w:t xml:space="preserve"> и кухонн</w:t>
      </w:r>
      <w:r w:rsidR="001E4C87" w:rsidRPr="00C22345">
        <w:rPr>
          <w:rFonts w:ascii="Times New Roman" w:hAnsi="Times New Roman" w:cs="Times New Roman"/>
          <w:sz w:val="28"/>
          <w:szCs w:val="28"/>
        </w:rPr>
        <w:t>ый</w:t>
      </w:r>
      <w:r w:rsidRPr="00C22345">
        <w:rPr>
          <w:rFonts w:ascii="Times New Roman" w:hAnsi="Times New Roman" w:cs="Times New Roman"/>
          <w:sz w:val="28"/>
          <w:szCs w:val="28"/>
        </w:rPr>
        <w:t xml:space="preserve"> инвентар</w:t>
      </w:r>
      <w:r w:rsidR="001E4C87" w:rsidRPr="00C22345">
        <w:rPr>
          <w:rFonts w:ascii="Times New Roman" w:hAnsi="Times New Roman" w:cs="Times New Roman"/>
          <w:sz w:val="28"/>
          <w:szCs w:val="28"/>
        </w:rPr>
        <w:t>ь</w:t>
      </w:r>
      <w:r w:rsidRPr="00C22345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C22345">
        <w:rPr>
          <w:rFonts w:ascii="Times New Roman" w:hAnsi="Times New Roman" w:cs="Times New Roman"/>
          <w:sz w:val="28"/>
          <w:szCs w:val="28"/>
        </w:rPr>
        <w:t xml:space="preserve"> мебель кухонная; м</w:t>
      </w:r>
      <w:r w:rsidRPr="00C22345">
        <w:rPr>
          <w:rFonts w:ascii="Times New Roman" w:hAnsi="Times New Roman" w:cs="Times New Roman"/>
          <w:sz w:val="28"/>
          <w:szCs w:val="28"/>
        </w:rPr>
        <w:t>е</w:t>
      </w:r>
      <w:r w:rsidRPr="00C22345">
        <w:rPr>
          <w:rFonts w:ascii="Times New Roman" w:hAnsi="Times New Roman" w:cs="Times New Roman"/>
          <w:sz w:val="28"/>
          <w:szCs w:val="28"/>
        </w:rPr>
        <w:t>бел</w:t>
      </w:r>
      <w:r w:rsidR="001E4C87" w:rsidRPr="00C22345">
        <w:rPr>
          <w:rFonts w:ascii="Times New Roman" w:hAnsi="Times New Roman" w:cs="Times New Roman"/>
          <w:sz w:val="28"/>
          <w:szCs w:val="28"/>
        </w:rPr>
        <w:t>ь</w:t>
      </w:r>
      <w:r w:rsidRPr="00C22345">
        <w:rPr>
          <w:rFonts w:ascii="Times New Roman" w:hAnsi="Times New Roman" w:cs="Times New Roman"/>
          <w:sz w:val="28"/>
          <w:szCs w:val="28"/>
        </w:rPr>
        <w:t xml:space="preserve"> для зала отдыха  и релаксации (пуфы, мягкие модули, релаксационные кре</w:t>
      </w:r>
      <w:r w:rsidRPr="00C22345">
        <w:rPr>
          <w:rFonts w:ascii="Times New Roman" w:hAnsi="Times New Roman" w:cs="Times New Roman"/>
          <w:sz w:val="28"/>
          <w:szCs w:val="28"/>
        </w:rPr>
        <w:t>с</w:t>
      </w:r>
      <w:r w:rsidRPr="00C22345">
        <w:rPr>
          <w:rFonts w:ascii="Times New Roman" w:hAnsi="Times New Roman" w:cs="Times New Roman"/>
          <w:sz w:val="28"/>
          <w:szCs w:val="28"/>
        </w:rPr>
        <w:t>ла); детск</w:t>
      </w:r>
      <w:r w:rsidR="001E4C87" w:rsidRPr="00C22345">
        <w:rPr>
          <w:rFonts w:ascii="Times New Roman" w:hAnsi="Times New Roman" w:cs="Times New Roman"/>
          <w:sz w:val="28"/>
          <w:szCs w:val="28"/>
        </w:rPr>
        <w:t>ая</w:t>
      </w:r>
      <w:r w:rsidRPr="00C22345">
        <w:rPr>
          <w:rFonts w:ascii="Times New Roman" w:hAnsi="Times New Roman" w:cs="Times New Roman"/>
          <w:sz w:val="28"/>
          <w:szCs w:val="28"/>
        </w:rPr>
        <w:t xml:space="preserve"> мебел</w:t>
      </w:r>
      <w:r w:rsidR="001E4C87" w:rsidRPr="00C22345">
        <w:rPr>
          <w:rFonts w:ascii="Times New Roman" w:hAnsi="Times New Roman" w:cs="Times New Roman"/>
          <w:sz w:val="28"/>
          <w:szCs w:val="28"/>
        </w:rPr>
        <w:t>ь</w:t>
      </w:r>
      <w:r w:rsidRPr="00C22345">
        <w:rPr>
          <w:rFonts w:ascii="Times New Roman" w:hAnsi="Times New Roman" w:cs="Times New Roman"/>
          <w:sz w:val="28"/>
          <w:szCs w:val="28"/>
        </w:rPr>
        <w:t>; детски</w:t>
      </w:r>
      <w:r w:rsidR="001E4C87" w:rsidRPr="00C22345">
        <w:rPr>
          <w:rFonts w:ascii="Times New Roman" w:hAnsi="Times New Roman" w:cs="Times New Roman"/>
          <w:sz w:val="28"/>
          <w:szCs w:val="28"/>
        </w:rPr>
        <w:t>е</w:t>
      </w:r>
      <w:r w:rsidRPr="00C22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45">
        <w:rPr>
          <w:rFonts w:ascii="Times New Roman" w:hAnsi="Times New Roman" w:cs="Times New Roman"/>
          <w:sz w:val="28"/>
          <w:szCs w:val="28"/>
        </w:rPr>
        <w:t>коляс</w:t>
      </w:r>
      <w:r w:rsidR="001E4C87" w:rsidRPr="00C22345">
        <w:rPr>
          <w:rFonts w:ascii="Times New Roman" w:hAnsi="Times New Roman" w:cs="Times New Roman"/>
          <w:sz w:val="28"/>
          <w:szCs w:val="28"/>
        </w:rPr>
        <w:t>ки</w:t>
      </w:r>
      <w:r w:rsidRPr="00C22345">
        <w:rPr>
          <w:rFonts w:ascii="Times New Roman" w:hAnsi="Times New Roman" w:cs="Times New Roman"/>
          <w:sz w:val="28"/>
          <w:szCs w:val="28"/>
        </w:rPr>
        <w:t>-трансформер</w:t>
      </w:r>
      <w:r w:rsidR="001E4C87" w:rsidRPr="00C22345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C22345">
        <w:rPr>
          <w:rFonts w:ascii="Times New Roman" w:hAnsi="Times New Roman" w:cs="Times New Roman"/>
          <w:sz w:val="28"/>
          <w:szCs w:val="28"/>
        </w:rPr>
        <w:t>; мебел</w:t>
      </w:r>
      <w:r w:rsidR="001E4C87" w:rsidRPr="00C22345">
        <w:rPr>
          <w:rFonts w:ascii="Times New Roman" w:hAnsi="Times New Roman" w:cs="Times New Roman"/>
          <w:sz w:val="28"/>
          <w:szCs w:val="28"/>
        </w:rPr>
        <w:t>ь</w:t>
      </w:r>
      <w:r w:rsidRPr="00C22345">
        <w:rPr>
          <w:rFonts w:ascii="Times New Roman" w:hAnsi="Times New Roman" w:cs="Times New Roman"/>
          <w:sz w:val="28"/>
          <w:szCs w:val="28"/>
        </w:rPr>
        <w:t xml:space="preserve"> для игрового обор</w:t>
      </w:r>
      <w:r w:rsidRPr="00C22345">
        <w:rPr>
          <w:rFonts w:ascii="Times New Roman" w:hAnsi="Times New Roman" w:cs="Times New Roman"/>
          <w:sz w:val="28"/>
          <w:szCs w:val="28"/>
        </w:rPr>
        <w:t>у</w:t>
      </w:r>
      <w:r w:rsidRPr="00C22345">
        <w:rPr>
          <w:rFonts w:ascii="Times New Roman" w:hAnsi="Times New Roman" w:cs="Times New Roman"/>
          <w:sz w:val="28"/>
          <w:szCs w:val="28"/>
        </w:rPr>
        <w:t>дования (ролевые игровые зоны); игрово</w:t>
      </w:r>
      <w:r w:rsidR="001E4C87" w:rsidRPr="00C22345">
        <w:rPr>
          <w:rFonts w:ascii="Times New Roman" w:hAnsi="Times New Roman" w:cs="Times New Roman"/>
          <w:sz w:val="28"/>
          <w:szCs w:val="28"/>
        </w:rPr>
        <w:t>й</w:t>
      </w:r>
      <w:r w:rsidRPr="00C22345">
        <w:rPr>
          <w:rFonts w:ascii="Times New Roman" w:hAnsi="Times New Roman" w:cs="Times New Roman"/>
          <w:sz w:val="28"/>
          <w:szCs w:val="28"/>
        </w:rPr>
        <w:t xml:space="preserve"> инвентар</w:t>
      </w:r>
      <w:r w:rsidR="001E4C87" w:rsidRPr="00C22345">
        <w:rPr>
          <w:rFonts w:ascii="Times New Roman" w:hAnsi="Times New Roman" w:cs="Times New Roman"/>
          <w:sz w:val="28"/>
          <w:szCs w:val="28"/>
        </w:rPr>
        <w:t>ь</w:t>
      </w:r>
      <w:r w:rsidRPr="00C22345">
        <w:rPr>
          <w:rFonts w:ascii="Times New Roman" w:hAnsi="Times New Roman" w:cs="Times New Roman"/>
          <w:sz w:val="28"/>
          <w:szCs w:val="28"/>
        </w:rPr>
        <w:t xml:space="preserve"> (наборы для творчества); развивающи</w:t>
      </w:r>
      <w:r w:rsidR="001E4C87" w:rsidRPr="00C22345">
        <w:rPr>
          <w:rFonts w:ascii="Times New Roman" w:hAnsi="Times New Roman" w:cs="Times New Roman"/>
          <w:sz w:val="28"/>
          <w:szCs w:val="28"/>
        </w:rPr>
        <w:t>е</w:t>
      </w:r>
      <w:r w:rsidRPr="00C22345">
        <w:rPr>
          <w:rFonts w:ascii="Times New Roman" w:hAnsi="Times New Roman" w:cs="Times New Roman"/>
          <w:sz w:val="28"/>
          <w:szCs w:val="28"/>
        </w:rPr>
        <w:t xml:space="preserve"> дидактически</w:t>
      </w:r>
      <w:r w:rsidR="001E4C87" w:rsidRPr="00C22345">
        <w:rPr>
          <w:rFonts w:ascii="Times New Roman" w:hAnsi="Times New Roman" w:cs="Times New Roman"/>
          <w:sz w:val="28"/>
          <w:szCs w:val="28"/>
        </w:rPr>
        <w:t>е</w:t>
      </w:r>
      <w:r w:rsidRPr="00C22345">
        <w:rPr>
          <w:rFonts w:ascii="Times New Roman" w:hAnsi="Times New Roman" w:cs="Times New Roman"/>
          <w:sz w:val="28"/>
          <w:szCs w:val="28"/>
        </w:rPr>
        <w:t xml:space="preserve"> игр</w:t>
      </w:r>
      <w:r w:rsidR="001E4C87" w:rsidRPr="00C22345">
        <w:rPr>
          <w:rFonts w:ascii="Times New Roman" w:hAnsi="Times New Roman" w:cs="Times New Roman"/>
          <w:sz w:val="28"/>
          <w:szCs w:val="28"/>
        </w:rPr>
        <w:t>ы</w:t>
      </w:r>
      <w:r w:rsidRPr="00C22345">
        <w:rPr>
          <w:rFonts w:ascii="Times New Roman" w:hAnsi="Times New Roman" w:cs="Times New Roman"/>
          <w:sz w:val="28"/>
          <w:szCs w:val="28"/>
        </w:rPr>
        <w:t xml:space="preserve"> и игруш</w:t>
      </w:r>
      <w:r w:rsidR="001E4C87" w:rsidRPr="00C22345">
        <w:rPr>
          <w:rFonts w:ascii="Times New Roman" w:hAnsi="Times New Roman" w:cs="Times New Roman"/>
          <w:sz w:val="28"/>
          <w:szCs w:val="28"/>
        </w:rPr>
        <w:t>ки</w:t>
      </w:r>
      <w:r w:rsidRPr="00C22345">
        <w:rPr>
          <w:rFonts w:ascii="Times New Roman" w:hAnsi="Times New Roman" w:cs="Times New Roman"/>
          <w:sz w:val="28"/>
          <w:szCs w:val="28"/>
        </w:rPr>
        <w:t>; мебел</w:t>
      </w:r>
      <w:r w:rsidR="001E4C87" w:rsidRPr="00C22345">
        <w:rPr>
          <w:rFonts w:ascii="Times New Roman" w:hAnsi="Times New Roman" w:cs="Times New Roman"/>
          <w:sz w:val="28"/>
          <w:szCs w:val="28"/>
        </w:rPr>
        <w:t>ь</w:t>
      </w:r>
      <w:r w:rsidRPr="00C22345">
        <w:rPr>
          <w:rFonts w:ascii="Times New Roman" w:hAnsi="Times New Roman" w:cs="Times New Roman"/>
          <w:sz w:val="28"/>
          <w:szCs w:val="28"/>
        </w:rPr>
        <w:t xml:space="preserve"> в прихожую; оборудование для ванной комнаты; спальная принадлежность.</w:t>
      </w:r>
    </w:p>
    <w:p w:rsidR="001E4C87" w:rsidRPr="00C22345" w:rsidRDefault="001E4C87" w:rsidP="00C223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34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66410" cy="2530549"/>
            <wp:effectExtent l="19050" t="0" r="0" b="0"/>
            <wp:docPr id="1" name="Рисунок 1" descr="C:\Users\batman\AppData\Local\Temp\Rar$DIa4488.17709\IMG_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tman\AppData\Local\Temp\Rar$DIa4488.17709\IMG_008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3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410" cy="2530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345" w:rsidRPr="00C2234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29296" cy="2539274"/>
            <wp:effectExtent l="19050" t="0" r="4404" b="0"/>
            <wp:docPr id="3" name="Рисунок 2" descr="C:\Users\batman\AppData\Local\Temp\Rar$DIa4488.23323\IMG_0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tman\AppData\Local\Temp\Rar$DIa4488.23323\IMG_009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1634" b="7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296" cy="2539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143" w:rsidRPr="00C22345" w:rsidRDefault="00B81143" w:rsidP="00C223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345">
        <w:rPr>
          <w:rFonts w:ascii="Times New Roman" w:hAnsi="Times New Roman" w:cs="Times New Roman"/>
          <w:sz w:val="28"/>
          <w:szCs w:val="28"/>
        </w:rPr>
        <w:t>Дл</w:t>
      </w:r>
      <w:r w:rsidR="00C22345">
        <w:rPr>
          <w:rFonts w:ascii="Times New Roman" w:hAnsi="Times New Roman" w:cs="Times New Roman"/>
          <w:sz w:val="28"/>
          <w:szCs w:val="28"/>
        </w:rPr>
        <w:t>я осуществления работы отделени</w:t>
      </w:r>
      <w:r w:rsidR="001E4C87" w:rsidRPr="00C22345">
        <w:rPr>
          <w:rFonts w:ascii="Times New Roman" w:hAnsi="Times New Roman" w:cs="Times New Roman"/>
          <w:sz w:val="28"/>
          <w:szCs w:val="28"/>
        </w:rPr>
        <w:t>я</w:t>
      </w:r>
      <w:r w:rsidRPr="00C22345">
        <w:rPr>
          <w:rFonts w:ascii="Times New Roman" w:hAnsi="Times New Roman" w:cs="Times New Roman"/>
          <w:sz w:val="28"/>
          <w:szCs w:val="28"/>
        </w:rPr>
        <w:t xml:space="preserve"> «Маленькая мама» введен</w:t>
      </w:r>
      <w:r w:rsidR="001E4C87" w:rsidRPr="00C22345">
        <w:rPr>
          <w:rFonts w:ascii="Times New Roman" w:hAnsi="Times New Roman" w:cs="Times New Roman"/>
          <w:sz w:val="28"/>
          <w:szCs w:val="28"/>
        </w:rPr>
        <w:t>о</w:t>
      </w:r>
      <w:r w:rsidRPr="00C22345">
        <w:rPr>
          <w:rFonts w:ascii="Times New Roman" w:hAnsi="Times New Roman" w:cs="Times New Roman"/>
          <w:sz w:val="28"/>
          <w:szCs w:val="28"/>
        </w:rPr>
        <w:t xml:space="preserve"> в штат 4-</w:t>
      </w:r>
      <w:r w:rsidR="001E4C87" w:rsidRPr="00C22345">
        <w:rPr>
          <w:rFonts w:ascii="Times New Roman" w:hAnsi="Times New Roman" w:cs="Times New Roman"/>
          <w:sz w:val="28"/>
          <w:szCs w:val="28"/>
        </w:rPr>
        <w:t>е</w:t>
      </w:r>
      <w:r w:rsidRPr="00C22345">
        <w:rPr>
          <w:rFonts w:ascii="Times New Roman" w:hAnsi="Times New Roman" w:cs="Times New Roman"/>
          <w:sz w:val="28"/>
          <w:szCs w:val="28"/>
        </w:rPr>
        <w:t xml:space="preserve"> дополн</w:t>
      </w:r>
      <w:r w:rsidRPr="00C22345">
        <w:rPr>
          <w:rFonts w:ascii="Times New Roman" w:hAnsi="Times New Roman" w:cs="Times New Roman"/>
          <w:sz w:val="28"/>
          <w:szCs w:val="28"/>
        </w:rPr>
        <w:t>и</w:t>
      </w:r>
      <w:r w:rsidRPr="00C22345">
        <w:rPr>
          <w:rFonts w:ascii="Times New Roman" w:hAnsi="Times New Roman" w:cs="Times New Roman"/>
          <w:sz w:val="28"/>
          <w:szCs w:val="28"/>
        </w:rPr>
        <w:t>тельны</w:t>
      </w:r>
      <w:r w:rsidR="001E4C87" w:rsidRPr="00C22345">
        <w:rPr>
          <w:rFonts w:ascii="Times New Roman" w:hAnsi="Times New Roman" w:cs="Times New Roman"/>
          <w:sz w:val="28"/>
          <w:szCs w:val="28"/>
        </w:rPr>
        <w:t>е</w:t>
      </w:r>
      <w:r w:rsidRPr="00C22345">
        <w:rPr>
          <w:rFonts w:ascii="Times New Roman" w:hAnsi="Times New Roman" w:cs="Times New Roman"/>
          <w:sz w:val="28"/>
          <w:szCs w:val="28"/>
        </w:rPr>
        <w:t xml:space="preserve"> штатны</w:t>
      </w:r>
      <w:r w:rsidR="001E4C87" w:rsidRPr="00C22345">
        <w:rPr>
          <w:rFonts w:ascii="Times New Roman" w:hAnsi="Times New Roman" w:cs="Times New Roman"/>
          <w:sz w:val="28"/>
          <w:szCs w:val="28"/>
        </w:rPr>
        <w:t>е</w:t>
      </w:r>
      <w:r w:rsidRPr="00C22345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1E4C87" w:rsidRPr="00C22345">
        <w:rPr>
          <w:rFonts w:ascii="Times New Roman" w:hAnsi="Times New Roman" w:cs="Times New Roman"/>
          <w:sz w:val="28"/>
          <w:szCs w:val="28"/>
        </w:rPr>
        <w:t>ы</w:t>
      </w:r>
      <w:r w:rsidRPr="00C22345">
        <w:rPr>
          <w:rFonts w:ascii="Times New Roman" w:hAnsi="Times New Roman" w:cs="Times New Roman"/>
          <w:sz w:val="28"/>
          <w:szCs w:val="28"/>
        </w:rPr>
        <w:t xml:space="preserve"> по должности «воспитатель».</w:t>
      </w:r>
    </w:p>
    <w:p w:rsidR="00B81143" w:rsidRPr="00C22345" w:rsidRDefault="00B81143" w:rsidP="00C223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345">
        <w:rPr>
          <w:rFonts w:ascii="Times New Roman" w:hAnsi="Times New Roman" w:cs="Times New Roman"/>
          <w:sz w:val="28"/>
          <w:szCs w:val="28"/>
        </w:rPr>
        <w:t>Отделение «Маленькая мама» оказыва</w:t>
      </w:r>
      <w:r w:rsidR="001E4C87" w:rsidRPr="00C22345">
        <w:rPr>
          <w:rFonts w:ascii="Times New Roman" w:hAnsi="Times New Roman" w:cs="Times New Roman"/>
          <w:sz w:val="28"/>
          <w:szCs w:val="28"/>
        </w:rPr>
        <w:t>е</w:t>
      </w:r>
      <w:r w:rsidRPr="00C22345">
        <w:rPr>
          <w:rFonts w:ascii="Times New Roman" w:hAnsi="Times New Roman" w:cs="Times New Roman"/>
          <w:sz w:val="28"/>
          <w:szCs w:val="28"/>
        </w:rPr>
        <w:t>т помощь лицам из числа детей-сирот – 4 береме</w:t>
      </w:r>
      <w:r w:rsidRPr="00C22345">
        <w:rPr>
          <w:rFonts w:ascii="Times New Roman" w:hAnsi="Times New Roman" w:cs="Times New Roman"/>
          <w:sz w:val="28"/>
          <w:szCs w:val="28"/>
        </w:rPr>
        <w:t>н</w:t>
      </w:r>
      <w:r w:rsidRPr="00C22345">
        <w:rPr>
          <w:rFonts w:ascii="Times New Roman" w:hAnsi="Times New Roman" w:cs="Times New Roman"/>
          <w:sz w:val="28"/>
          <w:szCs w:val="28"/>
        </w:rPr>
        <w:t>ным или мамам с 4 новорожденными детьми.</w:t>
      </w:r>
    </w:p>
    <w:p w:rsidR="00CB01FD" w:rsidRPr="00C22345" w:rsidRDefault="00CB01FD" w:rsidP="005C7DC2">
      <w:pPr>
        <w:pStyle w:val="ab"/>
        <w:contextualSpacing/>
        <w:jc w:val="center"/>
        <w:rPr>
          <w:b/>
          <w:sz w:val="28"/>
          <w:lang w:eastAsia="ru-RU"/>
        </w:rPr>
      </w:pPr>
      <w:r w:rsidRPr="00C22345">
        <w:rPr>
          <w:b/>
          <w:sz w:val="28"/>
          <w:lang w:eastAsia="ru-RU"/>
        </w:rPr>
        <w:t>Ценности практики.</w:t>
      </w:r>
    </w:p>
    <w:p w:rsidR="00CB01FD" w:rsidRPr="00C22345" w:rsidRDefault="004C58BC" w:rsidP="00C22345">
      <w:pPr>
        <w:pStyle w:val="ac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C22345">
        <w:rPr>
          <w:color w:val="000000"/>
          <w:sz w:val="28"/>
          <w:szCs w:val="28"/>
        </w:rPr>
        <w:t>В</w:t>
      </w:r>
      <w:r w:rsidR="00CB01FD" w:rsidRPr="00C22345">
        <w:rPr>
          <w:color w:val="000000"/>
          <w:sz w:val="28"/>
          <w:szCs w:val="28"/>
        </w:rPr>
        <w:t>сесторонняя поддержка несовершеннолетних молодых мам, попавших в трудную жизненную ситуацию посредствам создания системы комплексной б</w:t>
      </w:r>
      <w:r w:rsidR="00CB01FD" w:rsidRPr="00C22345">
        <w:rPr>
          <w:color w:val="000000"/>
          <w:sz w:val="28"/>
          <w:szCs w:val="28"/>
        </w:rPr>
        <w:t>ы</w:t>
      </w:r>
      <w:r w:rsidR="00CB01FD" w:rsidRPr="00C22345">
        <w:rPr>
          <w:color w:val="000000"/>
          <w:sz w:val="28"/>
          <w:szCs w:val="28"/>
        </w:rPr>
        <w:t>товой и психолого-медико-педагогической поддержки и их жизнеобеспечения. Воспитание современной молодой женщины, способной самостоятельно ухаж</w:t>
      </w:r>
      <w:r w:rsidR="00CB01FD" w:rsidRPr="00C22345">
        <w:rPr>
          <w:color w:val="000000"/>
          <w:sz w:val="28"/>
          <w:szCs w:val="28"/>
        </w:rPr>
        <w:t>и</w:t>
      </w:r>
      <w:r w:rsidR="00CB01FD" w:rsidRPr="00C22345">
        <w:rPr>
          <w:color w:val="000000"/>
          <w:sz w:val="28"/>
          <w:szCs w:val="28"/>
        </w:rPr>
        <w:t>вать за собой и за своим ребенком, а возможно и желательно создание полноце</w:t>
      </w:r>
      <w:r w:rsidR="00CB01FD" w:rsidRPr="00C22345">
        <w:rPr>
          <w:color w:val="000000"/>
          <w:sz w:val="28"/>
          <w:szCs w:val="28"/>
        </w:rPr>
        <w:t>н</w:t>
      </w:r>
      <w:r w:rsidR="00CB01FD" w:rsidRPr="00C22345">
        <w:rPr>
          <w:color w:val="000000"/>
          <w:sz w:val="28"/>
          <w:szCs w:val="28"/>
        </w:rPr>
        <w:t>ной молодой семьи.</w:t>
      </w:r>
    </w:p>
    <w:p w:rsidR="00CB01FD" w:rsidRPr="00C22345" w:rsidRDefault="00CB01FD" w:rsidP="005C7DC2">
      <w:pPr>
        <w:pStyle w:val="ab"/>
        <w:contextualSpacing/>
        <w:jc w:val="center"/>
        <w:rPr>
          <w:b/>
          <w:sz w:val="28"/>
          <w:lang w:eastAsia="ru-RU"/>
        </w:rPr>
      </w:pPr>
      <w:r w:rsidRPr="00C22345">
        <w:rPr>
          <w:b/>
          <w:sz w:val="28"/>
          <w:lang w:eastAsia="ru-RU"/>
        </w:rPr>
        <w:t>Последовательность действий.</w:t>
      </w:r>
    </w:p>
    <w:p w:rsidR="008779CE" w:rsidRPr="00C22345" w:rsidRDefault="00CB01FD" w:rsidP="008779CE">
      <w:pPr>
        <w:pStyle w:val="ac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C22345">
        <w:rPr>
          <w:sz w:val="28"/>
          <w:szCs w:val="28"/>
        </w:rPr>
        <w:t>Для достижения оптимальных результатов деятельность отделения  необх</w:t>
      </w:r>
      <w:r w:rsidRPr="00C22345">
        <w:rPr>
          <w:sz w:val="28"/>
          <w:szCs w:val="28"/>
        </w:rPr>
        <w:t>о</w:t>
      </w:r>
      <w:r w:rsidRPr="00C22345">
        <w:rPr>
          <w:sz w:val="28"/>
          <w:szCs w:val="28"/>
        </w:rPr>
        <w:t>димо осущес</w:t>
      </w:r>
      <w:r w:rsidRPr="00C22345">
        <w:rPr>
          <w:sz w:val="28"/>
          <w:szCs w:val="28"/>
        </w:rPr>
        <w:t>т</w:t>
      </w:r>
      <w:r w:rsidRPr="00C22345">
        <w:rPr>
          <w:sz w:val="28"/>
          <w:szCs w:val="28"/>
        </w:rPr>
        <w:t>влять  в 4 этапа.</w:t>
      </w:r>
    </w:p>
    <w:p w:rsidR="00CB01FD" w:rsidRPr="00C22345" w:rsidRDefault="00CB01FD" w:rsidP="00C22345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3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 этап — диагностика несовершеннолетних с целью выявления круга пр</w:t>
      </w:r>
      <w:r w:rsidRPr="00C223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2234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блем и опред</w:t>
      </w:r>
      <w:r w:rsidRPr="00C2234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2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видов помощи психолога, социального работника и прочих специалистов; </w:t>
      </w:r>
    </w:p>
    <w:p w:rsidR="00CB01FD" w:rsidRPr="00C22345" w:rsidRDefault="00CB01FD" w:rsidP="00C22345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этап — создание условий в группе, приближенных к </w:t>
      </w:r>
      <w:proofErr w:type="gramStart"/>
      <w:r w:rsidRPr="00C2234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семейным</w:t>
      </w:r>
      <w:proofErr w:type="gramEnd"/>
    </w:p>
    <w:p w:rsidR="00CB01FD" w:rsidRPr="00C22345" w:rsidRDefault="00CB01FD" w:rsidP="00C22345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345">
        <w:rPr>
          <w:rFonts w:ascii="Times New Roman" w:eastAsia="Times New Roman" w:hAnsi="Times New Roman" w:cs="Times New Roman"/>
          <w:sz w:val="28"/>
          <w:szCs w:val="28"/>
          <w:lang w:eastAsia="ru-RU"/>
        </w:rPr>
        <w:t>3 этап – проведение работы с несовершеннолетними, соответствующей о</w:t>
      </w:r>
      <w:r w:rsidRPr="00C2234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2234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новным практ</w:t>
      </w:r>
      <w:r w:rsidRPr="00C2234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2234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ческим задачам отделения.</w:t>
      </w:r>
    </w:p>
    <w:p w:rsidR="00CB01FD" w:rsidRPr="00C22345" w:rsidRDefault="00CB01FD" w:rsidP="00C22345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345">
        <w:rPr>
          <w:rFonts w:ascii="Times New Roman" w:eastAsia="Times New Roman" w:hAnsi="Times New Roman" w:cs="Times New Roman"/>
          <w:sz w:val="28"/>
          <w:szCs w:val="28"/>
          <w:lang w:eastAsia="ru-RU"/>
        </w:rPr>
        <w:t>4 этап – диагностика несовершеннолетней и принятие решения о дальнейшем сопрово</w:t>
      </w:r>
      <w:r w:rsidRPr="00C22345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C223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дении или снятии с учета.</w:t>
      </w:r>
    </w:p>
    <w:p w:rsidR="00D13B5D" w:rsidRPr="005C7DC2" w:rsidRDefault="00D13B5D" w:rsidP="00C22345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7D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основании нормативных документов:</w:t>
      </w:r>
    </w:p>
    <w:p w:rsidR="00D13B5D" w:rsidRPr="00C22345" w:rsidRDefault="004C58BC" w:rsidP="00C22345">
      <w:pPr>
        <w:pStyle w:val="ab"/>
        <w:contextualSpacing/>
        <w:rPr>
          <w:sz w:val="28"/>
          <w:lang w:eastAsia="ru-RU"/>
        </w:rPr>
      </w:pPr>
      <w:r w:rsidRPr="00C22345">
        <w:rPr>
          <w:sz w:val="28"/>
          <w:lang w:eastAsia="ru-RU"/>
        </w:rPr>
        <w:t xml:space="preserve">1. </w:t>
      </w:r>
      <w:r w:rsidR="00D13B5D" w:rsidRPr="00C22345">
        <w:rPr>
          <w:sz w:val="28"/>
          <w:lang w:eastAsia="ru-RU"/>
        </w:rPr>
        <w:t>Постановление Правительства РФ от 24 мая 2014 г. N 481 "О деятельности организаций для детей-сирот и детей, оставшихся без попечения родителей, и об устройстве в них детей, о</w:t>
      </w:r>
      <w:r w:rsidR="00D13B5D" w:rsidRPr="00C22345">
        <w:rPr>
          <w:sz w:val="28"/>
          <w:lang w:eastAsia="ru-RU"/>
        </w:rPr>
        <w:t>с</w:t>
      </w:r>
      <w:r w:rsidR="00D13B5D" w:rsidRPr="00C22345">
        <w:rPr>
          <w:sz w:val="28"/>
          <w:lang w:eastAsia="ru-RU"/>
        </w:rPr>
        <w:t xml:space="preserve">тавшихся без попечения родителей" </w:t>
      </w:r>
    </w:p>
    <w:p w:rsidR="00D13B5D" w:rsidRPr="00C22345" w:rsidRDefault="00D13B5D" w:rsidP="00C22345">
      <w:pPr>
        <w:pStyle w:val="ab"/>
        <w:contextualSpacing/>
        <w:rPr>
          <w:sz w:val="28"/>
          <w:lang w:eastAsia="ru-RU"/>
        </w:rPr>
      </w:pPr>
      <w:r w:rsidRPr="00C22345">
        <w:rPr>
          <w:sz w:val="28"/>
          <w:lang w:eastAsia="ru-RU"/>
        </w:rPr>
        <w:t>2. Федеральный закон №159-ФЗ «О дополнительных гарантиях по социал</w:t>
      </w:r>
      <w:r w:rsidRPr="00C22345">
        <w:rPr>
          <w:sz w:val="28"/>
          <w:lang w:eastAsia="ru-RU"/>
        </w:rPr>
        <w:t>ь</w:t>
      </w:r>
      <w:r w:rsidRPr="00C22345">
        <w:rPr>
          <w:sz w:val="28"/>
          <w:lang w:eastAsia="ru-RU"/>
        </w:rPr>
        <w:t>ной поддержке детей-сирот и детей, оставшихся без попечения родителей» от 21.12 1996 г.</w:t>
      </w:r>
    </w:p>
    <w:p w:rsidR="00D13B5D" w:rsidRPr="00C22345" w:rsidRDefault="00D13B5D" w:rsidP="00C22345">
      <w:pPr>
        <w:pStyle w:val="ab"/>
        <w:contextualSpacing/>
        <w:rPr>
          <w:sz w:val="28"/>
          <w:lang w:eastAsia="ru-RU"/>
        </w:rPr>
      </w:pPr>
      <w:r w:rsidRPr="00C22345">
        <w:rPr>
          <w:sz w:val="28"/>
          <w:lang w:eastAsia="ru-RU"/>
        </w:rPr>
        <w:t>3. Федеральный закон от 24 июня 1999 г. N 120-ФЗ "Об основах системы профилактики безнадзорности и правонарушений несовершеннолетних".</w:t>
      </w:r>
    </w:p>
    <w:p w:rsidR="00D13B5D" w:rsidRPr="00C22345" w:rsidRDefault="00D13B5D" w:rsidP="00C22345">
      <w:pPr>
        <w:pStyle w:val="ab"/>
        <w:contextualSpacing/>
        <w:rPr>
          <w:sz w:val="28"/>
          <w:lang w:eastAsia="ru-RU"/>
        </w:rPr>
      </w:pPr>
      <w:r w:rsidRPr="00C22345">
        <w:rPr>
          <w:sz w:val="28"/>
          <w:lang w:eastAsia="ru-RU"/>
        </w:rPr>
        <w:t>4. Федеральный закон от 24.07.1998 N 124-ФЗ (ред. от 04.06.2018) "Об осно</w:t>
      </w:r>
      <w:r w:rsidRPr="00C22345">
        <w:rPr>
          <w:sz w:val="28"/>
          <w:lang w:eastAsia="ru-RU"/>
        </w:rPr>
        <w:t>в</w:t>
      </w:r>
      <w:r w:rsidRPr="00C22345">
        <w:rPr>
          <w:sz w:val="28"/>
          <w:lang w:eastAsia="ru-RU"/>
        </w:rPr>
        <w:t>ных гара</w:t>
      </w:r>
      <w:r w:rsidRPr="00C22345">
        <w:rPr>
          <w:sz w:val="28"/>
          <w:lang w:eastAsia="ru-RU"/>
        </w:rPr>
        <w:t>н</w:t>
      </w:r>
      <w:r w:rsidRPr="00C22345">
        <w:rPr>
          <w:sz w:val="28"/>
          <w:lang w:eastAsia="ru-RU"/>
        </w:rPr>
        <w:t>тиях прав ребенка в Российской Федерации".</w:t>
      </w:r>
    </w:p>
    <w:p w:rsidR="00D13B5D" w:rsidRPr="00C22345" w:rsidRDefault="00D13B5D" w:rsidP="00C22345">
      <w:pPr>
        <w:pStyle w:val="ab"/>
        <w:contextualSpacing/>
        <w:rPr>
          <w:sz w:val="28"/>
          <w:lang w:eastAsia="ru-RU"/>
        </w:rPr>
      </w:pPr>
      <w:r w:rsidRPr="00C22345">
        <w:rPr>
          <w:sz w:val="28"/>
          <w:lang w:eastAsia="ru-RU"/>
        </w:rPr>
        <w:t>5. Федеральным законом № 442 от 28.12.2013г. «Об основах социального о</w:t>
      </w:r>
      <w:r w:rsidRPr="00C22345">
        <w:rPr>
          <w:sz w:val="28"/>
          <w:lang w:eastAsia="ru-RU"/>
        </w:rPr>
        <w:t>б</w:t>
      </w:r>
      <w:r w:rsidRPr="00C22345">
        <w:rPr>
          <w:sz w:val="28"/>
          <w:lang w:eastAsia="ru-RU"/>
        </w:rPr>
        <w:t>служивания граждан Российской Федерации</w:t>
      </w:r>
    </w:p>
    <w:p w:rsidR="00CB01FD" w:rsidRPr="005C7DC2" w:rsidRDefault="00CB01FD" w:rsidP="005C7DC2">
      <w:pPr>
        <w:pStyle w:val="ab"/>
        <w:contextualSpacing/>
        <w:jc w:val="center"/>
        <w:rPr>
          <w:b/>
          <w:sz w:val="28"/>
          <w:lang w:eastAsia="ru-RU"/>
        </w:rPr>
      </w:pPr>
      <w:r w:rsidRPr="005C7DC2">
        <w:rPr>
          <w:b/>
          <w:sz w:val="28"/>
          <w:lang w:eastAsia="ru-RU"/>
        </w:rPr>
        <w:t>Механизм воздействия практики и социальные результаты.</w:t>
      </w:r>
    </w:p>
    <w:p w:rsidR="00CB01FD" w:rsidRPr="00C22345" w:rsidRDefault="00CB01FD" w:rsidP="00C22345">
      <w:pPr>
        <w:pStyle w:val="ac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567"/>
        <w:contextualSpacing/>
        <w:rPr>
          <w:b/>
          <w:color w:val="000000"/>
          <w:sz w:val="28"/>
          <w:szCs w:val="28"/>
        </w:rPr>
      </w:pPr>
      <w:r w:rsidRPr="00C22345">
        <w:rPr>
          <w:b/>
          <w:i/>
          <w:iCs/>
          <w:color w:val="000000"/>
          <w:sz w:val="28"/>
          <w:szCs w:val="28"/>
        </w:rPr>
        <w:t>Социально-бытовое направление</w:t>
      </w:r>
    </w:p>
    <w:p w:rsidR="00CB01FD" w:rsidRPr="00C22345" w:rsidRDefault="00CB01FD" w:rsidP="00C22345">
      <w:pPr>
        <w:pStyle w:val="ac"/>
        <w:numPr>
          <w:ilvl w:val="0"/>
          <w:numId w:val="6"/>
        </w:numPr>
        <w:shd w:val="clear" w:color="auto" w:fill="FFFFFF"/>
        <w:tabs>
          <w:tab w:val="num" w:pos="851"/>
        </w:tabs>
        <w:spacing w:before="0" w:beforeAutospacing="0" w:after="0" w:afterAutospacing="0"/>
        <w:ind w:left="0" w:firstLine="567"/>
        <w:contextualSpacing/>
        <w:rPr>
          <w:color w:val="000000"/>
          <w:sz w:val="28"/>
          <w:szCs w:val="28"/>
        </w:rPr>
      </w:pPr>
      <w:r w:rsidRPr="00C22345">
        <w:rPr>
          <w:color w:val="000000"/>
          <w:sz w:val="28"/>
          <w:szCs w:val="28"/>
        </w:rPr>
        <w:t>Предоставление жилой площади и мебели, необходимой для проведения реабилитац</w:t>
      </w:r>
      <w:r w:rsidRPr="00C22345">
        <w:rPr>
          <w:color w:val="000000"/>
          <w:sz w:val="28"/>
          <w:szCs w:val="28"/>
        </w:rPr>
        <w:t>и</w:t>
      </w:r>
      <w:r w:rsidRPr="00C22345">
        <w:rPr>
          <w:color w:val="000000"/>
          <w:sz w:val="28"/>
          <w:szCs w:val="28"/>
        </w:rPr>
        <w:t>онных мероприятий и бытового обслуживания.</w:t>
      </w:r>
    </w:p>
    <w:p w:rsidR="00CB01FD" w:rsidRPr="00C22345" w:rsidRDefault="00CB01FD" w:rsidP="00C22345">
      <w:pPr>
        <w:pStyle w:val="ac"/>
        <w:numPr>
          <w:ilvl w:val="0"/>
          <w:numId w:val="6"/>
        </w:numPr>
        <w:shd w:val="clear" w:color="auto" w:fill="FFFFFF"/>
        <w:tabs>
          <w:tab w:val="num" w:pos="851"/>
        </w:tabs>
        <w:spacing w:before="0" w:beforeAutospacing="0" w:after="0" w:afterAutospacing="0"/>
        <w:ind w:left="0" w:firstLine="567"/>
        <w:contextualSpacing/>
        <w:rPr>
          <w:color w:val="000000"/>
          <w:sz w:val="28"/>
          <w:szCs w:val="28"/>
        </w:rPr>
      </w:pPr>
      <w:r w:rsidRPr="00C22345">
        <w:rPr>
          <w:color w:val="000000"/>
          <w:sz w:val="28"/>
          <w:szCs w:val="28"/>
        </w:rPr>
        <w:t>Предоставление питания несовершеннолетним матерям и их новорожде</w:t>
      </w:r>
      <w:r w:rsidRPr="00C22345">
        <w:rPr>
          <w:color w:val="000000"/>
          <w:sz w:val="28"/>
          <w:szCs w:val="28"/>
        </w:rPr>
        <w:t>н</w:t>
      </w:r>
      <w:r w:rsidRPr="00C22345">
        <w:rPr>
          <w:color w:val="000000"/>
          <w:sz w:val="28"/>
          <w:szCs w:val="28"/>
        </w:rPr>
        <w:t>ным детям.</w:t>
      </w:r>
    </w:p>
    <w:p w:rsidR="00CB01FD" w:rsidRPr="00C22345" w:rsidRDefault="00CB01FD" w:rsidP="00C22345">
      <w:pPr>
        <w:pStyle w:val="ac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567"/>
        <w:contextualSpacing/>
        <w:rPr>
          <w:b/>
          <w:color w:val="000000"/>
          <w:sz w:val="28"/>
          <w:szCs w:val="28"/>
        </w:rPr>
      </w:pPr>
      <w:r w:rsidRPr="00C22345">
        <w:rPr>
          <w:b/>
          <w:i/>
          <w:iCs/>
          <w:color w:val="000000"/>
          <w:sz w:val="28"/>
          <w:szCs w:val="28"/>
        </w:rPr>
        <w:t>Психолого-педагогическое направление</w:t>
      </w:r>
    </w:p>
    <w:p w:rsidR="00CB01FD" w:rsidRPr="00C22345" w:rsidRDefault="00CB01FD" w:rsidP="00C22345">
      <w:pPr>
        <w:pStyle w:val="ac"/>
        <w:numPr>
          <w:ilvl w:val="0"/>
          <w:numId w:val="7"/>
        </w:numPr>
        <w:shd w:val="clear" w:color="auto" w:fill="FFFFFF"/>
        <w:tabs>
          <w:tab w:val="clear" w:pos="720"/>
          <w:tab w:val="num" w:pos="851"/>
        </w:tabs>
        <w:spacing w:before="0" w:beforeAutospacing="0" w:after="0" w:afterAutospacing="0"/>
        <w:ind w:left="0" w:firstLine="567"/>
        <w:contextualSpacing/>
        <w:rPr>
          <w:color w:val="000000"/>
          <w:sz w:val="28"/>
          <w:szCs w:val="28"/>
        </w:rPr>
      </w:pPr>
      <w:r w:rsidRPr="00C22345">
        <w:rPr>
          <w:color w:val="000000"/>
          <w:sz w:val="28"/>
          <w:szCs w:val="28"/>
        </w:rPr>
        <w:t>Проведение первичного диагностического исследования при поступл</w:t>
      </w:r>
      <w:r w:rsidRPr="00C22345">
        <w:rPr>
          <w:color w:val="000000"/>
          <w:sz w:val="28"/>
          <w:szCs w:val="28"/>
        </w:rPr>
        <w:t>е</w:t>
      </w:r>
      <w:r w:rsidRPr="00C22345">
        <w:rPr>
          <w:color w:val="000000"/>
          <w:sz w:val="28"/>
          <w:szCs w:val="28"/>
        </w:rPr>
        <w:t>нии</w:t>
      </w:r>
      <w:r w:rsidR="005C7DC2">
        <w:rPr>
          <w:color w:val="000000"/>
          <w:sz w:val="28"/>
          <w:szCs w:val="28"/>
        </w:rPr>
        <w:t xml:space="preserve"> </w:t>
      </w:r>
      <w:r w:rsidRPr="00C22345">
        <w:rPr>
          <w:color w:val="000000"/>
          <w:sz w:val="28"/>
          <w:szCs w:val="28"/>
        </w:rPr>
        <w:t>молодых м</w:t>
      </w:r>
      <w:r w:rsidRPr="00C22345">
        <w:rPr>
          <w:color w:val="000000"/>
          <w:sz w:val="28"/>
          <w:szCs w:val="28"/>
        </w:rPr>
        <w:t>а</w:t>
      </w:r>
      <w:r w:rsidRPr="00C22345">
        <w:rPr>
          <w:color w:val="000000"/>
          <w:sz w:val="28"/>
          <w:szCs w:val="28"/>
        </w:rPr>
        <w:t>терей.</w:t>
      </w:r>
    </w:p>
    <w:p w:rsidR="00CB01FD" w:rsidRPr="00C22345" w:rsidRDefault="00CB01FD" w:rsidP="00C22345">
      <w:pPr>
        <w:pStyle w:val="ac"/>
        <w:numPr>
          <w:ilvl w:val="0"/>
          <w:numId w:val="7"/>
        </w:numPr>
        <w:shd w:val="clear" w:color="auto" w:fill="FFFFFF"/>
        <w:tabs>
          <w:tab w:val="clear" w:pos="720"/>
          <w:tab w:val="num" w:pos="851"/>
        </w:tabs>
        <w:spacing w:before="0" w:beforeAutospacing="0" w:after="0" w:afterAutospacing="0"/>
        <w:ind w:left="0" w:firstLine="567"/>
        <w:contextualSpacing/>
        <w:rPr>
          <w:color w:val="000000"/>
          <w:sz w:val="28"/>
          <w:szCs w:val="28"/>
        </w:rPr>
      </w:pPr>
      <w:r w:rsidRPr="00C22345">
        <w:rPr>
          <w:color w:val="000000"/>
          <w:sz w:val="28"/>
          <w:szCs w:val="28"/>
        </w:rPr>
        <w:t>Определение психоэмоционального состояния матери, ее личностных ос</w:t>
      </w:r>
      <w:r w:rsidRPr="00C22345">
        <w:rPr>
          <w:color w:val="000000"/>
          <w:sz w:val="28"/>
          <w:szCs w:val="28"/>
        </w:rPr>
        <w:t>о</w:t>
      </w:r>
      <w:r w:rsidRPr="00C22345">
        <w:rPr>
          <w:color w:val="000000"/>
          <w:sz w:val="28"/>
          <w:szCs w:val="28"/>
        </w:rPr>
        <w:t>бенностей, способов реагирования, жизненных ценностей и установок, отношения к материнству, степени готовности к взаимодействию с ребенком.</w:t>
      </w:r>
    </w:p>
    <w:p w:rsidR="00CB01FD" w:rsidRPr="00C22345" w:rsidRDefault="00CB01FD" w:rsidP="00C22345">
      <w:pPr>
        <w:pStyle w:val="ac"/>
        <w:numPr>
          <w:ilvl w:val="0"/>
          <w:numId w:val="7"/>
        </w:numPr>
        <w:shd w:val="clear" w:color="auto" w:fill="FFFFFF"/>
        <w:tabs>
          <w:tab w:val="clear" w:pos="720"/>
          <w:tab w:val="num" w:pos="851"/>
        </w:tabs>
        <w:spacing w:before="0" w:beforeAutospacing="0" w:after="0" w:afterAutospacing="0"/>
        <w:ind w:left="0" w:firstLine="567"/>
        <w:contextualSpacing/>
        <w:rPr>
          <w:color w:val="000000"/>
          <w:sz w:val="28"/>
          <w:szCs w:val="28"/>
        </w:rPr>
      </w:pPr>
      <w:r w:rsidRPr="00C22345">
        <w:rPr>
          <w:color w:val="000000"/>
          <w:sz w:val="28"/>
          <w:szCs w:val="28"/>
        </w:rPr>
        <w:t>Установление родственных связей молодых матерей с целью обеспечения их поддержки и помощи со стороны родственников (индивидуальное консульт</w:t>
      </w:r>
      <w:r w:rsidRPr="00C22345">
        <w:rPr>
          <w:color w:val="000000"/>
          <w:sz w:val="28"/>
          <w:szCs w:val="28"/>
        </w:rPr>
        <w:t>и</w:t>
      </w:r>
      <w:r w:rsidRPr="00C22345">
        <w:rPr>
          <w:color w:val="000000"/>
          <w:sz w:val="28"/>
          <w:szCs w:val="28"/>
        </w:rPr>
        <w:t>рование родственников с целью мотивирования к оказанию поддержки).</w:t>
      </w:r>
    </w:p>
    <w:p w:rsidR="00CB01FD" w:rsidRPr="00C22345" w:rsidRDefault="00CB01FD" w:rsidP="00C22345">
      <w:pPr>
        <w:pStyle w:val="ac"/>
        <w:numPr>
          <w:ilvl w:val="0"/>
          <w:numId w:val="7"/>
        </w:numPr>
        <w:shd w:val="clear" w:color="auto" w:fill="FFFFFF"/>
        <w:tabs>
          <w:tab w:val="clear" w:pos="720"/>
          <w:tab w:val="num" w:pos="851"/>
        </w:tabs>
        <w:spacing w:before="0" w:beforeAutospacing="0" w:after="0" w:afterAutospacing="0"/>
        <w:ind w:left="0" w:firstLine="567"/>
        <w:contextualSpacing/>
        <w:rPr>
          <w:color w:val="000000"/>
          <w:sz w:val="28"/>
          <w:szCs w:val="28"/>
        </w:rPr>
      </w:pPr>
      <w:r w:rsidRPr="00C22345">
        <w:rPr>
          <w:color w:val="000000"/>
          <w:sz w:val="28"/>
          <w:szCs w:val="28"/>
        </w:rPr>
        <w:t>Индивидуальное консультирование молодых матерей.</w:t>
      </w:r>
    </w:p>
    <w:p w:rsidR="00CB01FD" w:rsidRPr="00C22345" w:rsidRDefault="00CB01FD" w:rsidP="00C22345">
      <w:pPr>
        <w:pStyle w:val="ac"/>
        <w:numPr>
          <w:ilvl w:val="0"/>
          <w:numId w:val="7"/>
        </w:numPr>
        <w:shd w:val="clear" w:color="auto" w:fill="FFFFFF"/>
        <w:tabs>
          <w:tab w:val="clear" w:pos="720"/>
          <w:tab w:val="num" w:pos="851"/>
        </w:tabs>
        <w:spacing w:before="0" w:beforeAutospacing="0" w:after="0" w:afterAutospacing="0"/>
        <w:ind w:left="0" w:firstLine="567"/>
        <w:contextualSpacing/>
        <w:rPr>
          <w:color w:val="000000"/>
          <w:sz w:val="28"/>
          <w:szCs w:val="28"/>
        </w:rPr>
      </w:pPr>
      <w:r w:rsidRPr="00C22345">
        <w:rPr>
          <w:color w:val="000000"/>
          <w:sz w:val="28"/>
          <w:szCs w:val="28"/>
        </w:rPr>
        <w:t>Коррекционная работа, направленная на профилактику рисков отказа от ребенка, формирование личностной готовности к приня</w:t>
      </w:r>
      <w:r w:rsidR="005C7DC2">
        <w:rPr>
          <w:color w:val="000000"/>
          <w:sz w:val="28"/>
          <w:szCs w:val="28"/>
        </w:rPr>
        <w:t xml:space="preserve">тию </w:t>
      </w:r>
      <w:r w:rsidRPr="00C22345">
        <w:rPr>
          <w:color w:val="000000"/>
          <w:sz w:val="28"/>
          <w:szCs w:val="28"/>
        </w:rPr>
        <w:t>материнства</w:t>
      </w:r>
      <w:r w:rsidRPr="00C22345">
        <w:rPr>
          <w:color w:val="000000"/>
          <w:sz w:val="28"/>
          <w:szCs w:val="28"/>
          <w:shd w:val="clear" w:color="auto" w:fill="F7F7F7"/>
        </w:rPr>
        <w:t>,</w:t>
      </w:r>
      <w:r w:rsidR="005C7DC2">
        <w:rPr>
          <w:color w:val="000000"/>
          <w:sz w:val="28"/>
          <w:szCs w:val="28"/>
          <w:shd w:val="clear" w:color="auto" w:fill="F7F7F7"/>
        </w:rPr>
        <w:t xml:space="preserve"> </w:t>
      </w:r>
      <w:r w:rsidRPr="00C22345">
        <w:rPr>
          <w:color w:val="000000"/>
          <w:sz w:val="28"/>
          <w:szCs w:val="28"/>
        </w:rPr>
        <w:t>ответс</w:t>
      </w:r>
      <w:r w:rsidRPr="00C22345">
        <w:rPr>
          <w:color w:val="000000"/>
          <w:sz w:val="28"/>
          <w:szCs w:val="28"/>
        </w:rPr>
        <w:t>т</w:t>
      </w:r>
      <w:r w:rsidRPr="00C22345">
        <w:rPr>
          <w:color w:val="000000"/>
          <w:sz w:val="28"/>
          <w:szCs w:val="28"/>
        </w:rPr>
        <w:t>венного отношения к р</w:t>
      </w:r>
      <w:r w:rsidRPr="00C22345">
        <w:rPr>
          <w:color w:val="000000"/>
          <w:sz w:val="28"/>
          <w:szCs w:val="28"/>
        </w:rPr>
        <w:t>е</w:t>
      </w:r>
      <w:r w:rsidRPr="00C22345">
        <w:rPr>
          <w:color w:val="000000"/>
          <w:sz w:val="28"/>
          <w:szCs w:val="28"/>
        </w:rPr>
        <w:t>бенку, активной родительской позиции.</w:t>
      </w:r>
    </w:p>
    <w:p w:rsidR="00CB01FD" w:rsidRPr="00C22345" w:rsidRDefault="00CB01FD" w:rsidP="00C22345">
      <w:pPr>
        <w:pStyle w:val="ac"/>
        <w:numPr>
          <w:ilvl w:val="0"/>
          <w:numId w:val="7"/>
        </w:numPr>
        <w:shd w:val="clear" w:color="auto" w:fill="FFFFFF"/>
        <w:tabs>
          <w:tab w:val="clear" w:pos="720"/>
          <w:tab w:val="num" w:pos="851"/>
        </w:tabs>
        <w:spacing w:before="0" w:beforeAutospacing="0" w:after="0" w:afterAutospacing="0"/>
        <w:ind w:left="0" w:firstLine="567"/>
        <w:contextualSpacing/>
        <w:rPr>
          <w:color w:val="000000"/>
          <w:sz w:val="28"/>
          <w:szCs w:val="28"/>
        </w:rPr>
      </w:pPr>
      <w:r w:rsidRPr="00C22345">
        <w:rPr>
          <w:color w:val="000000"/>
          <w:sz w:val="28"/>
          <w:szCs w:val="28"/>
        </w:rPr>
        <w:t>Индивидуальные/групповые релаксационные занятия, направленные на снятие тревожности, послеродовой депрессии посредством медитации, аутотр</w:t>
      </w:r>
      <w:r w:rsidRPr="00C22345">
        <w:rPr>
          <w:color w:val="000000"/>
          <w:sz w:val="28"/>
          <w:szCs w:val="28"/>
        </w:rPr>
        <w:t>е</w:t>
      </w:r>
      <w:r w:rsidRPr="00C22345">
        <w:rPr>
          <w:color w:val="000000"/>
          <w:sz w:val="28"/>
          <w:szCs w:val="28"/>
        </w:rPr>
        <w:t>нинга, арт-терапии.</w:t>
      </w:r>
    </w:p>
    <w:p w:rsidR="00CB01FD" w:rsidRPr="00C22345" w:rsidRDefault="00CB01FD" w:rsidP="00C22345">
      <w:pPr>
        <w:pStyle w:val="ac"/>
        <w:numPr>
          <w:ilvl w:val="0"/>
          <w:numId w:val="7"/>
        </w:numPr>
        <w:shd w:val="clear" w:color="auto" w:fill="FFFFFF"/>
        <w:tabs>
          <w:tab w:val="clear" w:pos="720"/>
          <w:tab w:val="num" w:pos="851"/>
        </w:tabs>
        <w:spacing w:before="0" w:beforeAutospacing="0" w:after="0" w:afterAutospacing="0"/>
        <w:ind w:left="0" w:firstLine="567"/>
        <w:contextualSpacing/>
        <w:rPr>
          <w:color w:val="000000"/>
          <w:sz w:val="28"/>
          <w:szCs w:val="28"/>
        </w:rPr>
      </w:pPr>
      <w:r w:rsidRPr="00C22345">
        <w:rPr>
          <w:color w:val="000000"/>
          <w:sz w:val="28"/>
          <w:szCs w:val="28"/>
        </w:rPr>
        <w:lastRenderedPageBreak/>
        <w:t>Содействие в реализации социальной активности несовершеннолетних м</w:t>
      </w:r>
      <w:r w:rsidRPr="00C22345">
        <w:rPr>
          <w:color w:val="000000"/>
          <w:sz w:val="28"/>
          <w:szCs w:val="28"/>
        </w:rPr>
        <w:t>а</w:t>
      </w:r>
      <w:r w:rsidRPr="00C22345">
        <w:rPr>
          <w:color w:val="000000"/>
          <w:sz w:val="28"/>
          <w:szCs w:val="28"/>
        </w:rPr>
        <w:t>терей.</w:t>
      </w:r>
    </w:p>
    <w:p w:rsidR="00CB01FD" w:rsidRPr="00C22345" w:rsidRDefault="00CB01FD" w:rsidP="00C22345">
      <w:pPr>
        <w:pStyle w:val="ac"/>
        <w:numPr>
          <w:ilvl w:val="0"/>
          <w:numId w:val="7"/>
        </w:numPr>
        <w:shd w:val="clear" w:color="auto" w:fill="FFFFFF"/>
        <w:tabs>
          <w:tab w:val="clear" w:pos="720"/>
          <w:tab w:val="num" w:pos="851"/>
        </w:tabs>
        <w:spacing w:before="0" w:beforeAutospacing="0" w:after="0" w:afterAutospacing="0"/>
        <w:ind w:left="0" w:firstLine="567"/>
        <w:contextualSpacing/>
        <w:rPr>
          <w:color w:val="000000"/>
          <w:sz w:val="28"/>
          <w:szCs w:val="28"/>
        </w:rPr>
      </w:pPr>
      <w:r w:rsidRPr="00C22345">
        <w:rPr>
          <w:color w:val="000000"/>
          <w:sz w:val="28"/>
          <w:szCs w:val="28"/>
        </w:rPr>
        <w:t>Организация досуга молодых матерей.</w:t>
      </w:r>
    </w:p>
    <w:p w:rsidR="00CB01FD" w:rsidRPr="00C22345" w:rsidRDefault="00CB01FD" w:rsidP="00C22345">
      <w:pPr>
        <w:pStyle w:val="ac"/>
        <w:numPr>
          <w:ilvl w:val="0"/>
          <w:numId w:val="7"/>
        </w:numPr>
        <w:shd w:val="clear" w:color="auto" w:fill="FFFFFF"/>
        <w:tabs>
          <w:tab w:val="clear" w:pos="720"/>
          <w:tab w:val="num" w:pos="851"/>
        </w:tabs>
        <w:spacing w:before="0" w:beforeAutospacing="0" w:after="0" w:afterAutospacing="0"/>
        <w:ind w:left="0" w:firstLine="567"/>
        <w:contextualSpacing/>
        <w:rPr>
          <w:color w:val="000000"/>
          <w:sz w:val="28"/>
          <w:szCs w:val="28"/>
        </w:rPr>
      </w:pPr>
      <w:r w:rsidRPr="00C22345">
        <w:rPr>
          <w:color w:val="000000"/>
          <w:sz w:val="28"/>
          <w:szCs w:val="28"/>
        </w:rPr>
        <w:t>Оказание содействия в трудоустройстве матерей.</w:t>
      </w:r>
    </w:p>
    <w:p w:rsidR="00CB01FD" w:rsidRPr="00C22345" w:rsidRDefault="00CB01FD" w:rsidP="00C22345">
      <w:pPr>
        <w:pStyle w:val="ac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567"/>
        <w:contextualSpacing/>
        <w:rPr>
          <w:b/>
          <w:color w:val="000000"/>
          <w:sz w:val="28"/>
          <w:szCs w:val="28"/>
        </w:rPr>
      </w:pPr>
      <w:r w:rsidRPr="00C22345">
        <w:rPr>
          <w:b/>
          <w:i/>
          <w:iCs/>
          <w:color w:val="000000"/>
          <w:sz w:val="28"/>
          <w:szCs w:val="28"/>
        </w:rPr>
        <w:t>Социально-экономическое направление</w:t>
      </w:r>
    </w:p>
    <w:p w:rsidR="00CB01FD" w:rsidRPr="00C22345" w:rsidRDefault="00CB01FD" w:rsidP="00C22345">
      <w:pPr>
        <w:pStyle w:val="ac"/>
        <w:numPr>
          <w:ilvl w:val="0"/>
          <w:numId w:val="8"/>
        </w:numPr>
        <w:shd w:val="clear" w:color="auto" w:fill="FFFFFF"/>
        <w:tabs>
          <w:tab w:val="clear" w:pos="720"/>
          <w:tab w:val="num" w:pos="851"/>
        </w:tabs>
        <w:spacing w:before="0" w:beforeAutospacing="0" w:after="0" w:afterAutospacing="0"/>
        <w:ind w:left="0" w:firstLine="567"/>
        <w:contextualSpacing/>
        <w:rPr>
          <w:color w:val="000000"/>
          <w:sz w:val="28"/>
          <w:szCs w:val="28"/>
        </w:rPr>
      </w:pPr>
      <w:r w:rsidRPr="00C22345">
        <w:rPr>
          <w:color w:val="000000"/>
          <w:sz w:val="28"/>
          <w:szCs w:val="28"/>
        </w:rPr>
        <w:t>Содействие в выделении/получении материальной, благотворительной п</w:t>
      </w:r>
      <w:r w:rsidRPr="00C22345">
        <w:rPr>
          <w:color w:val="000000"/>
          <w:sz w:val="28"/>
          <w:szCs w:val="28"/>
        </w:rPr>
        <w:t>о</w:t>
      </w:r>
      <w:r w:rsidRPr="00C22345">
        <w:rPr>
          <w:color w:val="000000"/>
          <w:sz w:val="28"/>
          <w:szCs w:val="28"/>
        </w:rPr>
        <w:t>мощи (продуктов питания, денежных средств, предметов личной гигиены и пр.).</w:t>
      </w:r>
    </w:p>
    <w:p w:rsidR="00CB01FD" w:rsidRPr="00C22345" w:rsidRDefault="00CB01FD" w:rsidP="00C22345">
      <w:pPr>
        <w:pStyle w:val="ac"/>
        <w:numPr>
          <w:ilvl w:val="0"/>
          <w:numId w:val="8"/>
        </w:numPr>
        <w:shd w:val="clear" w:color="auto" w:fill="FFFFFF"/>
        <w:tabs>
          <w:tab w:val="clear" w:pos="720"/>
          <w:tab w:val="num" w:pos="851"/>
        </w:tabs>
        <w:spacing w:before="0" w:beforeAutospacing="0" w:after="0" w:afterAutospacing="0"/>
        <w:ind w:left="0" w:firstLine="567"/>
        <w:contextualSpacing/>
        <w:rPr>
          <w:color w:val="000000"/>
          <w:sz w:val="28"/>
          <w:szCs w:val="28"/>
        </w:rPr>
      </w:pPr>
      <w:r w:rsidRPr="00C22345">
        <w:rPr>
          <w:color w:val="000000"/>
          <w:sz w:val="28"/>
          <w:szCs w:val="28"/>
        </w:rPr>
        <w:t>Содействие в оформлении документов для получения выплат по береме</w:t>
      </w:r>
      <w:r w:rsidRPr="00C22345">
        <w:rPr>
          <w:color w:val="000000"/>
          <w:sz w:val="28"/>
          <w:szCs w:val="28"/>
        </w:rPr>
        <w:t>н</w:t>
      </w:r>
      <w:r w:rsidRPr="00C22345">
        <w:rPr>
          <w:color w:val="000000"/>
          <w:sz w:val="28"/>
          <w:szCs w:val="28"/>
        </w:rPr>
        <w:t>ности и родам и многое другое.</w:t>
      </w:r>
    </w:p>
    <w:p w:rsidR="00CB01FD" w:rsidRPr="00C22345" w:rsidRDefault="00CB01FD" w:rsidP="00C22345">
      <w:pPr>
        <w:pStyle w:val="ac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567"/>
        <w:contextualSpacing/>
        <w:rPr>
          <w:b/>
          <w:color w:val="000000"/>
          <w:sz w:val="28"/>
          <w:szCs w:val="28"/>
        </w:rPr>
      </w:pPr>
      <w:r w:rsidRPr="00C22345">
        <w:rPr>
          <w:b/>
          <w:i/>
          <w:iCs/>
          <w:color w:val="000000"/>
          <w:sz w:val="28"/>
          <w:szCs w:val="28"/>
        </w:rPr>
        <w:t>Правовое направление</w:t>
      </w:r>
    </w:p>
    <w:p w:rsidR="00CB01FD" w:rsidRPr="00C22345" w:rsidRDefault="00CB01FD" w:rsidP="00C22345">
      <w:pPr>
        <w:pStyle w:val="ac"/>
        <w:shd w:val="clear" w:color="auto" w:fill="FFFFFF"/>
        <w:tabs>
          <w:tab w:val="left" w:pos="851"/>
        </w:tabs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C22345">
        <w:rPr>
          <w:color w:val="000000"/>
          <w:sz w:val="28"/>
          <w:szCs w:val="28"/>
        </w:rPr>
        <w:t>1. Содействие в оформлении документов: страховых медицинских полисов, свидетельства о рождении, пенсионных страховых свидетельств по средствам взаимодействия с юристами.</w:t>
      </w:r>
    </w:p>
    <w:p w:rsidR="00CB01FD" w:rsidRPr="00C22345" w:rsidRDefault="00CB01FD" w:rsidP="00C22345">
      <w:pPr>
        <w:pStyle w:val="ac"/>
        <w:shd w:val="clear" w:color="auto" w:fill="FFFFFF"/>
        <w:tabs>
          <w:tab w:val="left" w:pos="851"/>
        </w:tabs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C22345">
        <w:rPr>
          <w:color w:val="000000"/>
          <w:sz w:val="28"/>
          <w:szCs w:val="28"/>
        </w:rPr>
        <w:t>2.</w:t>
      </w:r>
      <w:r w:rsidR="005C7DC2" w:rsidRPr="00C22345">
        <w:rPr>
          <w:color w:val="000000"/>
          <w:sz w:val="28"/>
          <w:szCs w:val="28"/>
        </w:rPr>
        <w:t xml:space="preserve"> </w:t>
      </w:r>
      <w:r w:rsidRPr="00C22345">
        <w:rPr>
          <w:color w:val="000000"/>
          <w:sz w:val="28"/>
          <w:szCs w:val="28"/>
        </w:rPr>
        <w:t>Содействие в решении вопросов установления отцовства, выплаты ал</w:t>
      </w:r>
      <w:r w:rsidRPr="00C22345">
        <w:rPr>
          <w:color w:val="000000"/>
          <w:sz w:val="28"/>
          <w:szCs w:val="28"/>
        </w:rPr>
        <w:t>и</w:t>
      </w:r>
      <w:r w:rsidRPr="00C22345">
        <w:rPr>
          <w:color w:val="000000"/>
          <w:sz w:val="28"/>
          <w:szCs w:val="28"/>
        </w:rPr>
        <w:t>ментов, и тому подобное.</w:t>
      </w:r>
    </w:p>
    <w:p w:rsidR="00CB01FD" w:rsidRPr="00C22345" w:rsidRDefault="00CB01FD" w:rsidP="00C22345">
      <w:pPr>
        <w:pStyle w:val="ac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567"/>
        <w:contextualSpacing/>
        <w:rPr>
          <w:color w:val="000000"/>
          <w:sz w:val="28"/>
          <w:szCs w:val="28"/>
        </w:rPr>
      </w:pPr>
      <w:r w:rsidRPr="00C22345">
        <w:rPr>
          <w:b/>
          <w:i/>
          <w:iCs/>
          <w:color w:val="000000"/>
          <w:sz w:val="28"/>
          <w:szCs w:val="28"/>
        </w:rPr>
        <w:t>Профессионально-просветительское направление</w:t>
      </w:r>
    </w:p>
    <w:p w:rsidR="00CB01FD" w:rsidRPr="00C22345" w:rsidRDefault="00CB01FD" w:rsidP="00C22345">
      <w:pPr>
        <w:pStyle w:val="ac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C22345">
        <w:rPr>
          <w:color w:val="000000"/>
          <w:sz w:val="28"/>
          <w:szCs w:val="28"/>
        </w:rPr>
        <w:t>1.Обеспечение информацией о мире профессий, учебных заведениях, во</w:t>
      </w:r>
      <w:r w:rsidRPr="00C22345">
        <w:rPr>
          <w:color w:val="000000"/>
          <w:sz w:val="28"/>
          <w:szCs w:val="28"/>
        </w:rPr>
        <w:t>з</w:t>
      </w:r>
      <w:r w:rsidRPr="00C22345">
        <w:rPr>
          <w:color w:val="000000"/>
          <w:sz w:val="28"/>
          <w:szCs w:val="28"/>
        </w:rPr>
        <w:t>можностях пр</w:t>
      </w:r>
      <w:r w:rsidRPr="00C22345">
        <w:rPr>
          <w:color w:val="000000"/>
          <w:sz w:val="28"/>
          <w:szCs w:val="28"/>
        </w:rPr>
        <w:t>о</w:t>
      </w:r>
      <w:r w:rsidRPr="00C22345">
        <w:rPr>
          <w:color w:val="000000"/>
          <w:sz w:val="28"/>
          <w:szCs w:val="28"/>
        </w:rPr>
        <w:t>фессиональной карьеры.</w:t>
      </w:r>
    </w:p>
    <w:p w:rsidR="00CB01FD" w:rsidRPr="00C22345" w:rsidRDefault="00CB01FD" w:rsidP="00C22345">
      <w:pPr>
        <w:pStyle w:val="ac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C22345">
        <w:rPr>
          <w:color w:val="000000"/>
          <w:sz w:val="28"/>
          <w:szCs w:val="28"/>
        </w:rPr>
        <w:t>2.Проведение практических профессионально-ориентационных мероприятий.</w:t>
      </w:r>
    </w:p>
    <w:p w:rsidR="003510A5" w:rsidRPr="00C22345" w:rsidRDefault="003510A5" w:rsidP="005C7DC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345">
        <w:rPr>
          <w:rFonts w:ascii="Times New Roman" w:hAnsi="Times New Roman" w:cs="Times New Roman"/>
          <w:b/>
          <w:sz w:val="28"/>
          <w:szCs w:val="28"/>
        </w:rPr>
        <w:t>Результат</w:t>
      </w:r>
    </w:p>
    <w:p w:rsidR="00CB01FD" w:rsidRPr="00C22345" w:rsidRDefault="00CB01FD" w:rsidP="00C22345">
      <w:pPr>
        <w:pStyle w:val="ab"/>
        <w:contextualSpacing/>
        <w:rPr>
          <w:sz w:val="28"/>
        </w:rPr>
      </w:pPr>
      <w:r w:rsidRPr="00C22345">
        <w:rPr>
          <w:sz w:val="28"/>
        </w:rPr>
        <w:t>Реализуется Программа, предусматривающая охрану жизни и здоровья бер</w:t>
      </w:r>
      <w:r w:rsidRPr="00C22345">
        <w:rPr>
          <w:sz w:val="28"/>
        </w:rPr>
        <w:t>е</w:t>
      </w:r>
      <w:r w:rsidRPr="00C22345">
        <w:rPr>
          <w:sz w:val="28"/>
        </w:rPr>
        <w:t>менных из числа детей-сирот, а также молодых мам с детьми, оказание медико-социально-психологических услуг: экстренной психологической помощи, псих</w:t>
      </w:r>
      <w:r w:rsidRPr="00C22345">
        <w:rPr>
          <w:sz w:val="28"/>
        </w:rPr>
        <w:t>о</w:t>
      </w:r>
      <w:r w:rsidRPr="00C22345">
        <w:rPr>
          <w:sz w:val="28"/>
        </w:rPr>
        <w:t>логической диагностики, психологического консультирования; оказание социал</w:t>
      </w:r>
      <w:r w:rsidRPr="00C22345">
        <w:rPr>
          <w:sz w:val="28"/>
        </w:rPr>
        <w:t>ь</w:t>
      </w:r>
      <w:r w:rsidRPr="00C22345">
        <w:rPr>
          <w:sz w:val="28"/>
        </w:rPr>
        <w:t>но-правовых услуг: консультирование по вопросам предоставления мер социал</w:t>
      </w:r>
      <w:r w:rsidRPr="00C22345">
        <w:rPr>
          <w:sz w:val="28"/>
        </w:rPr>
        <w:t>ь</w:t>
      </w:r>
      <w:r w:rsidRPr="00C22345">
        <w:rPr>
          <w:sz w:val="28"/>
        </w:rPr>
        <w:t>ной поддержки по юридическим вопросам, содействие защите интересов, оказ</w:t>
      </w:r>
      <w:r w:rsidRPr="00C22345">
        <w:rPr>
          <w:sz w:val="28"/>
        </w:rPr>
        <w:t>а</w:t>
      </w:r>
      <w:r w:rsidRPr="00C22345">
        <w:rPr>
          <w:sz w:val="28"/>
        </w:rPr>
        <w:t>ние помощи в оформлении документов.</w:t>
      </w:r>
    </w:p>
    <w:p w:rsidR="00D946EF" w:rsidRPr="005C7DC2" w:rsidRDefault="00D946EF" w:rsidP="00C22345">
      <w:pPr>
        <w:pStyle w:val="ab"/>
        <w:contextualSpacing/>
        <w:rPr>
          <w:b/>
          <w:i/>
          <w:sz w:val="28"/>
          <w:lang w:eastAsia="ru-RU"/>
        </w:rPr>
      </w:pPr>
      <w:r w:rsidRPr="005C7DC2">
        <w:rPr>
          <w:b/>
          <w:i/>
          <w:sz w:val="28"/>
          <w:lang w:eastAsia="ru-RU"/>
        </w:rPr>
        <w:t>Количественные результаты.</w:t>
      </w:r>
    </w:p>
    <w:p w:rsidR="00D946EF" w:rsidRPr="00C22345" w:rsidRDefault="00D946EF" w:rsidP="00C22345">
      <w:pPr>
        <w:pStyle w:val="ab"/>
        <w:contextualSpacing/>
        <w:rPr>
          <w:sz w:val="28"/>
          <w:lang w:eastAsia="ru-RU"/>
        </w:rPr>
      </w:pPr>
      <w:r w:rsidRPr="00C22345">
        <w:rPr>
          <w:sz w:val="28"/>
          <w:lang w:eastAsia="ru-RU"/>
        </w:rPr>
        <w:t>В отделении 4 мамы, трое из них на последних сроках беременности, 1 с р</w:t>
      </w:r>
      <w:r w:rsidRPr="00C22345">
        <w:rPr>
          <w:sz w:val="28"/>
          <w:lang w:eastAsia="ru-RU"/>
        </w:rPr>
        <w:t>е</w:t>
      </w:r>
      <w:r w:rsidRPr="00C22345">
        <w:rPr>
          <w:sz w:val="28"/>
          <w:lang w:eastAsia="ru-RU"/>
        </w:rPr>
        <w:t>бенком.</w:t>
      </w:r>
    </w:p>
    <w:p w:rsidR="00D946EF" w:rsidRPr="005C7DC2" w:rsidRDefault="00D946EF" w:rsidP="00C22345">
      <w:pPr>
        <w:pStyle w:val="ab"/>
        <w:contextualSpacing/>
        <w:rPr>
          <w:b/>
          <w:i/>
          <w:sz w:val="28"/>
          <w:lang w:eastAsia="ru-RU"/>
        </w:rPr>
      </w:pPr>
      <w:r w:rsidRPr="005C7DC2">
        <w:rPr>
          <w:b/>
          <w:i/>
          <w:sz w:val="28"/>
          <w:lang w:eastAsia="ru-RU"/>
        </w:rPr>
        <w:t>Качественные результаты.</w:t>
      </w:r>
    </w:p>
    <w:p w:rsidR="00D946EF" w:rsidRPr="00C22345" w:rsidRDefault="00D946EF" w:rsidP="00C22345">
      <w:pPr>
        <w:pStyle w:val="ab"/>
        <w:contextualSpacing/>
        <w:rPr>
          <w:sz w:val="28"/>
          <w:lang w:eastAsia="ru-RU"/>
        </w:rPr>
      </w:pPr>
      <w:r w:rsidRPr="00C22345">
        <w:rPr>
          <w:sz w:val="28"/>
          <w:lang w:eastAsia="ru-RU"/>
        </w:rPr>
        <w:t>Улучшение психологического состояния юных матерей, уверенность в за</w:t>
      </w:r>
      <w:r w:rsidRPr="00C22345">
        <w:rPr>
          <w:sz w:val="28"/>
          <w:lang w:eastAsia="ru-RU"/>
        </w:rPr>
        <w:t>в</w:t>
      </w:r>
      <w:r w:rsidRPr="00C22345">
        <w:rPr>
          <w:sz w:val="28"/>
          <w:lang w:eastAsia="ru-RU"/>
        </w:rPr>
        <w:t>трашнем дне. В рамках практики в отделении «Маленькая мама» проводится р</w:t>
      </w:r>
      <w:r w:rsidRPr="00C22345">
        <w:rPr>
          <w:sz w:val="28"/>
          <w:lang w:eastAsia="ru-RU"/>
        </w:rPr>
        <w:t>а</w:t>
      </w:r>
      <w:r w:rsidRPr="00C22345">
        <w:rPr>
          <w:sz w:val="28"/>
          <w:lang w:eastAsia="ru-RU"/>
        </w:rPr>
        <w:t xml:space="preserve">бота по восстановлению детско-родительских компетенций. Для специалистов проводятся обучающие </w:t>
      </w:r>
      <w:proofErr w:type="gramStart"/>
      <w:r w:rsidRPr="00C22345">
        <w:rPr>
          <w:sz w:val="28"/>
          <w:lang w:eastAsia="ru-RU"/>
        </w:rPr>
        <w:t>семинары</w:t>
      </w:r>
      <w:proofErr w:type="gramEnd"/>
      <w:r w:rsidRPr="00C22345">
        <w:rPr>
          <w:sz w:val="28"/>
          <w:lang w:eastAsia="ru-RU"/>
        </w:rPr>
        <w:t xml:space="preserve"> направленные на повышение уровня профе</w:t>
      </w:r>
      <w:r w:rsidRPr="00C22345">
        <w:rPr>
          <w:sz w:val="28"/>
          <w:lang w:eastAsia="ru-RU"/>
        </w:rPr>
        <w:t>с</w:t>
      </w:r>
      <w:r w:rsidRPr="00C22345">
        <w:rPr>
          <w:sz w:val="28"/>
          <w:lang w:eastAsia="ru-RU"/>
        </w:rPr>
        <w:t>сиональных знаний и компетенций при работе с несовершенн</w:t>
      </w:r>
      <w:r w:rsidRPr="00C22345">
        <w:rPr>
          <w:sz w:val="28"/>
          <w:lang w:eastAsia="ru-RU"/>
        </w:rPr>
        <w:t>о</w:t>
      </w:r>
      <w:r w:rsidRPr="00C22345">
        <w:rPr>
          <w:sz w:val="28"/>
          <w:lang w:eastAsia="ru-RU"/>
        </w:rPr>
        <w:t>летними матерями в плане изменения ценностей и установок. С несовершеннолетними матер</w:t>
      </w:r>
      <w:r w:rsidRPr="00C22345">
        <w:rPr>
          <w:sz w:val="28"/>
          <w:lang w:eastAsia="ru-RU"/>
        </w:rPr>
        <w:t>я</w:t>
      </w:r>
      <w:r w:rsidRPr="00C22345">
        <w:rPr>
          <w:sz w:val="28"/>
          <w:lang w:eastAsia="ru-RU"/>
        </w:rPr>
        <w:t>ми из числа  детей-сирот проводится индивидуальная психолого-социальная работа, н</w:t>
      </w:r>
      <w:r w:rsidRPr="00C22345">
        <w:rPr>
          <w:sz w:val="28"/>
          <w:lang w:eastAsia="ru-RU"/>
        </w:rPr>
        <w:t>а</w:t>
      </w:r>
      <w:r w:rsidRPr="00C22345">
        <w:rPr>
          <w:sz w:val="28"/>
          <w:lang w:eastAsia="ru-RU"/>
        </w:rPr>
        <w:t>пра</w:t>
      </w:r>
      <w:r w:rsidRPr="00C22345">
        <w:rPr>
          <w:sz w:val="28"/>
          <w:lang w:eastAsia="ru-RU"/>
        </w:rPr>
        <w:t>в</w:t>
      </w:r>
      <w:r w:rsidRPr="00C22345">
        <w:rPr>
          <w:sz w:val="28"/>
          <w:lang w:eastAsia="ru-RU"/>
        </w:rPr>
        <w:t>ленная на проработку психологических травм, связанных с потерей кровной семьи, устранение пробелов, ошибочных мифов и навязанных стереотипов в во</w:t>
      </w:r>
      <w:r w:rsidRPr="00C22345">
        <w:rPr>
          <w:sz w:val="28"/>
          <w:lang w:eastAsia="ru-RU"/>
        </w:rPr>
        <w:t>с</w:t>
      </w:r>
      <w:r w:rsidRPr="00C22345">
        <w:rPr>
          <w:sz w:val="28"/>
          <w:lang w:eastAsia="ru-RU"/>
        </w:rPr>
        <w:t>приятии собственной семейной истории, восстановление контактов с родственн</w:t>
      </w:r>
      <w:r w:rsidRPr="00C22345">
        <w:rPr>
          <w:sz w:val="28"/>
          <w:lang w:eastAsia="ru-RU"/>
        </w:rPr>
        <w:t>и</w:t>
      </w:r>
      <w:r w:rsidRPr="00C22345">
        <w:rPr>
          <w:sz w:val="28"/>
          <w:lang w:eastAsia="ru-RU"/>
        </w:rPr>
        <w:t>ками.</w:t>
      </w:r>
    </w:p>
    <w:p w:rsidR="008779CE" w:rsidRDefault="008779CE" w:rsidP="00C22345">
      <w:pPr>
        <w:pStyle w:val="ab"/>
        <w:contextualSpacing/>
        <w:rPr>
          <w:b/>
          <w:sz w:val="28"/>
          <w:lang w:eastAsia="ru-RU"/>
        </w:rPr>
      </w:pPr>
    </w:p>
    <w:p w:rsidR="008779CE" w:rsidRDefault="008779CE" w:rsidP="00C22345">
      <w:pPr>
        <w:pStyle w:val="ab"/>
        <w:contextualSpacing/>
        <w:rPr>
          <w:b/>
          <w:sz w:val="28"/>
          <w:lang w:eastAsia="ru-RU"/>
        </w:rPr>
      </w:pPr>
    </w:p>
    <w:p w:rsidR="00D946EF" w:rsidRPr="005C7DC2" w:rsidRDefault="00D946EF" w:rsidP="00C22345">
      <w:pPr>
        <w:pStyle w:val="ab"/>
        <w:contextualSpacing/>
        <w:rPr>
          <w:b/>
          <w:sz w:val="28"/>
          <w:lang w:eastAsia="ru-RU"/>
        </w:rPr>
      </w:pPr>
      <w:r w:rsidRPr="005C7DC2">
        <w:rPr>
          <w:b/>
          <w:sz w:val="28"/>
          <w:lang w:eastAsia="ru-RU"/>
        </w:rPr>
        <w:lastRenderedPageBreak/>
        <w:t xml:space="preserve">Изменения, произошедшие в результате применения практики </w:t>
      </w:r>
    </w:p>
    <w:p w:rsidR="00D946EF" w:rsidRPr="00C22345" w:rsidRDefault="00D946EF" w:rsidP="00C22345">
      <w:pPr>
        <w:pStyle w:val="ab"/>
        <w:contextualSpacing/>
        <w:rPr>
          <w:sz w:val="28"/>
          <w:lang w:eastAsia="ru-RU"/>
        </w:rPr>
      </w:pPr>
      <w:r w:rsidRPr="00C22345">
        <w:rPr>
          <w:sz w:val="28"/>
          <w:lang w:eastAsia="ru-RU"/>
        </w:rPr>
        <w:t>В ходе реализации практики проведена работа с 4 несовершеннолетними м</w:t>
      </w:r>
      <w:r w:rsidRPr="00C22345">
        <w:rPr>
          <w:sz w:val="28"/>
          <w:lang w:eastAsia="ru-RU"/>
        </w:rPr>
        <w:t>а</w:t>
      </w:r>
      <w:r w:rsidRPr="00C22345">
        <w:rPr>
          <w:sz w:val="28"/>
          <w:lang w:eastAsia="ru-RU"/>
        </w:rPr>
        <w:t>терями,</w:t>
      </w:r>
      <w:r w:rsidRPr="00C22345">
        <w:rPr>
          <w:sz w:val="28"/>
        </w:rPr>
        <w:t xml:space="preserve"> </w:t>
      </w:r>
      <w:r w:rsidRPr="00C22345">
        <w:rPr>
          <w:sz w:val="28"/>
          <w:lang w:eastAsia="ru-RU"/>
        </w:rPr>
        <w:t>направленная на улучшение психологического состояния ребенка, а именно укрепление эмоционального статуса, психологической устойчивости, снижение последствий травматического опыта, связанного с темой кровной с</w:t>
      </w:r>
      <w:r w:rsidRPr="00C22345">
        <w:rPr>
          <w:sz w:val="28"/>
          <w:lang w:eastAsia="ru-RU"/>
        </w:rPr>
        <w:t>е</w:t>
      </w:r>
      <w:r w:rsidRPr="00C22345">
        <w:rPr>
          <w:sz w:val="28"/>
          <w:lang w:eastAsia="ru-RU"/>
        </w:rPr>
        <w:t>мьи. Оценка показала, что у 4 несовершеннолетних матерей, участвующих в пр</w:t>
      </w:r>
      <w:r w:rsidRPr="00C22345">
        <w:rPr>
          <w:sz w:val="28"/>
          <w:lang w:eastAsia="ru-RU"/>
        </w:rPr>
        <w:t>о</w:t>
      </w:r>
      <w:r w:rsidRPr="00C22345">
        <w:rPr>
          <w:sz w:val="28"/>
          <w:lang w:eastAsia="ru-RU"/>
        </w:rPr>
        <w:t>грамме, наблюдаются изменения психологического и эмоционального с</w:t>
      </w:r>
      <w:r w:rsidRPr="00C22345">
        <w:rPr>
          <w:sz w:val="28"/>
          <w:lang w:eastAsia="ru-RU"/>
        </w:rPr>
        <w:t>о</w:t>
      </w:r>
      <w:r w:rsidRPr="00C22345">
        <w:rPr>
          <w:sz w:val="28"/>
          <w:lang w:eastAsia="ru-RU"/>
        </w:rPr>
        <w:t>стояния в лучшую сторону; также в большинстве случаев фиксируется улучшение конс</w:t>
      </w:r>
      <w:r w:rsidRPr="00C22345">
        <w:rPr>
          <w:sz w:val="28"/>
          <w:lang w:eastAsia="ru-RU"/>
        </w:rPr>
        <w:t>т</w:t>
      </w:r>
      <w:r w:rsidRPr="00C22345">
        <w:rPr>
          <w:sz w:val="28"/>
          <w:lang w:eastAsia="ru-RU"/>
        </w:rPr>
        <w:t>руктивности поведения, взаимодействия со сверстниками, что также подтвержд</w:t>
      </w:r>
      <w:r w:rsidRPr="00C22345">
        <w:rPr>
          <w:sz w:val="28"/>
          <w:lang w:eastAsia="ru-RU"/>
        </w:rPr>
        <w:t>а</w:t>
      </w:r>
      <w:r w:rsidRPr="00C22345">
        <w:rPr>
          <w:sz w:val="28"/>
          <w:lang w:eastAsia="ru-RU"/>
        </w:rPr>
        <w:t>ет улучшение психологического состояния участников.</w:t>
      </w:r>
    </w:p>
    <w:p w:rsidR="00D946EF" w:rsidRPr="005C7DC2" w:rsidRDefault="00D946EF" w:rsidP="00C22345">
      <w:pPr>
        <w:pStyle w:val="ab"/>
        <w:contextualSpacing/>
        <w:rPr>
          <w:b/>
          <w:i/>
          <w:sz w:val="28"/>
          <w:lang w:eastAsia="ru-RU"/>
        </w:rPr>
      </w:pPr>
      <w:r w:rsidRPr="00C22345">
        <w:rPr>
          <w:sz w:val="28"/>
          <w:lang w:eastAsia="ru-RU"/>
        </w:rPr>
        <w:t xml:space="preserve"> </w:t>
      </w:r>
      <w:r w:rsidRPr="005C7DC2">
        <w:rPr>
          <w:b/>
          <w:i/>
          <w:sz w:val="28"/>
          <w:lang w:eastAsia="ru-RU"/>
        </w:rPr>
        <w:t>Наличие системы мониторинга и оценки результатов практики</w:t>
      </w:r>
      <w:proofErr w:type="gramStart"/>
      <w:r w:rsidRPr="005C7DC2">
        <w:rPr>
          <w:b/>
          <w:i/>
          <w:sz w:val="28"/>
          <w:lang w:eastAsia="ru-RU"/>
        </w:rPr>
        <w:t>..</w:t>
      </w:r>
      <w:proofErr w:type="gramEnd"/>
    </w:p>
    <w:p w:rsidR="00D946EF" w:rsidRPr="00C22345" w:rsidRDefault="00D946EF" w:rsidP="00C22345">
      <w:pPr>
        <w:pStyle w:val="ab"/>
        <w:numPr>
          <w:ilvl w:val="0"/>
          <w:numId w:val="11"/>
        </w:numPr>
        <w:ind w:left="0" w:firstLine="567"/>
        <w:contextualSpacing/>
        <w:rPr>
          <w:sz w:val="28"/>
          <w:lang w:eastAsia="ru-RU"/>
        </w:rPr>
      </w:pPr>
      <w:r w:rsidRPr="00C22345">
        <w:rPr>
          <w:sz w:val="28"/>
          <w:lang w:eastAsia="ru-RU"/>
        </w:rPr>
        <w:t>Наблюдение специалистов;</w:t>
      </w:r>
    </w:p>
    <w:p w:rsidR="00D946EF" w:rsidRPr="00C22345" w:rsidRDefault="00D946EF" w:rsidP="00C22345">
      <w:pPr>
        <w:pStyle w:val="ab"/>
        <w:numPr>
          <w:ilvl w:val="0"/>
          <w:numId w:val="11"/>
        </w:numPr>
        <w:ind w:left="0" w:firstLine="567"/>
        <w:contextualSpacing/>
        <w:rPr>
          <w:sz w:val="28"/>
          <w:lang w:eastAsia="ru-RU"/>
        </w:rPr>
      </w:pPr>
      <w:r w:rsidRPr="00C22345">
        <w:rPr>
          <w:sz w:val="28"/>
          <w:lang w:eastAsia="ru-RU"/>
        </w:rPr>
        <w:t>Беседы специалистов с несовершеннолетними матерями.</w:t>
      </w:r>
    </w:p>
    <w:p w:rsidR="00D946EF" w:rsidRPr="00C22345" w:rsidRDefault="00D946EF" w:rsidP="00C22345">
      <w:pPr>
        <w:pStyle w:val="ab"/>
        <w:contextualSpacing/>
        <w:rPr>
          <w:sz w:val="28"/>
          <w:lang w:eastAsia="ru-RU"/>
        </w:rPr>
      </w:pPr>
      <w:r w:rsidRPr="00C22345">
        <w:rPr>
          <w:sz w:val="28"/>
          <w:lang w:eastAsia="ru-RU"/>
        </w:rPr>
        <w:t>В ходе проведения оценки использовались – форма описания случая для сб</w:t>
      </w:r>
      <w:r w:rsidRPr="00C22345">
        <w:rPr>
          <w:sz w:val="28"/>
          <w:lang w:eastAsia="ru-RU"/>
        </w:rPr>
        <w:t>о</w:t>
      </w:r>
      <w:r w:rsidRPr="00C22345">
        <w:rPr>
          <w:sz w:val="28"/>
          <w:lang w:eastAsia="ru-RU"/>
        </w:rPr>
        <w:t>ра информации от специалистов; В повседневной работе специалисты не испол</w:t>
      </w:r>
      <w:r w:rsidRPr="00C22345">
        <w:rPr>
          <w:sz w:val="28"/>
          <w:lang w:eastAsia="ru-RU"/>
        </w:rPr>
        <w:t>ь</w:t>
      </w:r>
      <w:r w:rsidRPr="00C22345">
        <w:rPr>
          <w:sz w:val="28"/>
          <w:lang w:eastAsia="ru-RU"/>
        </w:rPr>
        <w:t>зуют специальный инстр</w:t>
      </w:r>
      <w:r w:rsidRPr="00C22345">
        <w:rPr>
          <w:sz w:val="28"/>
          <w:lang w:eastAsia="ru-RU"/>
        </w:rPr>
        <w:t>у</w:t>
      </w:r>
      <w:r w:rsidRPr="00C22345">
        <w:rPr>
          <w:sz w:val="28"/>
          <w:lang w:eastAsia="ru-RU"/>
        </w:rPr>
        <w:t>ментарий для фиксации результата.</w:t>
      </w:r>
    </w:p>
    <w:p w:rsidR="003510A5" w:rsidRPr="00C22345" w:rsidRDefault="003510A5" w:rsidP="008779CE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345">
        <w:rPr>
          <w:rFonts w:ascii="Times New Roman" w:hAnsi="Times New Roman" w:cs="Times New Roman"/>
          <w:b/>
          <w:sz w:val="28"/>
          <w:szCs w:val="28"/>
        </w:rPr>
        <w:t>Ресурсы</w:t>
      </w:r>
    </w:p>
    <w:p w:rsidR="00CB01FD" w:rsidRPr="005C7DC2" w:rsidRDefault="00CB01FD" w:rsidP="00C22345">
      <w:pPr>
        <w:pStyle w:val="ab"/>
        <w:contextualSpacing/>
        <w:rPr>
          <w:b/>
          <w:i/>
          <w:sz w:val="28"/>
          <w:lang w:eastAsia="ru-RU"/>
        </w:rPr>
      </w:pPr>
      <w:r w:rsidRPr="005C7DC2">
        <w:rPr>
          <w:b/>
          <w:i/>
          <w:sz w:val="28"/>
          <w:lang w:eastAsia="ru-RU"/>
        </w:rPr>
        <w:t>Информационно-методические.</w:t>
      </w:r>
    </w:p>
    <w:p w:rsidR="00CB01FD" w:rsidRPr="00C22345" w:rsidRDefault="00CB01FD" w:rsidP="005C7DC2">
      <w:pPr>
        <w:pStyle w:val="ac"/>
        <w:shd w:val="clear" w:color="auto" w:fill="FFFFFF"/>
        <w:spacing w:before="0" w:beforeAutospacing="0" w:after="0" w:afterAutospacing="0"/>
        <w:ind w:firstLine="284"/>
        <w:contextualSpacing/>
        <w:rPr>
          <w:color w:val="000000"/>
          <w:sz w:val="28"/>
          <w:szCs w:val="28"/>
        </w:rPr>
      </w:pPr>
      <w:r w:rsidRPr="00C22345">
        <w:rPr>
          <w:color w:val="000000"/>
          <w:sz w:val="28"/>
          <w:szCs w:val="28"/>
        </w:rPr>
        <w:t>1.Брутман В.И., Родионова Н.С. Формирование привязанности матери к ребе</w:t>
      </w:r>
      <w:r w:rsidRPr="00C22345">
        <w:rPr>
          <w:color w:val="000000"/>
          <w:sz w:val="28"/>
          <w:szCs w:val="28"/>
        </w:rPr>
        <w:t>н</w:t>
      </w:r>
      <w:r w:rsidRPr="00C22345">
        <w:rPr>
          <w:color w:val="000000"/>
          <w:sz w:val="28"/>
          <w:szCs w:val="28"/>
        </w:rPr>
        <w:t>ку в период беременности // Вопросы психологии.- 1997.- №6.</w:t>
      </w:r>
    </w:p>
    <w:p w:rsidR="00CB01FD" w:rsidRPr="00C22345" w:rsidRDefault="00CB01FD" w:rsidP="005C7DC2">
      <w:pPr>
        <w:pStyle w:val="ac"/>
        <w:shd w:val="clear" w:color="auto" w:fill="FFFFFF"/>
        <w:spacing w:before="0" w:beforeAutospacing="0" w:after="0" w:afterAutospacing="0"/>
        <w:ind w:firstLine="284"/>
        <w:contextualSpacing/>
        <w:rPr>
          <w:color w:val="000000"/>
          <w:sz w:val="28"/>
          <w:szCs w:val="28"/>
        </w:rPr>
      </w:pPr>
      <w:r w:rsidRPr="00C22345">
        <w:rPr>
          <w:color w:val="000000"/>
          <w:sz w:val="28"/>
          <w:szCs w:val="28"/>
        </w:rPr>
        <w:t>2.Варга А. Я. Предпосылки девиантного материнского поведения // психолог</w:t>
      </w:r>
      <w:r w:rsidRPr="00C22345">
        <w:rPr>
          <w:color w:val="000000"/>
          <w:sz w:val="28"/>
          <w:szCs w:val="28"/>
        </w:rPr>
        <w:t>и</w:t>
      </w:r>
      <w:r w:rsidRPr="00C22345">
        <w:rPr>
          <w:color w:val="000000"/>
          <w:sz w:val="28"/>
          <w:szCs w:val="28"/>
        </w:rPr>
        <w:t>ческий журнал.- 2000.- №2.</w:t>
      </w:r>
    </w:p>
    <w:p w:rsidR="00CB01FD" w:rsidRPr="00C22345" w:rsidRDefault="00CB01FD" w:rsidP="005C7DC2">
      <w:pPr>
        <w:pStyle w:val="ac"/>
        <w:shd w:val="clear" w:color="auto" w:fill="FFFFFF"/>
        <w:spacing w:before="0" w:beforeAutospacing="0" w:after="0" w:afterAutospacing="0"/>
        <w:ind w:firstLine="284"/>
        <w:contextualSpacing/>
        <w:rPr>
          <w:color w:val="000000"/>
          <w:sz w:val="28"/>
          <w:szCs w:val="28"/>
        </w:rPr>
      </w:pPr>
      <w:r w:rsidRPr="00C22345">
        <w:rPr>
          <w:color w:val="000000"/>
          <w:sz w:val="28"/>
          <w:szCs w:val="28"/>
        </w:rPr>
        <w:t xml:space="preserve">3.Внимание: подростковая депрессивность/ А.И. Подольский, О.А. </w:t>
      </w:r>
      <w:proofErr w:type="spellStart"/>
      <w:r w:rsidRPr="00C22345">
        <w:rPr>
          <w:color w:val="000000"/>
          <w:sz w:val="28"/>
          <w:szCs w:val="28"/>
        </w:rPr>
        <w:t>Идоба</w:t>
      </w:r>
      <w:r w:rsidRPr="00C22345">
        <w:rPr>
          <w:color w:val="000000"/>
          <w:sz w:val="28"/>
          <w:szCs w:val="28"/>
        </w:rPr>
        <w:t>е</w:t>
      </w:r>
      <w:r w:rsidRPr="00C22345">
        <w:rPr>
          <w:color w:val="000000"/>
          <w:sz w:val="28"/>
          <w:szCs w:val="28"/>
        </w:rPr>
        <w:t>ва</w:t>
      </w:r>
      <w:proofErr w:type="spellEnd"/>
      <w:r w:rsidRPr="00C22345">
        <w:rPr>
          <w:color w:val="000000"/>
          <w:sz w:val="28"/>
          <w:szCs w:val="28"/>
        </w:rPr>
        <w:t>.- М.: Ве</w:t>
      </w:r>
      <w:r w:rsidRPr="00C22345">
        <w:rPr>
          <w:color w:val="000000"/>
          <w:sz w:val="28"/>
          <w:szCs w:val="28"/>
        </w:rPr>
        <w:t>р</w:t>
      </w:r>
      <w:r w:rsidRPr="00C22345">
        <w:rPr>
          <w:color w:val="000000"/>
          <w:sz w:val="28"/>
          <w:szCs w:val="28"/>
        </w:rPr>
        <w:t>бум-М,2004.- 128с.: ил.- (Психологический контекст).</w:t>
      </w:r>
    </w:p>
    <w:p w:rsidR="00CB01FD" w:rsidRPr="00C22345" w:rsidRDefault="00CB01FD" w:rsidP="005C7DC2">
      <w:pPr>
        <w:pStyle w:val="ac"/>
        <w:shd w:val="clear" w:color="auto" w:fill="FFFFFF"/>
        <w:spacing w:before="0" w:beforeAutospacing="0" w:after="0" w:afterAutospacing="0"/>
        <w:ind w:firstLine="284"/>
        <w:contextualSpacing/>
        <w:rPr>
          <w:color w:val="000000"/>
          <w:sz w:val="28"/>
          <w:szCs w:val="28"/>
        </w:rPr>
      </w:pPr>
      <w:r w:rsidRPr="00C22345">
        <w:rPr>
          <w:color w:val="000000"/>
          <w:sz w:val="28"/>
          <w:szCs w:val="28"/>
        </w:rPr>
        <w:t>4.В ожидании Чуда…Ярославская область.- М.: ООО «ТПК «НоБ</w:t>
      </w:r>
      <w:r w:rsidRPr="00C22345">
        <w:rPr>
          <w:color w:val="000000"/>
          <w:sz w:val="28"/>
          <w:szCs w:val="28"/>
        </w:rPr>
        <w:t>и</w:t>
      </w:r>
      <w:r w:rsidRPr="00C22345">
        <w:rPr>
          <w:color w:val="000000"/>
          <w:sz w:val="28"/>
          <w:szCs w:val="28"/>
        </w:rPr>
        <w:t xml:space="preserve">Тек»,2010г.- 471 [1] с., </w:t>
      </w:r>
      <w:proofErr w:type="spellStart"/>
      <w:r w:rsidRPr="00C22345">
        <w:rPr>
          <w:color w:val="000000"/>
          <w:sz w:val="28"/>
          <w:szCs w:val="28"/>
        </w:rPr>
        <w:t>илл</w:t>
      </w:r>
      <w:proofErr w:type="spellEnd"/>
      <w:r w:rsidRPr="00C22345">
        <w:rPr>
          <w:color w:val="000000"/>
          <w:sz w:val="28"/>
          <w:szCs w:val="28"/>
        </w:rPr>
        <w:t>.</w:t>
      </w:r>
    </w:p>
    <w:p w:rsidR="00CB01FD" w:rsidRPr="00C22345" w:rsidRDefault="00CB01FD" w:rsidP="005C7DC2">
      <w:pPr>
        <w:pStyle w:val="ac"/>
        <w:shd w:val="clear" w:color="auto" w:fill="FFFFFF"/>
        <w:spacing w:before="0" w:beforeAutospacing="0" w:after="0" w:afterAutospacing="0"/>
        <w:ind w:firstLine="284"/>
        <w:contextualSpacing/>
        <w:rPr>
          <w:color w:val="000000"/>
          <w:sz w:val="28"/>
          <w:szCs w:val="28"/>
        </w:rPr>
      </w:pPr>
      <w:r w:rsidRPr="00C22345">
        <w:rPr>
          <w:color w:val="000000"/>
          <w:sz w:val="28"/>
          <w:szCs w:val="28"/>
        </w:rPr>
        <w:t>5.Грецов А.Г. Психологические тренинги с подростками.- СПб</w:t>
      </w:r>
      <w:proofErr w:type="gramStart"/>
      <w:r w:rsidRPr="00C22345">
        <w:rPr>
          <w:color w:val="000000"/>
          <w:sz w:val="28"/>
          <w:szCs w:val="28"/>
        </w:rPr>
        <w:t xml:space="preserve">.: </w:t>
      </w:r>
      <w:proofErr w:type="gramEnd"/>
      <w:r w:rsidRPr="00C22345">
        <w:rPr>
          <w:color w:val="000000"/>
          <w:sz w:val="28"/>
          <w:szCs w:val="28"/>
        </w:rPr>
        <w:t xml:space="preserve">Питер, 2008.-368с.: ил.- (Серия «Книги </w:t>
      </w:r>
      <w:proofErr w:type="spellStart"/>
      <w:r w:rsidRPr="00C22345">
        <w:rPr>
          <w:color w:val="000000"/>
          <w:sz w:val="28"/>
          <w:szCs w:val="28"/>
        </w:rPr>
        <w:t>А.Грецова</w:t>
      </w:r>
      <w:proofErr w:type="spellEnd"/>
      <w:r w:rsidRPr="00C22345">
        <w:rPr>
          <w:color w:val="000000"/>
          <w:sz w:val="28"/>
          <w:szCs w:val="28"/>
        </w:rPr>
        <w:t>»).</w:t>
      </w:r>
    </w:p>
    <w:p w:rsidR="00CB01FD" w:rsidRPr="00C22345" w:rsidRDefault="00CB01FD" w:rsidP="005C7DC2">
      <w:pPr>
        <w:pStyle w:val="ac"/>
        <w:shd w:val="clear" w:color="auto" w:fill="FFFFFF"/>
        <w:spacing w:before="0" w:beforeAutospacing="0" w:after="0" w:afterAutospacing="0"/>
        <w:ind w:firstLine="284"/>
        <w:contextualSpacing/>
        <w:rPr>
          <w:color w:val="000000"/>
          <w:sz w:val="28"/>
          <w:szCs w:val="28"/>
        </w:rPr>
      </w:pPr>
      <w:r w:rsidRPr="00C22345">
        <w:rPr>
          <w:color w:val="000000"/>
          <w:sz w:val="28"/>
          <w:szCs w:val="28"/>
        </w:rPr>
        <w:t xml:space="preserve">6.Гурьева В.А., </w:t>
      </w:r>
      <w:proofErr w:type="spellStart"/>
      <w:r w:rsidRPr="00C22345">
        <w:rPr>
          <w:color w:val="000000"/>
          <w:sz w:val="28"/>
          <w:szCs w:val="28"/>
        </w:rPr>
        <w:t>Семке</w:t>
      </w:r>
      <w:proofErr w:type="spellEnd"/>
      <w:r w:rsidRPr="00C22345">
        <w:rPr>
          <w:color w:val="000000"/>
          <w:sz w:val="28"/>
          <w:szCs w:val="28"/>
        </w:rPr>
        <w:t xml:space="preserve"> В.Я., </w:t>
      </w:r>
      <w:proofErr w:type="spellStart"/>
      <w:r w:rsidRPr="00C22345">
        <w:rPr>
          <w:color w:val="000000"/>
          <w:sz w:val="28"/>
          <w:szCs w:val="28"/>
        </w:rPr>
        <w:t>Гиндикин</w:t>
      </w:r>
      <w:proofErr w:type="spellEnd"/>
      <w:r w:rsidRPr="00C22345">
        <w:rPr>
          <w:color w:val="000000"/>
          <w:sz w:val="28"/>
          <w:szCs w:val="28"/>
        </w:rPr>
        <w:t xml:space="preserve"> В.Я. Психопатология подросткового во</w:t>
      </w:r>
      <w:r w:rsidRPr="00C22345">
        <w:rPr>
          <w:color w:val="000000"/>
          <w:sz w:val="28"/>
          <w:szCs w:val="28"/>
        </w:rPr>
        <w:t>з</w:t>
      </w:r>
      <w:r w:rsidRPr="00C22345">
        <w:rPr>
          <w:color w:val="000000"/>
          <w:sz w:val="28"/>
          <w:szCs w:val="28"/>
        </w:rPr>
        <w:t>раста. Томск, 1994.</w:t>
      </w:r>
    </w:p>
    <w:p w:rsidR="00CB01FD" w:rsidRPr="00C22345" w:rsidRDefault="00CB01FD" w:rsidP="005C7DC2">
      <w:pPr>
        <w:pStyle w:val="ac"/>
        <w:shd w:val="clear" w:color="auto" w:fill="FFFFFF"/>
        <w:spacing w:before="0" w:beforeAutospacing="0" w:after="0" w:afterAutospacing="0"/>
        <w:ind w:firstLine="284"/>
        <w:contextualSpacing/>
        <w:rPr>
          <w:color w:val="000000"/>
          <w:sz w:val="28"/>
          <w:szCs w:val="28"/>
        </w:rPr>
      </w:pPr>
      <w:r w:rsidRPr="00C22345">
        <w:rPr>
          <w:color w:val="000000"/>
          <w:sz w:val="28"/>
          <w:szCs w:val="28"/>
        </w:rPr>
        <w:t xml:space="preserve">7.Здесь тебе помогут: простые выходы из сложных ситуаций [Текст] / сост. О.Н. </w:t>
      </w:r>
      <w:proofErr w:type="spellStart"/>
      <w:r w:rsidRPr="00C22345">
        <w:rPr>
          <w:color w:val="000000"/>
          <w:sz w:val="28"/>
          <w:szCs w:val="28"/>
        </w:rPr>
        <w:t>Кащеева</w:t>
      </w:r>
      <w:proofErr w:type="spellEnd"/>
      <w:r w:rsidRPr="00C22345">
        <w:rPr>
          <w:color w:val="000000"/>
          <w:sz w:val="28"/>
          <w:szCs w:val="28"/>
        </w:rPr>
        <w:t xml:space="preserve">. М.Н. </w:t>
      </w:r>
      <w:proofErr w:type="spellStart"/>
      <w:r w:rsidRPr="00C22345">
        <w:rPr>
          <w:color w:val="000000"/>
          <w:sz w:val="28"/>
          <w:szCs w:val="28"/>
        </w:rPr>
        <w:t>Хахунова</w:t>
      </w:r>
      <w:proofErr w:type="spellEnd"/>
      <w:r w:rsidRPr="00C22345">
        <w:rPr>
          <w:color w:val="000000"/>
          <w:sz w:val="28"/>
          <w:szCs w:val="28"/>
        </w:rPr>
        <w:t>; под ред. И.В. Кузнецовой.- Ярославль: Центр «Р</w:t>
      </w:r>
      <w:r w:rsidRPr="00C22345">
        <w:rPr>
          <w:color w:val="000000"/>
          <w:sz w:val="28"/>
          <w:szCs w:val="28"/>
        </w:rPr>
        <w:t>е</w:t>
      </w:r>
      <w:r w:rsidRPr="00C22345">
        <w:rPr>
          <w:color w:val="000000"/>
          <w:sz w:val="28"/>
          <w:szCs w:val="28"/>
        </w:rPr>
        <w:t>сурс », 2010.- 115с.</w:t>
      </w:r>
    </w:p>
    <w:p w:rsidR="00CB01FD" w:rsidRPr="00C22345" w:rsidRDefault="00CB01FD" w:rsidP="005C7DC2">
      <w:pPr>
        <w:pStyle w:val="ac"/>
        <w:shd w:val="clear" w:color="auto" w:fill="FFFFFF"/>
        <w:spacing w:before="0" w:beforeAutospacing="0" w:after="0" w:afterAutospacing="0"/>
        <w:ind w:firstLine="284"/>
        <w:contextualSpacing/>
        <w:rPr>
          <w:color w:val="000000"/>
          <w:sz w:val="28"/>
          <w:szCs w:val="28"/>
        </w:rPr>
      </w:pPr>
      <w:r w:rsidRPr="00C22345">
        <w:rPr>
          <w:color w:val="000000"/>
          <w:sz w:val="28"/>
          <w:szCs w:val="28"/>
        </w:rPr>
        <w:t>8.Информационн</w:t>
      </w:r>
      <w:proofErr w:type="gramStart"/>
      <w:r w:rsidRPr="00C22345">
        <w:rPr>
          <w:color w:val="000000"/>
          <w:sz w:val="28"/>
          <w:szCs w:val="28"/>
        </w:rPr>
        <w:t>о-</w:t>
      </w:r>
      <w:proofErr w:type="gramEnd"/>
      <w:r w:rsidRPr="00C22345">
        <w:rPr>
          <w:color w:val="000000"/>
          <w:sz w:val="28"/>
          <w:szCs w:val="28"/>
        </w:rPr>
        <w:t xml:space="preserve"> методические материалы для специалистов, работающих с детьми группы риска, по итогам реализации мероприятий программы Комплекс мер по преодолению социального сиротства в городе Москве на 2009-2011г.г. Часть 4. Профилактика абортов и отказов от новорожденных. Развитие передви</w:t>
      </w:r>
      <w:r w:rsidRPr="00C22345">
        <w:rPr>
          <w:color w:val="000000"/>
          <w:sz w:val="28"/>
          <w:szCs w:val="28"/>
        </w:rPr>
        <w:t>ж</w:t>
      </w:r>
      <w:r w:rsidRPr="00C22345">
        <w:rPr>
          <w:color w:val="000000"/>
          <w:sz w:val="28"/>
          <w:szCs w:val="28"/>
        </w:rPr>
        <w:t xml:space="preserve">ных пунктов/ </w:t>
      </w:r>
      <w:proofErr w:type="spellStart"/>
      <w:r w:rsidRPr="00C22345">
        <w:rPr>
          <w:color w:val="000000"/>
          <w:sz w:val="28"/>
          <w:szCs w:val="28"/>
        </w:rPr>
        <w:t>Науч</w:t>
      </w:r>
      <w:proofErr w:type="gramStart"/>
      <w:r w:rsidRPr="00C22345">
        <w:rPr>
          <w:color w:val="000000"/>
          <w:sz w:val="28"/>
          <w:szCs w:val="28"/>
        </w:rPr>
        <w:t>.р</w:t>
      </w:r>
      <w:proofErr w:type="gramEnd"/>
      <w:r w:rsidRPr="00C22345">
        <w:rPr>
          <w:color w:val="000000"/>
          <w:sz w:val="28"/>
          <w:szCs w:val="28"/>
        </w:rPr>
        <w:t>ед.Н.Ю.Грачева</w:t>
      </w:r>
      <w:proofErr w:type="spellEnd"/>
      <w:r w:rsidRPr="00C22345">
        <w:rPr>
          <w:color w:val="000000"/>
          <w:sz w:val="28"/>
          <w:szCs w:val="28"/>
        </w:rPr>
        <w:t>; Отв. ред. Т.А. Филиппова, А.В. Ульянова, Т.А. Булавина.- М., 2011.- 40с.</w:t>
      </w:r>
    </w:p>
    <w:p w:rsidR="00CB01FD" w:rsidRPr="00C22345" w:rsidRDefault="00CB01FD" w:rsidP="005C7DC2">
      <w:pPr>
        <w:pStyle w:val="ac"/>
        <w:shd w:val="clear" w:color="auto" w:fill="FFFFFF"/>
        <w:spacing w:before="0" w:beforeAutospacing="0" w:after="0" w:afterAutospacing="0"/>
        <w:ind w:firstLine="284"/>
        <w:contextualSpacing/>
        <w:rPr>
          <w:color w:val="000000"/>
          <w:sz w:val="28"/>
          <w:szCs w:val="28"/>
        </w:rPr>
      </w:pPr>
      <w:r w:rsidRPr="00C22345">
        <w:rPr>
          <w:color w:val="000000"/>
          <w:sz w:val="28"/>
          <w:szCs w:val="28"/>
        </w:rPr>
        <w:t xml:space="preserve">9.Личко А. Е.. Подростковая психиатрия - М., 1985. — </w:t>
      </w:r>
      <w:proofErr w:type="gramStart"/>
      <w:r w:rsidRPr="00C22345">
        <w:rPr>
          <w:color w:val="000000"/>
          <w:sz w:val="28"/>
          <w:szCs w:val="28"/>
        </w:rPr>
        <w:t xml:space="preserve">С. ЗС—71, и описание </w:t>
      </w:r>
      <w:proofErr w:type="spellStart"/>
      <w:r w:rsidRPr="00C22345">
        <w:rPr>
          <w:color w:val="000000"/>
          <w:sz w:val="28"/>
          <w:szCs w:val="28"/>
        </w:rPr>
        <w:t>психотипов</w:t>
      </w:r>
      <w:proofErr w:type="spellEnd"/>
      <w:r w:rsidRPr="00C22345">
        <w:rPr>
          <w:color w:val="000000"/>
          <w:sz w:val="28"/>
          <w:szCs w:val="28"/>
        </w:rPr>
        <w:t xml:space="preserve"> личности, сделанное Л. П. </w:t>
      </w:r>
      <w:proofErr w:type="spellStart"/>
      <w:r w:rsidRPr="00C22345">
        <w:rPr>
          <w:color w:val="000000"/>
          <w:sz w:val="28"/>
          <w:szCs w:val="28"/>
        </w:rPr>
        <w:t>Егидссом</w:t>
      </w:r>
      <w:proofErr w:type="spellEnd"/>
      <w:r w:rsidRPr="00C22345">
        <w:rPr>
          <w:color w:val="000000"/>
          <w:sz w:val="28"/>
          <w:szCs w:val="28"/>
        </w:rPr>
        <w:t xml:space="preserve"> (Как научиться разбираться в людях.</w:t>
      </w:r>
      <w:proofErr w:type="gramEnd"/>
      <w:r w:rsidRPr="00C22345">
        <w:rPr>
          <w:color w:val="000000"/>
          <w:sz w:val="28"/>
          <w:szCs w:val="28"/>
        </w:rPr>
        <w:t xml:space="preserve"> — Алма-Ата: А.О. «Караван», 1991.</w:t>
      </w:r>
      <w:proofErr w:type="gramStart"/>
      <w:r w:rsidRPr="00C22345">
        <w:rPr>
          <w:color w:val="000000"/>
          <w:sz w:val="28"/>
          <w:szCs w:val="28"/>
        </w:rPr>
        <w:t>-С. 13-68).</w:t>
      </w:r>
      <w:proofErr w:type="gramEnd"/>
    </w:p>
    <w:p w:rsidR="00CB01FD" w:rsidRPr="00C22345" w:rsidRDefault="00CB01FD" w:rsidP="005C7DC2">
      <w:pPr>
        <w:pStyle w:val="ac"/>
        <w:shd w:val="clear" w:color="auto" w:fill="FFFFFF"/>
        <w:spacing w:before="0" w:beforeAutospacing="0" w:after="0" w:afterAutospacing="0"/>
        <w:ind w:firstLine="284"/>
        <w:contextualSpacing/>
        <w:rPr>
          <w:color w:val="000000"/>
          <w:sz w:val="28"/>
          <w:szCs w:val="28"/>
        </w:rPr>
      </w:pPr>
      <w:r w:rsidRPr="00C22345">
        <w:rPr>
          <w:color w:val="000000"/>
          <w:sz w:val="28"/>
          <w:szCs w:val="28"/>
        </w:rPr>
        <w:lastRenderedPageBreak/>
        <w:t>10.Никишина В.Б., Василенко Т.Д. Психодиагностика в системе социальной р</w:t>
      </w:r>
      <w:r w:rsidRPr="00C22345">
        <w:rPr>
          <w:color w:val="000000"/>
          <w:sz w:val="28"/>
          <w:szCs w:val="28"/>
        </w:rPr>
        <w:t>а</w:t>
      </w:r>
      <w:r w:rsidRPr="00C22345">
        <w:rPr>
          <w:color w:val="000000"/>
          <w:sz w:val="28"/>
          <w:szCs w:val="28"/>
        </w:rPr>
        <w:t>боты: Учеб</w:t>
      </w:r>
      <w:proofErr w:type="gramStart"/>
      <w:r w:rsidRPr="00C22345">
        <w:rPr>
          <w:color w:val="000000"/>
          <w:sz w:val="28"/>
          <w:szCs w:val="28"/>
        </w:rPr>
        <w:t>.</w:t>
      </w:r>
      <w:proofErr w:type="gramEnd"/>
      <w:r w:rsidRPr="00C22345">
        <w:rPr>
          <w:color w:val="000000"/>
          <w:sz w:val="28"/>
          <w:szCs w:val="28"/>
        </w:rPr>
        <w:t xml:space="preserve"> </w:t>
      </w:r>
      <w:proofErr w:type="gramStart"/>
      <w:r w:rsidRPr="00C22345">
        <w:rPr>
          <w:color w:val="000000"/>
          <w:sz w:val="28"/>
          <w:szCs w:val="28"/>
        </w:rPr>
        <w:t>п</w:t>
      </w:r>
      <w:proofErr w:type="gramEnd"/>
      <w:r w:rsidRPr="00C22345">
        <w:rPr>
          <w:color w:val="000000"/>
          <w:sz w:val="28"/>
          <w:szCs w:val="28"/>
        </w:rPr>
        <w:t xml:space="preserve">особие для студентов </w:t>
      </w:r>
      <w:proofErr w:type="spellStart"/>
      <w:r w:rsidRPr="00C22345">
        <w:rPr>
          <w:color w:val="000000"/>
          <w:sz w:val="28"/>
          <w:szCs w:val="28"/>
        </w:rPr>
        <w:t>высш</w:t>
      </w:r>
      <w:proofErr w:type="spellEnd"/>
      <w:r w:rsidRPr="00C22345">
        <w:rPr>
          <w:color w:val="000000"/>
          <w:sz w:val="28"/>
          <w:szCs w:val="28"/>
        </w:rPr>
        <w:t>. учеб. заведений. – М.: Изд-во ВЛ</w:t>
      </w:r>
      <w:r w:rsidRPr="00C22345">
        <w:rPr>
          <w:color w:val="000000"/>
          <w:sz w:val="28"/>
          <w:szCs w:val="28"/>
        </w:rPr>
        <w:t>А</w:t>
      </w:r>
      <w:r w:rsidRPr="00C22345">
        <w:rPr>
          <w:color w:val="000000"/>
          <w:sz w:val="28"/>
          <w:szCs w:val="28"/>
        </w:rPr>
        <w:t>ДОС-ПРЕСС, 2004г.-208с.</w:t>
      </w:r>
    </w:p>
    <w:p w:rsidR="00CB01FD" w:rsidRPr="00C22345" w:rsidRDefault="00CB01FD" w:rsidP="005C7DC2">
      <w:pPr>
        <w:pStyle w:val="ac"/>
        <w:shd w:val="clear" w:color="auto" w:fill="FFFFFF"/>
        <w:spacing w:before="0" w:beforeAutospacing="0" w:after="0" w:afterAutospacing="0"/>
        <w:ind w:firstLine="284"/>
        <w:contextualSpacing/>
        <w:rPr>
          <w:sz w:val="28"/>
          <w:szCs w:val="28"/>
        </w:rPr>
      </w:pPr>
      <w:r w:rsidRPr="00C22345">
        <w:rPr>
          <w:color w:val="000000"/>
          <w:sz w:val="28"/>
          <w:szCs w:val="28"/>
        </w:rPr>
        <w:t>11.Прутченков</w:t>
      </w:r>
      <w:proofErr w:type="gramStart"/>
      <w:r w:rsidRPr="00C22345">
        <w:rPr>
          <w:color w:val="000000"/>
          <w:sz w:val="28"/>
          <w:szCs w:val="28"/>
        </w:rPr>
        <w:t>,А</w:t>
      </w:r>
      <w:proofErr w:type="gramEnd"/>
      <w:r w:rsidRPr="00C22345">
        <w:rPr>
          <w:color w:val="000000"/>
          <w:sz w:val="28"/>
          <w:szCs w:val="28"/>
        </w:rPr>
        <w:t xml:space="preserve">.С. </w:t>
      </w:r>
      <w:proofErr w:type="spellStart"/>
      <w:r w:rsidRPr="00C22345">
        <w:rPr>
          <w:color w:val="000000"/>
          <w:sz w:val="28"/>
          <w:szCs w:val="28"/>
        </w:rPr>
        <w:t>Сиялов</w:t>
      </w:r>
      <w:proofErr w:type="spellEnd"/>
      <w:r w:rsidRPr="00C22345">
        <w:rPr>
          <w:sz w:val="28"/>
          <w:szCs w:val="28"/>
        </w:rPr>
        <w:t xml:space="preserve"> А.А. «Эй ты, параноик!!!» (О </w:t>
      </w:r>
      <w:proofErr w:type="spellStart"/>
      <w:r w:rsidRPr="00C22345">
        <w:rPr>
          <w:sz w:val="28"/>
          <w:szCs w:val="28"/>
        </w:rPr>
        <w:t>психотипах</w:t>
      </w:r>
      <w:proofErr w:type="spellEnd"/>
      <w:r w:rsidRPr="00C22345">
        <w:rPr>
          <w:sz w:val="28"/>
          <w:szCs w:val="28"/>
        </w:rPr>
        <w:t xml:space="preserve"> личн</w:t>
      </w:r>
      <w:r w:rsidRPr="00C22345">
        <w:rPr>
          <w:sz w:val="28"/>
          <w:szCs w:val="28"/>
        </w:rPr>
        <w:t>о</w:t>
      </w:r>
      <w:r w:rsidRPr="00C22345">
        <w:rPr>
          <w:sz w:val="28"/>
          <w:szCs w:val="28"/>
        </w:rPr>
        <w:t>сти, о диагностике акцентуаций детей и педагогической помощи им).- М.: Новая шк</w:t>
      </w:r>
      <w:r w:rsidRPr="00C22345">
        <w:rPr>
          <w:sz w:val="28"/>
          <w:szCs w:val="28"/>
        </w:rPr>
        <w:t>о</w:t>
      </w:r>
      <w:r w:rsidRPr="00C22345">
        <w:rPr>
          <w:sz w:val="28"/>
          <w:szCs w:val="28"/>
        </w:rPr>
        <w:t xml:space="preserve">ла,1994. - 64 </w:t>
      </w:r>
      <w:proofErr w:type="gramStart"/>
      <w:r w:rsidRPr="00C22345">
        <w:rPr>
          <w:sz w:val="28"/>
          <w:szCs w:val="28"/>
        </w:rPr>
        <w:t>с</w:t>
      </w:r>
      <w:proofErr w:type="gramEnd"/>
      <w:r w:rsidRPr="00C22345">
        <w:rPr>
          <w:sz w:val="28"/>
          <w:szCs w:val="28"/>
        </w:rPr>
        <w:t>.</w:t>
      </w:r>
    </w:p>
    <w:p w:rsidR="00CB01FD" w:rsidRPr="00C22345" w:rsidRDefault="00CB01FD" w:rsidP="005C7DC2">
      <w:pPr>
        <w:pStyle w:val="ac"/>
        <w:shd w:val="clear" w:color="auto" w:fill="FFFFFF"/>
        <w:spacing w:before="0" w:beforeAutospacing="0" w:after="0" w:afterAutospacing="0"/>
        <w:ind w:firstLine="284"/>
        <w:contextualSpacing/>
        <w:rPr>
          <w:sz w:val="28"/>
          <w:szCs w:val="28"/>
        </w:rPr>
      </w:pPr>
      <w:r w:rsidRPr="00C22345">
        <w:rPr>
          <w:sz w:val="28"/>
          <w:szCs w:val="28"/>
        </w:rPr>
        <w:t xml:space="preserve">12.Подольский А.И., </w:t>
      </w:r>
      <w:proofErr w:type="spellStart"/>
      <w:r w:rsidRPr="00C22345">
        <w:rPr>
          <w:sz w:val="28"/>
          <w:szCs w:val="28"/>
        </w:rPr>
        <w:t>Идобаева</w:t>
      </w:r>
      <w:proofErr w:type="spellEnd"/>
      <w:r w:rsidRPr="00C22345">
        <w:rPr>
          <w:sz w:val="28"/>
          <w:szCs w:val="28"/>
        </w:rPr>
        <w:t xml:space="preserve"> О.А., </w:t>
      </w:r>
      <w:proofErr w:type="spellStart"/>
      <w:r w:rsidRPr="00C22345">
        <w:rPr>
          <w:sz w:val="28"/>
          <w:szCs w:val="28"/>
        </w:rPr>
        <w:t>Хейманс</w:t>
      </w:r>
      <w:proofErr w:type="spellEnd"/>
      <w:r w:rsidRPr="00C22345">
        <w:rPr>
          <w:sz w:val="28"/>
          <w:szCs w:val="28"/>
        </w:rPr>
        <w:t xml:space="preserve"> П. Диагностика подростковой депрессивн</w:t>
      </w:r>
      <w:r w:rsidRPr="00C22345">
        <w:rPr>
          <w:sz w:val="28"/>
          <w:szCs w:val="28"/>
        </w:rPr>
        <w:t>о</w:t>
      </w:r>
      <w:r w:rsidRPr="00C22345">
        <w:rPr>
          <w:sz w:val="28"/>
          <w:szCs w:val="28"/>
        </w:rPr>
        <w:t>сти. СПб</w:t>
      </w:r>
      <w:proofErr w:type="gramStart"/>
      <w:r w:rsidRPr="00C22345">
        <w:rPr>
          <w:sz w:val="28"/>
          <w:szCs w:val="28"/>
        </w:rPr>
        <w:t xml:space="preserve">., </w:t>
      </w:r>
      <w:proofErr w:type="gramEnd"/>
      <w:r w:rsidRPr="00C22345">
        <w:rPr>
          <w:sz w:val="28"/>
          <w:szCs w:val="28"/>
        </w:rPr>
        <w:t>2003.</w:t>
      </w:r>
    </w:p>
    <w:p w:rsidR="00CB01FD" w:rsidRPr="00C22345" w:rsidRDefault="00CB01FD" w:rsidP="005C7DC2">
      <w:pPr>
        <w:pStyle w:val="ac"/>
        <w:shd w:val="clear" w:color="auto" w:fill="FFFFFF"/>
        <w:spacing w:before="0" w:beforeAutospacing="0" w:after="0" w:afterAutospacing="0"/>
        <w:ind w:firstLine="284"/>
        <w:contextualSpacing/>
        <w:rPr>
          <w:sz w:val="28"/>
          <w:szCs w:val="28"/>
        </w:rPr>
      </w:pPr>
      <w:r w:rsidRPr="00C22345">
        <w:rPr>
          <w:sz w:val="28"/>
          <w:szCs w:val="28"/>
        </w:rPr>
        <w:t>13.Постинтернатная адаптация выпускников специальных учебн</w:t>
      </w:r>
      <w:proofErr w:type="gramStart"/>
      <w:r w:rsidRPr="00C22345">
        <w:rPr>
          <w:sz w:val="28"/>
          <w:szCs w:val="28"/>
        </w:rPr>
        <w:t>о-</w:t>
      </w:r>
      <w:proofErr w:type="gramEnd"/>
      <w:r w:rsidRPr="00C22345">
        <w:rPr>
          <w:sz w:val="28"/>
          <w:szCs w:val="28"/>
        </w:rPr>
        <w:t xml:space="preserve"> воспит</w:t>
      </w:r>
      <w:r w:rsidRPr="00C22345">
        <w:rPr>
          <w:sz w:val="28"/>
          <w:szCs w:val="28"/>
        </w:rPr>
        <w:t>а</w:t>
      </w:r>
      <w:r w:rsidRPr="00C22345">
        <w:rPr>
          <w:sz w:val="28"/>
          <w:szCs w:val="28"/>
        </w:rPr>
        <w:t>тельных учр</w:t>
      </w:r>
      <w:r w:rsidRPr="00C22345">
        <w:rPr>
          <w:sz w:val="28"/>
          <w:szCs w:val="28"/>
        </w:rPr>
        <w:t>е</w:t>
      </w:r>
      <w:r w:rsidRPr="00C22345">
        <w:rPr>
          <w:sz w:val="28"/>
          <w:szCs w:val="28"/>
        </w:rPr>
        <w:t>ждений для несовершеннолетних. Практическое пособие</w:t>
      </w:r>
      <w:proofErr w:type="gramStart"/>
      <w:r w:rsidRPr="00C22345">
        <w:rPr>
          <w:sz w:val="28"/>
          <w:szCs w:val="28"/>
        </w:rPr>
        <w:t>/П</w:t>
      </w:r>
      <w:proofErr w:type="gramEnd"/>
      <w:r w:rsidRPr="00C22345">
        <w:rPr>
          <w:sz w:val="28"/>
          <w:szCs w:val="28"/>
        </w:rPr>
        <w:t xml:space="preserve">од ред. Т.Д. </w:t>
      </w:r>
      <w:proofErr w:type="spellStart"/>
      <w:r w:rsidRPr="00C22345">
        <w:rPr>
          <w:sz w:val="28"/>
          <w:szCs w:val="28"/>
        </w:rPr>
        <w:t>Зинкевич</w:t>
      </w:r>
      <w:proofErr w:type="spellEnd"/>
      <w:r w:rsidRPr="00C22345">
        <w:rPr>
          <w:sz w:val="28"/>
          <w:szCs w:val="28"/>
        </w:rPr>
        <w:t xml:space="preserve"> - Евстигне</w:t>
      </w:r>
      <w:r w:rsidRPr="00C22345">
        <w:rPr>
          <w:sz w:val="28"/>
          <w:szCs w:val="28"/>
        </w:rPr>
        <w:t>е</w:t>
      </w:r>
      <w:r w:rsidRPr="00C22345">
        <w:rPr>
          <w:sz w:val="28"/>
          <w:szCs w:val="28"/>
        </w:rPr>
        <w:t>вой. СПб</w:t>
      </w:r>
      <w:proofErr w:type="gramStart"/>
      <w:r w:rsidRPr="00C22345">
        <w:rPr>
          <w:sz w:val="28"/>
          <w:szCs w:val="28"/>
        </w:rPr>
        <w:t xml:space="preserve">.: </w:t>
      </w:r>
      <w:proofErr w:type="gramEnd"/>
      <w:r w:rsidRPr="00C22345">
        <w:rPr>
          <w:sz w:val="28"/>
          <w:szCs w:val="28"/>
        </w:rPr>
        <w:t>Речь, 2002. 160с.</w:t>
      </w:r>
    </w:p>
    <w:p w:rsidR="00CB01FD" w:rsidRPr="00C22345" w:rsidRDefault="00CB01FD" w:rsidP="005C7DC2">
      <w:pPr>
        <w:pStyle w:val="ac"/>
        <w:shd w:val="clear" w:color="auto" w:fill="FFFFFF"/>
        <w:spacing w:before="0" w:beforeAutospacing="0" w:after="0" w:afterAutospacing="0"/>
        <w:ind w:firstLine="284"/>
        <w:contextualSpacing/>
        <w:rPr>
          <w:sz w:val="28"/>
          <w:szCs w:val="28"/>
        </w:rPr>
      </w:pPr>
      <w:r w:rsidRPr="00C22345">
        <w:rPr>
          <w:sz w:val="28"/>
          <w:szCs w:val="28"/>
        </w:rPr>
        <w:t>14.Психогимнастика в тренинге</w:t>
      </w:r>
      <w:proofErr w:type="gramStart"/>
      <w:r w:rsidRPr="00C22345">
        <w:rPr>
          <w:sz w:val="28"/>
          <w:szCs w:val="28"/>
        </w:rPr>
        <w:t>/ П</w:t>
      </w:r>
      <w:proofErr w:type="gramEnd"/>
      <w:r w:rsidRPr="00C22345">
        <w:rPr>
          <w:sz w:val="28"/>
          <w:szCs w:val="28"/>
        </w:rPr>
        <w:t>од редакцией Н.Ю. Хрящевой.- СПб</w:t>
      </w:r>
      <w:proofErr w:type="gramStart"/>
      <w:r w:rsidRPr="00C22345">
        <w:rPr>
          <w:sz w:val="28"/>
          <w:szCs w:val="28"/>
        </w:rPr>
        <w:t>.: «</w:t>
      </w:r>
      <w:proofErr w:type="gramEnd"/>
      <w:r w:rsidRPr="00C22345">
        <w:rPr>
          <w:sz w:val="28"/>
          <w:szCs w:val="28"/>
        </w:rPr>
        <w:t>Речь», Институт Тренинга, 2004.- 256с.</w:t>
      </w:r>
    </w:p>
    <w:p w:rsidR="00CB01FD" w:rsidRPr="00C22345" w:rsidRDefault="00CB01FD" w:rsidP="005C7DC2">
      <w:pPr>
        <w:pStyle w:val="ac"/>
        <w:shd w:val="clear" w:color="auto" w:fill="FFFFFF"/>
        <w:spacing w:before="0" w:beforeAutospacing="0" w:after="0" w:afterAutospacing="0"/>
        <w:ind w:firstLine="284"/>
        <w:contextualSpacing/>
        <w:rPr>
          <w:sz w:val="28"/>
          <w:szCs w:val="28"/>
        </w:rPr>
      </w:pPr>
      <w:r w:rsidRPr="00C22345">
        <w:rPr>
          <w:sz w:val="28"/>
          <w:szCs w:val="28"/>
        </w:rPr>
        <w:t>15.Семенова З.Ф. Психологические рисуночные тесты. – М.: АСТ; СПб</w:t>
      </w:r>
      <w:proofErr w:type="gramStart"/>
      <w:r w:rsidRPr="00C22345">
        <w:rPr>
          <w:sz w:val="28"/>
          <w:szCs w:val="28"/>
        </w:rPr>
        <w:t xml:space="preserve">.: </w:t>
      </w:r>
      <w:proofErr w:type="gramEnd"/>
      <w:r w:rsidRPr="00C22345">
        <w:rPr>
          <w:sz w:val="28"/>
          <w:szCs w:val="28"/>
        </w:rPr>
        <w:t>С</w:t>
      </w:r>
      <w:r w:rsidRPr="00C22345">
        <w:rPr>
          <w:sz w:val="28"/>
          <w:szCs w:val="28"/>
        </w:rPr>
        <w:t>о</w:t>
      </w:r>
      <w:r w:rsidRPr="00C22345">
        <w:rPr>
          <w:sz w:val="28"/>
          <w:szCs w:val="28"/>
        </w:rPr>
        <w:t>ва,2007.-190с.</w:t>
      </w:r>
    </w:p>
    <w:p w:rsidR="005C7DC2" w:rsidRDefault="00CB01FD" w:rsidP="00C22345">
      <w:pPr>
        <w:pStyle w:val="ab"/>
        <w:contextualSpacing/>
        <w:rPr>
          <w:sz w:val="28"/>
        </w:rPr>
      </w:pPr>
      <w:r w:rsidRPr="00C22345">
        <w:rPr>
          <w:sz w:val="28"/>
          <w:lang w:eastAsia="ru-RU"/>
        </w:rPr>
        <w:t xml:space="preserve"> </w:t>
      </w:r>
      <w:r w:rsidRPr="00C22345">
        <w:rPr>
          <w:rStyle w:val="ae"/>
          <w:b/>
          <w:sz w:val="28"/>
        </w:rPr>
        <w:t>Материально-техническое обеспечение</w:t>
      </w:r>
      <w:r w:rsidRPr="00C22345">
        <w:rPr>
          <w:sz w:val="28"/>
        </w:rPr>
        <w:t xml:space="preserve"> </w:t>
      </w:r>
    </w:p>
    <w:p w:rsidR="00CB01FD" w:rsidRDefault="00CB01FD" w:rsidP="00C22345">
      <w:pPr>
        <w:pStyle w:val="ab"/>
        <w:contextualSpacing/>
        <w:rPr>
          <w:sz w:val="28"/>
        </w:rPr>
      </w:pPr>
      <w:r w:rsidRPr="00C22345">
        <w:rPr>
          <w:sz w:val="28"/>
        </w:rPr>
        <w:t>Отделения социальной реабилитации «Маленькая мама»</w:t>
      </w:r>
      <w:r w:rsidRPr="00C22345">
        <w:rPr>
          <w:rStyle w:val="ae"/>
          <w:sz w:val="28"/>
        </w:rPr>
        <w:t>:</w:t>
      </w:r>
      <w:r w:rsidRPr="00C22345">
        <w:rPr>
          <w:sz w:val="28"/>
          <w:shd w:val="clear" w:color="auto" w:fill="FFFFFF"/>
        </w:rPr>
        <w:t xml:space="preserve"> (условия прибл</w:t>
      </w:r>
      <w:r w:rsidRPr="00C22345">
        <w:rPr>
          <w:sz w:val="28"/>
          <w:shd w:val="clear" w:color="auto" w:fill="FFFFFF"/>
        </w:rPr>
        <w:t>и</w:t>
      </w:r>
      <w:r w:rsidRPr="00C22345">
        <w:rPr>
          <w:sz w:val="28"/>
          <w:shd w:val="clear" w:color="auto" w:fill="FFFFFF"/>
        </w:rPr>
        <w:t xml:space="preserve">женные к домашним), </w:t>
      </w:r>
      <w:r w:rsidRPr="00C22345">
        <w:rPr>
          <w:sz w:val="28"/>
        </w:rPr>
        <w:t>Отделение представляет собой два блока с двумя комнат</w:t>
      </w:r>
      <w:r w:rsidRPr="00C22345">
        <w:rPr>
          <w:sz w:val="28"/>
        </w:rPr>
        <w:t>а</w:t>
      </w:r>
      <w:r w:rsidRPr="00C22345">
        <w:rPr>
          <w:sz w:val="28"/>
        </w:rPr>
        <w:t xml:space="preserve">ми, рассчитанными на четырех мам и их малышей. Здесь находятся кровати, </w:t>
      </w:r>
      <w:proofErr w:type="spellStart"/>
      <w:r w:rsidRPr="00C22345">
        <w:rPr>
          <w:sz w:val="28"/>
        </w:rPr>
        <w:t>кр</w:t>
      </w:r>
      <w:r w:rsidRPr="00C22345">
        <w:rPr>
          <w:sz w:val="28"/>
        </w:rPr>
        <w:t>о</w:t>
      </w:r>
      <w:r w:rsidRPr="00C22345">
        <w:rPr>
          <w:sz w:val="28"/>
        </w:rPr>
        <w:t>ватки-трансформеры</w:t>
      </w:r>
      <w:proofErr w:type="spellEnd"/>
      <w:r w:rsidRPr="00C22345">
        <w:rPr>
          <w:sz w:val="28"/>
        </w:rPr>
        <w:t xml:space="preserve">, шкафчики, </w:t>
      </w:r>
      <w:proofErr w:type="spellStart"/>
      <w:r w:rsidRPr="00C22345">
        <w:rPr>
          <w:sz w:val="28"/>
        </w:rPr>
        <w:t>пеленальные</w:t>
      </w:r>
      <w:proofErr w:type="spellEnd"/>
      <w:r w:rsidRPr="00C22345">
        <w:rPr>
          <w:sz w:val="28"/>
        </w:rPr>
        <w:t xml:space="preserve"> столики. Для новорожденных з</w:t>
      </w:r>
      <w:r w:rsidRPr="00C22345">
        <w:rPr>
          <w:sz w:val="28"/>
        </w:rPr>
        <w:t>а</w:t>
      </w:r>
      <w:r w:rsidRPr="00C22345">
        <w:rPr>
          <w:sz w:val="28"/>
        </w:rPr>
        <w:t>куплены коляски. В каждом блоке – с</w:t>
      </w:r>
      <w:r w:rsidRPr="00C22345">
        <w:rPr>
          <w:sz w:val="28"/>
        </w:rPr>
        <w:t>а</w:t>
      </w:r>
      <w:r w:rsidRPr="00C22345">
        <w:rPr>
          <w:sz w:val="28"/>
        </w:rPr>
        <w:t>нитарная комната</w:t>
      </w:r>
      <w:r w:rsidRPr="00C22345">
        <w:rPr>
          <w:sz w:val="28"/>
          <w:shd w:val="clear" w:color="auto" w:fill="F4F4F4"/>
        </w:rPr>
        <w:t xml:space="preserve"> </w:t>
      </w:r>
      <w:r w:rsidRPr="00C22345">
        <w:rPr>
          <w:sz w:val="28"/>
        </w:rPr>
        <w:t>и душевая. Общая кухня полностью снабжена бытовой техникой: от блендера и оборудования для подо</w:t>
      </w:r>
      <w:r w:rsidRPr="00C22345">
        <w:rPr>
          <w:sz w:val="28"/>
        </w:rPr>
        <w:t>г</w:t>
      </w:r>
      <w:r w:rsidRPr="00C22345">
        <w:rPr>
          <w:sz w:val="28"/>
        </w:rPr>
        <w:t>ревания бутылочки до холодильника. Просторная гостиная выступает в роли и</w:t>
      </w:r>
      <w:r w:rsidRPr="00C22345">
        <w:rPr>
          <w:sz w:val="28"/>
        </w:rPr>
        <w:t>г</w:t>
      </w:r>
      <w:r w:rsidRPr="00C22345">
        <w:rPr>
          <w:sz w:val="28"/>
        </w:rPr>
        <w:t>ровой. Здесь есть диван, телевизор, д</w:t>
      </w:r>
      <w:r w:rsidRPr="00C22345">
        <w:rPr>
          <w:sz w:val="28"/>
        </w:rPr>
        <w:t>о</w:t>
      </w:r>
      <w:r w:rsidRPr="00C22345">
        <w:rPr>
          <w:sz w:val="28"/>
        </w:rPr>
        <w:t>мики для кукол, шкафчики для игрушек.</w:t>
      </w:r>
    </w:p>
    <w:p w:rsidR="005C7DC2" w:rsidRPr="00C22345" w:rsidRDefault="005C7DC2" w:rsidP="00C22345">
      <w:pPr>
        <w:pStyle w:val="ab"/>
        <w:contextualSpacing/>
        <w:rPr>
          <w:sz w:val="28"/>
        </w:rPr>
      </w:pPr>
    </w:p>
    <w:tbl>
      <w:tblPr>
        <w:tblStyle w:val="ad"/>
        <w:tblW w:w="10065" w:type="dxa"/>
        <w:tblInd w:w="108" w:type="dxa"/>
        <w:tblLayout w:type="fixed"/>
        <w:tblLook w:val="04A0"/>
      </w:tblPr>
      <w:tblGrid>
        <w:gridCol w:w="5103"/>
        <w:gridCol w:w="4962"/>
      </w:tblGrid>
      <w:tr w:rsidR="005C7DC2" w:rsidRPr="005C7DC2" w:rsidTr="005C7DC2">
        <w:tc>
          <w:tcPr>
            <w:tcW w:w="5103" w:type="dxa"/>
          </w:tcPr>
          <w:p w:rsidR="005C7DC2" w:rsidRPr="00A82202" w:rsidRDefault="00CB01FD" w:rsidP="005C7DC2">
            <w:pPr>
              <w:autoSpaceDE w:val="0"/>
              <w:autoSpaceDN w:val="0"/>
              <w:adjustRightInd w:val="0"/>
              <w:ind w:hanging="2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A8220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Психолого-обучающие </w:t>
            </w:r>
          </w:p>
          <w:p w:rsidR="00CB01FD" w:rsidRPr="00A82202" w:rsidRDefault="00CB01FD" w:rsidP="005C7DC2">
            <w:pPr>
              <w:autoSpaceDE w:val="0"/>
              <w:autoSpaceDN w:val="0"/>
              <w:adjustRightInd w:val="0"/>
              <w:ind w:hanging="2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A8220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оборудов</w:t>
            </w:r>
            <w:r w:rsidRPr="00A8220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а</w:t>
            </w:r>
            <w:r w:rsidRPr="00A8220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ние</w:t>
            </w:r>
          </w:p>
        </w:tc>
        <w:tc>
          <w:tcPr>
            <w:tcW w:w="4962" w:type="dxa"/>
          </w:tcPr>
          <w:p w:rsidR="005C7DC2" w:rsidRPr="00A82202" w:rsidRDefault="00CB01FD" w:rsidP="005C7DC2">
            <w:pPr>
              <w:autoSpaceDE w:val="0"/>
              <w:autoSpaceDN w:val="0"/>
              <w:adjustRightInd w:val="0"/>
              <w:ind w:hanging="2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A8220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Игровое и развивающее</w:t>
            </w:r>
          </w:p>
          <w:p w:rsidR="00CB01FD" w:rsidRPr="00A82202" w:rsidRDefault="00CB01FD" w:rsidP="005C7DC2">
            <w:pPr>
              <w:autoSpaceDE w:val="0"/>
              <w:autoSpaceDN w:val="0"/>
              <w:adjustRightInd w:val="0"/>
              <w:ind w:hanging="2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A8220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оборудов</w:t>
            </w:r>
            <w:r w:rsidRPr="00A8220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а</w:t>
            </w:r>
            <w:r w:rsidRPr="00A8220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ние</w:t>
            </w:r>
          </w:p>
        </w:tc>
      </w:tr>
      <w:tr w:rsidR="005C7DC2" w:rsidRPr="005C7DC2" w:rsidTr="005C7DC2">
        <w:tc>
          <w:tcPr>
            <w:tcW w:w="5103" w:type="dxa"/>
          </w:tcPr>
          <w:p w:rsidR="00CB01FD" w:rsidRPr="005C7DC2" w:rsidRDefault="00CB01FD" w:rsidP="005C7DC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6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Чемодан психолога. Диагностич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ский комплекс Сем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  </w:t>
            </w:r>
          </w:p>
          <w:p w:rsidR="00CB01FD" w:rsidRPr="005C7DC2" w:rsidRDefault="00CB01FD" w:rsidP="005C7DC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6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Кресло для релаксации «Кит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нок»   </w:t>
            </w:r>
          </w:p>
          <w:p w:rsidR="00CB01FD" w:rsidRPr="005C7DC2" w:rsidRDefault="00CB01FD" w:rsidP="005C7DC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6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Мячи масса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ж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ные   </w:t>
            </w:r>
          </w:p>
          <w:p w:rsidR="00CB01FD" w:rsidRPr="005C7DC2" w:rsidRDefault="00CB01FD" w:rsidP="005C7DC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6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Трансформер</w:t>
            </w:r>
            <w:proofErr w:type="spellEnd"/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кольцом 4 элеме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та    </w:t>
            </w:r>
          </w:p>
          <w:p w:rsidR="00CB01FD" w:rsidRPr="005C7DC2" w:rsidRDefault="00CB01FD" w:rsidP="005C7DC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6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Комплект №4 «Полное расслабл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  <w:proofErr w:type="gramStart"/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»д</w:t>
            </w:r>
            <w:proofErr w:type="gramEnd"/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ля оснащения Сенсорной комн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ты     </w:t>
            </w:r>
          </w:p>
          <w:p w:rsidR="00CB01FD" w:rsidRPr="005C7DC2" w:rsidRDefault="00CB01FD" w:rsidP="005C7DC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6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Сенсорно-тактильный н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бор     </w:t>
            </w:r>
          </w:p>
          <w:p w:rsidR="00CB01FD" w:rsidRPr="005C7DC2" w:rsidRDefault="00CB01FD" w:rsidP="005C7DC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6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Тактильно обучающая п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нель   </w:t>
            </w:r>
          </w:p>
          <w:p w:rsidR="00CB01FD" w:rsidRPr="005C7DC2" w:rsidRDefault="00CB01FD" w:rsidP="005C7DC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6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Тактильно-акустическая п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нель   </w:t>
            </w:r>
          </w:p>
          <w:p w:rsidR="00CB01FD" w:rsidRPr="005C7DC2" w:rsidRDefault="00CB01FD" w:rsidP="005C7DC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6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Карточки </w:t>
            </w:r>
            <w:proofErr w:type="spellStart"/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Домана</w:t>
            </w:r>
            <w:proofErr w:type="spellEnd"/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"Вундеркинд с п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ленок"    </w:t>
            </w:r>
          </w:p>
          <w:p w:rsidR="00CB01FD" w:rsidRPr="005C7DC2" w:rsidRDefault="00CB01FD" w:rsidP="005C7DC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6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Дары </w:t>
            </w:r>
            <w:proofErr w:type="spellStart"/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Фреб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ля</w:t>
            </w:r>
            <w:proofErr w:type="spellEnd"/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</w:p>
          <w:p w:rsidR="00CB01FD" w:rsidRPr="005C7DC2" w:rsidRDefault="00CB01FD" w:rsidP="005C7DC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6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CD-ROM. Смотри и говори. Учебное мультимедиа программное обеспеч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ние для любых типов интерактивных 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досок, проекторов и иного оборудов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ния. ФГОС ДО    </w:t>
            </w:r>
          </w:p>
          <w:p w:rsidR="00CB01FD" w:rsidRPr="005C7DC2" w:rsidRDefault="00CB01FD" w:rsidP="005C7DC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6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CD-ROM. Говорящие картинки. Уче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ное мультимедиа программное обе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печение для любых типов интеракти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ных досок, проекторов и иного обор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дов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ния. ФГОС ДО    </w:t>
            </w:r>
          </w:p>
          <w:p w:rsidR="00CB01FD" w:rsidRPr="005C7DC2" w:rsidRDefault="00CB01FD" w:rsidP="005C7DC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6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BOX. ТЕХНОЛОГИЯ. КУЛИН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РИЯ. Учебное мультимедиа программное обеспечение для любых типов инт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рактивных досок, прое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торов и иного об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рудования</w:t>
            </w:r>
          </w:p>
          <w:p w:rsidR="00CB01FD" w:rsidRPr="005C7DC2" w:rsidRDefault="00CB01FD" w:rsidP="005C7DC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6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Набор из 14 развивающих </w:t>
            </w:r>
            <w:proofErr w:type="spellStart"/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Монтесс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ри</w:t>
            </w:r>
            <w:proofErr w:type="spellEnd"/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риалов   </w:t>
            </w:r>
          </w:p>
          <w:p w:rsidR="00CB01FD" w:rsidRPr="005C7DC2" w:rsidRDefault="00CB01FD" w:rsidP="005C7DC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6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Кукольный театр Уроки общ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ния   </w:t>
            </w:r>
          </w:p>
          <w:p w:rsidR="00CB01FD" w:rsidRPr="005C7DC2" w:rsidRDefault="00CB01FD" w:rsidP="005C7DC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6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Набор деревянных фигурок "Л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ю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ди и животные"    Сказочный мешочек "Семья" игровое пос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бие    </w:t>
            </w:r>
          </w:p>
          <w:p w:rsidR="00CB01FD" w:rsidRPr="005C7DC2" w:rsidRDefault="00CB01FD" w:rsidP="005C7DC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6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Игровая </w:t>
            </w:r>
            <w:proofErr w:type="gramStart"/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приставка</w:t>
            </w:r>
            <w:proofErr w:type="gramEnd"/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реагирующая на движение т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ла     </w:t>
            </w:r>
          </w:p>
        </w:tc>
        <w:tc>
          <w:tcPr>
            <w:tcW w:w="4962" w:type="dxa"/>
          </w:tcPr>
          <w:p w:rsidR="00CB01FD" w:rsidRPr="005C7DC2" w:rsidRDefault="00CB01FD" w:rsidP="005C7DC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6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Игровая система «Конструктор Вес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лые бл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ки»    </w:t>
            </w:r>
          </w:p>
          <w:p w:rsidR="00CB01FD" w:rsidRPr="005C7DC2" w:rsidRDefault="00CB01FD" w:rsidP="005C7DC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6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Качель</w:t>
            </w:r>
            <w:proofErr w:type="spellEnd"/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лесенка  «Дел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фин»    </w:t>
            </w:r>
          </w:p>
          <w:p w:rsidR="00CB01FD" w:rsidRPr="005C7DC2" w:rsidRDefault="00CB01FD" w:rsidP="005C7DC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6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Настенный мат «Рад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га»   </w:t>
            </w:r>
          </w:p>
          <w:p w:rsidR="00CB01FD" w:rsidRPr="005C7DC2" w:rsidRDefault="00CB01FD" w:rsidP="005C7DC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6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Развивающая полусфера «учимся и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рая»    </w:t>
            </w:r>
          </w:p>
          <w:p w:rsidR="00CB01FD" w:rsidRPr="005C7DC2" w:rsidRDefault="00CB01FD" w:rsidP="005C7DC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6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Уголок игровой «Ку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ня»   </w:t>
            </w:r>
          </w:p>
          <w:p w:rsidR="00CB01FD" w:rsidRPr="005C7DC2" w:rsidRDefault="00CB01FD" w:rsidP="005C7DC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6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Уголок игровой «</w:t>
            </w:r>
            <w:proofErr w:type="spellStart"/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Ряж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ния</w:t>
            </w:r>
            <w:proofErr w:type="spellEnd"/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  </w:t>
            </w:r>
          </w:p>
          <w:p w:rsidR="00CB01FD" w:rsidRPr="005C7DC2" w:rsidRDefault="00CB01FD" w:rsidP="005C7DC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6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Уголок игровой «Спал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ня»</w:t>
            </w:r>
          </w:p>
          <w:p w:rsidR="00CB01FD" w:rsidRPr="005C7DC2" w:rsidRDefault="00CB01FD" w:rsidP="005C7DC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6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Уголок игровой го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   </w:t>
            </w:r>
          </w:p>
          <w:p w:rsidR="00CB01FD" w:rsidRPr="005C7DC2" w:rsidRDefault="00CB01FD" w:rsidP="005C7DC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6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«Аленушка» игрушка настенная д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дактич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ская    </w:t>
            </w:r>
          </w:p>
          <w:p w:rsidR="00CB01FD" w:rsidRPr="005C7DC2" w:rsidRDefault="00CB01FD" w:rsidP="005C7DC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6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«Кит» игрушка напольная дидактич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ская </w:t>
            </w:r>
          </w:p>
          <w:p w:rsidR="00CB01FD" w:rsidRPr="005C7DC2" w:rsidRDefault="00CB01FD" w:rsidP="005C7DC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6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Погремушки наб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ры   </w:t>
            </w:r>
          </w:p>
          <w:p w:rsidR="00CB01FD" w:rsidRPr="005C7DC2" w:rsidRDefault="00CB01FD" w:rsidP="005C7DC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6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Ку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лы    </w:t>
            </w:r>
          </w:p>
          <w:p w:rsidR="00CB01FD" w:rsidRPr="005C7DC2" w:rsidRDefault="00CB01FD" w:rsidP="005C7DC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6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Маш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ны    </w:t>
            </w:r>
          </w:p>
          <w:p w:rsidR="00CB01FD" w:rsidRPr="005C7DC2" w:rsidRDefault="00CB01FD" w:rsidP="005C7DC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6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Развивающая игрушка подве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ная на кроватку УЛИТКА 32x32,5x35 см   </w:t>
            </w:r>
          </w:p>
          <w:p w:rsidR="00CB01FD" w:rsidRPr="005C7DC2" w:rsidRDefault="00CB01FD" w:rsidP="005C7DC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6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Развивающая игрушка подве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ная на кроватку СЧАСТЛИВЫЕ ЖИВО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НЫЕ 42x32x41 см    </w:t>
            </w:r>
          </w:p>
          <w:p w:rsidR="00CB01FD" w:rsidRPr="005C7DC2" w:rsidRDefault="00CB01FD" w:rsidP="005C7DC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6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Развивающая игрушка подве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ная на кроватку МОИ ДРУЗЬЯ ИЗ ДЖУНГЛЕЙ    </w:t>
            </w:r>
          </w:p>
          <w:p w:rsidR="00CB01FD" w:rsidRPr="005C7DC2" w:rsidRDefault="00CB01FD" w:rsidP="005C7DC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6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Сортер</w:t>
            </w:r>
            <w:proofErr w:type="spellEnd"/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Pilsan</w:t>
            </w:r>
            <w:proofErr w:type="spellEnd"/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Машинка </w:t>
            </w:r>
            <w:proofErr w:type="gramStart"/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ний</w:t>
            </w:r>
            <w:proofErr w:type="gramEnd"/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</w:p>
          <w:p w:rsidR="00CB01FD" w:rsidRPr="005C7DC2" w:rsidRDefault="00CB01FD" w:rsidP="005C7DC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6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Пирамидка </w:t>
            </w:r>
            <w:proofErr w:type="spellStart"/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Pilsan</w:t>
            </w:r>
            <w:proofErr w:type="spellEnd"/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Весёлые кол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ца    </w:t>
            </w:r>
          </w:p>
          <w:p w:rsidR="00CB01FD" w:rsidRPr="005C7DC2" w:rsidRDefault="00CB01FD" w:rsidP="005C7DC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6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Каталка на палке, Вертолет, </w:t>
            </w:r>
            <w:proofErr w:type="spellStart"/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Amico</w:t>
            </w:r>
            <w:proofErr w:type="spellEnd"/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:rsidR="00CB01FD" w:rsidRPr="005C7DC2" w:rsidRDefault="00CB01FD" w:rsidP="005C7DC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6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Каталка "Телефон", </w:t>
            </w:r>
            <w:proofErr w:type="spellStart"/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PlayGo</w:t>
            </w:r>
            <w:proofErr w:type="spellEnd"/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:rsidR="00CB01FD" w:rsidRPr="005C7DC2" w:rsidRDefault="00CB01FD" w:rsidP="005C7DC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6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Мяч гимнастический </w:t>
            </w:r>
            <w:proofErr w:type="spellStart"/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Lite</w:t>
            </w:r>
            <w:proofErr w:type="spellEnd"/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Weights</w:t>
            </w:r>
            <w:proofErr w:type="spellEnd"/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85см   </w:t>
            </w:r>
          </w:p>
          <w:p w:rsidR="00CB01FD" w:rsidRPr="005C7DC2" w:rsidRDefault="00CB01FD" w:rsidP="005C7DC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6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Стеллаж для игрушек «Мор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ход»    </w:t>
            </w:r>
          </w:p>
          <w:p w:rsidR="00CB01FD" w:rsidRPr="005C7DC2" w:rsidRDefault="00CB01FD" w:rsidP="005C7DC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6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Кресло-мат «Уютный кит»   </w:t>
            </w:r>
          </w:p>
          <w:p w:rsidR="00CB01FD" w:rsidRPr="005C7DC2" w:rsidRDefault="00CB01FD" w:rsidP="005C7DC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6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Кухонный уголок Маэстро Консул </w:t>
            </w:r>
            <w:proofErr w:type="spellStart"/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Прем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ум</w:t>
            </w:r>
            <w:proofErr w:type="spellEnd"/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Шимо</w:t>
            </w:r>
            <w:proofErr w:type="spellEnd"/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</w:t>
            </w:r>
          </w:p>
          <w:p w:rsidR="00CB01FD" w:rsidRPr="005C7DC2" w:rsidRDefault="00CB01FD" w:rsidP="005C7DC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6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Кухонный гарнитур с фотопечатью Бабочки МДФ    </w:t>
            </w:r>
          </w:p>
        </w:tc>
      </w:tr>
      <w:tr w:rsidR="005C7DC2" w:rsidRPr="005C7DC2" w:rsidTr="005C7DC2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C7DC2" w:rsidRPr="00A82202" w:rsidRDefault="005C7DC2" w:rsidP="005C7DC2">
            <w:pPr>
              <w:autoSpaceDE w:val="0"/>
              <w:autoSpaceDN w:val="0"/>
              <w:adjustRightInd w:val="0"/>
              <w:ind w:hanging="2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A8220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lastRenderedPageBreak/>
              <w:t>Хозяйственно – бытовое оборудов</w:t>
            </w:r>
            <w:r w:rsidRPr="00A8220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а</w:t>
            </w:r>
            <w:r w:rsidRPr="00A8220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ние</w:t>
            </w:r>
          </w:p>
        </w:tc>
      </w:tr>
      <w:tr w:rsidR="005C7DC2" w:rsidRPr="005C7DC2" w:rsidTr="005C7DC2">
        <w:trPr>
          <w:trHeight w:val="70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FD" w:rsidRPr="005C7DC2" w:rsidRDefault="00CB01FD" w:rsidP="005C7DC2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6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Кухонная мойка из нержавеющей ст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ли "Эконом" D6050P</w:t>
            </w:r>
          </w:p>
          <w:p w:rsidR="00CB01FD" w:rsidRPr="005C7DC2" w:rsidRDefault="00CB01FD" w:rsidP="005C7DC2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6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Набор мягкой мебели (диван + 2 кре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ла) </w:t>
            </w:r>
          </w:p>
          <w:p w:rsidR="00CB01FD" w:rsidRPr="005C7DC2" w:rsidRDefault="00CB01FD" w:rsidP="005C7DC2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6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Компьютерное кре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ло    </w:t>
            </w:r>
          </w:p>
          <w:p w:rsidR="00CB01FD" w:rsidRPr="005C7DC2" w:rsidRDefault="00CB01FD" w:rsidP="005C7DC2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6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Стол для компьютера </w:t>
            </w:r>
            <w:proofErr w:type="spellStart"/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АрмандоГабар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ты</w:t>
            </w:r>
            <w:proofErr w:type="spellEnd"/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(В×</w:t>
            </w:r>
            <w:proofErr w:type="gramStart"/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Ш</w:t>
            </w:r>
            <w:proofErr w:type="gramEnd"/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×Г):  770 × 1000 × 600 мм   </w:t>
            </w:r>
          </w:p>
          <w:p w:rsidR="00CB01FD" w:rsidRPr="005C7DC2" w:rsidRDefault="00CB01FD" w:rsidP="005C7DC2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6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Стенка для гостиной 3,5 ме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       </w:t>
            </w:r>
          </w:p>
          <w:p w:rsidR="00CB01FD" w:rsidRPr="005C7DC2" w:rsidRDefault="00CB01FD" w:rsidP="005C7DC2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6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Кровать односпальная Ева-1   </w:t>
            </w:r>
          </w:p>
          <w:p w:rsidR="00CB01FD" w:rsidRPr="005C7DC2" w:rsidRDefault="00CB01FD" w:rsidP="005C7DC2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6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Тумбочка прикрова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ная   </w:t>
            </w:r>
          </w:p>
          <w:p w:rsidR="00CB01FD" w:rsidRPr="005C7DC2" w:rsidRDefault="00CB01FD" w:rsidP="005C7DC2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6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Шкаф двустворч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тый</w:t>
            </w:r>
          </w:p>
          <w:p w:rsidR="00CB01FD" w:rsidRPr="005C7DC2" w:rsidRDefault="00CB01FD" w:rsidP="005C7DC2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6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Шкаф прих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жая    </w:t>
            </w:r>
          </w:p>
          <w:p w:rsidR="00CB01FD" w:rsidRPr="005C7DC2" w:rsidRDefault="00CB01FD" w:rsidP="005C7DC2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6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Банкетка</w:t>
            </w:r>
            <w:proofErr w:type="spellEnd"/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металлокаркасе</w:t>
            </w:r>
            <w:proofErr w:type="spellEnd"/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Пра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тик-7   </w:t>
            </w:r>
          </w:p>
          <w:p w:rsidR="00CB01FD" w:rsidRPr="005C7DC2" w:rsidRDefault="00CB01FD" w:rsidP="005C7DC2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6" w:hanging="142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Манеж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SWEET BABY </w:t>
            </w:r>
            <w:proofErr w:type="spellStart"/>
            <w:r w:rsidRPr="005C7DC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Carnevale</w:t>
            </w:r>
            <w:proofErr w:type="spellEnd"/>
            <w:r w:rsidRPr="005C7DC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7DC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Colore</w:t>
            </w:r>
            <w:proofErr w:type="spellEnd"/>
            <w:r w:rsidRPr="005C7DC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7DC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Quadro</w:t>
            </w:r>
            <w:proofErr w:type="spellEnd"/>
            <w:r w:rsidRPr="005C7DC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ВхШхД</w:t>
            </w:r>
            <w:proofErr w:type="spellEnd"/>
            <w:r w:rsidRPr="005C7DC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): 76x100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100 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см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  </w:t>
            </w:r>
          </w:p>
          <w:p w:rsidR="00CB01FD" w:rsidRPr="005C7DC2" w:rsidRDefault="00CB01FD" w:rsidP="005C7DC2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6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Пеленальный стол с ком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дом   </w:t>
            </w:r>
          </w:p>
          <w:p w:rsidR="00CB01FD" w:rsidRPr="005C7DC2" w:rsidRDefault="00CB01FD" w:rsidP="005C7DC2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6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Детская кровать </w:t>
            </w:r>
            <w:proofErr w:type="spellStart"/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трансфо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мер</w:t>
            </w:r>
            <w:proofErr w:type="spellEnd"/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:rsidR="00CB01FD" w:rsidRPr="005C7DC2" w:rsidRDefault="00CB01FD" w:rsidP="005C7DC2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6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Комплект светонепроницаемых штор </w:t>
            </w:r>
          </w:p>
          <w:p w:rsidR="00CB01FD" w:rsidRPr="005C7DC2" w:rsidRDefault="00CB01FD" w:rsidP="005C7DC2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6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Ходу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ки   </w:t>
            </w:r>
          </w:p>
          <w:p w:rsidR="00CB01FD" w:rsidRPr="005C7DC2" w:rsidRDefault="00CB01FD" w:rsidP="005C7DC2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6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тренажер ребёнка для обучения пр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цедурам ухода, новорожде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ный </w:t>
            </w:r>
          </w:p>
          <w:p w:rsidR="00CB01FD" w:rsidRPr="005C7DC2" w:rsidRDefault="00CB01FD" w:rsidP="005C7DC2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6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Клеёнка подкладная резинотканевая 2,0М   </w:t>
            </w:r>
          </w:p>
          <w:p w:rsidR="00CB01FD" w:rsidRPr="005C7DC2" w:rsidRDefault="00CB01FD" w:rsidP="005C7DC2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6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Наматрасник</w:t>
            </w:r>
            <w:proofErr w:type="spellEnd"/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непромокаемый</w:t>
            </w:r>
            <w:proofErr w:type="gramEnd"/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ский с бортом Далия 60*120*15см  </w:t>
            </w:r>
          </w:p>
          <w:p w:rsidR="00CB01FD" w:rsidRPr="005C7DC2" w:rsidRDefault="00CB01FD" w:rsidP="005C7DC2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6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Коляска-трансформер</w:t>
            </w:r>
            <w:proofErr w:type="spellEnd"/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Parusok</w:t>
            </w:r>
            <w:proofErr w:type="spellEnd"/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Тран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формер</w:t>
            </w:r>
            <w:proofErr w:type="spellEnd"/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FD" w:rsidRPr="005C7DC2" w:rsidRDefault="00CB01FD" w:rsidP="005C7DC2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6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Пылесос без мешка для сбора п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ы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ли    </w:t>
            </w:r>
          </w:p>
          <w:p w:rsidR="00CB01FD" w:rsidRPr="005C7DC2" w:rsidRDefault="00CB01FD" w:rsidP="005C7DC2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6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блендер</w:t>
            </w:r>
            <w:proofErr w:type="spellEnd"/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Philips</w:t>
            </w:r>
            <w:proofErr w:type="spellEnd"/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HR2633/90   </w:t>
            </w:r>
          </w:p>
          <w:p w:rsidR="00CB01FD" w:rsidRPr="005C7DC2" w:rsidRDefault="00CB01FD" w:rsidP="005C7DC2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6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Стиральная машина </w:t>
            </w:r>
            <w:proofErr w:type="spellStart"/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Indesit</w:t>
            </w:r>
            <w:proofErr w:type="spellEnd"/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IWSB 5085    </w:t>
            </w:r>
          </w:p>
          <w:p w:rsidR="00CB01FD" w:rsidRPr="005C7DC2" w:rsidRDefault="00CB01FD" w:rsidP="005C7DC2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6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Доска гладил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ная  </w:t>
            </w:r>
          </w:p>
          <w:p w:rsidR="00CB01FD" w:rsidRPr="005C7DC2" w:rsidRDefault="00CB01FD" w:rsidP="005C7DC2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6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Утюг  Сушилка </w:t>
            </w:r>
            <w:proofErr w:type="spellStart"/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proofErr w:type="spellEnd"/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/белья </w:t>
            </w:r>
            <w:proofErr w:type="spellStart"/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польн</w:t>
            </w:r>
            <w:proofErr w:type="spellEnd"/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20 м </w:t>
            </w:r>
            <w:proofErr w:type="spellStart"/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Gimi</w:t>
            </w:r>
            <w:proofErr w:type="spellEnd"/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RAINBOW  </w:t>
            </w:r>
          </w:p>
          <w:p w:rsidR="00CB01FD" w:rsidRPr="005C7DC2" w:rsidRDefault="00CB01FD" w:rsidP="005C7DC2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6" w:hanging="142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C7DC2">
              <w:rPr>
                <w:rFonts w:ascii="Times New Roman" w:hAnsi="Times New Roman"/>
                <w:color w:val="333333"/>
                <w:sz w:val="28"/>
                <w:szCs w:val="28"/>
              </w:rPr>
              <w:t>Телевизор LG 43LJ622V в ко</w:t>
            </w:r>
            <w:r w:rsidRPr="005C7DC2">
              <w:rPr>
                <w:rFonts w:ascii="Times New Roman" w:hAnsi="Times New Roman"/>
                <w:color w:val="333333"/>
                <w:sz w:val="28"/>
                <w:szCs w:val="28"/>
              </w:rPr>
              <w:t>м</w:t>
            </w:r>
            <w:r w:rsidRPr="005C7DC2">
              <w:rPr>
                <w:rFonts w:ascii="Times New Roman" w:hAnsi="Times New Roman"/>
                <w:color w:val="333333"/>
                <w:sz w:val="28"/>
                <w:szCs w:val="28"/>
              </w:rPr>
              <w:t>плекте с настенным креплен</w:t>
            </w:r>
            <w:r w:rsidRPr="005C7DC2">
              <w:rPr>
                <w:rFonts w:ascii="Times New Roman" w:hAnsi="Times New Roman"/>
                <w:color w:val="333333"/>
                <w:sz w:val="28"/>
                <w:szCs w:val="28"/>
              </w:rPr>
              <w:t>и</w:t>
            </w:r>
            <w:r w:rsidRPr="005C7DC2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ем   </w:t>
            </w:r>
          </w:p>
          <w:p w:rsidR="00CB01FD" w:rsidRPr="005C7DC2" w:rsidRDefault="00CB01FD" w:rsidP="005C7DC2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6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Музыкальный центр    </w:t>
            </w:r>
          </w:p>
          <w:p w:rsidR="00CB01FD" w:rsidRPr="005C7DC2" w:rsidRDefault="00CB01FD" w:rsidP="005C7DC2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6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Матрас 1 спал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ный  </w:t>
            </w:r>
          </w:p>
          <w:p w:rsidR="00CB01FD" w:rsidRPr="005C7DC2" w:rsidRDefault="00CB01FD" w:rsidP="005C7DC2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6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Одеяло шерст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ное 1,5  </w:t>
            </w:r>
          </w:p>
          <w:p w:rsidR="00CB01FD" w:rsidRPr="005C7DC2" w:rsidRDefault="00CB01FD" w:rsidP="005C7DC2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6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Подушка 70*70   </w:t>
            </w:r>
          </w:p>
          <w:p w:rsidR="00CB01FD" w:rsidRPr="005C7DC2" w:rsidRDefault="00CB01FD" w:rsidP="005C7DC2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6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Одеяло детское байк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вое   </w:t>
            </w:r>
          </w:p>
          <w:p w:rsidR="00CB01FD" w:rsidRPr="005C7DC2" w:rsidRDefault="00CB01FD" w:rsidP="005C7DC2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6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плед; Размер: 100*110 см</w:t>
            </w:r>
          </w:p>
          <w:p w:rsidR="00CB01FD" w:rsidRPr="005C7DC2" w:rsidRDefault="00CB01FD" w:rsidP="005C7DC2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6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Матрас в детскую крова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ку  </w:t>
            </w:r>
          </w:p>
          <w:p w:rsidR="00CB01FD" w:rsidRPr="005C7DC2" w:rsidRDefault="00CB01FD" w:rsidP="005C7DC2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6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Подушка детская ортопедич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ская   </w:t>
            </w:r>
          </w:p>
          <w:p w:rsidR="00CB01FD" w:rsidRPr="005C7DC2" w:rsidRDefault="00CB01FD" w:rsidP="005C7DC2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6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компьютер в сб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      </w:t>
            </w:r>
          </w:p>
          <w:p w:rsidR="00CB01FD" w:rsidRPr="005C7DC2" w:rsidRDefault="00CB01FD" w:rsidP="005C7DC2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6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Микроволновая печь </w:t>
            </w:r>
            <w:proofErr w:type="spellStart"/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Horizont</w:t>
            </w:r>
            <w:proofErr w:type="spellEnd"/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20MW800-1378    </w:t>
            </w:r>
          </w:p>
          <w:p w:rsidR="00CB01FD" w:rsidRPr="005C7DC2" w:rsidRDefault="00CB01FD" w:rsidP="005C7DC2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6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Холодильник двухкамерный 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ATLANT ХМ 4214-000    </w:t>
            </w:r>
          </w:p>
          <w:p w:rsidR="00CB01FD" w:rsidRPr="005C7DC2" w:rsidRDefault="00CB01FD" w:rsidP="005C7DC2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6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Электрическая плита с чугунными конфорками Ме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ч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та 12-06-03СБ    </w:t>
            </w:r>
          </w:p>
          <w:p w:rsidR="00CB01FD" w:rsidRPr="005C7DC2" w:rsidRDefault="00CB01FD" w:rsidP="005C7DC2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6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Электрический ча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ник 2 л    </w:t>
            </w:r>
          </w:p>
          <w:p w:rsidR="00CB01FD" w:rsidRPr="005C7DC2" w:rsidRDefault="00CB01FD" w:rsidP="005C7DC2">
            <w:pPr>
              <w:pStyle w:val="a3"/>
              <w:numPr>
                <w:ilvl w:val="0"/>
                <w:numId w:val="10"/>
              </w:numPr>
              <w:ind w:left="176" w:hanging="142"/>
              <w:rPr>
                <w:rFonts w:ascii="Times New Roman" w:hAnsi="Times New Roman"/>
                <w:sz w:val="28"/>
                <w:szCs w:val="28"/>
              </w:rPr>
            </w:pPr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Комбайн </w:t>
            </w:r>
            <w:proofErr w:type="spellStart"/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>Bosch</w:t>
            </w:r>
            <w:proofErr w:type="spellEnd"/>
            <w:r w:rsidRPr="005C7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MUM4880    </w:t>
            </w:r>
          </w:p>
        </w:tc>
      </w:tr>
    </w:tbl>
    <w:p w:rsidR="003510A5" w:rsidRPr="00C22345" w:rsidRDefault="003510A5" w:rsidP="00C223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345">
        <w:rPr>
          <w:rFonts w:ascii="Times New Roman" w:hAnsi="Times New Roman" w:cs="Times New Roman"/>
          <w:b/>
          <w:sz w:val="28"/>
          <w:szCs w:val="28"/>
        </w:rPr>
        <w:lastRenderedPageBreak/>
        <w:t>Категория</w:t>
      </w:r>
    </w:p>
    <w:p w:rsidR="003510A5" w:rsidRPr="00C22345" w:rsidRDefault="003510A5" w:rsidP="00C223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345">
        <w:rPr>
          <w:rFonts w:ascii="Times New Roman" w:hAnsi="Times New Roman" w:cs="Times New Roman"/>
          <w:sz w:val="28"/>
          <w:szCs w:val="28"/>
        </w:rPr>
        <w:t>Уровень жизни и демография.</w:t>
      </w:r>
    </w:p>
    <w:p w:rsidR="003510A5" w:rsidRDefault="003510A5" w:rsidP="00C223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color w:val="1D1333"/>
          <w:sz w:val="28"/>
          <w:szCs w:val="28"/>
          <w:shd w:val="clear" w:color="auto" w:fill="FFFFFF"/>
        </w:rPr>
      </w:pPr>
      <w:r w:rsidRPr="00C22345">
        <w:rPr>
          <w:rFonts w:ascii="Times New Roman" w:hAnsi="Times New Roman" w:cs="Times New Roman"/>
          <w:b/>
          <w:bCs/>
          <w:color w:val="1D1333"/>
          <w:sz w:val="28"/>
          <w:szCs w:val="28"/>
          <w:shd w:val="clear" w:color="auto" w:fill="FFFFFF"/>
        </w:rPr>
        <w:t>Стоимость реализации </w:t>
      </w:r>
    </w:p>
    <w:p w:rsidR="003510A5" w:rsidRPr="00C22345" w:rsidRDefault="00A82202" w:rsidP="00C223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1D1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D1333"/>
          <w:sz w:val="28"/>
          <w:szCs w:val="28"/>
          <w:shd w:val="clear" w:color="auto" w:fill="FFFFFF"/>
        </w:rPr>
        <w:t>П</w:t>
      </w:r>
      <w:r w:rsidR="003510A5" w:rsidRPr="00C22345">
        <w:rPr>
          <w:rFonts w:ascii="Times New Roman" w:hAnsi="Times New Roman" w:cs="Times New Roman"/>
          <w:bCs/>
          <w:color w:val="1D1333"/>
          <w:sz w:val="28"/>
          <w:szCs w:val="28"/>
          <w:shd w:val="clear" w:color="auto" w:fill="FFFFFF"/>
        </w:rPr>
        <w:t xml:space="preserve">олная стоимость реализации практики в рублях. </w:t>
      </w:r>
    </w:p>
    <w:tbl>
      <w:tblPr>
        <w:tblStyle w:val="ad"/>
        <w:tblW w:w="10065" w:type="dxa"/>
        <w:tblInd w:w="108" w:type="dxa"/>
        <w:tblLook w:val="04A0"/>
      </w:tblPr>
      <w:tblGrid>
        <w:gridCol w:w="7655"/>
        <w:gridCol w:w="2410"/>
      </w:tblGrid>
      <w:tr w:rsidR="008779CE" w:rsidTr="008779CE">
        <w:tc>
          <w:tcPr>
            <w:tcW w:w="7655" w:type="dxa"/>
          </w:tcPr>
          <w:p w:rsidR="008779CE" w:rsidRPr="008779CE" w:rsidRDefault="008779CE" w:rsidP="008779CE">
            <w:pPr>
              <w:ind w:firstLine="0"/>
              <w:contextualSpacing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8779CE">
              <w:rPr>
                <w:rFonts w:ascii="Times New Roman" w:hAnsi="Times New Roman"/>
                <w:sz w:val="28"/>
                <w:szCs w:val="28"/>
              </w:rPr>
              <w:t>онд по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8779CE">
              <w:rPr>
                <w:rFonts w:ascii="Times New Roman" w:hAnsi="Times New Roman"/>
                <w:sz w:val="28"/>
                <w:szCs w:val="28"/>
              </w:rPr>
              <w:t>держки детей попавших в трудную жизненную с</w:t>
            </w:r>
            <w:r w:rsidRPr="008779CE">
              <w:rPr>
                <w:rFonts w:ascii="Times New Roman" w:hAnsi="Times New Roman"/>
                <w:sz w:val="28"/>
                <w:szCs w:val="28"/>
              </w:rPr>
              <w:t>и</w:t>
            </w:r>
            <w:r w:rsidRPr="008779CE">
              <w:rPr>
                <w:rFonts w:ascii="Times New Roman" w:hAnsi="Times New Roman"/>
                <w:sz w:val="28"/>
                <w:szCs w:val="28"/>
              </w:rPr>
              <w:t>туацию</w:t>
            </w:r>
          </w:p>
        </w:tc>
        <w:tc>
          <w:tcPr>
            <w:tcW w:w="2410" w:type="dxa"/>
            <w:vAlign w:val="center"/>
          </w:tcPr>
          <w:p w:rsidR="008779CE" w:rsidRPr="008779CE" w:rsidRDefault="008779CE" w:rsidP="008779CE">
            <w:pPr>
              <w:ind w:firstLine="34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8779CE">
              <w:rPr>
                <w:rFonts w:ascii="Times New Roman" w:hAnsi="Times New Roman"/>
                <w:sz w:val="28"/>
                <w:szCs w:val="28"/>
              </w:rPr>
              <w:t>1597169</w:t>
            </w:r>
          </w:p>
        </w:tc>
      </w:tr>
      <w:tr w:rsidR="008779CE" w:rsidTr="008779CE">
        <w:tc>
          <w:tcPr>
            <w:tcW w:w="7655" w:type="dxa"/>
          </w:tcPr>
          <w:p w:rsidR="008779CE" w:rsidRPr="008779CE" w:rsidRDefault="008779CE" w:rsidP="008779CE">
            <w:pPr>
              <w:ind w:firstLine="0"/>
              <w:contextualSpacing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8779CE">
              <w:rPr>
                <w:rFonts w:ascii="Times New Roman" w:hAnsi="Times New Roman"/>
                <w:sz w:val="28"/>
                <w:szCs w:val="28"/>
              </w:rPr>
              <w:t xml:space="preserve">лаготворительный фонд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8779CE">
              <w:rPr>
                <w:rFonts w:ascii="Times New Roman" w:hAnsi="Times New Roman"/>
                <w:sz w:val="28"/>
                <w:szCs w:val="28"/>
              </w:rPr>
              <w:t>Константа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vAlign w:val="center"/>
          </w:tcPr>
          <w:p w:rsidR="008779CE" w:rsidRPr="008779CE" w:rsidRDefault="008779CE" w:rsidP="008779CE">
            <w:pPr>
              <w:ind w:firstLine="34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8779CE">
              <w:rPr>
                <w:rFonts w:ascii="Times New Roman" w:hAnsi="Times New Roman"/>
                <w:sz w:val="28"/>
                <w:szCs w:val="28"/>
              </w:rPr>
              <w:t>300000</w:t>
            </w:r>
          </w:p>
        </w:tc>
      </w:tr>
      <w:tr w:rsidR="008779CE" w:rsidTr="008779CE">
        <w:tc>
          <w:tcPr>
            <w:tcW w:w="7655" w:type="dxa"/>
          </w:tcPr>
          <w:p w:rsidR="008779CE" w:rsidRPr="008779CE" w:rsidRDefault="008779CE" w:rsidP="008779CE">
            <w:pPr>
              <w:ind w:firstLine="0"/>
              <w:contextualSpacing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Средства </w:t>
            </w:r>
            <w:r w:rsidRPr="008779CE">
              <w:rPr>
                <w:rFonts w:ascii="Times New Roman" w:hAnsi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2410" w:type="dxa"/>
            <w:vAlign w:val="center"/>
          </w:tcPr>
          <w:p w:rsidR="008779CE" w:rsidRPr="008779CE" w:rsidRDefault="008779CE" w:rsidP="008779CE">
            <w:pPr>
              <w:ind w:firstLine="34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8779CE">
              <w:rPr>
                <w:rFonts w:ascii="Times New Roman" w:hAnsi="Times New Roman"/>
                <w:sz w:val="28"/>
                <w:szCs w:val="28"/>
              </w:rPr>
              <w:t>1600000</w:t>
            </w:r>
          </w:p>
        </w:tc>
      </w:tr>
      <w:tr w:rsidR="008779CE" w:rsidTr="008779CE">
        <w:tc>
          <w:tcPr>
            <w:tcW w:w="7655" w:type="dxa"/>
          </w:tcPr>
          <w:p w:rsidR="008779CE" w:rsidRPr="008779CE" w:rsidRDefault="008779CE" w:rsidP="008779CE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8779CE" w:rsidRPr="008779CE" w:rsidRDefault="008779CE" w:rsidP="008779CE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9CE">
              <w:rPr>
                <w:rFonts w:ascii="Times New Roman" w:hAnsi="Times New Roman"/>
                <w:sz w:val="28"/>
                <w:szCs w:val="28"/>
              </w:rPr>
              <w:t>3497169</w:t>
            </w:r>
          </w:p>
        </w:tc>
      </w:tr>
    </w:tbl>
    <w:p w:rsidR="003510A5" w:rsidRPr="00C22345" w:rsidRDefault="003510A5" w:rsidP="00C2234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</w:pPr>
      <w:r w:rsidRPr="00C22345">
        <w:rPr>
          <w:rFonts w:ascii="Times New Roman" w:eastAsia="Times New Roman" w:hAnsi="Times New Roman" w:cs="Times New Roman"/>
          <w:b/>
          <w:bCs/>
          <w:color w:val="1D1333"/>
          <w:sz w:val="28"/>
          <w:szCs w:val="28"/>
          <w:lang w:eastAsia="ru-RU"/>
        </w:rPr>
        <w:t>Главный результат </w:t>
      </w:r>
    </w:p>
    <w:p w:rsidR="00D946EF" w:rsidRPr="00C22345" w:rsidRDefault="00D946EF" w:rsidP="00C22345">
      <w:pPr>
        <w:pStyle w:val="ab"/>
        <w:contextualSpacing/>
        <w:rPr>
          <w:color w:val="000000"/>
          <w:sz w:val="28"/>
        </w:rPr>
      </w:pPr>
      <w:r w:rsidRPr="00C22345">
        <w:rPr>
          <w:rFonts w:eastAsia="Times New Roman"/>
          <w:color w:val="000000"/>
          <w:sz w:val="28"/>
          <w:lang w:eastAsia="ru-RU"/>
        </w:rPr>
        <w:t>За период работы отделения «Маленькая мама», при поддержк</w:t>
      </w:r>
      <w:r w:rsidR="00A82202">
        <w:rPr>
          <w:rFonts w:eastAsia="Times New Roman"/>
          <w:color w:val="000000"/>
          <w:sz w:val="28"/>
          <w:lang w:eastAsia="ru-RU"/>
        </w:rPr>
        <w:t>е</w:t>
      </w:r>
      <w:r w:rsidRPr="00C22345">
        <w:rPr>
          <w:rFonts w:eastAsia="Times New Roman"/>
          <w:color w:val="000000"/>
          <w:sz w:val="28"/>
          <w:lang w:eastAsia="ru-RU"/>
        </w:rPr>
        <w:t xml:space="preserve"> специал</w:t>
      </w:r>
      <w:r w:rsidRPr="00C22345">
        <w:rPr>
          <w:rFonts w:eastAsia="Times New Roman"/>
          <w:color w:val="000000"/>
          <w:sz w:val="28"/>
          <w:lang w:eastAsia="ru-RU"/>
        </w:rPr>
        <w:t>и</w:t>
      </w:r>
      <w:r w:rsidRPr="00C22345">
        <w:rPr>
          <w:rFonts w:eastAsia="Times New Roman"/>
          <w:color w:val="000000"/>
          <w:sz w:val="28"/>
          <w:lang w:eastAsia="ru-RU"/>
        </w:rPr>
        <w:t>стов и сотрудников  учреждения  наблюдается положительная динамика у учас</w:t>
      </w:r>
      <w:r w:rsidRPr="00C22345">
        <w:rPr>
          <w:rFonts w:eastAsia="Times New Roman"/>
          <w:color w:val="000000"/>
          <w:sz w:val="28"/>
          <w:lang w:eastAsia="ru-RU"/>
        </w:rPr>
        <w:t>т</w:t>
      </w:r>
      <w:r w:rsidRPr="00C22345">
        <w:rPr>
          <w:rFonts w:eastAsia="Times New Roman"/>
          <w:color w:val="000000"/>
          <w:sz w:val="28"/>
          <w:lang w:eastAsia="ru-RU"/>
        </w:rPr>
        <w:t>ников проекта по всем пок</w:t>
      </w:r>
      <w:r w:rsidRPr="00C22345">
        <w:rPr>
          <w:rFonts w:eastAsia="Times New Roman"/>
          <w:color w:val="000000"/>
          <w:sz w:val="28"/>
          <w:lang w:eastAsia="ru-RU"/>
        </w:rPr>
        <w:t>а</w:t>
      </w:r>
      <w:r w:rsidRPr="00C22345">
        <w:rPr>
          <w:rFonts w:eastAsia="Times New Roman"/>
          <w:color w:val="000000"/>
          <w:sz w:val="28"/>
          <w:lang w:eastAsia="ru-RU"/>
        </w:rPr>
        <w:t>зателям и параметрам</w:t>
      </w:r>
      <w:r w:rsidRPr="00C22345">
        <w:rPr>
          <w:color w:val="000000"/>
          <w:sz w:val="28"/>
        </w:rPr>
        <w:t xml:space="preserve"> </w:t>
      </w:r>
    </w:p>
    <w:p w:rsidR="00D946EF" w:rsidRDefault="00D946EF" w:rsidP="00C22345">
      <w:pPr>
        <w:pStyle w:val="ab"/>
        <w:contextualSpacing/>
        <w:rPr>
          <w:color w:val="000000"/>
          <w:sz w:val="28"/>
        </w:rPr>
      </w:pPr>
      <w:r w:rsidRPr="00C22345">
        <w:rPr>
          <w:color w:val="000000"/>
          <w:sz w:val="28"/>
        </w:rPr>
        <w:t>У несовершеннолетних матерей сформировались представления об обяза</w:t>
      </w:r>
      <w:r w:rsidRPr="00C22345">
        <w:rPr>
          <w:color w:val="000000"/>
          <w:sz w:val="28"/>
        </w:rPr>
        <w:t>н</w:t>
      </w:r>
      <w:r w:rsidRPr="00C22345">
        <w:rPr>
          <w:color w:val="000000"/>
          <w:sz w:val="28"/>
        </w:rPr>
        <w:t>ностях по воспитанию и образованию своих детей, о правах и обязанностях род</w:t>
      </w:r>
      <w:r w:rsidRPr="00C22345">
        <w:rPr>
          <w:color w:val="000000"/>
          <w:sz w:val="28"/>
        </w:rPr>
        <w:t>и</w:t>
      </w:r>
      <w:r w:rsidRPr="00C22345">
        <w:rPr>
          <w:color w:val="000000"/>
          <w:sz w:val="28"/>
        </w:rPr>
        <w:t>телей по защите прав и интересов детей, о дополнительных гарантиях по соц</w:t>
      </w:r>
      <w:r w:rsidRPr="00C22345">
        <w:rPr>
          <w:color w:val="000000"/>
          <w:sz w:val="28"/>
        </w:rPr>
        <w:t>и</w:t>
      </w:r>
      <w:r w:rsidRPr="00C22345">
        <w:rPr>
          <w:color w:val="000000"/>
          <w:sz w:val="28"/>
        </w:rPr>
        <w:t>альной поддержке детей – сирот и детей, оставшихся без попечения родителей</w:t>
      </w:r>
    </w:p>
    <w:p w:rsidR="00871BAE" w:rsidRPr="00C22345" w:rsidRDefault="00871BAE" w:rsidP="00C22345">
      <w:pPr>
        <w:pStyle w:val="ab"/>
        <w:contextualSpacing/>
        <w:rPr>
          <w:color w:val="000000"/>
          <w:sz w:val="28"/>
        </w:rPr>
      </w:pPr>
    </w:p>
    <w:tbl>
      <w:tblPr>
        <w:tblStyle w:val="ad"/>
        <w:tblW w:w="10031" w:type="dxa"/>
        <w:tblLook w:val="04A0"/>
      </w:tblPr>
      <w:tblGrid>
        <w:gridCol w:w="2916"/>
        <w:gridCol w:w="3006"/>
        <w:gridCol w:w="4109"/>
      </w:tblGrid>
      <w:tr w:rsidR="00DA7DD6" w:rsidTr="00DA7DD6">
        <w:tc>
          <w:tcPr>
            <w:tcW w:w="2916" w:type="dxa"/>
            <w:vAlign w:val="center"/>
          </w:tcPr>
          <w:p w:rsidR="00DA7DD6" w:rsidRPr="00871BAE" w:rsidRDefault="00DA7DD6" w:rsidP="00DA7DD6">
            <w:pPr>
              <w:pStyle w:val="a3"/>
              <w:ind w:left="0" w:firstLine="0"/>
              <w:jc w:val="center"/>
              <w:rPr>
                <w:rFonts w:ascii="Times New Roman" w:hAnsi="Times New Roman"/>
                <w:b/>
                <w:bCs/>
                <w:color w:val="1D1333"/>
                <w:sz w:val="28"/>
                <w:szCs w:val="28"/>
                <w:shd w:val="clear" w:color="auto" w:fill="FFFFFF"/>
              </w:rPr>
            </w:pPr>
            <w:r w:rsidRPr="00C22345">
              <w:rPr>
                <w:rFonts w:ascii="Times New Roman" w:hAnsi="Times New Roman"/>
                <w:b/>
                <w:bCs/>
                <w:color w:val="1D1333"/>
                <w:sz w:val="28"/>
                <w:szCs w:val="28"/>
                <w:shd w:val="clear" w:color="auto" w:fill="FFFFFF"/>
              </w:rPr>
              <w:t>Обложка для стр</w:t>
            </w:r>
            <w:r w:rsidRPr="00C22345">
              <w:rPr>
                <w:rFonts w:ascii="Times New Roman" w:hAnsi="Times New Roman"/>
                <w:b/>
                <w:bCs/>
                <w:color w:val="1D1333"/>
                <w:sz w:val="28"/>
                <w:szCs w:val="28"/>
                <w:shd w:val="clear" w:color="auto" w:fill="FFFFFF"/>
              </w:rPr>
              <w:t>а</w:t>
            </w:r>
            <w:r w:rsidRPr="00C22345">
              <w:rPr>
                <w:rFonts w:ascii="Times New Roman" w:hAnsi="Times New Roman"/>
                <w:b/>
                <w:bCs/>
                <w:color w:val="1D1333"/>
                <w:sz w:val="28"/>
                <w:szCs w:val="28"/>
                <w:shd w:val="clear" w:color="auto" w:fill="FFFFFF"/>
              </w:rPr>
              <w:t>ницы практ</w:t>
            </w:r>
            <w:r w:rsidRPr="00C22345">
              <w:rPr>
                <w:rFonts w:ascii="Times New Roman" w:hAnsi="Times New Roman"/>
                <w:b/>
                <w:bCs/>
                <w:color w:val="1D1333"/>
                <w:sz w:val="28"/>
                <w:szCs w:val="28"/>
                <w:shd w:val="clear" w:color="auto" w:fill="FFFFFF"/>
              </w:rPr>
              <w:t>и</w:t>
            </w:r>
            <w:r w:rsidRPr="00C22345">
              <w:rPr>
                <w:rFonts w:ascii="Times New Roman" w:hAnsi="Times New Roman"/>
                <w:b/>
                <w:bCs/>
                <w:color w:val="1D1333"/>
                <w:sz w:val="28"/>
                <w:szCs w:val="28"/>
                <w:shd w:val="clear" w:color="auto" w:fill="FFFFFF"/>
              </w:rPr>
              <w:t>ки</w:t>
            </w:r>
          </w:p>
        </w:tc>
        <w:tc>
          <w:tcPr>
            <w:tcW w:w="3006" w:type="dxa"/>
            <w:vAlign w:val="center"/>
          </w:tcPr>
          <w:p w:rsidR="00DA7DD6" w:rsidRPr="00871BAE" w:rsidRDefault="00DA7DD6" w:rsidP="00DA7DD6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2345">
              <w:rPr>
                <w:rFonts w:ascii="Times New Roman" w:hAnsi="Times New Roman"/>
                <w:b/>
                <w:sz w:val="28"/>
                <w:szCs w:val="28"/>
              </w:rPr>
              <w:t>Обложка для ка</w:t>
            </w:r>
            <w:r w:rsidRPr="00C22345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Pr="00C22345">
              <w:rPr>
                <w:rFonts w:ascii="Times New Roman" w:hAnsi="Times New Roman"/>
                <w:b/>
                <w:sz w:val="28"/>
                <w:szCs w:val="28"/>
              </w:rPr>
              <w:t>точки практики</w:t>
            </w:r>
          </w:p>
        </w:tc>
        <w:tc>
          <w:tcPr>
            <w:tcW w:w="4109" w:type="dxa"/>
            <w:vAlign w:val="center"/>
          </w:tcPr>
          <w:p w:rsidR="00DA7DD6" w:rsidRPr="00C22345" w:rsidRDefault="00DA7DD6" w:rsidP="00DA7DD6">
            <w:pPr>
              <w:pStyle w:val="a3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DA7DD6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Материалы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 </w:t>
            </w:r>
            <w:proofErr w:type="gramStart"/>
            <w:r>
              <w:rPr>
                <w:rFonts w:ascii="Times New Roman" w:hAnsi="Times New Roman"/>
                <w:bCs/>
                <w:color w:val="1D1333"/>
                <w:sz w:val="28"/>
                <w:szCs w:val="28"/>
                <w:shd w:val="clear" w:color="auto" w:fill="FFFFFF"/>
              </w:rPr>
              <w:t>См</w:t>
            </w:r>
            <w:proofErr w:type="gramEnd"/>
            <w:r>
              <w:rPr>
                <w:rFonts w:ascii="Times New Roman" w:hAnsi="Times New Roman"/>
                <w:bCs/>
                <w:color w:val="1D1333"/>
                <w:sz w:val="28"/>
                <w:szCs w:val="28"/>
                <w:shd w:val="clear" w:color="auto" w:fill="FFFFFF"/>
              </w:rPr>
              <w:t xml:space="preserve"> Прилож</w:t>
            </w:r>
            <w:r>
              <w:rPr>
                <w:rFonts w:ascii="Times New Roman" w:hAnsi="Times New Roman"/>
                <w:bCs/>
                <w:color w:val="1D1333"/>
                <w:sz w:val="28"/>
                <w:szCs w:val="28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bCs/>
                <w:color w:val="1D1333"/>
                <w:sz w:val="28"/>
                <w:szCs w:val="28"/>
                <w:shd w:val="clear" w:color="auto" w:fill="FFFFFF"/>
              </w:rPr>
              <w:t>ние</w:t>
            </w:r>
          </w:p>
        </w:tc>
      </w:tr>
      <w:tr w:rsidR="00DA7DD6" w:rsidTr="00DA7DD6">
        <w:tc>
          <w:tcPr>
            <w:tcW w:w="2916" w:type="dxa"/>
            <w:vAlign w:val="center"/>
          </w:tcPr>
          <w:p w:rsidR="00DA7DD6" w:rsidRDefault="00DA7DD6" w:rsidP="00DA7DD6">
            <w:pPr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690252" cy="2117980"/>
                  <wp:effectExtent l="19050" t="0" r="5198" b="0"/>
                  <wp:docPr id="11" name="Рисунок 2" descr="C:\Users\Логопед\Desktop\Новая папка (2)\обложка карточки практи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Логопед\Desktop\Новая папка (2)\обложка карточки практи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6430" cy="21257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  <w:vAlign w:val="center"/>
          </w:tcPr>
          <w:p w:rsidR="00DA7DD6" w:rsidRDefault="00DA7DD6" w:rsidP="00DA7DD6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E32">
              <w:rPr>
                <w:rFonts w:ascii="Times New Roman" w:hAnsi="Times New Roman"/>
                <w:bCs/>
                <w:color w:val="1D1333"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1582799" cy="2110001"/>
                  <wp:effectExtent l="0" t="19050" r="74551" b="61699"/>
                  <wp:docPr id="12" name="Рисунок 1" descr="C:\Users\НАТАЛЬЯ\Desktop\5pblOpSit2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 descr="C:\Users\НАТАЛЬЯ\Desktop\5pblOpSit2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4899" cy="2126131"/>
                          </a:xfrm>
                          <a:prstGeom prst="rect">
                            <a:avLst/>
                          </a:prstGeom>
                          <a:ln w="38100" cap="sq">
                            <a:noFill/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9" w:type="dxa"/>
            <w:vAlign w:val="center"/>
          </w:tcPr>
          <w:p w:rsidR="00DA7DD6" w:rsidRPr="00060E32" w:rsidRDefault="00DA7DD6" w:rsidP="003E1937">
            <w:pPr>
              <w:pStyle w:val="a3"/>
              <w:ind w:left="-90" w:firstLine="0"/>
              <w:jc w:val="center"/>
              <w:rPr>
                <w:rFonts w:ascii="Times New Roman" w:hAnsi="Times New Roman"/>
                <w:bCs/>
                <w:color w:val="1D1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noProof/>
                <w:color w:val="1D1333"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2465233" cy="1960981"/>
                  <wp:effectExtent l="19050" t="0" r="0" b="0"/>
                  <wp:docPr id="13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2880" r="6670" b="69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790" cy="19654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10A5" w:rsidRPr="00C22345" w:rsidRDefault="003510A5" w:rsidP="00C2234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1D1333"/>
          <w:sz w:val="28"/>
          <w:szCs w:val="28"/>
          <w:shd w:val="clear" w:color="auto" w:fill="FFFFFF"/>
        </w:rPr>
      </w:pPr>
    </w:p>
    <w:p w:rsidR="003510A5" w:rsidRPr="00DA7DD6" w:rsidRDefault="003510A5" w:rsidP="00C2234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DD6">
        <w:rPr>
          <w:rFonts w:ascii="Times New Roman" w:hAnsi="Times New Roman" w:cs="Times New Roman"/>
          <w:b/>
          <w:sz w:val="28"/>
          <w:szCs w:val="28"/>
        </w:rPr>
        <w:t>Команда практики</w:t>
      </w:r>
    </w:p>
    <w:p w:rsidR="00D946EF" w:rsidRPr="00DA7DD6" w:rsidRDefault="00D946EF" w:rsidP="00C22345">
      <w:pPr>
        <w:pStyle w:val="ab"/>
        <w:contextualSpacing/>
        <w:rPr>
          <w:b/>
          <w:i/>
          <w:sz w:val="28"/>
          <w:lang w:eastAsia="ru-RU"/>
        </w:rPr>
      </w:pPr>
      <w:r w:rsidRPr="00DA7DD6">
        <w:rPr>
          <w:sz w:val="28"/>
          <w:lang w:eastAsia="ru-RU"/>
        </w:rPr>
        <w:t xml:space="preserve"> </w:t>
      </w:r>
      <w:r w:rsidRPr="00DA7DD6">
        <w:rPr>
          <w:b/>
          <w:i/>
          <w:sz w:val="28"/>
          <w:lang w:eastAsia="ru-RU"/>
        </w:rPr>
        <w:t>Организационные и управленческие.</w:t>
      </w:r>
    </w:p>
    <w:p w:rsidR="00D946EF" w:rsidRPr="00DA7DD6" w:rsidRDefault="00D946EF" w:rsidP="00C22345">
      <w:pPr>
        <w:pStyle w:val="ab"/>
        <w:numPr>
          <w:ilvl w:val="0"/>
          <w:numId w:val="10"/>
        </w:numPr>
        <w:ind w:left="0" w:firstLine="567"/>
        <w:contextualSpacing/>
        <w:rPr>
          <w:sz w:val="28"/>
        </w:rPr>
      </w:pPr>
      <w:r w:rsidRPr="00DA7DD6">
        <w:rPr>
          <w:sz w:val="28"/>
        </w:rPr>
        <w:t>Отделение возглавляет заведующий, принимает участие в совещаниях а</w:t>
      </w:r>
      <w:r w:rsidRPr="00DA7DD6">
        <w:rPr>
          <w:sz w:val="28"/>
        </w:rPr>
        <w:t>д</w:t>
      </w:r>
      <w:r w:rsidRPr="00DA7DD6">
        <w:rPr>
          <w:sz w:val="28"/>
        </w:rPr>
        <w:t>министрации Центра. Устанавливает и развивает рабочие контакты, обеспечивает эффективное взаимодейс</w:t>
      </w:r>
      <w:r w:rsidRPr="00DA7DD6">
        <w:rPr>
          <w:sz w:val="28"/>
        </w:rPr>
        <w:t>т</w:t>
      </w:r>
      <w:r w:rsidRPr="00DA7DD6">
        <w:rPr>
          <w:sz w:val="28"/>
        </w:rPr>
        <w:t xml:space="preserve">вие и сотрудничество с предприятиями, организациями. </w:t>
      </w:r>
      <w:r w:rsidR="007645EB" w:rsidRPr="00DA7DD6">
        <w:rPr>
          <w:sz w:val="28"/>
        </w:rPr>
        <w:t xml:space="preserve"> </w:t>
      </w:r>
    </w:p>
    <w:p w:rsidR="00D946EF" w:rsidRPr="00DA7DD6" w:rsidRDefault="00D946EF" w:rsidP="00C22345">
      <w:pPr>
        <w:pStyle w:val="ab"/>
        <w:numPr>
          <w:ilvl w:val="0"/>
          <w:numId w:val="10"/>
        </w:numPr>
        <w:ind w:left="0" w:firstLine="567"/>
        <w:contextualSpacing/>
        <w:rPr>
          <w:sz w:val="28"/>
          <w:lang w:eastAsia="ru-RU"/>
        </w:rPr>
      </w:pPr>
      <w:r w:rsidRPr="00DA7DD6">
        <w:rPr>
          <w:sz w:val="28"/>
        </w:rPr>
        <w:lastRenderedPageBreak/>
        <w:t>Сотрудники Отделения являются работниками Центра, выполняют фун</w:t>
      </w:r>
      <w:r w:rsidRPr="00DA7DD6">
        <w:rPr>
          <w:sz w:val="28"/>
        </w:rPr>
        <w:t>к</w:t>
      </w:r>
      <w:r w:rsidRPr="00DA7DD6">
        <w:rPr>
          <w:sz w:val="28"/>
        </w:rPr>
        <w:t>циональные обязанности согласно должностным инструкциям, утвержденным директором Центра. Обсу</w:t>
      </w:r>
      <w:r w:rsidRPr="00DA7DD6">
        <w:rPr>
          <w:sz w:val="28"/>
        </w:rPr>
        <w:t>ж</w:t>
      </w:r>
      <w:r w:rsidRPr="00DA7DD6">
        <w:rPr>
          <w:sz w:val="28"/>
        </w:rPr>
        <w:t>дение и решение основных социально-педагогических вопросов происходит на консилиуме специалистов Отделения</w:t>
      </w:r>
    </w:p>
    <w:p w:rsidR="00D946EF" w:rsidRPr="00DA7DD6" w:rsidRDefault="00D946EF" w:rsidP="00C22345">
      <w:pPr>
        <w:pStyle w:val="ab"/>
        <w:contextualSpacing/>
        <w:rPr>
          <w:b/>
          <w:i/>
          <w:sz w:val="28"/>
          <w:lang w:eastAsia="ru-RU"/>
        </w:rPr>
      </w:pPr>
      <w:r w:rsidRPr="00DA7DD6">
        <w:rPr>
          <w:b/>
          <w:i/>
          <w:sz w:val="28"/>
          <w:lang w:eastAsia="ru-RU"/>
        </w:rPr>
        <w:t>Кадровые.</w:t>
      </w:r>
    </w:p>
    <w:p w:rsidR="00D946EF" w:rsidRPr="00C22345" w:rsidRDefault="00D946EF" w:rsidP="00C22345">
      <w:pPr>
        <w:pStyle w:val="ac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contextualSpacing/>
        <w:rPr>
          <w:sz w:val="28"/>
          <w:szCs w:val="28"/>
        </w:rPr>
      </w:pPr>
      <w:r w:rsidRPr="00DA7DD6">
        <w:rPr>
          <w:sz w:val="28"/>
          <w:szCs w:val="28"/>
        </w:rPr>
        <w:t>комплексная бытовая и психолого-медико-педагогическая помощь нес</w:t>
      </w:r>
      <w:r w:rsidRPr="00DA7DD6">
        <w:rPr>
          <w:sz w:val="28"/>
          <w:szCs w:val="28"/>
        </w:rPr>
        <w:t>о</w:t>
      </w:r>
      <w:r w:rsidRPr="00DA7DD6">
        <w:rPr>
          <w:sz w:val="28"/>
          <w:szCs w:val="28"/>
        </w:rPr>
        <w:t>вершеннолетним</w:t>
      </w:r>
      <w:r w:rsidRPr="00C22345">
        <w:rPr>
          <w:color w:val="000000"/>
          <w:sz w:val="28"/>
          <w:szCs w:val="28"/>
        </w:rPr>
        <w:t xml:space="preserve"> матерям</w:t>
      </w:r>
      <w:r w:rsidRPr="00C22345">
        <w:rPr>
          <w:sz w:val="28"/>
          <w:szCs w:val="28"/>
        </w:rPr>
        <w:t xml:space="preserve"> проводятся квалифицированными сотрудниками учр</w:t>
      </w:r>
      <w:r w:rsidRPr="00C22345">
        <w:rPr>
          <w:sz w:val="28"/>
          <w:szCs w:val="28"/>
        </w:rPr>
        <w:t>е</w:t>
      </w:r>
      <w:r w:rsidRPr="00C22345">
        <w:rPr>
          <w:sz w:val="28"/>
          <w:szCs w:val="28"/>
        </w:rPr>
        <w:t>ждения: (воспитателями;  соц</w:t>
      </w:r>
      <w:r w:rsidRPr="00C22345">
        <w:rPr>
          <w:sz w:val="28"/>
          <w:szCs w:val="28"/>
        </w:rPr>
        <w:t>и</w:t>
      </w:r>
      <w:r w:rsidRPr="00C22345">
        <w:rPr>
          <w:sz w:val="28"/>
          <w:szCs w:val="28"/>
        </w:rPr>
        <w:t>альными педагогами;  педагогами-психологами;  юристом;  медицинскими работники; педаг</w:t>
      </w:r>
      <w:r w:rsidRPr="00C22345">
        <w:rPr>
          <w:sz w:val="28"/>
          <w:szCs w:val="28"/>
        </w:rPr>
        <w:t>о</w:t>
      </w:r>
      <w:r w:rsidRPr="00C22345">
        <w:rPr>
          <w:sz w:val="28"/>
          <w:szCs w:val="28"/>
        </w:rPr>
        <w:t>гами  дополнительного образования;  музыкальным руководителем;  учителем-логопедом).</w:t>
      </w:r>
    </w:p>
    <w:p w:rsidR="003510A5" w:rsidRPr="00C22345" w:rsidRDefault="003510A5" w:rsidP="00C2234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color w:val="1D1333"/>
          <w:sz w:val="28"/>
          <w:szCs w:val="28"/>
          <w:shd w:val="clear" w:color="auto" w:fill="FFFFFF"/>
        </w:rPr>
      </w:pPr>
      <w:r w:rsidRPr="00C22345">
        <w:rPr>
          <w:rFonts w:ascii="Times New Roman" w:hAnsi="Times New Roman" w:cs="Times New Roman"/>
          <w:b/>
          <w:bCs/>
          <w:color w:val="1D1333"/>
          <w:sz w:val="28"/>
          <w:szCs w:val="28"/>
          <w:shd w:val="clear" w:color="auto" w:fill="FFFFFF"/>
        </w:rPr>
        <w:t>Сроки </w:t>
      </w:r>
    </w:p>
    <w:p w:rsidR="007645EB" w:rsidRPr="00DA7DD6" w:rsidRDefault="007645EB" w:rsidP="00C2234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1D1333"/>
          <w:sz w:val="28"/>
          <w:szCs w:val="28"/>
          <w:shd w:val="clear" w:color="auto" w:fill="FFFFFF"/>
        </w:rPr>
      </w:pPr>
      <w:r w:rsidRPr="00DA7DD6">
        <w:rPr>
          <w:rFonts w:ascii="Times New Roman" w:hAnsi="Times New Roman" w:cs="Times New Roman"/>
          <w:bCs/>
          <w:color w:val="1D1333"/>
          <w:sz w:val="28"/>
          <w:szCs w:val="28"/>
          <w:shd w:val="clear" w:color="auto" w:fill="FFFFFF"/>
        </w:rPr>
        <w:t>От 9 до 12 месяцев</w:t>
      </w:r>
    </w:p>
    <w:p w:rsidR="003510A5" w:rsidRPr="00C22345" w:rsidRDefault="003510A5" w:rsidP="00C2234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1D1333"/>
          <w:sz w:val="28"/>
          <w:szCs w:val="28"/>
          <w:shd w:val="clear" w:color="auto" w:fill="FFFFFF"/>
        </w:rPr>
      </w:pPr>
    </w:p>
    <w:p w:rsidR="003510A5" w:rsidRDefault="003510A5" w:rsidP="00C2234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color w:val="1D1333"/>
          <w:sz w:val="28"/>
          <w:szCs w:val="28"/>
          <w:shd w:val="clear" w:color="auto" w:fill="FFFFFF"/>
        </w:rPr>
      </w:pPr>
      <w:r w:rsidRPr="00C22345">
        <w:rPr>
          <w:rFonts w:ascii="Times New Roman" w:hAnsi="Times New Roman" w:cs="Times New Roman"/>
          <w:b/>
          <w:bCs/>
          <w:color w:val="1D1333"/>
          <w:sz w:val="28"/>
          <w:szCs w:val="28"/>
          <w:shd w:val="clear" w:color="auto" w:fill="FFFFFF"/>
        </w:rPr>
        <w:t>Этапы внедрения</w:t>
      </w:r>
    </w:p>
    <w:tbl>
      <w:tblPr>
        <w:tblStyle w:val="ad"/>
        <w:tblW w:w="0" w:type="auto"/>
        <w:tblLook w:val="04A0"/>
      </w:tblPr>
      <w:tblGrid>
        <w:gridCol w:w="8188"/>
        <w:gridCol w:w="1950"/>
      </w:tblGrid>
      <w:tr w:rsidR="003E1937" w:rsidTr="003E1937">
        <w:tc>
          <w:tcPr>
            <w:tcW w:w="8188" w:type="dxa"/>
          </w:tcPr>
          <w:p w:rsidR="003E1937" w:rsidRDefault="003E1937" w:rsidP="00C22345">
            <w:pPr>
              <w:pStyle w:val="a3"/>
              <w:ind w:left="0"/>
              <w:rPr>
                <w:rFonts w:ascii="Times New Roman" w:hAnsi="Times New Roman"/>
                <w:b/>
                <w:bCs/>
                <w:color w:val="1D1333"/>
                <w:sz w:val="28"/>
                <w:szCs w:val="28"/>
                <w:shd w:val="clear" w:color="auto" w:fill="FFFFFF"/>
              </w:rPr>
            </w:pPr>
            <w:r w:rsidRPr="00C22345">
              <w:rPr>
                <w:rFonts w:ascii="Times New Roman" w:hAnsi="Times New Roman"/>
                <w:b/>
                <w:bCs/>
                <w:color w:val="1D1333"/>
                <w:sz w:val="28"/>
                <w:szCs w:val="28"/>
                <w:shd w:val="clear" w:color="auto" w:fill="FFFFFF"/>
              </w:rPr>
              <w:t>Название этапа</w:t>
            </w:r>
          </w:p>
        </w:tc>
        <w:tc>
          <w:tcPr>
            <w:tcW w:w="1950" w:type="dxa"/>
          </w:tcPr>
          <w:p w:rsidR="003E1937" w:rsidRDefault="003E1937" w:rsidP="003E1937">
            <w:pPr>
              <w:pStyle w:val="a3"/>
              <w:ind w:left="0" w:firstLine="0"/>
              <w:jc w:val="center"/>
              <w:rPr>
                <w:rFonts w:ascii="Times New Roman" w:hAnsi="Times New Roman"/>
                <w:b/>
                <w:bCs/>
                <w:color w:val="1D1333"/>
                <w:sz w:val="28"/>
                <w:szCs w:val="28"/>
                <w:shd w:val="clear" w:color="auto" w:fill="FFFFFF"/>
              </w:rPr>
            </w:pPr>
            <w:r w:rsidRPr="00C22345">
              <w:rPr>
                <w:rFonts w:ascii="Times New Roman" w:hAnsi="Times New Roman"/>
                <w:b/>
                <w:bCs/>
                <w:color w:val="1D1333"/>
                <w:sz w:val="28"/>
                <w:szCs w:val="28"/>
                <w:shd w:val="clear" w:color="auto" w:fill="FFFFFF"/>
              </w:rPr>
              <w:t>срок, мес.</w:t>
            </w:r>
          </w:p>
        </w:tc>
      </w:tr>
      <w:tr w:rsidR="003E1937" w:rsidTr="003E1937">
        <w:tc>
          <w:tcPr>
            <w:tcW w:w="8188" w:type="dxa"/>
          </w:tcPr>
          <w:p w:rsidR="003E1937" w:rsidRPr="003E1937" w:rsidRDefault="003E1937" w:rsidP="003E1937">
            <w:pPr>
              <w:pStyle w:val="a3"/>
              <w:numPr>
                <w:ilvl w:val="0"/>
                <w:numId w:val="12"/>
              </w:numPr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 w:rsidRPr="00DA7DD6">
              <w:rPr>
                <w:rFonts w:ascii="Times New Roman" w:hAnsi="Times New Roman"/>
                <w:sz w:val="28"/>
                <w:szCs w:val="28"/>
              </w:rPr>
              <w:t>Создать рабочую группу по разработке  проекта «Структура отделения социальной реабилитации для несовершеннолетних беременных и юных матерей с детьми ст</w:t>
            </w:r>
            <w:r w:rsidRPr="00DA7DD6">
              <w:rPr>
                <w:rFonts w:ascii="Times New Roman" w:hAnsi="Times New Roman"/>
                <w:sz w:val="28"/>
                <w:szCs w:val="28"/>
              </w:rPr>
              <w:t>а</w:t>
            </w:r>
            <w:r w:rsidRPr="00DA7DD6">
              <w:rPr>
                <w:rFonts w:ascii="Times New Roman" w:hAnsi="Times New Roman"/>
                <w:sz w:val="28"/>
                <w:szCs w:val="28"/>
              </w:rPr>
              <w:t xml:space="preserve">ционарного пребывания «МАЛЕНЬКАЯ МАМА»,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DA7DD6">
              <w:rPr>
                <w:rFonts w:ascii="Times New Roman" w:hAnsi="Times New Roman"/>
                <w:sz w:val="28"/>
                <w:szCs w:val="28"/>
              </w:rPr>
              <w:t xml:space="preserve"> состав рабочей группы включить представителей администрации ГБУ и педагогического коллект</w:t>
            </w:r>
            <w:r w:rsidRPr="00DA7DD6">
              <w:rPr>
                <w:rFonts w:ascii="Times New Roman" w:hAnsi="Times New Roman"/>
                <w:sz w:val="28"/>
                <w:szCs w:val="28"/>
              </w:rPr>
              <w:t>и</w:t>
            </w:r>
            <w:r w:rsidRPr="00DA7DD6">
              <w:rPr>
                <w:rFonts w:ascii="Times New Roman" w:hAnsi="Times New Roman"/>
                <w:sz w:val="28"/>
                <w:szCs w:val="28"/>
              </w:rPr>
              <w:t>ва</w:t>
            </w:r>
          </w:p>
        </w:tc>
        <w:tc>
          <w:tcPr>
            <w:tcW w:w="1950" w:type="dxa"/>
          </w:tcPr>
          <w:p w:rsidR="003E1937" w:rsidRDefault="003E1937" w:rsidP="003E1937">
            <w:pPr>
              <w:pStyle w:val="a3"/>
              <w:ind w:left="0" w:firstLine="0"/>
              <w:jc w:val="center"/>
              <w:rPr>
                <w:rFonts w:ascii="Times New Roman" w:hAnsi="Times New Roman"/>
                <w:b/>
                <w:bCs/>
                <w:color w:val="1D1333"/>
                <w:sz w:val="28"/>
                <w:szCs w:val="28"/>
                <w:shd w:val="clear" w:color="auto" w:fill="FFFFFF"/>
              </w:rPr>
            </w:pPr>
          </w:p>
        </w:tc>
      </w:tr>
      <w:tr w:rsidR="003E1937" w:rsidTr="003E1937">
        <w:tc>
          <w:tcPr>
            <w:tcW w:w="8188" w:type="dxa"/>
          </w:tcPr>
          <w:p w:rsidR="003E1937" w:rsidRPr="003E1937" w:rsidRDefault="003E1937" w:rsidP="003E1937">
            <w:pPr>
              <w:pStyle w:val="a3"/>
              <w:numPr>
                <w:ilvl w:val="0"/>
                <w:numId w:val="12"/>
              </w:numPr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 w:rsidRPr="00DA7DD6">
              <w:rPr>
                <w:rFonts w:ascii="Times New Roman" w:hAnsi="Times New Roman"/>
                <w:sz w:val="28"/>
                <w:szCs w:val="28"/>
              </w:rPr>
              <w:t>Обеспечить материально-техническим имуществом отдел</w:t>
            </w:r>
            <w:r w:rsidRPr="00DA7DD6">
              <w:rPr>
                <w:rFonts w:ascii="Times New Roman" w:hAnsi="Times New Roman"/>
                <w:sz w:val="28"/>
                <w:szCs w:val="28"/>
              </w:rPr>
              <w:t>е</w:t>
            </w:r>
            <w:r w:rsidRPr="00DA7DD6">
              <w:rPr>
                <w:rFonts w:ascii="Times New Roman" w:hAnsi="Times New Roman"/>
                <w:sz w:val="28"/>
                <w:szCs w:val="28"/>
              </w:rPr>
              <w:t>ние «Мален</w:t>
            </w:r>
            <w:r w:rsidRPr="00DA7DD6">
              <w:rPr>
                <w:rFonts w:ascii="Times New Roman" w:hAnsi="Times New Roman"/>
                <w:sz w:val="28"/>
                <w:szCs w:val="28"/>
              </w:rPr>
              <w:t>ь</w:t>
            </w:r>
            <w:r w:rsidRPr="00DA7DD6">
              <w:rPr>
                <w:rFonts w:ascii="Times New Roman" w:hAnsi="Times New Roman"/>
                <w:sz w:val="28"/>
                <w:szCs w:val="28"/>
              </w:rPr>
              <w:t>кая мама»;</w:t>
            </w:r>
          </w:p>
        </w:tc>
        <w:tc>
          <w:tcPr>
            <w:tcW w:w="1950" w:type="dxa"/>
          </w:tcPr>
          <w:p w:rsidR="003E1937" w:rsidRDefault="003E1937" w:rsidP="003E1937">
            <w:pPr>
              <w:pStyle w:val="a3"/>
              <w:ind w:left="0" w:firstLine="0"/>
              <w:jc w:val="center"/>
              <w:rPr>
                <w:rFonts w:ascii="Times New Roman" w:hAnsi="Times New Roman"/>
                <w:b/>
                <w:bCs/>
                <w:color w:val="1D1333"/>
                <w:sz w:val="28"/>
                <w:szCs w:val="28"/>
                <w:shd w:val="clear" w:color="auto" w:fill="FFFFFF"/>
              </w:rPr>
            </w:pPr>
          </w:p>
        </w:tc>
      </w:tr>
      <w:tr w:rsidR="003E1937" w:rsidTr="003E1937">
        <w:tc>
          <w:tcPr>
            <w:tcW w:w="8188" w:type="dxa"/>
          </w:tcPr>
          <w:p w:rsidR="003E1937" w:rsidRPr="003E1937" w:rsidRDefault="003E1937" w:rsidP="003E1937">
            <w:pPr>
              <w:pStyle w:val="a3"/>
              <w:numPr>
                <w:ilvl w:val="0"/>
                <w:numId w:val="12"/>
              </w:numPr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Разработать и утвердить Положение об отделении социал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ной реабилитации для несовершеннолетних береме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ных и юных матерей с детьми стационарного пребывания «МАЛЕНЬКАЯ МАМА»</w:t>
            </w:r>
          </w:p>
        </w:tc>
        <w:tc>
          <w:tcPr>
            <w:tcW w:w="1950" w:type="dxa"/>
          </w:tcPr>
          <w:p w:rsidR="003E1937" w:rsidRDefault="003E1937" w:rsidP="003E1937">
            <w:pPr>
              <w:pStyle w:val="a3"/>
              <w:ind w:left="0" w:firstLine="0"/>
              <w:jc w:val="center"/>
              <w:rPr>
                <w:rFonts w:ascii="Times New Roman" w:hAnsi="Times New Roman"/>
                <w:b/>
                <w:bCs/>
                <w:color w:val="1D1333"/>
                <w:sz w:val="28"/>
                <w:szCs w:val="28"/>
                <w:shd w:val="clear" w:color="auto" w:fill="FFFFFF"/>
              </w:rPr>
            </w:pPr>
          </w:p>
        </w:tc>
      </w:tr>
      <w:tr w:rsidR="003E1937" w:rsidTr="003E1937">
        <w:tc>
          <w:tcPr>
            <w:tcW w:w="8188" w:type="dxa"/>
          </w:tcPr>
          <w:p w:rsidR="003E1937" w:rsidRPr="003E1937" w:rsidRDefault="003E1937" w:rsidP="003E1937">
            <w:pPr>
              <w:pStyle w:val="a3"/>
              <w:numPr>
                <w:ilvl w:val="0"/>
                <w:numId w:val="12"/>
              </w:numPr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Разработать и утвердить программу социально-психологического сопровождения несовершеннолетних береме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ных и юных матерей отделения социальной реабилитации «М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ленькая мама»</w:t>
            </w:r>
          </w:p>
        </w:tc>
        <w:tc>
          <w:tcPr>
            <w:tcW w:w="1950" w:type="dxa"/>
          </w:tcPr>
          <w:p w:rsidR="003E1937" w:rsidRDefault="003E1937" w:rsidP="003E1937">
            <w:pPr>
              <w:pStyle w:val="a3"/>
              <w:ind w:left="0" w:firstLine="0"/>
              <w:jc w:val="center"/>
              <w:rPr>
                <w:rFonts w:ascii="Times New Roman" w:hAnsi="Times New Roman"/>
                <w:b/>
                <w:bCs/>
                <w:color w:val="1D1333"/>
                <w:sz w:val="28"/>
                <w:szCs w:val="28"/>
                <w:shd w:val="clear" w:color="auto" w:fill="FFFFFF"/>
              </w:rPr>
            </w:pPr>
          </w:p>
        </w:tc>
      </w:tr>
      <w:tr w:rsidR="003E1937" w:rsidTr="003E1937">
        <w:tc>
          <w:tcPr>
            <w:tcW w:w="8188" w:type="dxa"/>
          </w:tcPr>
          <w:p w:rsidR="003E1937" w:rsidRPr="003E1937" w:rsidRDefault="003E1937" w:rsidP="003E1937">
            <w:pPr>
              <w:pStyle w:val="a3"/>
              <w:numPr>
                <w:ilvl w:val="0"/>
                <w:numId w:val="12"/>
              </w:numPr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7DD6">
              <w:rPr>
                <w:rFonts w:ascii="Times New Roman" w:hAnsi="Times New Roman"/>
                <w:sz w:val="28"/>
                <w:szCs w:val="28"/>
              </w:rPr>
              <w:t>Ввести в штат должности «воспитатель» в количестве 4 единиц;</w:t>
            </w:r>
            <w:r w:rsidRPr="00DA7DD6">
              <w:rPr>
                <w:sz w:val="28"/>
                <w:szCs w:val="28"/>
              </w:rPr>
              <w:t xml:space="preserve"> </w:t>
            </w:r>
            <w:r w:rsidRPr="00DA7DD6">
              <w:rPr>
                <w:rFonts w:ascii="Times New Roman" w:hAnsi="Times New Roman"/>
                <w:sz w:val="28"/>
                <w:szCs w:val="28"/>
              </w:rPr>
              <w:t>организ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овать </w:t>
            </w:r>
            <w:r w:rsidRPr="00DA7DD6">
              <w:rPr>
                <w:rFonts w:ascii="Times New Roman" w:hAnsi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DA7DD6">
              <w:rPr>
                <w:rFonts w:ascii="Times New Roman" w:hAnsi="Times New Roman"/>
                <w:sz w:val="28"/>
                <w:szCs w:val="28"/>
              </w:rPr>
              <w:t xml:space="preserve"> отделения с охватом 8 чел</w:t>
            </w:r>
            <w:r w:rsidRPr="00DA7DD6">
              <w:rPr>
                <w:rFonts w:ascii="Times New Roman" w:hAnsi="Times New Roman"/>
                <w:sz w:val="28"/>
                <w:szCs w:val="28"/>
              </w:rPr>
              <w:t>о</w:t>
            </w:r>
            <w:r w:rsidRPr="00DA7DD6">
              <w:rPr>
                <w:rFonts w:ascii="Times New Roman" w:hAnsi="Times New Roman"/>
                <w:sz w:val="28"/>
                <w:szCs w:val="28"/>
              </w:rPr>
              <w:t>век (4- из числа детей-сирот и 4 р</w:t>
            </w:r>
            <w:r w:rsidRPr="00DA7DD6">
              <w:rPr>
                <w:rFonts w:ascii="Times New Roman" w:hAnsi="Times New Roman"/>
                <w:sz w:val="28"/>
                <w:szCs w:val="28"/>
              </w:rPr>
              <w:t>е</w:t>
            </w:r>
            <w:r w:rsidRPr="00DA7DD6">
              <w:rPr>
                <w:rFonts w:ascii="Times New Roman" w:hAnsi="Times New Roman"/>
                <w:sz w:val="28"/>
                <w:szCs w:val="28"/>
              </w:rPr>
              <w:t>бенка</w:t>
            </w:r>
            <w:proofErr w:type="gramEnd"/>
          </w:p>
        </w:tc>
        <w:tc>
          <w:tcPr>
            <w:tcW w:w="1950" w:type="dxa"/>
          </w:tcPr>
          <w:p w:rsidR="003E1937" w:rsidRDefault="003E1937" w:rsidP="003E1937">
            <w:pPr>
              <w:pStyle w:val="a3"/>
              <w:ind w:left="0" w:firstLine="0"/>
              <w:jc w:val="center"/>
              <w:rPr>
                <w:rFonts w:ascii="Times New Roman" w:hAnsi="Times New Roman"/>
                <w:b/>
                <w:bCs/>
                <w:color w:val="1D1333"/>
                <w:sz w:val="28"/>
                <w:szCs w:val="28"/>
                <w:shd w:val="clear" w:color="auto" w:fill="FFFFFF"/>
              </w:rPr>
            </w:pPr>
          </w:p>
        </w:tc>
      </w:tr>
      <w:tr w:rsidR="003E1937" w:rsidTr="003E1937">
        <w:tc>
          <w:tcPr>
            <w:tcW w:w="8188" w:type="dxa"/>
          </w:tcPr>
          <w:p w:rsidR="003E1937" w:rsidRPr="003E1937" w:rsidRDefault="003E1937" w:rsidP="003E1937">
            <w:pPr>
              <w:pStyle w:val="a3"/>
              <w:numPr>
                <w:ilvl w:val="0"/>
                <w:numId w:val="12"/>
              </w:numPr>
              <w:ind w:left="0" w:firstLine="284"/>
              <w:rPr>
                <w:sz w:val="28"/>
                <w:szCs w:val="28"/>
              </w:rPr>
            </w:pPr>
            <w:r w:rsidRPr="003E1937">
              <w:rPr>
                <w:rFonts w:ascii="Times New Roman" w:hAnsi="Times New Roman"/>
                <w:sz w:val="28"/>
                <w:szCs w:val="28"/>
              </w:rPr>
              <w:t>Открыть структуру отделения социальной реабилитации для несовершеннолетних беременных и юных матерей с детьми стационарного пребывания «МАЛЕНЬКАЯ М</w:t>
            </w:r>
            <w:r w:rsidRPr="003E1937">
              <w:rPr>
                <w:rFonts w:ascii="Times New Roman" w:hAnsi="Times New Roman"/>
                <w:sz w:val="28"/>
                <w:szCs w:val="28"/>
              </w:rPr>
              <w:t>А</w:t>
            </w:r>
            <w:r w:rsidRPr="003E1937">
              <w:rPr>
                <w:rFonts w:ascii="Times New Roman" w:hAnsi="Times New Roman"/>
                <w:sz w:val="28"/>
                <w:szCs w:val="28"/>
              </w:rPr>
              <w:t>МА»</w:t>
            </w:r>
          </w:p>
        </w:tc>
        <w:tc>
          <w:tcPr>
            <w:tcW w:w="1950" w:type="dxa"/>
          </w:tcPr>
          <w:p w:rsidR="003E1937" w:rsidRDefault="003E1937" w:rsidP="003E1937">
            <w:pPr>
              <w:pStyle w:val="a3"/>
              <w:ind w:left="0" w:firstLine="0"/>
              <w:jc w:val="center"/>
              <w:rPr>
                <w:rFonts w:ascii="Times New Roman" w:hAnsi="Times New Roman"/>
                <w:b/>
                <w:bCs/>
                <w:color w:val="1D1333"/>
                <w:sz w:val="28"/>
                <w:szCs w:val="28"/>
                <w:shd w:val="clear" w:color="auto" w:fill="FFFFFF"/>
              </w:rPr>
            </w:pPr>
          </w:p>
        </w:tc>
      </w:tr>
    </w:tbl>
    <w:p w:rsidR="00FB0893" w:rsidRPr="00C22345" w:rsidRDefault="00FB0893" w:rsidP="00C22345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sectPr w:rsidR="00FB0893" w:rsidRPr="00C22345" w:rsidSect="00F56664">
      <w:footerReference w:type="default" r:id="rId13"/>
      <w:footnotePr>
        <w:numFmt w:val="chicago"/>
      </w:footnotePr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E81" w:rsidRDefault="003E4E81" w:rsidP="003510A5">
      <w:pPr>
        <w:spacing w:after="0" w:line="240" w:lineRule="auto"/>
      </w:pPr>
      <w:r>
        <w:separator/>
      </w:r>
    </w:p>
  </w:endnote>
  <w:endnote w:type="continuationSeparator" w:id="0">
    <w:p w:rsidR="003E4E81" w:rsidRDefault="003E4E81" w:rsidP="00351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0652822"/>
      <w:docPartObj>
        <w:docPartGallery w:val="Page Numbers (Bottom of Page)"/>
        <w:docPartUnique/>
      </w:docPartObj>
    </w:sdtPr>
    <w:sdtContent>
      <w:p w:rsidR="005C7DC2" w:rsidRDefault="005C7DC2">
        <w:pPr>
          <w:pStyle w:val="a5"/>
          <w:jc w:val="right"/>
        </w:pPr>
        <w:fldSimple w:instr="PAGE   \* MERGEFORMAT">
          <w:r w:rsidR="003E1937">
            <w:rPr>
              <w:noProof/>
            </w:rPr>
            <w:t>9</w:t>
          </w:r>
        </w:fldSimple>
      </w:p>
    </w:sdtContent>
  </w:sdt>
  <w:p w:rsidR="005C7DC2" w:rsidRDefault="005C7DC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E81" w:rsidRDefault="003E4E81" w:rsidP="003510A5">
      <w:pPr>
        <w:spacing w:after="0" w:line="240" w:lineRule="auto"/>
      </w:pPr>
      <w:r>
        <w:separator/>
      </w:r>
    </w:p>
  </w:footnote>
  <w:footnote w:type="continuationSeparator" w:id="0">
    <w:p w:rsidR="003E4E81" w:rsidRDefault="003E4E81" w:rsidP="00351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33FA"/>
    <w:multiLevelType w:val="hybridMultilevel"/>
    <w:tmpl w:val="C11A7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1101F"/>
    <w:multiLevelType w:val="multilevel"/>
    <w:tmpl w:val="3ECEE49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47583D"/>
    <w:multiLevelType w:val="hybridMultilevel"/>
    <w:tmpl w:val="E8244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62B9F"/>
    <w:multiLevelType w:val="multilevel"/>
    <w:tmpl w:val="39F00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C050F8"/>
    <w:multiLevelType w:val="hybridMultilevel"/>
    <w:tmpl w:val="EB3E37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32B01DC"/>
    <w:multiLevelType w:val="hybridMultilevel"/>
    <w:tmpl w:val="519E7AFC"/>
    <w:lvl w:ilvl="0" w:tplc="C394952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E934C6"/>
    <w:multiLevelType w:val="hybridMultilevel"/>
    <w:tmpl w:val="DCC28098"/>
    <w:lvl w:ilvl="0" w:tplc="97F29F5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6663E48"/>
    <w:multiLevelType w:val="hybridMultilevel"/>
    <w:tmpl w:val="4E2434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467D43"/>
    <w:multiLevelType w:val="hybridMultilevel"/>
    <w:tmpl w:val="7862D09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67B02002"/>
    <w:multiLevelType w:val="hybridMultilevel"/>
    <w:tmpl w:val="19C4FC4A"/>
    <w:lvl w:ilvl="0" w:tplc="97F29F5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7460483"/>
    <w:multiLevelType w:val="multilevel"/>
    <w:tmpl w:val="81809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3E3AF1"/>
    <w:multiLevelType w:val="hybridMultilevel"/>
    <w:tmpl w:val="0E3451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1"/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9035B5"/>
    <w:rsid w:val="00060E32"/>
    <w:rsid w:val="001E4C87"/>
    <w:rsid w:val="002364FD"/>
    <w:rsid w:val="00303966"/>
    <w:rsid w:val="003510A5"/>
    <w:rsid w:val="003E1937"/>
    <w:rsid w:val="003E4E81"/>
    <w:rsid w:val="004C58BC"/>
    <w:rsid w:val="005C7DC2"/>
    <w:rsid w:val="00722827"/>
    <w:rsid w:val="007645EB"/>
    <w:rsid w:val="00871BAE"/>
    <w:rsid w:val="008779CE"/>
    <w:rsid w:val="009035B5"/>
    <w:rsid w:val="009706FE"/>
    <w:rsid w:val="00A26B89"/>
    <w:rsid w:val="00A82202"/>
    <w:rsid w:val="00A972C6"/>
    <w:rsid w:val="00B81143"/>
    <w:rsid w:val="00C22345"/>
    <w:rsid w:val="00CB01FD"/>
    <w:rsid w:val="00CD47D2"/>
    <w:rsid w:val="00CE5E13"/>
    <w:rsid w:val="00D13B5D"/>
    <w:rsid w:val="00D946EF"/>
    <w:rsid w:val="00DA7DD6"/>
    <w:rsid w:val="00DC7EDB"/>
    <w:rsid w:val="00F56664"/>
    <w:rsid w:val="00FB0893"/>
    <w:rsid w:val="00FD6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0A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азвание1"/>
    <w:basedOn w:val="a0"/>
    <w:rsid w:val="003510A5"/>
  </w:style>
  <w:style w:type="character" w:customStyle="1" w:styleId="radiotext1f6vc">
    <w:name w:val="radio__text_1f6vc"/>
    <w:basedOn w:val="a0"/>
    <w:rsid w:val="003510A5"/>
  </w:style>
  <w:style w:type="paragraph" w:styleId="a3">
    <w:name w:val="List Paragraph"/>
    <w:basedOn w:val="a"/>
    <w:link w:val="a4"/>
    <w:uiPriority w:val="34"/>
    <w:qFormat/>
    <w:rsid w:val="003510A5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351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10A5"/>
  </w:style>
  <w:style w:type="paragraph" w:styleId="a7">
    <w:name w:val="footnote text"/>
    <w:basedOn w:val="a"/>
    <w:link w:val="a8"/>
    <w:uiPriority w:val="99"/>
    <w:semiHidden/>
    <w:unhideWhenUsed/>
    <w:rsid w:val="003510A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510A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510A5"/>
    <w:rPr>
      <w:vertAlign w:val="superscript"/>
    </w:rPr>
  </w:style>
  <w:style w:type="character" w:styleId="aa">
    <w:name w:val="Hyperlink"/>
    <w:basedOn w:val="a0"/>
    <w:uiPriority w:val="99"/>
    <w:unhideWhenUsed/>
    <w:rsid w:val="003510A5"/>
    <w:rPr>
      <w:color w:val="0000FF" w:themeColor="hyperlink"/>
      <w:u w:val="single"/>
    </w:rPr>
  </w:style>
  <w:style w:type="paragraph" w:styleId="ab">
    <w:name w:val="No Spacing"/>
    <w:uiPriority w:val="1"/>
    <w:qFormat/>
    <w:rsid w:val="00CB01FD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8"/>
    </w:rPr>
  </w:style>
  <w:style w:type="paragraph" w:styleId="ac">
    <w:name w:val="Normal (Web)"/>
    <w:basedOn w:val="a"/>
    <w:uiPriority w:val="99"/>
    <w:unhideWhenUsed/>
    <w:rsid w:val="00CB01FD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99"/>
    <w:rsid w:val="00CB01FD"/>
    <w:pPr>
      <w:spacing w:after="0" w:line="240" w:lineRule="auto"/>
      <w:ind w:firstLine="567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basedOn w:val="a0"/>
    <w:uiPriority w:val="20"/>
    <w:qFormat/>
    <w:rsid w:val="00CB01FD"/>
    <w:rPr>
      <w:i/>
      <w:iCs/>
    </w:rPr>
  </w:style>
  <w:style w:type="paragraph" w:customStyle="1" w:styleId="Iauiue">
    <w:name w:val="Iau?iue"/>
    <w:rsid w:val="00B81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">
    <w:name w:val="Balloon Text"/>
    <w:basedOn w:val="a"/>
    <w:link w:val="af0"/>
    <w:uiPriority w:val="99"/>
    <w:semiHidden/>
    <w:unhideWhenUsed/>
    <w:rsid w:val="001E4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E4C87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DA7D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0A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азвание1"/>
    <w:basedOn w:val="a0"/>
    <w:rsid w:val="003510A5"/>
  </w:style>
  <w:style w:type="character" w:customStyle="1" w:styleId="radiotext1f6vc">
    <w:name w:val="radio__text_1f6vc"/>
    <w:basedOn w:val="a0"/>
    <w:rsid w:val="003510A5"/>
  </w:style>
  <w:style w:type="paragraph" w:styleId="a3">
    <w:name w:val="List Paragraph"/>
    <w:basedOn w:val="a"/>
    <w:uiPriority w:val="99"/>
    <w:qFormat/>
    <w:rsid w:val="003510A5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51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510A5"/>
  </w:style>
  <w:style w:type="paragraph" w:styleId="a6">
    <w:name w:val="footnote text"/>
    <w:basedOn w:val="a"/>
    <w:link w:val="a7"/>
    <w:uiPriority w:val="99"/>
    <w:semiHidden/>
    <w:unhideWhenUsed/>
    <w:rsid w:val="003510A5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510A5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510A5"/>
    <w:rPr>
      <w:vertAlign w:val="superscript"/>
    </w:rPr>
  </w:style>
  <w:style w:type="character" w:styleId="a9">
    <w:name w:val="Hyperlink"/>
    <w:basedOn w:val="a0"/>
    <w:uiPriority w:val="99"/>
    <w:unhideWhenUsed/>
    <w:rsid w:val="003510A5"/>
    <w:rPr>
      <w:color w:val="0000FF" w:themeColor="hyperlink"/>
      <w:u w:val="single"/>
    </w:rPr>
  </w:style>
  <w:style w:type="paragraph" w:styleId="aa">
    <w:name w:val="No Spacing"/>
    <w:uiPriority w:val="1"/>
    <w:qFormat/>
    <w:rsid w:val="00CB01FD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8"/>
    </w:rPr>
  </w:style>
  <w:style w:type="paragraph" w:styleId="ab">
    <w:name w:val="Normal (Web)"/>
    <w:basedOn w:val="a"/>
    <w:uiPriority w:val="99"/>
    <w:unhideWhenUsed/>
    <w:rsid w:val="00CB01FD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CB01FD"/>
    <w:pPr>
      <w:spacing w:after="0" w:line="240" w:lineRule="auto"/>
      <w:ind w:firstLine="567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CB01FD"/>
    <w:rPr>
      <w:i/>
      <w:iCs/>
    </w:rPr>
  </w:style>
  <w:style w:type="paragraph" w:customStyle="1" w:styleId="Iauiue">
    <w:name w:val="Iau?iue"/>
    <w:rsid w:val="00B81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e">
    <w:name w:val="Balloon Text"/>
    <w:basedOn w:val="a"/>
    <w:link w:val="af"/>
    <w:uiPriority w:val="99"/>
    <w:semiHidden/>
    <w:unhideWhenUsed/>
    <w:rsid w:val="001E4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4C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794A5-0028-4BB1-BCE5-876D52A27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3293</Words>
  <Characters>18773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centrtorzok</dc:creator>
  <cp:lastModifiedBy>Логопед</cp:lastModifiedBy>
  <cp:revision>2</cp:revision>
  <dcterms:created xsi:type="dcterms:W3CDTF">2020-11-20T12:00:00Z</dcterms:created>
  <dcterms:modified xsi:type="dcterms:W3CDTF">2020-11-20T12:00:00Z</dcterms:modified>
</cp:coreProperties>
</file>